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EA" w:rsidRPr="007F6891" w:rsidRDefault="00792E3F" w:rsidP="005F04FF">
      <w:pPr>
        <w:pStyle w:val="Bodytext20"/>
        <w:shd w:val="clear" w:color="auto" w:fill="auto"/>
        <w:spacing w:before="0" w:after="160" w:line="360" w:lineRule="auto"/>
        <w:ind w:left="5670" w:right="3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F6891">
        <w:rPr>
          <w:rFonts w:ascii="Sylfaen" w:hAnsi="Sylfaen"/>
          <w:sz w:val="24"/>
          <w:szCs w:val="24"/>
        </w:rPr>
        <w:t>ՀԱՍՏԱՏՎԱԾ Է</w:t>
      </w:r>
    </w:p>
    <w:p w:rsidR="000349EA" w:rsidRPr="007F6891" w:rsidRDefault="00792E3F" w:rsidP="005F04FF">
      <w:pPr>
        <w:pStyle w:val="Bodytext20"/>
        <w:shd w:val="clear" w:color="auto" w:fill="auto"/>
        <w:spacing w:before="0" w:after="160" w:line="360" w:lineRule="auto"/>
        <w:ind w:left="5670" w:right="32"/>
        <w:jc w:val="center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Եվրասիական տնտեսական հանձնաժողովի կոլեգիայի 2016 թվականի նոյեմբերի 21-ի թիվ 158 որոշմամբ</w:t>
      </w:r>
    </w:p>
    <w:p w:rsidR="002D5BC6" w:rsidRPr="007F6891" w:rsidRDefault="002D5BC6" w:rsidP="00470546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2D5BC6" w:rsidRPr="007F6891" w:rsidRDefault="00792E3F" w:rsidP="00470546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F6891">
        <w:rPr>
          <w:rStyle w:val="Bodytext3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0349EA" w:rsidRPr="007F6891" w:rsidRDefault="00792E3F" w:rsidP="00470546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7F6891">
        <w:rPr>
          <w:rFonts w:ascii="Sylfaen" w:hAnsi="Sylfaen"/>
          <w:sz w:val="24"/>
          <w:szCs w:val="24"/>
        </w:rPr>
        <w:t xml:space="preserve">Ներքին շուկաների գործունեության հարցերով </w:t>
      </w:r>
      <w:r w:rsidR="005F04FF" w:rsidRPr="007F6891">
        <w:rPr>
          <w:rFonts w:ascii="Sylfaen" w:hAnsi="Sylfaen"/>
          <w:sz w:val="24"/>
          <w:szCs w:val="24"/>
        </w:rPr>
        <w:br/>
      </w:r>
      <w:r w:rsidRPr="007F6891">
        <w:rPr>
          <w:rFonts w:ascii="Sylfaen" w:hAnsi="Sylfaen"/>
          <w:sz w:val="24"/>
          <w:szCs w:val="24"/>
        </w:rPr>
        <w:t>խորհրդատվական կոմիտեի մասին</w:t>
      </w:r>
    </w:p>
    <w:p w:rsidR="000C0A87" w:rsidRPr="007F6891" w:rsidRDefault="000C0A87" w:rsidP="00470546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0349EA" w:rsidRPr="007F6891" w:rsidRDefault="002D5BC6" w:rsidP="00470546">
      <w:pPr>
        <w:pStyle w:val="Bodytext20"/>
        <w:shd w:val="clear" w:color="auto" w:fill="auto"/>
        <w:spacing w:before="0" w:after="160" w:line="382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I. Ընդհանուր դրույթներ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1.</w:t>
      </w:r>
      <w:r w:rsidRPr="007F6891">
        <w:rPr>
          <w:rFonts w:ascii="Sylfaen" w:hAnsi="Sylfaen"/>
          <w:sz w:val="24"/>
          <w:szCs w:val="24"/>
        </w:rPr>
        <w:tab/>
        <w:t xml:space="preserve">Ներքին շուկաների գործունեության հարցերով խորհրդատվական կոմիտեն (այսուհետ՝ Կոմիտե) ստեղծվում է Եվրասիական տնտեսական հանձնաժողովի կոլեգիային կից՝ (այսուհետ համապատասխանաբար՝ Կոլեգիա, </w:t>
      </w:r>
      <w:r w:rsidRPr="007F6891">
        <w:rPr>
          <w:rFonts w:ascii="Sylfaen" w:hAnsi="Sylfaen"/>
          <w:spacing w:val="-4"/>
          <w:sz w:val="24"/>
          <w:szCs w:val="24"/>
        </w:rPr>
        <w:t xml:space="preserve">Հանձնաժողով) «Եվրասիական տնտեսական հանձնաժողովի մասին» հիմնադրույթի 7-րդ </w:t>
      </w:r>
      <w:r w:rsidR="005F04FF" w:rsidRPr="007F6891">
        <w:rPr>
          <w:rFonts w:ascii="Sylfaen" w:hAnsi="Sylfaen"/>
          <w:spacing w:val="-4"/>
          <w:sz w:val="24"/>
          <w:szCs w:val="24"/>
        </w:rPr>
        <w:t>եւ</w:t>
      </w:r>
      <w:r w:rsidRPr="007F6891">
        <w:rPr>
          <w:rFonts w:ascii="Sylfaen" w:hAnsi="Sylfaen"/>
          <w:spacing w:val="-4"/>
          <w:sz w:val="24"/>
          <w:szCs w:val="24"/>
        </w:rPr>
        <w:t xml:space="preserve"> 44-րդ </w:t>
      </w:r>
      <w:r w:rsidR="00294585" w:rsidRPr="007F6891">
        <w:rPr>
          <w:rFonts w:ascii="Sylfaen" w:hAnsi="Sylfaen"/>
          <w:i/>
          <w:spacing w:val="-4"/>
          <w:sz w:val="24"/>
          <w:szCs w:val="24"/>
        </w:rPr>
        <w:t>կ</w:t>
      </w:r>
      <w:r w:rsidRPr="007F6891">
        <w:rPr>
          <w:rFonts w:ascii="Sylfaen" w:hAnsi="Sylfaen"/>
          <w:spacing w:val="-4"/>
          <w:sz w:val="24"/>
          <w:szCs w:val="24"/>
        </w:rPr>
        <w:t>ետերին համապատասխան («Եվրասիական տնտեսական միության մասին» 2014 թվականի մայիսի 29-ի պայմանագրի թիվ 1 հավելված):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8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Կոմիտեն Եվրասիական տնտեսական միության շրջանակներում՝ ապրանքների, ծառայությունների, կապիտալի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աշխատուժի ներքին շուկաների </w:t>
      </w:r>
      <w:r w:rsidR="00AA4A7B" w:rsidRPr="007F6891">
        <w:rPr>
          <w:rFonts w:ascii="Sylfaen" w:hAnsi="Sylfaen"/>
          <w:sz w:val="24"/>
          <w:szCs w:val="24"/>
        </w:rPr>
        <w:t xml:space="preserve">(այսուհետ համապատասխանաբար՝ Միություն, ներքին շուկաներ) </w:t>
      </w:r>
      <w:r w:rsidRPr="007F6891">
        <w:rPr>
          <w:rFonts w:ascii="Sylfaen" w:hAnsi="Sylfaen"/>
          <w:sz w:val="24"/>
          <w:szCs w:val="24"/>
        </w:rPr>
        <w:t>գործունեության հարցերով Հանձնաժողովի խորհրդատվական մարմին</w:t>
      </w:r>
      <w:r w:rsidR="00AA4A7B" w:rsidRPr="007F6891">
        <w:rPr>
          <w:rFonts w:ascii="Sylfaen" w:hAnsi="Sylfaen"/>
          <w:sz w:val="24"/>
          <w:szCs w:val="24"/>
        </w:rPr>
        <w:t>ն</w:t>
      </w:r>
      <w:r w:rsidRPr="007F6891">
        <w:rPr>
          <w:rFonts w:ascii="Sylfaen" w:hAnsi="Sylfaen"/>
          <w:sz w:val="24"/>
          <w:szCs w:val="24"/>
        </w:rPr>
        <w:t xml:space="preserve"> է: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F6891">
        <w:rPr>
          <w:rFonts w:ascii="Sylfaen" w:hAnsi="Sylfaen"/>
          <w:sz w:val="24"/>
          <w:szCs w:val="24"/>
        </w:rPr>
        <w:t>2.</w:t>
      </w:r>
      <w:r w:rsidRPr="007F6891">
        <w:rPr>
          <w:rFonts w:ascii="Sylfaen" w:hAnsi="Sylfaen"/>
          <w:sz w:val="24"/>
          <w:szCs w:val="24"/>
        </w:rPr>
        <w:tab/>
        <w:t xml:space="preserve">Իր գործունեությունն իրականացնելիս Կոմիտեն առաջնորդվում է «Եվրասիական տնտեսական միության մասին» 2014 թվականի մայիսի 29-ի պայմանագրով, Միության իրավունքի մաս կազմող միջազգային այլ պայմանագրերով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ակտերով, Եվրասիական տնտեսական բարձրագույն </w:t>
      </w:r>
      <w:r w:rsidRPr="007F6891">
        <w:rPr>
          <w:rFonts w:ascii="Sylfaen" w:hAnsi="Sylfaen"/>
          <w:sz w:val="24"/>
          <w:szCs w:val="24"/>
        </w:rPr>
        <w:lastRenderedPageBreak/>
        <w:t>խորհրդի 2014 թվականի դեկտեմբերի 23-ի թիվ 98 որոշմամբ հաստատված՝ Եվրասիական տնտեսական հանձնաժողովի աշխատանքի կանոնակարգով, ինչպես նա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սույն Հիմնադրույթով:</w:t>
      </w:r>
    </w:p>
    <w:p w:rsidR="00470546" w:rsidRPr="007F6891" w:rsidRDefault="00470546" w:rsidP="00470546">
      <w:pPr>
        <w:pStyle w:val="Bodytext20"/>
        <w:shd w:val="clear" w:color="auto" w:fill="auto"/>
        <w:spacing w:before="0" w:after="160" w:line="382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0349EA" w:rsidRPr="007F6891" w:rsidRDefault="002D5BC6" w:rsidP="005F04FF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II.</w:t>
      </w:r>
      <w:r w:rsidR="005F04FF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 xml:space="preserve">Կոմիտեի հիմնական խնդիրները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գործառույթները</w:t>
      </w:r>
    </w:p>
    <w:p w:rsidR="000349EA" w:rsidRPr="007F6891" w:rsidRDefault="002D5BC6" w:rsidP="005F04FF">
      <w:pPr>
        <w:pStyle w:val="Bodytext20"/>
        <w:shd w:val="clear" w:color="auto" w:fill="auto"/>
        <w:tabs>
          <w:tab w:val="left" w:pos="1100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3.</w:t>
      </w:r>
      <w:r w:rsidRPr="007F6891">
        <w:rPr>
          <w:rFonts w:ascii="Sylfaen" w:hAnsi="Sylfaen"/>
          <w:sz w:val="24"/>
          <w:szCs w:val="24"/>
        </w:rPr>
        <w:tab/>
        <w:t>Կոմիտեի հիմնական խնդիրներն են՝</w:t>
      </w:r>
    </w:p>
    <w:p w:rsidR="000349EA" w:rsidRPr="007F6891" w:rsidRDefault="00792E3F" w:rsidP="005F04F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ա)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Հանձնաժողովի համար</w:t>
      </w:r>
      <w:r w:rsidR="005F04FF" w:rsidRPr="007F6891">
        <w:rPr>
          <w:rFonts w:ascii="Sylfaen" w:hAnsi="Sylfaen"/>
          <w:sz w:val="24"/>
          <w:szCs w:val="24"/>
        </w:rPr>
        <w:t xml:space="preserve"> </w:t>
      </w:r>
      <w:r w:rsidR="00AA4A7B" w:rsidRPr="007F6891">
        <w:rPr>
          <w:rFonts w:ascii="Sylfaen" w:hAnsi="Sylfaen"/>
          <w:sz w:val="24"/>
          <w:szCs w:val="24"/>
        </w:rPr>
        <w:t xml:space="preserve">ներքին շուկաների գործունեության հարցերով </w:t>
      </w:r>
      <w:r w:rsidRPr="007F6891">
        <w:rPr>
          <w:rFonts w:ascii="Sylfaen" w:hAnsi="Sylfaen"/>
          <w:sz w:val="24"/>
          <w:szCs w:val="24"/>
        </w:rPr>
        <w:t xml:space="preserve">հանձնարարականների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առաջարկությունների մշակում</w:t>
      </w:r>
      <w:r w:rsidR="00AA4A7B" w:rsidRPr="007F6891">
        <w:rPr>
          <w:rFonts w:ascii="Sylfaen" w:hAnsi="Sylfaen"/>
          <w:sz w:val="24"/>
          <w:szCs w:val="24"/>
        </w:rPr>
        <w:t>ը.</w:t>
      </w:r>
    </w:p>
    <w:p w:rsidR="000349EA" w:rsidRPr="007F6891" w:rsidRDefault="00792E3F" w:rsidP="005F04FF">
      <w:pPr>
        <w:pStyle w:val="Bodytext20"/>
        <w:shd w:val="clear" w:color="auto" w:fill="auto"/>
        <w:tabs>
          <w:tab w:val="left" w:pos="1109"/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բ)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Միության անդամ պետությունների (այսուհետ՝ անդամ պետություններ) ներկայացուցիչների հետ </w:t>
      </w:r>
      <w:r w:rsidR="00AA4A7B" w:rsidRPr="007F6891">
        <w:rPr>
          <w:rFonts w:ascii="Sylfaen" w:hAnsi="Sylfaen"/>
          <w:sz w:val="24"/>
          <w:szCs w:val="24"/>
        </w:rPr>
        <w:t xml:space="preserve">ներքին շուկաների գործունեության հարցերով </w:t>
      </w:r>
      <w:r w:rsidRPr="007F6891">
        <w:rPr>
          <w:rFonts w:ascii="Sylfaen" w:hAnsi="Sylfaen"/>
          <w:sz w:val="24"/>
          <w:szCs w:val="24"/>
        </w:rPr>
        <w:t>խորհրդակցությունների անցկացում</w:t>
      </w:r>
      <w:r w:rsidR="004F65E0" w:rsidRPr="007F6891">
        <w:rPr>
          <w:rFonts w:ascii="Sylfaen" w:hAnsi="Sylfaen"/>
          <w:sz w:val="24"/>
          <w:szCs w:val="24"/>
        </w:rPr>
        <w:t>ը</w:t>
      </w:r>
      <w:r w:rsidRPr="007F6891">
        <w:rPr>
          <w:rFonts w:ascii="Sylfaen" w:hAnsi="Sylfaen"/>
          <w:sz w:val="24"/>
          <w:szCs w:val="24"/>
        </w:rPr>
        <w:t>:</w:t>
      </w:r>
    </w:p>
    <w:p w:rsidR="000349EA" w:rsidRPr="007F6891" w:rsidRDefault="002D5BC6" w:rsidP="005F04F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4.</w:t>
      </w:r>
      <w:r w:rsidRPr="007F6891">
        <w:rPr>
          <w:rFonts w:ascii="Sylfaen" w:hAnsi="Sylfaen"/>
          <w:sz w:val="24"/>
          <w:szCs w:val="24"/>
        </w:rPr>
        <w:tab/>
        <w:t>Կոմիտեն իր վրա դրված խնդիրների կատարման համար իրականացնում է հետ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յալ գործառույթները՝</w:t>
      </w:r>
    </w:p>
    <w:p w:rsidR="000349EA" w:rsidRPr="007F6891" w:rsidRDefault="00792E3F" w:rsidP="005F04F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ա)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պրոֆիլային խորհրդատվական կոմիտեների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Հանձնաժողովի դեպարտամենտների համար առաջարկություններ է նախապատրաստում հետ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յալ հարցերի շուրջ՝</w:t>
      </w:r>
    </w:p>
    <w:p w:rsidR="000349EA" w:rsidRPr="007F6891" w:rsidRDefault="00792E3F" w:rsidP="005F04F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pacing w:val="-4"/>
          <w:sz w:val="24"/>
          <w:szCs w:val="24"/>
        </w:rPr>
        <w:t xml:space="preserve">ներքին շուկաների գործունեության դիտանցման մեխանիզմի ստեղծում </w:t>
      </w:r>
      <w:r w:rsidR="005F04FF" w:rsidRPr="007F6891">
        <w:rPr>
          <w:rFonts w:ascii="Sylfaen" w:hAnsi="Sylfaen"/>
          <w:spacing w:val="-4"/>
          <w:sz w:val="24"/>
          <w:szCs w:val="24"/>
        </w:rPr>
        <w:t>եւ</w:t>
      </w:r>
      <w:r w:rsidRPr="007F6891">
        <w:rPr>
          <w:rFonts w:ascii="Sylfaen" w:hAnsi="Sylfaen"/>
          <w:spacing w:val="-4"/>
          <w:sz w:val="24"/>
          <w:szCs w:val="24"/>
        </w:rPr>
        <w:t xml:space="preserve"> կատարելագործում</w:t>
      </w:r>
      <w:r w:rsidRPr="007F6891">
        <w:rPr>
          <w:rFonts w:ascii="Sylfaen" w:hAnsi="Sylfaen"/>
          <w:sz w:val="24"/>
          <w:szCs w:val="24"/>
        </w:rPr>
        <w:t>.</w:t>
      </w:r>
    </w:p>
    <w:p w:rsidR="000349EA" w:rsidRPr="007F6891" w:rsidRDefault="00792E3F" w:rsidP="005F04F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ներքին շուկաների գործունեության ոլորտում խոչընդոտները, բացառումները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սահմանափակումները վերացնելու նպատակով անդամ պետությունների օրենսդրության ներդաշնակեցում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անդամ պետությունների իրավակիրառ պրակտիայի կատարելագործում.</w:t>
      </w:r>
    </w:p>
    <w:p w:rsidR="000349EA" w:rsidRPr="007F6891" w:rsidRDefault="00792E3F" w:rsidP="005F04F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բ)</w:t>
      </w:r>
      <w:r w:rsidR="005F04FF" w:rsidRPr="007F6891">
        <w:rPr>
          <w:rFonts w:ascii="Sylfaen" w:hAnsi="Sylfaen"/>
          <w:sz w:val="24"/>
          <w:szCs w:val="24"/>
        </w:rPr>
        <w:tab/>
      </w:r>
      <w:r w:rsidR="00F872A9" w:rsidRPr="007F6891">
        <w:rPr>
          <w:rFonts w:ascii="Sylfaen" w:hAnsi="Sylfaen"/>
          <w:sz w:val="24"/>
          <w:szCs w:val="24"/>
        </w:rPr>
        <w:t xml:space="preserve">քննարկում </w:t>
      </w:r>
      <w:r w:rsidR="005F04FF" w:rsidRPr="007F6891">
        <w:rPr>
          <w:rFonts w:ascii="Sylfaen" w:hAnsi="Sylfaen"/>
          <w:sz w:val="24"/>
          <w:szCs w:val="24"/>
        </w:rPr>
        <w:t>եւ</w:t>
      </w:r>
      <w:r w:rsidR="00F872A9" w:rsidRPr="007F6891">
        <w:rPr>
          <w:rFonts w:ascii="Sylfaen" w:hAnsi="Sylfaen"/>
          <w:sz w:val="24"/>
          <w:szCs w:val="24"/>
        </w:rPr>
        <w:t xml:space="preserve"> առաջարկություններ է ձ</w:t>
      </w:r>
      <w:r w:rsidR="005F04FF" w:rsidRPr="007F6891">
        <w:rPr>
          <w:rFonts w:ascii="Sylfaen" w:hAnsi="Sylfaen"/>
          <w:sz w:val="24"/>
          <w:szCs w:val="24"/>
        </w:rPr>
        <w:t>եւ</w:t>
      </w:r>
      <w:r w:rsidR="00F872A9" w:rsidRPr="007F6891">
        <w:rPr>
          <w:rFonts w:ascii="Sylfaen" w:hAnsi="Sylfaen"/>
          <w:sz w:val="24"/>
          <w:szCs w:val="24"/>
        </w:rPr>
        <w:t xml:space="preserve">ավորում </w:t>
      </w:r>
      <w:r w:rsidRPr="007F6891">
        <w:rPr>
          <w:rFonts w:ascii="Sylfaen" w:hAnsi="Sylfaen"/>
          <w:sz w:val="24"/>
          <w:szCs w:val="24"/>
        </w:rPr>
        <w:t xml:space="preserve">ներքին շուկաների գործունեության ոլորտում </w:t>
      </w:r>
      <w:r w:rsidR="002F24FE" w:rsidRPr="007F6891">
        <w:rPr>
          <w:rFonts w:ascii="Sylfaen" w:hAnsi="Sylfaen"/>
          <w:sz w:val="24"/>
          <w:szCs w:val="24"/>
        </w:rPr>
        <w:t xml:space="preserve">այն </w:t>
      </w:r>
      <w:r w:rsidRPr="007F6891">
        <w:rPr>
          <w:rFonts w:ascii="Sylfaen" w:hAnsi="Sylfaen"/>
          <w:sz w:val="24"/>
          <w:szCs w:val="24"/>
        </w:rPr>
        <w:t>գիտահետազոտական աշխատանքների մասով</w:t>
      </w:r>
      <w:r w:rsidR="002F24FE" w:rsidRPr="007F6891">
        <w:rPr>
          <w:rFonts w:ascii="Sylfaen" w:hAnsi="Sylfaen"/>
          <w:sz w:val="24"/>
          <w:szCs w:val="24"/>
        </w:rPr>
        <w:t>, որոնց մշակումը ծրագրվում է</w:t>
      </w:r>
      <w:r w:rsidRPr="007F6891">
        <w:rPr>
          <w:rFonts w:ascii="Sylfaen" w:hAnsi="Sylfaen"/>
          <w:sz w:val="24"/>
          <w:szCs w:val="24"/>
        </w:rPr>
        <w:t>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lastRenderedPageBreak/>
        <w:t>գ)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Հանձնաժողովի համար </w:t>
      </w:r>
      <w:r w:rsidR="00361C1F" w:rsidRPr="007F6891">
        <w:rPr>
          <w:rFonts w:ascii="Sylfaen" w:hAnsi="Sylfaen"/>
          <w:sz w:val="24"/>
          <w:szCs w:val="24"/>
        </w:rPr>
        <w:t>նախա</w:t>
      </w:r>
      <w:r w:rsidR="002F24FE" w:rsidRPr="007F6891">
        <w:rPr>
          <w:rFonts w:ascii="Sylfaen" w:hAnsi="Sylfaen"/>
          <w:sz w:val="24"/>
          <w:szCs w:val="24"/>
        </w:rPr>
        <w:t xml:space="preserve">պատրաստում </w:t>
      </w:r>
      <w:r w:rsidRPr="007F6891">
        <w:rPr>
          <w:rFonts w:ascii="Sylfaen" w:hAnsi="Sylfaen"/>
          <w:sz w:val="24"/>
          <w:szCs w:val="24"/>
        </w:rPr>
        <w:t>է հանձնարարականներ հետ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յալ հարցերի շուրջ՝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ներքին շուկաների գործունեության, ինչպես նա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ներքին շուկաների փոխադարձ հասանելիության խոչընդոտների, ապրանքների, </w:t>
      </w:r>
      <w:r w:rsidRPr="007F6891">
        <w:rPr>
          <w:rFonts w:ascii="Sylfaen" w:hAnsi="Sylfaen"/>
          <w:spacing w:val="-4"/>
          <w:sz w:val="24"/>
          <w:szCs w:val="24"/>
        </w:rPr>
        <w:t xml:space="preserve">ծառայությունների, կապիտալի </w:t>
      </w:r>
      <w:r w:rsidR="005F04FF" w:rsidRPr="007F6891">
        <w:rPr>
          <w:rFonts w:ascii="Sylfaen" w:hAnsi="Sylfaen"/>
          <w:spacing w:val="-4"/>
          <w:sz w:val="24"/>
          <w:szCs w:val="24"/>
        </w:rPr>
        <w:t>եւ</w:t>
      </w:r>
      <w:r w:rsidRPr="007F6891">
        <w:rPr>
          <w:rFonts w:ascii="Sylfaen" w:hAnsi="Sylfaen"/>
          <w:spacing w:val="-4"/>
          <w:sz w:val="24"/>
          <w:szCs w:val="24"/>
        </w:rPr>
        <w:t xml:space="preserve"> աշխատուժի </w:t>
      </w:r>
      <w:r w:rsidR="002F24FE" w:rsidRPr="007F6891">
        <w:rPr>
          <w:rFonts w:ascii="Sylfaen" w:hAnsi="Sylfaen"/>
          <w:spacing w:val="-4"/>
          <w:sz w:val="24"/>
          <w:szCs w:val="24"/>
        </w:rPr>
        <w:t xml:space="preserve">տեղաշարժի </w:t>
      </w:r>
      <w:r w:rsidRPr="007F6891">
        <w:rPr>
          <w:rFonts w:ascii="Sylfaen" w:hAnsi="Sylfaen"/>
          <w:spacing w:val="-4"/>
          <w:sz w:val="24"/>
          <w:szCs w:val="24"/>
        </w:rPr>
        <w:t xml:space="preserve">բացառումների </w:t>
      </w:r>
      <w:r w:rsidR="00930209" w:rsidRPr="007F6891">
        <w:rPr>
          <w:rFonts w:ascii="Sylfaen" w:hAnsi="Sylfaen"/>
          <w:spacing w:val="-4"/>
          <w:sz w:val="24"/>
          <w:szCs w:val="24"/>
        </w:rPr>
        <w:t xml:space="preserve">ու </w:t>
      </w:r>
      <w:r w:rsidRPr="007F6891">
        <w:rPr>
          <w:rFonts w:ascii="Sylfaen" w:hAnsi="Sylfaen"/>
          <w:spacing w:val="-4"/>
          <w:sz w:val="24"/>
          <w:szCs w:val="24"/>
        </w:rPr>
        <w:t>սահմանափակումների</w:t>
      </w:r>
      <w:r w:rsidRPr="007F6891">
        <w:rPr>
          <w:rFonts w:ascii="Sylfaen" w:hAnsi="Sylfaen"/>
          <w:sz w:val="24"/>
          <w:szCs w:val="24"/>
        </w:rPr>
        <w:t xml:space="preserve"> առկայության հետ կապված</w:t>
      </w:r>
      <w:r w:rsidR="00C625AD" w:rsidRPr="007F6891">
        <w:rPr>
          <w:rFonts w:ascii="Sylfaen" w:hAnsi="Sylfaen"/>
          <w:sz w:val="24"/>
          <w:szCs w:val="24"/>
        </w:rPr>
        <w:t>՝</w:t>
      </w:r>
      <w:r w:rsidRPr="007F6891">
        <w:rPr>
          <w:rFonts w:ascii="Sylfaen" w:hAnsi="Sylfaen"/>
          <w:sz w:val="24"/>
          <w:szCs w:val="24"/>
        </w:rPr>
        <w:t xml:space="preserve"> </w:t>
      </w:r>
      <w:r w:rsidR="00C625AD" w:rsidRPr="007F6891">
        <w:rPr>
          <w:rFonts w:ascii="Sylfaen" w:hAnsi="Sylfaen"/>
          <w:sz w:val="24"/>
          <w:szCs w:val="24"/>
        </w:rPr>
        <w:t xml:space="preserve">Միության շրջանակներում </w:t>
      </w:r>
      <w:r w:rsidRPr="007F6891">
        <w:rPr>
          <w:rFonts w:ascii="Sylfaen" w:hAnsi="Sylfaen"/>
          <w:sz w:val="24"/>
          <w:szCs w:val="24"/>
        </w:rPr>
        <w:t>վեճերի կարգավորման հարցում անդամ պետություններին աջակցության ցուցաբերում՝ նախքան Միության դատարան դիմելը.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ներքին շուկաների գործունեությունն ապահովող՝ Միության շրջանակներում կնքված միջազգային պայմանագրերի նախագծերի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Միության մարմինների այլ ակտերի մշակում.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Հանձնաժողովի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անդամ պետությունների պետական իշխանության մարմինների միջ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ներքին շուկաների գործունեության հարցերի շուրջ տեղեկատվական փոխգործակցություն.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դ)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մշակում է հանձնարարականներ՝ Կոմիտեի իրավասությանը վերապահված հարցերի շուրջ.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ե)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ներքին շուկաների գործունեության հարցերի շուրջ անդամ պետությունների գործարար համայնքների, գիտական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հասարակական կազմակերպությունների</w:t>
      </w:r>
      <w:r w:rsidR="00597C9A" w:rsidRPr="007F6891">
        <w:rPr>
          <w:rFonts w:ascii="Sylfaen" w:hAnsi="Sylfaen"/>
          <w:sz w:val="24"/>
          <w:szCs w:val="24"/>
        </w:rPr>
        <w:t xml:space="preserve"> ներկայացուցիչների</w:t>
      </w:r>
      <w:r w:rsidRPr="007F6891">
        <w:rPr>
          <w:rFonts w:ascii="Sylfaen" w:hAnsi="Sylfaen"/>
          <w:sz w:val="24"/>
          <w:szCs w:val="24"/>
        </w:rPr>
        <w:t>, այլ անկախ փորձագետների հետ իրականացնում է համագործակցություն.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զ)</w:t>
      </w:r>
      <w:r w:rsidR="005F04FF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իր իրավասության սահմաններում այլ գործառույթներ է իրականացնում:</w:t>
      </w:r>
    </w:p>
    <w:p w:rsidR="002D5BC6" w:rsidRPr="007F6891" w:rsidRDefault="002D5BC6" w:rsidP="0047054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349EA" w:rsidRPr="007F6891" w:rsidRDefault="002D5BC6" w:rsidP="0047054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III.</w:t>
      </w:r>
      <w:r w:rsidR="005F04FF" w:rsidRPr="007F6891">
        <w:rPr>
          <w:rFonts w:ascii="Sylfaen" w:hAnsi="Sylfaen"/>
          <w:sz w:val="24"/>
          <w:szCs w:val="24"/>
          <w:lang w:val="en-US"/>
        </w:rPr>
        <w:t xml:space="preserve"> </w:t>
      </w:r>
      <w:r w:rsidRPr="007F6891">
        <w:rPr>
          <w:rFonts w:ascii="Sylfaen" w:hAnsi="Sylfaen"/>
          <w:sz w:val="24"/>
          <w:szCs w:val="24"/>
        </w:rPr>
        <w:t>Կոմիտեի կազմը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5.</w:t>
      </w:r>
      <w:r w:rsidRPr="007F6891">
        <w:rPr>
          <w:rFonts w:ascii="Sylfaen" w:hAnsi="Sylfaen"/>
          <w:sz w:val="24"/>
          <w:szCs w:val="24"/>
        </w:rPr>
        <w:tab/>
        <w:t>Կոմիտեի կազմը ձ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ավորվում է անդամ պետությունների պետական իշխանության մարմինների լիազորված ներկայացուցիչներից: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pacing w:val="-6"/>
          <w:sz w:val="24"/>
          <w:szCs w:val="24"/>
        </w:rPr>
        <w:lastRenderedPageBreak/>
        <w:t>6.</w:t>
      </w:r>
      <w:r w:rsidRPr="007F6891">
        <w:rPr>
          <w:rFonts w:ascii="Sylfaen" w:hAnsi="Sylfaen"/>
          <w:spacing w:val="-6"/>
          <w:sz w:val="24"/>
          <w:szCs w:val="24"/>
        </w:rPr>
        <w:tab/>
        <w:t>Անդամ պետությունների առաջարկով Կոմիտեի կազմում ընդգրկվում են անդամ</w:t>
      </w:r>
      <w:r w:rsidRPr="007F6891">
        <w:rPr>
          <w:rFonts w:ascii="Sylfaen" w:hAnsi="Sylfaen"/>
          <w:sz w:val="24"/>
          <w:szCs w:val="24"/>
        </w:rPr>
        <w:t xml:space="preserve"> պետությունների գործարար համայնք</w:t>
      </w:r>
      <w:r w:rsidR="00F82270" w:rsidRPr="007F6891">
        <w:rPr>
          <w:rFonts w:ascii="Sylfaen" w:hAnsi="Sylfaen"/>
          <w:sz w:val="24"/>
          <w:szCs w:val="24"/>
        </w:rPr>
        <w:t>ներ</w:t>
      </w:r>
      <w:r w:rsidRPr="007F6891">
        <w:rPr>
          <w:rFonts w:ascii="Sylfaen" w:hAnsi="Sylfaen"/>
          <w:sz w:val="24"/>
          <w:szCs w:val="24"/>
        </w:rPr>
        <w:t xml:space="preserve">ի, գիտական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հասարակական կազմակերպությունների ներկայացուցիչներ, այլ անկախ փորձագետներ: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7.</w:t>
      </w:r>
      <w:r w:rsidRPr="007F6891">
        <w:rPr>
          <w:rFonts w:ascii="Sylfaen" w:hAnsi="Sylfaen"/>
          <w:sz w:val="24"/>
          <w:szCs w:val="24"/>
        </w:rPr>
        <w:tab/>
        <w:t xml:space="preserve">Անդամ պետությունները ժամանակին </w:t>
      </w:r>
      <w:r w:rsidR="00F82270" w:rsidRPr="007F6891">
        <w:rPr>
          <w:rFonts w:ascii="Sylfaen" w:hAnsi="Sylfaen"/>
          <w:sz w:val="24"/>
          <w:szCs w:val="24"/>
        </w:rPr>
        <w:t xml:space="preserve">Հանձնաժողով են </w:t>
      </w:r>
      <w:r w:rsidRPr="007F6891">
        <w:rPr>
          <w:rFonts w:ascii="Sylfaen" w:hAnsi="Sylfaen"/>
          <w:sz w:val="24"/>
          <w:szCs w:val="24"/>
        </w:rPr>
        <w:t>ներկայացնում առաջարկություններ Կոմիտեի կազմի մեջ փոփոխություններ կատարելու վերաբերյալ: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06"/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8.</w:t>
      </w:r>
      <w:r w:rsidRPr="007F6891">
        <w:rPr>
          <w:rFonts w:ascii="Sylfaen" w:hAnsi="Sylfaen"/>
          <w:sz w:val="24"/>
          <w:szCs w:val="24"/>
        </w:rPr>
        <w:tab/>
        <w:t>Կոմիտեի կազմը հաստատվում է Կոլեգիայի կարգադրությամբ: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9.</w:t>
      </w:r>
      <w:r w:rsidRPr="007F6891">
        <w:rPr>
          <w:rFonts w:ascii="Sylfaen" w:hAnsi="Sylfaen"/>
          <w:sz w:val="24"/>
          <w:szCs w:val="24"/>
        </w:rPr>
        <w:tab/>
      </w:r>
      <w:r w:rsidR="00294585" w:rsidRPr="007F6891">
        <w:rPr>
          <w:rFonts w:ascii="Sylfaen" w:hAnsi="Sylfaen"/>
          <w:sz w:val="24"/>
          <w:szCs w:val="24"/>
        </w:rPr>
        <w:t>Կոմիտեի նիստեր</w:t>
      </w:r>
      <w:r w:rsidR="00903E5A" w:rsidRPr="007F6891">
        <w:rPr>
          <w:rFonts w:ascii="Sylfaen" w:hAnsi="Sylfaen"/>
          <w:sz w:val="24"/>
          <w:szCs w:val="24"/>
        </w:rPr>
        <w:t>ին</w:t>
      </w:r>
      <w:r w:rsidR="00294585" w:rsidRPr="007F6891">
        <w:rPr>
          <w:rFonts w:ascii="Sylfaen" w:hAnsi="Sylfaen"/>
          <w:sz w:val="24"/>
          <w:szCs w:val="24"/>
        </w:rPr>
        <w:t xml:space="preserve"> նախագահում է </w:t>
      </w:r>
      <w:r w:rsidR="005F04FF" w:rsidRPr="007F6891">
        <w:rPr>
          <w:rFonts w:ascii="Sylfaen" w:hAnsi="Sylfaen"/>
          <w:sz w:val="24"/>
          <w:szCs w:val="24"/>
        </w:rPr>
        <w:t>եւ</w:t>
      </w:r>
      <w:r w:rsidR="00294585" w:rsidRPr="007F6891">
        <w:rPr>
          <w:rFonts w:ascii="Sylfaen" w:hAnsi="Sylfaen"/>
          <w:sz w:val="24"/>
          <w:szCs w:val="24"/>
        </w:rPr>
        <w:t xml:space="preserve"> Կոմիտեի աշխատանքի ընդհանուր ղեկավարումն իրականացնում է </w:t>
      </w:r>
      <w:r w:rsidRPr="007F6891">
        <w:rPr>
          <w:rFonts w:ascii="Sylfaen" w:hAnsi="Sylfaen"/>
          <w:sz w:val="24"/>
          <w:szCs w:val="24"/>
        </w:rPr>
        <w:t xml:space="preserve">Կոլեգիայի </w:t>
      </w:r>
      <w:r w:rsidR="00F82270" w:rsidRPr="007F6891">
        <w:rPr>
          <w:rFonts w:ascii="Sylfaen" w:hAnsi="Sylfaen"/>
          <w:sz w:val="24"/>
          <w:szCs w:val="24"/>
        </w:rPr>
        <w:t xml:space="preserve">այն </w:t>
      </w:r>
      <w:r w:rsidRPr="007F6891">
        <w:rPr>
          <w:rFonts w:ascii="Sylfaen" w:hAnsi="Sylfaen"/>
          <w:sz w:val="24"/>
          <w:szCs w:val="24"/>
        </w:rPr>
        <w:t xml:space="preserve">անդամը, որի իրավասությանն </w:t>
      </w:r>
      <w:r w:rsidR="00A27723" w:rsidRPr="007F6891">
        <w:rPr>
          <w:rFonts w:ascii="Sylfaen" w:hAnsi="Sylfaen"/>
          <w:sz w:val="24"/>
          <w:szCs w:val="24"/>
        </w:rPr>
        <w:t>են</w:t>
      </w:r>
      <w:r w:rsidRPr="007F6891">
        <w:rPr>
          <w:rFonts w:ascii="Sylfaen" w:hAnsi="Sylfaen"/>
          <w:sz w:val="24"/>
          <w:szCs w:val="24"/>
        </w:rPr>
        <w:t xml:space="preserve"> վերապահված ներքին շուկաների գործունեությանն առնչվող հարցերը (այսուհետ՝ Կոմիտեի նախագահ):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10.</w:t>
      </w:r>
      <w:r w:rsidRPr="007F6891">
        <w:rPr>
          <w:rFonts w:ascii="Sylfaen" w:hAnsi="Sylfaen"/>
          <w:sz w:val="24"/>
          <w:szCs w:val="24"/>
        </w:rPr>
        <w:tab/>
        <w:t>Կոմիտեի նախագահը՝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ա)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ղեկավարում է Կոմիտեի գործունեությունը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կազմակերպում Կոմիտեի </w:t>
      </w:r>
      <w:r w:rsidR="00F82270" w:rsidRPr="007F6891">
        <w:rPr>
          <w:rFonts w:ascii="Sylfaen" w:hAnsi="Sylfaen"/>
          <w:sz w:val="24"/>
          <w:szCs w:val="24"/>
        </w:rPr>
        <w:t>առջ</w:t>
      </w:r>
      <w:r w:rsidR="005F04FF" w:rsidRPr="007F6891">
        <w:rPr>
          <w:rFonts w:ascii="Sylfaen" w:hAnsi="Sylfaen"/>
          <w:sz w:val="24"/>
          <w:szCs w:val="24"/>
        </w:rPr>
        <w:t>եւ</w:t>
      </w:r>
      <w:r w:rsidR="00F82270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>դրված խնդիրների կատարման աշխատանքները.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բ)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հաստատում է Կոմիտեի նիստի օրակարգը, որոշում դրա անցկացման ամսաթիվը, ժամը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վայրը.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գ)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վարում է Կոմիտեի նիստերը.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դ)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հաստատում է Կոմիտեի նիստերի արձանագրությունները.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ե)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տեղեկացնում է Կոլեգիային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Հանձնաժողովի խորհրդին ներքին շուկաների գործունեության հարցերի շուրջ խորհրդակցությունների արդյունքների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Կոմիտեի կողմից մշակված հանձնարարականների </w:t>
      </w:r>
      <w:r w:rsidR="00F27BA1" w:rsidRPr="007F6891">
        <w:rPr>
          <w:rFonts w:ascii="Sylfaen" w:hAnsi="Sylfaen"/>
          <w:sz w:val="24"/>
          <w:szCs w:val="24"/>
        </w:rPr>
        <w:t xml:space="preserve">ու </w:t>
      </w:r>
      <w:r w:rsidRPr="007F6891">
        <w:rPr>
          <w:rFonts w:ascii="Sylfaen" w:hAnsi="Sylfaen"/>
          <w:sz w:val="24"/>
          <w:szCs w:val="24"/>
        </w:rPr>
        <w:t>առաջարկությունների մասին.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զ)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հաստատում է աշխատանքային (փորձագիտական) խմբերի վերաբերյալ դրույթները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դրանց կազմը.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է)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նշանակում է Կոմիտեի պատասխանատու քարտուղարին.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lastRenderedPageBreak/>
        <w:t>ը)</w:t>
      </w:r>
      <w:r w:rsidR="000C0A87" w:rsidRPr="007F6891">
        <w:rPr>
          <w:rFonts w:ascii="Sylfaen" w:hAnsi="Sylfaen"/>
          <w:sz w:val="24"/>
          <w:szCs w:val="24"/>
        </w:rPr>
        <w:tab/>
      </w:r>
      <w:r w:rsidR="00294585" w:rsidRPr="007F6891">
        <w:rPr>
          <w:rFonts w:ascii="Sylfaen" w:hAnsi="Sylfaen"/>
          <w:sz w:val="24"/>
          <w:szCs w:val="24"/>
        </w:rPr>
        <w:t>իրականացնում է այլ գործառույթներ՝</w:t>
      </w:r>
      <w:r w:rsidR="00903E5A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>Կոմիտեի իրավասության շրջանակներում: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11.</w:t>
      </w:r>
      <w:r w:rsidRPr="007F6891">
        <w:rPr>
          <w:rFonts w:ascii="Sylfaen" w:hAnsi="Sylfaen"/>
          <w:sz w:val="24"/>
          <w:szCs w:val="24"/>
        </w:rPr>
        <w:tab/>
        <w:t xml:space="preserve">Կոմիտեի նախագահի տեղակալ է նշանակվում Հանձնաժողովի </w:t>
      </w:r>
      <w:r w:rsidR="00903E5A" w:rsidRPr="007F6891">
        <w:rPr>
          <w:rFonts w:ascii="Sylfaen" w:hAnsi="Sylfaen"/>
          <w:sz w:val="24"/>
          <w:szCs w:val="24"/>
        </w:rPr>
        <w:t xml:space="preserve">այն </w:t>
      </w:r>
      <w:r w:rsidRPr="007F6891">
        <w:rPr>
          <w:rFonts w:ascii="Sylfaen" w:hAnsi="Sylfaen"/>
          <w:sz w:val="24"/>
          <w:szCs w:val="24"/>
        </w:rPr>
        <w:t xml:space="preserve">դեպարտամենտի տնօրենը, որի իրավասությանն </w:t>
      </w:r>
      <w:r w:rsidR="00A27723" w:rsidRPr="007F6891">
        <w:rPr>
          <w:rFonts w:ascii="Sylfaen" w:hAnsi="Sylfaen"/>
          <w:sz w:val="24"/>
          <w:szCs w:val="24"/>
        </w:rPr>
        <w:t xml:space="preserve">են </w:t>
      </w:r>
      <w:r w:rsidRPr="007F6891">
        <w:rPr>
          <w:rFonts w:ascii="Sylfaen" w:hAnsi="Sylfaen"/>
          <w:sz w:val="24"/>
          <w:szCs w:val="24"/>
        </w:rPr>
        <w:t>վերապահված Կոմիտեի գործունեության ուղղություններին առնչվող հարցերը: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12.</w:t>
      </w:r>
      <w:r w:rsidRPr="007F6891">
        <w:rPr>
          <w:rFonts w:ascii="Sylfaen" w:hAnsi="Sylfaen"/>
          <w:sz w:val="24"/>
          <w:szCs w:val="24"/>
        </w:rPr>
        <w:tab/>
        <w:t xml:space="preserve">Կոմիտեի նախագահի բացակայության դեպքում կամ նրա հանձնարարությամբ Կոմիտեի նախագահի տեղակալն իրականացնում է </w:t>
      </w:r>
      <w:r w:rsidR="00725640" w:rsidRPr="007F6891">
        <w:rPr>
          <w:rFonts w:ascii="Sylfaen" w:hAnsi="Sylfaen"/>
          <w:sz w:val="24"/>
          <w:szCs w:val="24"/>
        </w:rPr>
        <w:t xml:space="preserve">Կոմիտեի նախագահի՝ </w:t>
      </w:r>
      <w:r w:rsidRPr="007F6891">
        <w:rPr>
          <w:rFonts w:ascii="Sylfaen" w:hAnsi="Sylfaen"/>
          <w:sz w:val="24"/>
          <w:szCs w:val="24"/>
        </w:rPr>
        <w:t>սույն Հիմնադրույթի 10-րդ կետով նախատեսված</w:t>
      </w:r>
      <w:r w:rsidR="00F27BA1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>գործառույթները: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13.</w:t>
      </w:r>
      <w:r w:rsidRPr="007F6891">
        <w:rPr>
          <w:rFonts w:ascii="Sylfaen" w:hAnsi="Sylfaen"/>
          <w:sz w:val="24"/>
          <w:szCs w:val="24"/>
        </w:rPr>
        <w:tab/>
        <w:t xml:space="preserve">Կոմիտեի պատասխանատու քարտուղարը նշանակվում է Կոմիտեի նախագահի կողմից՝ Հանձնաժողովի </w:t>
      </w:r>
      <w:r w:rsidR="00725640" w:rsidRPr="007F6891">
        <w:rPr>
          <w:rFonts w:ascii="Sylfaen" w:hAnsi="Sylfaen"/>
          <w:sz w:val="24"/>
          <w:szCs w:val="24"/>
        </w:rPr>
        <w:t xml:space="preserve">այն </w:t>
      </w:r>
      <w:r w:rsidRPr="007F6891">
        <w:rPr>
          <w:rFonts w:ascii="Sylfaen" w:hAnsi="Sylfaen"/>
          <w:sz w:val="24"/>
          <w:szCs w:val="24"/>
        </w:rPr>
        <w:t>պաշտոնատար անձանցից կամ աշխատակիցներից, որոնց իրավասությանն է վերապահված Կոմիտեի գործունեության ուղղություններին առնչվող հարցերը: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14.</w:t>
      </w:r>
      <w:r w:rsidRPr="007F6891">
        <w:rPr>
          <w:rFonts w:ascii="Sylfaen" w:hAnsi="Sylfaen"/>
          <w:sz w:val="24"/>
          <w:szCs w:val="24"/>
        </w:rPr>
        <w:tab/>
        <w:t>Կոմիտեի պատասխանատու քարտուղարը՝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ա)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Կոմիտեի նախագահի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Կոմիտեի անդամների առաջարկությունների հիման վրա </w:t>
      </w:r>
      <w:r w:rsidR="003F23ED" w:rsidRPr="007F6891">
        <w:rPr>
          <w:rFonts w:ascii="Sylfaen" w:hAnsi="Sylfaen"/>
          <w:sz w:val="24"/>
          <w:szCs w:val="24"/>
        </w:rPr>
        <w:t>նախա</w:t>
      </w:r>
      <w:r w:rsidRPr="007F6891">
        <w:rPr>
          <w:rFonts w:ascii="Sylfaen" w:hAnsi="Sylfaen"/>
          <w:sz w:val="24"/>
          <w:szCs w:val="24"/>
        </w:rPr>
        <w:t>պատրաստում</w:t>
      </w:r>
      <w:r w:rsidR="005F04FF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 xml:space="preserve">է Կոմիտեի նիստի օրակարգի նախագիծը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այն ներկայացնում Կոմիտեի նախագահի հաստատմանը.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բ)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հսկողություն է իրականացնում Կոմիտեի նիստ</w:t>
      </w:r>
      <w:r w:rsidR="00725640" w:rsidRPr="007F6891">
        <w:rPr>
          <w:rFonts w:ascii="Sylfaen" w:hAnsi="Sylfaen"/>
          <w:sz w:val="24"/>
          <w:szCs w:val="24"/>
        </w:rPr>
        <w:t>ին առնչվող</w:t>
      </w:r>
      <w:r w:rsidR="005F04FF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>նյութեր</w:t>
      </w:r>
      <w:r w:rsidR="00725640" w:rsidRPr="007F6891">
        <w:rPr>
          <w:rFonts w:ascii="Sylfaen" w:hAnsi="Sylfaen"/>
          <w:sz w:val="24"/>
          <w:szCs w:val="24"/>
        </w:rPr>
        <w:t>ը</w:t>
      </w:r>
      <w:r w:rsidRPr="007F6891">
        <w:rPr>
          <w:rFonts w:ascii="Sylfaen" w:hAnsi="Sylfaen"/>
          <w:sz w:val="24"/>
          <w:szCs w:val="24"/>
        </w:rPr>
        <w:t xml:space="preserve"> </w:t>
      </w:r>
      <w:r w:rsidR="00396AC5" w:rsidRPr="007F6891">
        <w:rPr>
          <w:rFonts w:ascii="Sylfaen" w:hAnsi="Sylfaen"/>
          <w:sz w:val="24"/>
          <w:szCs w:val="24"/>
        </w:rPr>
        <w:t>նախա</w:t>
      </w:r>
      <w:r w:rsidRPr="007F6891">
        <w:rPr>
          <w:rFonts w:ascii="Sylfaen" w:hAnsi="Sylfaen"/>
          <w:sz w:val="24"/>
          <w:szCs w:val="24"/>
        </w:rPr>
        <w:t>պատրաստելու ու ներկայացնելու գործընթացի նկատմամբ.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գ)</w:t>
      </w:r>
      <w:r w:rsidR="000C0A87" w:rsidRPr="007F6891">
        <w:rPr>
          <w:rFonts w:ascii="Sylfaen" w:hAnsi="Sylfaen"/>
          <w:sz w:val="24"/>
          <w:szCs w:val="24"/>
        </w:rPr>
        <w:tab/>
      </w:r>
      <w:r w:rsidR="00294585" w:rsidRPr="007F6891">
        <w:rPr>
          <w:rFonts w:ascii="Sylfaen" w:hAnsi="Sylfaen"/>
          <w:sz w:val="24"/>
          <w:szCs w:val="24"/>
        </w:rPr>
        <w:t>նախա</w:t>
      </w:r>
      <w:r w:rsidRPr="007F6891">
        <w:rPr>
          <w:rFonts w:ascii="Sylfaen" w:hAnsi="Sylfaen"/>
          <w:sz w:val="24"/>
          <w:szCs w:val="24"/>
        </w:rPr>
        <w:t xml:space="preserve">պատրաստում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Կոմիտեի անդամներին է ուղարկում Կոմիտեի նիստի հաստատված օրակարգ</w:t>
      </w:r>
      <w:r w:rsidR="00373C61" w:rsidRPr="007F6891">
        <w:rPr>
          <w:rFonts w:ascii="Sylfaen" w:hAnsi="Sylfaen"/>
          <w:sz w:val="24"/>
          <w:szCs w:val="24"/>
        </w:rPr>
        <w:t>ն</w:t>
      </w:r>
      <w:r w:rsidRPr="007F6891">
        <w:rPr>
          <w:rFonts w:ascii="Sylfaen" w:hAnsi="Sylfaen"/>
          <w:sz w:val="24"/>
          <w:szCs w:val="24"/>
        </w:rPr>
        <w:t xml:space="preserve"> ու դրան կից նյութերը.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դ)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տեղեկացնում է Կոմիտեի անդամներին Կոմիտեի նիստի անցկացման ամսաթվի, ժամի ու վայրի մասին.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ե)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վարում է Կոմիտեի նիստի արձանագրությունը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այն ներկայացնում Կոմիտեի նախագահի հաստատմանը.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74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lastRenderedPageBreak/>
        <w:t>զ)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կազմակերպում է </w:t>
      </w:r>
      <w:r w:rsidR="003F23ED" w:rsidRPr="007F6891">
        <w:rPr>
          <w:rFonts w:ascii="Sylfaen" w:hAnsi="Sylfaen"/>
          <w:sz w:val="24"/>
          <w:szCs w:val="24"/>
        </w:rPr>
        <w:t xml:space="preserve">նախապատրաստումը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="003F23ED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 xml:space="preserve">Կոմիտեի նիստի արդյունքների հիման վրա </w:t>
      </w:r>
      <w:r w:rsidR="003F23ED" w:rsidRPr="007F6891">
        <w:rPr>
          <w:rFonts w:ascii="Sylfaen" w:hAnsi="Sylfaen"/>
          <w:sz w:val="24"/>
          <w:szCs w:val="24"/>
        </w:rPr>
        <w:t>նախա</w:t>
      </w:r>
      <w:r w:rsidRPr="007F6891">
        <w:rPr>
          <w:rFonts w:ascii="Sylfaen" w:hAnsi="Sylfaen"/>
          <w:sz w:val="24"/>
          <w:szCs w:val="24"/>
        </w:rPr>
        <w:t xml:space="preserve">պատրաստված ամփոփիչ փաստաթղթերի </w:t>
      </w:r>
      <w:r w:rsidR="003F23ED" w:rsidRPr="007F6891">
        <w:rPr>
          <w:rFonts w:ascii="Sylfaen" w:hAnsi="Sylfaen"/>
          <w:sz w:val="24"/>
          <w:szCs w:val="24"/>
        </w:rPr>
        <w:t>մասին տեղեկացնում</w:t>
      </w:r>
      <w:r w:rsidRPr="007F6891">
        <w:rPr>
          <w:rFonts w:ascii="Sylfaen" w:hAnsi="Sylfaen"/>
          <w:sz w:val="24"/>
          <w:szCs w:val="24"/>
        </w:rPr>
        <w:t xml:space="preserve"> Կոմիտեի անդամներին.</w:t>
      </w:r>
    </w:p>
    <w:p w:rsidR="000349EA" w:rsidRPr="007F6891" w:rsidRDefault="00792E3F" w:rsidP="00470546">
      <w:pPr>
        <w:pStyle w:val="Bodytext20"/>
        <w:shd w:val="clear" w:color="auto" w:fill="auto"/>
        <w:tabs>
          <w:tab w:val="left" w:pos="1701"/>
        </w:tabs>
        <w:spacing w:before="0" w:after="160" w:line="374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է)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հսկողություն է իրականացնում Կոմիտեի արձանագրային որոշումների կատարման նկատմամբ: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15.</w:t>
      </w:r>
      <w:r w:rsidRPr="007F6891">
        <w:rPr>
          <w:rFonts w:ascii="Sylfaen" w:hAnsi="Sylfaen"/>
          <w:sz w:val="24"/>
          <w:szCs w:val="24"/>
        </w:rPr>
        <w:tab/>
        <w:t>Կոմիտեի նախագահի հրավերով կամ անդամ պետությունների առաջարկությամբ</w:t>
      </w:r>
      <w:r w:rsidR="007D705A" w:rsidRPr="007F6891">
        <w:rPr>
          <w:rFonts w:ascii="Sylfaen" w:hAnsi="Sylfaen"/>
          <w:sz w:val="24"/>
          <w:szCs w:val="24"/>
        </w:rPr>
        <w:t>՝</w:t>
      </w:r>
      <w:r w:rsidRPr="007F6891">
        <w:rPr>
          <w:rFonts w:ascii="Sylfaen" w:hAnsi="Sylfaen"/>
          <w:sz w:val="24"/>
          <w:szCs w:val="24"/>
        </w:rPr>
        <w:t xml:space="preserve"> Կոմիտեի նիստին կարող են մասնակցել անդամ պետությունների պետական իշխանության մարմինների լիազորված ներկայացուցիչները, գործարար համայնքների ներկայացուցիչները, Հանձնաժողովի </w:t>
      </w:r>
      <w:r w:rsidR="007D705A" w:rsidRPr="007F6891">
        <w:rPr>
          <w:rFonts w:ascii="Sylfaen" w:hAnsi="Sylfaen"/>
          <w:sz w:val="24"/>
          <w:szCs w:val="24"/>
        </w:rPr>
        <w:t xml:space="preserve">այն </w:t>
      </w:r>
      <w:r w:rsidRPr="007F6891">
        <w:rPr>
          <w:rFonts w:ascii="Sylfaen" w:hAnsi="Sylfaen"/>
          <w:sz w:val="24"/>
          <w:szCs w:val="24"/>
        </w:rPr>
        <w:t xml:space="preserve">պաշտոնատար անձինք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աշխատակիցներ</w:t>
      </w:r>
      <w:r w:rsidR="007D705A" w:rsidRPr="007F6891">
        <w:rPr>
          <w:rFonts w:ascii="Sylfaen" w:hAnsi="Sylfaen"/>
          <w:sz w:val="24"/>
          <w:szCs w:val="24"/>
        </w:rPr>
        <w:t>ը</w:t>
      </w:r>
      <w:r w:rsidRPr="007F6891">
        <w:rPr>
          <w:rFonts w:ascii="Sylfaen" w:hAnsi="Sylfaen"/>
          <w:sz w:val="24"/>
          <w:szCs w:val="24"/>
        </w:rPr>
        <w:t>, որոնց իրավասությանն են վերապահված Կոմիտեի նիստի</w:t>
      </w:r>
      <w:r w:rsidR="007D705A" w:rsidRPr="007F6891">
        <w:rPr>
          <w:rFonts w:ascii="Sylfaen" w:hAnsi="Sylfaen"/>
          <w:sz w:val="24"/>
          <w:szCs w:val="24"/>
        </w:rPr>
        <w:t>ն</w:t>
      </w:r>
      <w:r w:rsidRPr="007F6891">
        <w:rPr>
          <w:rFonts w:ascii="Sylfaen" w:hAnsi="Sylfaen"/>
          <w:sz w:val="24"/>
          <w:szCs w:val="24"/>
        </w:rPr>
        <w:t xml:space="preserve"> քննարկվող հարցերը: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pacing w:val="-6"/>
          <w:sz w:val="24"/>
          <w:szCs w:val="24"/>
        </w:rPr>
        <w:t>16.</w:t>
      </w:r>
      <w:r w:rsidRPr="007F6891">
        <w:rPr>
          <w:rFonts w:ascii="Sylfaen" w:hAnsi="Sylfaen"/>
          <w:spacing w:val="-6"/>
          <w:sz w:val="24"/>
          <w:szCs w:val="24"/>
        </w:rPr>
        <w:tab/>
        <w:t>Կոմիտեին կից</w:t>
      </w:r>
      <w:r w:rsidR="00300047" w:rsidRPr="007F6891">
        <w:rPr>
          <w:rFonts w:ascii="Sylfaen" w:hAnsi="Sylfaen"/>
          <w:spacing w:val="-6"/>
          <w:sz w:val="24"/>
          <w:szCs w:val="24"/>
        </w:rPr>
        <w:t>,</w:t>
      </w:r>
      <w:r w:rsidR="007D705A" w:rsidRPr="007F6891">
        <w:rPr>
          <w:rFonts w:ascii="Sylfaen" w:hAnsi="Sylfaen"/>
          <w:spacing w:val="-6"/>
          <w:sz w:val="24"/>
          <w:szCs w:val="24"/>
        </w:rPr>
        <w:t xml:space="preserve"> մշտական կամ ժամանակավոր հիմունքներով</w:t>
      </w:r>
      <w:r w:rsidR="00300047" w:rsidRPr="007F6891">
        <w:rPr>
          <w:rFonts w:ascii="Sylfaen" w:hAnsi="Sylfaen"/>
          <w:spacing w:val="-6"/>
          <w:sz w:val="24"/>
          <w:szCs w:val="24"/>
        </w:rPr>
        <w:t>,</w:t>
      </w:r>
      <w:r w:rsidR="007D705A" w:rsidRPr="007F6891">
        <w:rPr>
          <w:rFonts w:ascii="Sylfaen" w:hAnsi="Sylfaen"/>
          <w:spacing w:val="-6"/>
          <w:sz w:val="24"/>
          <w:szCs w:val="24"/>
        </w:rPr>
        <w:t xml:space="preserve"> </w:t>
      </w:r>
      <w:r w:rsidRPr="007F6891">
        <w:rPr>
          <w:rFonts w:ascii="Sylfaen" w:hAnsi="Sylfaen"/>
          <w:spacing w:val="-6"/>
          <w:sz w:val="24"/>
          <w:szCs w:val="24"/>
        </w:rPr>
        <w:t>կարող են ստեղծվել</w:t>
      </w:r>
      <w:r w:rsidRPr="007F6891">
        <w:rPr>
          <w:rFonts w:ascii="Sylfaen" w:hAnsi="Sylfaen"/>
          <w:sz w:val="24"/>
          <w:szCs w:val="24"/>
        </w:rPr>
        <w:t xml:space="preserve"> ենթակոմիտեներ, փորձագիտական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աշխատանքային խմբեր՝ Կոմիտեի գործունեության ուղղություններին առնչվող հարցեր</w:t>
      </w:r>
      <w:r w:rsidR="0008669D" w:rsidRPr="007F6891">
        <w:rPr>
          <w:rFonts w:ascii="Sylfaen" w:hAnsi="Sylfaen"/>
          <w:sz w:val="24"/>
          <w:szCs w:val="24"/>
        </w:rPr>
        <w:t>ը</w:t>
      </w:r>
      <w:r w:rsidRPr="007F6891">
        <w:rPr>
          <w:rFonts w:ascii="Sylfaen" w:hAnsi="Sylfaen"/>
          <w:sz w:val="24"/>
          <w:szCs w:val="24"/>
        </w:rPr>
        <w:t xml:space="preserve"> լուծ</w:t>
      </w:r>
      <w:r w:rsidR="0008669D" w:rsidRPr="007F6891">
        <w:rPr>
          <w:rFonts w:ascii="Sylfaen" w:hAnsi="Sylfaen"/>
          <w:sz w:val="24"/>
          <w:szCs w:val="24"/>
        </w:rPr>
        <w:t>ելու</w:t>
      </w:r>
      <w:r w:rsidRPr="007F6891">
        <w:rPr>
          <w:rFonts w:ascii="Sylfaen" w:hAnsi="Sylfaen"/>
          <w:sz w:val="24"/>
          <w:szCs w:val="24"/>
        </w:rPr>
        <w:t xml:space="preserve"> համար: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17.</w:t>
      </w:r>
      <w:r w:rsidRPr="007F6891">
        <w:rPr>
          <w:rFonts w:ascii="Sylfaen" w:hAnsi="Sylfaen"/>
          <w:sz w:val="24"/>
          <w:szCs w:val="24"/>
        </w:rPr>
        <w:tab/>
        <w:t xml:space="preserve">Ենթակոմիտեների, փորձագիտական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աշխատանքային խմբերի կազմ</w:t>
      </w:r>
      <w:r w:rsidR="007D705A" w:rsidRPr="007F6891">
        <w:rPr>
          <w:rFonts w:ascii="Sylfaen" w:hAnsi="Sylfaen"/>
          <w:sz w:val="24"/>
          <w:szCs w:val="24"/>
        </w:rPr>
        <w:t>եր</w:t>
      </w:r>
      <w:r w:rsidRPr="007F6891">
        <w:rPr>
          <w:rFonts w:ascii="Sylfaen" w:hAnsi="Sylfaen"/>
          <w:sz w:val="24"/>
          <w:szCs w:val="24"/>
        </w:rPr>
        <w:t>ը ձ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ավորվում </w:t>
      </w:r>
      <w:r w:rsidR="007D705A" w:rsidRPr="007F6891">
        <w:rPr>
          <w:rFonts w:ascii="Sylfaen" w:hAnsi="Sylfaen"/>
          <w:sz w:val="24"/>
          <w:szCs w:val="24"/>
        </w:rPr>
        <w:t>են</w:t>
      </w:r>
      <w:r w:rsidR="0008669D" w:rsidRPr="007F6891">
        <w:rPr>
          <w:rFonts w:ascii="Sylfaen" w:hAnsi="Sylfaen"/>
          <w:sz w:val="24"/>
          <w:szCs w:val="24"/>
        </w:rPr>
        <w:t xml:space="preserve"> </w:t>
      </w:r>
      <w:r w:rsidRPr="007F6891">
        <w:rPr>
          <w:rFonts w:ascii="Sylfaen" w:hAnsi="Sylfaen"/>
          <w:sz w:val="24"/>
          <w:szCs w:val="24"/>
        </w:rPr>
        <w:t xml:space="preserve">անդամ պետությունների պետական իշխանության մարմինների լիազորված ներկայացուցիչներից, Հանձնաժողովի պաշտոնատար անձանցից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աշխատակիցներից, ինչպես նա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անդամ պետությունների փորձագետներից, որոնց իրավասությանն են վերապահվում Կոմիտեի գործունեության ուղղություններին առնչվող հարցերը:</w:t>
      </w:r>
    </w:p>
    <w:p w:rsidR="002D5BC6" w:rsidRPr="007F6891" w:rsidRDefault="002D5BC6" w:rsidP="00470546">
      <w:pPr>
        <w:pStyle w:val="Bodytext20"/>
        <w:shd w:val="clear" w:color="auto" w:fill="auto"/>
        <w:spacing w:before="0" w:after="160" w:line="374" w:lineRule="auto"/>
        <w:jc w:val="center"/>
        <w:rPr>
          <w:rFonts w:ascii="Sylfaen" w:hAnsi="Sylfaen"/>
          <w:sz w:val="24"/>
          <w:szCs w:val="24"/>
        </w:rPr>
      </w:pPr>
    </w:p>
    <w:p w:rsidR="000349EA" w:rsidRPr="007F6891" w:rsidRDefault="002D5BC6" w:rsidP="00470546">
      <w:pPr>
        <w:pStyle w:val="Bodytext20"/>
        <w:shd w:val="clear" w:color="auto" w:fill="auto"/>
        <w:spacing w:before="0" w:after="160" w:line="374" w:lineRule="auto"/>
        <w:jc w:val="center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IV.</w:t>
      </w:r>
      <w:r w:rsidR="000C0A87" w:rsidRPr="007F6891">
        <w:rPr>
          <w:rFonts w:ascii="Sylfaen" w:hAnsi="Sylfaen"/>
          <w:sz w:val="24"/>
          <w:szCs w:val="24"/>
          <w:lang w:val="en-US"/>
        </w:rPr>
        <w:t xml:space="preserve"> </w:t>
      </w:r>
      <w:r w:rsidRPr="007F6891">
        <w:rPr>
          <w:rFonts w:ascii="Sylfaen" w:hAnsi="Sylfaen"/>
          <w:sz w:val="24"/>
          <w:szCs w:val="24"/>
        </w:rPr>
        <w:t>Կոմիտեի աշխատակարգը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18.</w:t>
      </w:r>
      <w:r w:rsidRPr="007F6891">
        <w:rPr>
          <w:rFonts w:ascii="Sylfaen" w:hAnsi="Sylfaen"/>
          <w:sz w:val="24"/>
          <w:szCs w:val="24"/>
        </w:rPr>
        <w:tab/>
        <w:t>Կոմիտեի նիստերն անցկացվում են ըստ անհրաժեշտության: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19.</w:t>
      </w:r>
      <w:r w:rsidRPr="007F6891">
        <w:rPr>
          <w:rFonts w:ascii="Sylfaen" w:hAnsi="Sylfaen"/>
          <w:sz w:val="24"/>
          <w:szCs w:val="24"/>
        </w:rPr>
        <w:tab/>
        <w:t>Կոմիտեի նիստի անցկացման մասին որոշումն ընդունվում է Կոմիտեի նախագահի կողմից՝ հաշվի առնելով Կոմիտեի անդամների առաջարկությունները: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74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lastRenderedPageBreak/>
        <w:t>20.</w:t>
      </w:r>
      <w:r w:rsidRPr="007F6891">
        <w:rPr>
          <w:rFonts w:ascii="Sylfaen" w:hAnsi="Sylfaen"/>
          <w:sz w:val="24"/>
          <w:szCs w:val="24"/>
        </w:rPr>
        <w:tab/>
        <w:t>Կոմիտեի նիստի օրակարգի նախագծի ձ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ավորման վերաբերյալ առաջարկությունները Կոմիտեի անդամների կողմից ուղարկվում են Կոմիտեի նախագահին ոչ ուշ, քան Կոմիտեի նիստի անցկացման օրվանից 20</w:t>
      </w:r>
      <w:r w:rsidR="000C0A87" w:rsidRPr="007F6891">
        <w:rPr>
          <w:rFonts w:ascii="Sylfaen" w:hAnsi="Sylfaen"/>
          <w:sz w:val="24"/>
          <w:szCs w:val="24"/>
        </w:rPr>
        <w:t> </w:t>
      </w:r>
      <w:r w:rsidRPr="007F6891">
        <w:rPr>
          <w:rFonts w:ascii="Sylfaen" w:hAnsi="Sylfaen"/>
          <w:sz w:val="24"/>
          <w:szCs w:val="24"/>
        </w:rPr>
        <w:t>աշխատանքային օր առաջ:</w:t>
      </w:r>
    </w:p>
    <w:p w:rsidR="000349EA" w:rsidRPr="007F6891" w:rsidRDefault="00792E3F" w:rsidP="000C0A8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Կոմիտեի նիստի օրակարգում </w:t>
      </w:r>
      <w:r w:rsidR="00381542" w:rsidRPr="007F6891">
        <w:rPr>
          <w:rFonts w:ascii="Sylfaen" w:hAnsi="Sylfaen"/>
          <w:sz w:val="24"/>
          <w:szCs w:val="24"/>
        </w:rPr>
        <w:t xml:space="preserve">ընդգրկելու </w:t>
      </w:r>
      <w:r w:rsidRPr="007F6891">
        <w:rPr>
          <w:rFonts w:ascii="Sylfaen" w:hAnsi="Sylfaen"/>
          <w:sz w:val="24"/>
          <w:szCs w:val="24"/>
        </w:rPr>
        <w:t>համար հարցեր առաջա</w:t>
      </w:r>
      <w:r w:rsidR="00381542" w:rsidRPr="007F6891">
        <w:rPr>
          <w:rFonts w:ascii="Sylfaen" w:hAnsi="Sylfaen"/>
          <w:sz w:val="24"/>
          <w:szCs w:val="24"/>
        </w:rPr>
        <w:t>րկած</w:t>
      </w:r>
      <w:r w:rsidRPr="007F6891">
        <w:rPr>
          <w:rFonts w:ascii="Sylfaen" w:hAnsi="Sylfaen"/>
          <w:sz w:val="24"/>
          <w:szCs w:val="24"/>
        </w:rPr>
        <w:t xml:space="preserve"> Կոմիտեի անդամներն ապահովում են </w:t>
      </w:r>
      <w:r w:rsidR="00361C1F" w:rsidRPr="007F6891">
        <w:rPr>
          <w:rFonts w:ascii="Sylfaen" w:hAnsi="Sylfaen"/>
          <w:sz w:val="24"/>
          <w:szCs w:val="24"/>
        </w:rPr>
        <w:t xml:space="preserve">Կոմիտեի պատասխանատու քարտուղարին </w:t>
      </w:r>
      <w:r w:rsidRPr="007F6891">
        <w:rPr>
          <w:rFonts w:ascii="Sylfaen" w:hAnsi="Sylfaen"/>
          <w:sz w:val="24"/>
          <w:szCs w:val="24"/>
        </w:rPr>
        <w:t xml:space="preserve">առաջարկված հարցերի վերաբերյալ տեղեկություններ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նյութեր </w:t>
      </w:r>
      <w:r w:rsidR="00361C1F" w:rsidRPr="007F6891">
        <w:rPr>
          <w:rFonts w:ascii="Sylfaen" w:hAnsi="Sylfaen"/>
          <w:sz w:val="24"/>
          <w:szCs w:val="24"/>
        </w:rPr>
        <w:t>ներկայացնել</w:t>
      </w:r>
      <w:r w:rsidRPr="007F6891">
        <w:rPr>
          <w:rFonts w:ascii="Sylfaen" w:hAnsi="Sylfaen"/>
          <w:sz w:val="24"/>
          <w:szCs w:val="24"/>
        </w:rPr>
        <w:t>ը: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21.</w:t>
      </w:r>
      <w:r w:rsidRPr="007F6891">
        <w:rPr>
          <w:rFonts w:ascii="Sylfaen" w:hAnsi="Sylfaen"/>
          <w:sz w:val="24"/>
          <w:szCs w:val="24"/>
        </w:rPr>
        <w:tab/>
        <w:t xml:space="preserve">Կոմիտեի նախագահն իրավունք ունի Կոմիտեի անդամներից սահմանված կարգով պահանջելու Կոմիտեի իրավասությանը վերապահված հարցերին վերաբերող նյութեր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տեղեկություններ: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22.</w:t>
      </w:r>
      <w:r w:rsidRPr="007F6891">
        <w:rPr>
          <w:rFonts w:ascii="Sylfaen" w:hAnsi="Sylfaen"/>
          <w:sz w:val="24"/>
          <w:szCs w:val="24"/>
        </w:rPr>
        <w:tab/>
        <w:t>Կոմիտեի նիստի օրակարգի վերաբերյալ նյութերը ներառում են՝</w:t>
      </w:r>
    </w:p>
    <w:p w:rsidR="000349EA" w:rsidRPr="007F6891" w:rsidRDefault="00792E3F" w:rsidP="000C0A8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ա)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քննարկվող հարցերին առնչվող տեղեկանքներ.</w:t>
      </w:r>
    </w:p>
    <w:p w:rsidR="000349EA" w:rsidRPr="007F6891" w:rsidRDefault="00792E3F" w:rsidP="000C0A8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բ)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>քննարկման համար առաջարկվող փաստաթղթերի նախագծեր (առկայության դեպքում).</w:t>
      </w:r>
    </w:p>
    <w:p w:rsidR="000349EA" w:rsidRPr="007F6891" w:rsidRDefault="00792E3F" w:rsidP="000C0A8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գ)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Հանձնաժողովի համար արձանագրային որոշումների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հանձնարարականների նախագծեր.</w:t>
      </w:r>
    </w:p>
    <w:p w:rsidR="000349EA" w:rsidRPr="007F6891" w:rsidRDefault="00792E3F" w:rsidP="000C0A8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դ)</w:t>
      </w:r>
      <w:r w:rsidR="000C0A87" w:rsidRPr="007F6891">
        <w:rPr>
          <w:rFonts w:ascii="Sylfaen" w:hAnsi="Sylfaen"/>
          <w:sz w:val="24"/>
          <w:szCs w:val="24"/>
        </w:rPr>
        <w:tab/>
      </w:r>
      <w:r w:rsidRPr="007F6891">
        <w:rPr>
          <w:rFonts w:ascii="Sylfaen" w:hAnsi="Sylfaen"/>
          <w:sz w:val="24"/>
          <w:szCs w:val="24"/>
        </w:rPr>
        <w:t xml:space="preserve">անհրաժեշտ տեղեկատվական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վերլուծական նյութեր: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23.</w:t>
      </w:r>
      <w:r w:rsidRPr="007F6891">
        <w:rPr>
          <w:rFonts w:ascii="Sylfaen" w:hAnsi="Sylfaen"/>
          <w:sz w:val="24"/>
          <w:szCs w:val="24"/>
        </w:rPr>
        <w:tab/>
        <w:t xml:space="preserve">Կոմիտեի պատասխանատու քարտուղարը Կոմիտեի անդամներին է ուղարկում Կոմիտեի նիստի օրակարգը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դրա վերաբերյալ փաստաթղթերը, այդ թվում՝ էլեկտրոնային տեսքով</w:t>
      </w:r>
      <w:r w:rsidR="003F23ED" w:rsidRPr="007F6891">
        <w:rPr>
          <w:rFonts w:ascii="Sylfaen" w:hAnsi="Sylfaen"/>
          <w:sz w:val="24"/>
          <w:szCs w:val="24"/>
        </w:rPr>
        <w:t>,</w:t>
      </w:r>
      <w:r w:rsidRPr="007F6891">
        <w:rPr>
          <w:rFonts w:ascii="Sylfaen" w:hAnsi="Sylfaen"/>
          <w:sz w:val="24"/>
          <w:szCs w:val="24"/>
        </w:rPr>
        <w:t xml:space="preserve"> ոչ ուշ, քան Կոմիտեի նիստի անցկացման օրվանից 15 օրացուցային օր առաջ: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24.</w:t>
      </w:r>
      <w:r w:rsidRPr="007F6891">
        <w:rPr>
          <w:rFonts w:ascii="Sylfaen" w:hAnsi="Sylfaen"/>
          <w:sz w:val="24"/>
          <w:szCs w:val="24"/>
        </w:rPr>
        <w:tab/>
        <w:t>Կոմիտեի նիստերը, որպես կանոն, անցկացվում են Հանձնաժողովի շենքերում:</w:t>
      </w:r>
    </w:p>
    <w:p w:rsidR="000349EA" w:rsidRPr="007F6891" w:rsidRDefault="00792E3F" w:rsidP="000C0A8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Կոմիտեի նիստը կարող է անցկացվել անդամ պետություններից յուրաքանչյուրում՝ անդամ պետությունների պետական իշխանության մարմիններ</w:t>
      </w:r>
      <w:r w:rsidR="00677AF4" w:rsidRPr="007F6891">
        <w:rPr>
          <w:rFonts w:ascii="Sylfaen" w:hAnsi="Sylfaen"/>
          <w:sz w:val="24"/>
          <w:szCs w:val="24"/>
        </w:rPr>
        <w:t>ի</w:t>
      </w:r>
      <w:r w:rsidRPr="007F6891">
        <w:rPr>
          <w:rFonts w:ascii="Sylfaen" w:hAnsi="Sylfaen"/>
          <w:sz w:val="24"/>
          <w:szCs w:val="24"/>
        </w:rPr>
        <w:t xml:space="preserve"> առաջարկությունների հիման վրա Կոմիտեի նախագահի կողմից </w:t>
      </w:r>
      <w:r w:rsidRPr="007F6891">
        <w:rPr>
          <w:rFonts w:ascii="Sylfaen" w:hAnsi="Sylfaen"/>
          <w:spacing w:val="-6"/>
          <w:sz w:val="24"/>
          <w:szCs w:val="24"/>
        </w:rPr>
        <w:lastRenderedPageBreak/>
        <w:t>ընդունված որոշմամբ: Այդ դեպքում ընդունող անդամ պետությունը աջակցություն է ցուցաբերում</w:t>
      </w:r>
      <w:r w:rsidRPr="007F6891">
        <w:rPr>
          <w:rFonts w:ascii="Sylfaen" w:hAnsi="Sylfaen"/>
          <w:sz w:val="24"/>
          <w:szCs w:val="24"/>
        </w:rPr>
        <w:t xml:space="preserve"> Կոմիտեի նիստերի կազմակերպման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անցկացման հարցում:</w:t>
      </w:r>
    </w:p>
    <w:p w:rsidR="000349EA" w:rsidRPr="007F6891" w:rsidRDefault="00792E3F" w:rsidP="000C0A8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Կոմիտեի նախագահի որոշմամբ Կոմիտեի նիստը կարող է անցկացվել տեսաժողովի ռեժիմով: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25.</w:t>
      </w:r>
      <w:r w:rsidRPr="007F6891">
        <w:rPr>
          <w:rFonts w:ascii="Sylfaen" w:hAnsi="Sylfaen"/>
          <w:sz w:val="24"/>
          <w:szCs w:val="24"/>
        </w:rPr>
        <w:tab/>
        <w:t xml:space="preserve">Կոմիտեի նիստը ճանաչվում է իրավազոր, եթե </w:t>
      </w:r>
      <w:r w:rsidR="00677AF4" w:rsidRPr="007F6891">
        <w:rPr>
          <w:rFonts w:ascii="Sylfaen" w:hAnsi="Sylfaen"/>
          <w:sz w:val="24"/>
          <w:szCs w:val="24"/>
        </w:rPr>
        <w:t xml:space="preserve">դրանում </w:t>
      </w:r>
      <w:r w:rsidRPr="007F6891">
        <w:rPr>
          <w:rFonts w:ascii="Sylfaen" w:hAnsi="Sylfaen"/>
          <w:sz w:val="24"/>
          <w:szCs w:val="24"/>
        </w:rPr>
        <w:t xml:space="preserve">ապահովվում է </w:t>
      </w:r>
      <w:r w:rsidR="00300047" w:rsidRPr="007F6891">
        <w:rPr>
          <w:rFonts w:ascii="Sylfaen" w:hAnsi="Sylfaen"/>
          <w:sz w:val="24"/>
          <w:szCs w:val="24"/>
        </w:rPr>
        <w:t xml:space="preserve">յուրաքանչյուր անդամ պետությունից </w:t>
      </w:r>
      <w:r w:rsidRPr="007F6891">
        <w:rPr>
          <w:rFonts w:ascii="Sylfaen" w:hAnsi="Sylfaen"/>
          <w:sz w:val="24"/>
          <w:szCs w:val="24"/>
        </w:rPr>
        <w:t>Կոմիտեի առնվազն մեկ անդամի ներկայ</w:t>
      </w:r>
      <w:r w:rsidR="00073FF3" w:rsidRPr="007F6891">
        <w:rPr>
          <w:rFonts w:ascii="Sylfaen" w:hAnsi="Sylfaen"/>
          <w:sz w:val="24"/>
          <w:szCs w:val="24"/>
        </w:rPr>
        <w:t>ությունը</w:t>
      </w:r>
      <w:r w:rsidRPr="007F6891">
        <w:rPr>
          <w:rFonts w:ascii="Sylfaen" w:hAnsi="Sylfaen"/>
          <w:sz w:val="24"/>
          <w:szCs w:val="24"/>
        </w:rPr>
        <w:t>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26.</w:t>
      </w:r>
      <w:r w:rsidRPr="007F6891">
        <w:rPr>
          <w:rFonts w:ascii="Sylfaen" w:hAnsi="Sylfaen"/>
          <w:sz w:val="24"/>
          <w:szCs w:val="24"/>
        </w:rPr>
        <w:tab/>
        <w:t>Կոմիտեի անդամները Կոմիտեի նիստերին մասնակցում են անձամբ:</w:t>
      </w:r>
    </w:p>
    <w:p w:rsidR="000349EA" w:rsidRPr="007F6891" w:rsidRDefault="00792E3F" w:rsidP="000C0A8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Կոմիտեի նիստին Կոմիտեի անդամի ներկայության անհնարինության դեպքում նա իրավունք ունի նախօրոք (ոչ ուշ, քան Կոմիտեի նիստն անցկացնելու օրվանից 3 աշխատանքային օր առաջ) Կոմիտեի նախագահին գրավոր ներկայացնելու իր դիրքորոշումը քննարկվող հարցերի վերաբերյալ,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</w:t>
      </w:r>
      <w:r w:rsidR="00073FF3" w:rsidRPr="007F6891">
        <w:rPr>
          <w:rFonts w:ascii="Sylfaen" w:hAnsi="Sylfaen"/>
          <w:sz w:val="24"/>
          <w:szCs w:val="24"/>
        </w:rPr>
        <w:t xml:space="preserve">ուղարկելու </w:t>
      </w:r>
      <w:r w:rsidRPr="007F6891">
        <w:rPr>
          <w:rFonts w:ascii="Sylfaen" w:hAnsi="Sylfaen"/>
          <w:sz w:val="24"/>
          <w:szCs w:val="24"/>
        </w:rPr>
        <w:t>նիստին մասնակցելու համար լիազորված ներկայացուցչի թեկնածությունը: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27.</w:t>
      </w:r>
      <w:r w:rsidRPr="007F6891">
        <w:rPr>
          <w:rFonts w:ascii="Sylfaen" w:hAnsi="Sylfaen"/>
          <w:sz w:val="24"/>
          <w:szCs w:val="24"/>
        </w:rPr>
        <w:tab/>
        <w:t xml:space="preserve">Կոմիտեի անդամները կարող են հանձնարարել </w:t>
      </w:r>
      <w:r w:rsidR="00AC0D60" w:rsidRPr="007F6891">
        <w:rPr>
          <w:rFonts w:ascii="Sylfaen" w:hAnsi="Sylfaen"/>
          <w:sz w:val="24"/>
          <w:szCs w:val="24"/>
        </w:rPr>
        <w:t xml:space="preserve">հանել </w:t>
      </w:r>
      <w:r w:rsidRPr="007F6891">
        <w:rPr>
          <w:rFonts w:ascii="Sylfaen" w:hAnsi="Sylfaen"/>
          <w:sz w:val="24"/>
          <w:szCs w:val="24"/>
        </w:rPr>
        <w:t>Կոմիտեի քննարկ</w:t>
      </w:r>
      <w:r w:rsidR="00AC0D60" w:rsidRPr="007F6891">
        <w:rPr>
          <w:rFonts w:ascii="Sylfaen" w:hAnsi="Sylfaen"/>
          <w:sz w:val="24"/>
          <w:szCs w:val="24"/>
        </w:rPr>
        <w:t>մանը</w:t>
      </w:r>
      <w:r w:rsidRPr="007F6891">
        <w:rPr>
          <w:rFonts w:ascii="Sylfaen" w:hAnsi="Sylfaen"/>
          <w:sz w:val="24"/>
          <w:szCs w:val="24"/>
        </w:rPr>
        <w:t xml:space="preserve"> </w:t>
      </w:r>
      <w:r w:rsidR="00AC0D60" w:rsidRPr="007F6891">
        <w:rPr>
          <w:rFonts w:ascii="Sylfaen" w:hAnsi="Sylfaen"/>
          <w:sz w:val="24"/>
          <w:szCs w:val="24"/>
        </w:rPr>
        <w:t xml:space="preserve">ներկայացված </w:t>
      </w:r>
      <w:r w:rsidRPr="007F6891">
        <w:rPr>
          <w:rFonts w:ascii="Sylfaen" w:hAnsi="Sylfaen"/>
          <w:sz w:val="24"/>
          <w:szCs w:val="24"/>
        </w:rPr>
        <w:t>հարցը, եթե նրանց կարծիքով տվյալ հարցը պահանջում է լրացուցիչ մշակում: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28.</w:t>
      </w:r>
      <w:r w:rsidRPr="007F6891">
        <w:rPr>
          <w:rFonts w:ascii="Sylfaen" w:hAnsi="Sylfaen"/>
          <w:sz w:val="24"/>
          <w:szCs w:val="24"/>
        </w:rPr>
        <w:tab/>
        <w:t>Կոմիտեի նիստի ընթացքում հարցերի քննարկման ժամանակ Կոմիտեի անդամներն ունեն հավասար իրավունքներ:</w:t>
      </w:r>
    </w:p>
    <w:p w:rsidR="000349EA" w:rsidRPr="007F6891" w:rsidRDefault="002D5BC6" w:rsidP="000C0A8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29.</w:t>
      </w:r>
      <w:r w:rsidRPr="007F6891">
        <w:rPr>
          <w:rFonts w:ascii="Sylfaen" w:hAnsi="Sylfaen"/>
          <w:sz w:val="24"/>
          <w:szCs w:val="24"/>
        </w:rPr>
        <w:tab/>
        <w:t>Կոմիտեի նիստի արդյունքները ձ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>ակերպվում են արձանագրությամբ, որտեղ նշվում են Կոմիտեի անդամների դիրքորոշումները:</w:t>
      </w:r>
    </w:p>
    <w:p w:rsidR="000349EA" w:rsidRPr="007F6891" w:rsidRDefault="00792E3F" w:rsidP="000C0A8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Այն դեպքում, երբ Կոմիտեի անդամը Կոմիտեի կողմից </w:t>
      </w:r>
      <w:r w:rsidR="00AC0D60" w:rsidRPr="007F6891">
        <w:rPr>
          <w:rFonts w:ascii="Sylfaen" w:hAnsi="Sylfaen"/>
          <w:sz w:val="24"/>
          <w:szCs w:val="24"/>
        </w:rPr>
        <w:t xml:space="preserve">քննարկվող </w:t>
      </w:r>
      <w:r w:rsidRPr="007F6891">
        <w:rPr>
          <w:rFonts w:ascii="Sylfaen" w:hAnsi="Sylfaen"/>
          <w:sz w:val="24"/>
          <w:szCs w:val="24"/>
        </w:rPr>
        <w:t xml:space="preserve">հարցի </w:t>
      </w:r>
      <w:r w:rsidR="00FA1600" w:rsidRPr="007F6891">
        <w:rPr>
          <w:rFonts w:ascii="Sylfaen" w:hAnsi="Sylfaen"/>
          <w:sz w:val="24"/>
          <w:szCs w:val="24"/>
        </w:rPr>
        <w:t xml:space="preserve">վերաբերյալ </w:t>
      </w:r>
      <w:r w:rsidRPr="007F6891">
        <w:rPr>
          <w:rFonts w:ascii="Sylfaen" w:hAnsi="Sylfaen"/>
          <w:sz w:val="24"/>
          <w:szCs w:val="24"/>
        </w:rPr>
        <w:t xml:space="preserve">ունի հատուկ կարծիք, այն շարադրվում է գրավոր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կցվում է Կոմիտեի նիստի արձանագրությանը: Կոմիտեի նիստի արձանագրությանը նա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կարող են կցվել քննարկվող փաստաթղթերի նախագծերի վերաբերյալ առաջարկությունները, տեղեկատվական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վերլուծական նյութեր ու համապատասխան հիմնավորումները: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lastRenderedPageBreak/>
        <w:t>Կոմիտեի նիստերին Կոմիտեի անդամների կողմից ներկայացված առաջարկությունները չեն կարող դիտարկվել որպես անդամ պետությունների վերջնական դիրքորոշում: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Կոմիտեի նիստի արձանագրությունը ստորագրվում է Կոմիտեի պատասխանատու քարտուղարի կողմից</w:t>
      </w:r>
      <w:r w:rsidR="00AC0D60" w:rsidRPr="007F6891">
        <w:rPr>
          <w:rFonts w:ascii="Sylfaen" w:hAnsi="Sylfaen"/>
          <w:sz w:val="24"/>
          <w:szCs w:val="24"/>
        </w:rPr>
        <w:t xml:space="preserve"> </w:t>
      </w:r>
      <w:r w:rsidR="005F04FF" w:rsidRPr="007F6891">
        <w:rPr>
          <w:rFonts w:ascii="Sylfaen" w:hAnsi="Sylfaen"/>
          <w:sz w:val="24"/>
          <w:szCs w:val="24"/>
        </w:rPr>
        <w:t xml:space="preserve">եւ </w:t>
      </w:r>
      <w:r w:rsidRPr="007F6891">
        <w:rPr>
          <w:rFonts w:ascii="Sylfaen" w:hAnsi="Sylfaen"/>
          <w:sz w:val="24"/>
          <w:szCs w:val="24"/>
        </w:rPr>
        <w:t xml:space="preserve">հաստատվում է Կոմիտեի նախագահի կողմից Կոմիտեի նիստի անցկացման </w:t>
      </w:r>
      <w:r w:rsidR="00AC0D60" w:rsidRPr="007F6891">
        <w:rPr>
          <w:rFonts w:ascii="Sylfaen" w:hAnsi="Sylfaen"/>
          <w:sz w:val="24"/>
          <w:szCs w:val="24"/>
        </w:rPr>
        <w:t xml:space="preserve">ամսաթվից </w:t>
      </w:r>
      <w:r w:rsidRPr="007F6891">
        <w:rPr>
          <w:rFonts w:ascii="Sylfaen" w:hAnsi="Sylfaen"/>
          <w:sz w:val="24"/>
          <w:szCs w:val="24"/>
        </w:rPr>
        <w:t>ոչ ուշ, քան 3 աշխատանքային օրվա ընթացքում: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Կոմիտեի պատասխանատու քարտուղարը Կոմիտեի նիստի արձանագրությունն ուղարկում է Կոմիտեի բոլոր անդամներին Կոմիտեի նախագահի կողմից այն հաստատելու </w:t>
      </w:r>
      <w:r w:rsidR="00CB113C" w:rsidRPr="007F6891">
        <w:rPr>
          <w:rFonts w:ascii="Sylfaen" w:hAnsi="Sylfaen"/>
          <w:sz w:val="24"/>
          <w:szCs w:val="24"/>
        </w:rPr>
        <w:t>ամսաթվ</w:t>
      </w:r>
      <w:r w:rsidRPr="007F6891">
        <w:rPr>
          <w:rFonts w:ascii="Sylfaen" w:hAnsi="Sylfaen"/>
          <w:sz w:val="24"/>
          <w:szCs w:val="24"/>
        </w:rPr>
        <w:t>ից հետո 3 աշխատանքային օրվա ընթացքում: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7F6891">
        <w:rPr>
          <w:rFonts w:ascii="Sylfaen" w:hAnsi="Sylfaen"/>
          <w:spacing w:val="-6"/>
          <w:sz w:val="24"/>
          <w:szCs w:val="24"/>
        </w:rPr>
        <w:t>Կոմիտեի նախագահի որոշմամբ Կոմիտեի նիստի արձանագրությունը կամ դրա քաղվածքը ուղարկվում են Կոմիտեի նիստին մասնակցող հրավիրված անձանց: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Կոմիտեի նիստերի արձանագրությունները պահվում են Կոմիտեի պատասխանատու քարտուղարի մոտ: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30.</w:t>
      </w:r>
      <w:r w:rsidRPr="007F6891">
        <w:rPr>
          <w:rFonts w:ascii="Sylfaen" w:hAnsi="Sylfaen"/>
          <w:sz w:val="24"/>
          <w:szCs w:val="24"/>
        </w:rPr>
        <w:tab/>
        <w:t>Կոմիտեի նիստերին անդամ պետությունների պետական իշխանության մարմինների լիազորված ներկայացուցիչների մասնակցության հետ կապված ծախսերը կրում են նրանց ուղարկող անդամ պետությունները:</w:t>
      </w:r>
    </w:p>
    <w:p w:rsidR="000349EA" w:rsidRPr="007F6891" w:rsidRDefault="00792E3F" w:rsidP="0047054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 xml:space="preserve">Կոմիտեի նիստերին գործարար համայնքի, գիտական 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հասարակական կազմակերպությունների</w:t>
      </w:r>
      <w:r w:rsidR="00A27723" w:rsidRPr="007F6891">
        <w:rPr>
          <w:rFonts w:ascii="Sylfaen" w:hAnsi="Sylfaen"/>
          <w:sz w:val="24"/>
          <w:szCs w:val="24"/>
        </w:rPr>
        <w:t xml:space="preserve"> ներկայացուցիչների</w:t>
      </w:r>
      <w:r w:rsidRPr="007F6891">
        <w:rPr>
          <w:rFonts w:ascii="Sylfaen" w:hAnsi="Sylfaen"/>
          <w:sz w:val="24"/>
          <w:szCs w:val="24"/>
        </w:rPr>
        <w:t>, ինչպես նա</w:t>
      </w:r>
      <w:r w:rsidR="005F04FF" w:rsidRPr="007F6891">
        <w:rPr>
          <w:rFonts w:ascii="Sylfaen" w:hAnsi="Sylfaen"/>
          <w:sz w:val="24"/>
          <w:szCs w:val="24"/>
        </w:rPr>
        <w:t>եւ</w:t>
      </w:r>
      <w:r w:rsidRPr="007F6891">
        <w:rPr>
          <w:rFonts w:ascii="Sylfaen" w:hAnsi="Sylfaen"/>
          <w:sz w:val="24"/>
          <w:szCs w:val="24"/>
        </w:rPr>
        <w:t xml:space="preserve"> անկախ փորձագետների մասնակցության հետ կապված ծախսերը նշված անձինք կրում են ինքնուրույն:</w:t>
      </w:r>
    </w:p>
    <w:p w:rsidR="000349EA" w:rsidRPr="007F6891" w:rsidRDefault="002D5BC6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F6891">
        <w:rPr>
          <w:rFonts w:ascii="Sylfaen" w:hAnsi="Sylfaen"/>
          <w:sz w:val="24"/>
          <w:szCs w:val="24"/>
        </w:rPr>
        <w:t>31.</w:t>
      </w:r>
      <w:r w:rsidRPr="007F6891">
        <w:rPr>
          <w:rFonts w:ascii="Sylfaen" w:hAnsi="Sylfaen"/>
          <w:sz w:val="24"/>
          <w:szCs w:val="24"/>
        </w:rPr>
        <w:tab/>
        <w:t>Կոմիտեի գործունեության կազմակերպատեխնիկական ապահովումն իրականացվում է Հանձնաժողովի կողմից:</w:t>
      </w:r>
    </w:p>
    <w:p w:rsidR="000349EA" w:rsidRPr="007F6891" w:rsidRDefault="000C0A87" w:rsidP="0047054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F6891">
        <w:rPr>
          <w:rFonts w:ascii="Sylfaen" w:hAnsi="Sylfaen"/>
          <w:sz w:val="24"/>
          <w:szCs w:val="24"/>
        </w:rPr>
        <w:t>32.</w:t>
      </w:r>
      <w:r w:rsidRPr="007F6891">
        <w:rPr>
          <w:rFonts w:ascii="Sylfaen" w:hAnsi="Sylfaen"/>
          <w:sz w:val="24"/>
          <w:szCs w:val="24"/>
        </w:rPr>
        <w:tab/>
      </w:r>
      <w:r w:rsidR="00792E3F" w:rsidRPr="007F6891">
        <w:rPr>
          <w:rFonts w:ascii="Sylfaen" w:hAnsi="Sylfaen"/>
          <w:sz w:val="24"/>
          <w:szCs w:val="24"/>
        </w:rPr>
        <w:t>Կոմիտեի գործունեությունը դադարեցնելու համար հիմք է Կոլեգիայի որոշումը:</w:t>
      </w:r>
    </w:p>
    <w:p w:rsidR="000C0A87" w:rsidRPr="000C0A87" w:rsidRDefault="000C0A87" w:rsidP="000C0A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7F6891">
        <w:rPr>
          <w:rFonts w:ascii="Sylfaen" w:hAnsi="Sylfaen"/>
          <w:sz w:val="24"/>
          <w:szCs w:val="24"/>
          <w:lang w:val="en-US"/>
        </w:rPr>
        <w:t>_____________</w:t>
      </w:r>
    </w:p>
    <w:sectPr w:rsidR="000C0A87" w:rsidRPr="000C0A87" w:rsidSect="00470546">
      <w:footerReference w:type="default" r:id="rId8"/>
      <w:pgSz w:w="11900" w:h="16840" w:code="9"/>
      <w:pgMar w:top="1418" w:right="1418" w:bottom="1418" w:left="1418" w:header="0" w:footer="79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D3" w:rsidRDefault="008370D3" w:rsidP="000349EA">
      <w:r>
        <w:separator/>
      </w:r>
    </w:p>
  </w:endnote>
  <w:endnote w:type="continuationSeparator" w:id="0">
    <w:p w:rsidR="008370D3" w:rsidRDefault="008370D3" w:rsidP="0003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1266"/>
      <w:docPartObj>
        <w:docPartGallery w:val="Page Numbers (Bottom of Page)"/>
        <w:docPartUnique/>
      </w:docPartObj>
    </w:sdtPr>
    <w:sdtEndPr/>
    <w:sdtContent>
      <w:p w:rsidR="00470546" w:rsidRDefault="003D03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D3" w:rsidRDefault="008370D3"/>
  </w:footnote>
  <w:footnote w:type="continuationSeparator" w:id="0">
    <w:p w:rsidR="008370D3" w:rsidRDefault="008370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70D3"/>
    <w:multiLevelType w:val="multilevel"/>
    <w:tmpl w:val="1D8A9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B734E0"/>
    <w:multiLevelType w:val="multilevel"/>
    <w:tmpl w:val="48E28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DF78EF"/>
    <w:multiLevelType w:val="multilevel"/>
    <w:tmpl w:val="8BEC5D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EA"/>
    <w:rsid w:val="00007B7D"/>
    <w:rsid w:val="000349EA"/>
    <w:rsid w:val="00073FF3"/>
    <w:rsid w:val="0008669D"/>
    <w:rsid w:val="000C0A87"/>
    <w:rsid w:val="000E4C7F"/>
    <w:rsid w:val="00141DA2"/>
    <w:rsid w:val="00211768"/>
    <w:rsid w:val="002901EE"/>
    <w:rsid w:val="00294585"/>
    <w:rsid w:val="002D2EB0"/>
    <w:rsid w:val="002D5BC6"/>
    <w:rsid w:val="002F24FE"/>
    <w:rsid w:val="00300047"/>
    <w:rsid w:val="00361C1F"/>
    <w:rsid w:val="003654CE"/>
    <w:rsid w:val="00373C61"/>
    <w:rsid w:val="00381542"/>
    <w:rsid w:val="00396AC5"/>
    <w:rsid w:val="003D035F"/>
    <w:rsid w:val="003D40DE"/>
    <w:rsid w:val="003F23ED"/>
    <w:rsid w:val="004139EF"/>
    <w:rsid w:val="00430DBE"/>
    <w:rsid w:val="0046788E"/>
    <w:rsid w:val="00470546"/>
    <w:rsid w:val="00474BCA"/>
    <w:rsid w:val="004976C0"/>
    <w:rsid w:val="004F65E0"/>
    <w:rsid w:val="00527E09"/>
    <w:rsid w:val="0056379F"/>
    <w:rsid w:val="00597C9A"/>
    <w:rsid w:val="005F04FF"/>
    <w:rsid w:val="00623B21"/>
    <w:rsid w:val="00677AF4"/>
    <w:rsid w:val="006B7175"/>
    <w:rsid w:val="00725640"/>
    <w:rsid w:val="00792E3F"/>
    <w:rsid w:val="007D705A"/>
    <w:rsid w:val="007F6891"/>
    <w:rsid w:val="008370D3"/>
    <w:rsid w:val="00903E5A"/>
    <w:rsid w:val="00910334"/>
    <w:rsid w:val="00930209"/>
    <w:rsid w:val="009B30A3"/>
    <w:rsid w:val="009D662D"/>
    <w:rsid w:val="009E24FA"/>
    <w:rsid w:val="00A27723"/>
    <w:rsid w:val="00A40841"/>
    <w:rsid w:val="00A8633C"/>
    <w:rsid w:val="00AA40CC"/>
    <w:rsid w:val="00AA4A7B"/>
    <w:rsid w:val="00AB6D24"/>
    <w:rsid w:val="00AC0D60"/>
    <w:rsid w:val="00AF68BF"/>
    <w:rsid w:val="00B36D9F"/>
    <w:rsid w:val="00B814D3"/>
    <w:rsid w:val="00BA1CEF"/>
    <w:rsid w:val="00BE1538"/>
    <w:rsid w:val="00C01CCE"/>
    <w:rsid w:val="00C456A1"/>
    <w:rsid w:val="00C625AD"/>
    <w:rsid w:val="00CB113C"/>
    <w:rsid w:val="00CC7A4D"/>
    <w:rsid w:val="00DE5D24"/>
    <w:rsid w:val="00E3041E"/>
    <w:rsid w:val="00E72803"/>
    <w:rsid w:val="00F27BA1"/>
    <w:rsid w:val="00F82270"/>
    <w:rsid w:val="00F872A9"/>
    <w:rsid w:val="00FA1600"/>
    <w:rsid w:val="00FB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49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349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49E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349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2D5BC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2D5BC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B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BC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D5BC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C6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01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C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CC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CE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49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349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49E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349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2D5BC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2D5BC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B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BC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D5BC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C6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01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C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CC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C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Vahagn Karamyan</cp:lastModifiedBy>
  <cp:revision>2</cp:revision>
  <dcterms:created xsi:type="dcterms:W3CDTF">2018-07-24T07:10:00Z</dcterms:created>
  <dcterms:modified xsi:type="dcterms:W3CDTF">2018-07-24T07:10:00Z</dcterms:modified>
</cp:coreProperties>
</file>