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38" w:rsidRPr="00C31662" w:rsidRDefault="004F4A38" w:rsidP="00CC328C">
      <w:pPr>
        <w:pStyle w:val="Bodytext330"/>
        <w:shd w:val="clear" w:color="auto" w:fill="auto"/>
        <w:spacing w:before="0" w:after="160" w:line="360" w:lineRule="auto"/>
        <w:ind w:left="5670" w:firstLine="0"/>
        <w:jc w:val="center"/>
        <w:rPr>
          <w:rFonts w:ascii="Sylfaen" w:hAnsi="Sylfaen"/>
          <w:sz w:val="24"/>
          <w:szCs w:val="24"/>
        </w:rPr>
      </w:pPr>
      <w:bookmarkStart w:id="0" w:name="_GoBack"/>
      <w:bookmarkEnd w:id="0"/>
      <w:r w:rsidRPr="00C31662">
        <w:rPr>
          <w:rFonts w:ascii="Sylfaen" w:hAnsi="Sylfaen"/>
          <w:sz w:val="24"/>
          <w:szCs w:val="24"/>
        </w:rPr>
        <w:t>ՀԱՍՏԱՏՎԱԾ ԵՆ</w:t>
      </w:r>
    </w:p>
    <w:p w:rsidR="004F4A38" w:rsidRPr="00C31662" w:rsidRDefault="004F4A38" w:rsidP="00CC328C">
      <w:pPr>
        <w:pStyle w:val="Bodytext330"/>
        <w:shd w:val="clear" w:color="auto" w:fill="auto"/>
        <w:spacing w:before="0" w:after="160" w:line="360" w:lineRule="auto"/>
        <w:ind w:left="5670" w:firstLine="0"/>
        <w:jc w:val="center"/>
        <w:rPr>
          <w:rFonts w:ascii="Sylfaen" w:hAnsi="Sylfaen"/>
          <w:sz w:val="24"/>
          <w:szCs w:val="24"/>
        </w:rPr>
      </w:pPr>
      <w:r w:rsidRPr="00C31662">
        <w:rPr>
          <w:rFonts w:ascii="Sylfaen" w:hAnsi="Sylfaen"/>
          <w:sz w:val="24"/>
          <w:szCs w:val="24"/>
        </w:rPr>
        <w:t>Եվրասիական տնտեսական հանձնաժողովի կոլեգիայի</w:t>
      </w:r>
      <w:r w:rsidR="00CC328C" w:rsidRPr="00C31662">
        <w:rPr>
          <w:rFonts w:ascii="Sylfaen" w:hAnsi="Sylfaen"/>
          <w:sz w:val="24"/>
          <w:szCs w:val="24"/>
        </w:rPr>
        <w:t xml:space="preserve"> </w:t>
      </w:r>
      <w:r w:rsidRPr="00C31662">
        <w:rPr>
          <w:rFonts w:ascii="Sylfaen" w:hAnsi="Sylfaen"/>
          <w:sz w:val="24"/>
          <w:szCs w:val="24"/>
        </w:rPr>
        <w:t>2016 թվականի նոյեմբերի 15-ի թիվ 144 որոշմամբ</w:t>
      </w:r>
    </w:p>
    <w:p w:rsidR="004F4A38" w:rsidRPr="00C31662" w:rsidRDefault="004F4A38" w:rsidP="00CC328C">
      <w:pPr>
        <w:pStyle w:val="Bodytext340"/>
        <w:shd w:val="clear" w:color="auto" w:fill="auto"/>
        <w:spacing w:before="0" w:after="160" w:line="360" w:lineRule="auto"/>
        <w:rPr>
          <w:rStyle w:val="Bodytext34Spacing1pt"/>
          <w:rFonts w:ascii="Sylfaen" w:hAnsi="Sylfaen"/>
          <w:spacing w:val="0"/>
          <w:sz w:val="24"/>
          <w:szCs w:val="24"/>
        </w:rPr>
      </w:pPr>
    </w:p>
    <w:p w:rsidR="004F4A38" w:rsidRPr="00C31662" w:rsidRDefault="004F4A38" w:rsidP="00CC328C">
      <w:pPr>
        <w:pStyle w:val="Bodytext340"/>
        <w:shd w:val="clear" w:color="auto" w:fill="auto"/>
        <w:spacing w:before="0" w:after="160" w:line="360" w:lineRule="auto"/>
        <w:ind w:right="-1"/>
        <w:rPr>
          <w:rFonts w:ascii="Sylfaen" w:hAnsi="Sylfaen"/>
          <w:b w:val="0"/>
          <w:sz w:val="24"/>
          <w:szCs w:val="24"/>
        </w:rPr>
      </w:pPr>
      <w:r w:rsidRPr="00C31662">
        <w:rPr>
          <w:rStyle w:val="Bodytext34Spacing1pt"/>
          <w:rFonts w:ascii="Sylfaen" w:hAnsi="Sylfaen"/>
          <w:b/>
          <w:spacing w:val="0"/>
          <w:sz w:val="24"/>
          <w:szCs w:val="24"/>
        </w:rPr>
        <w:t>ԿԱՆՈՆՆԵՐ</w:t>
      </w:r>
    </w:p>
    <w:p w:rsidR="004F4A38" w:rsidRPr="00C31662" w:rsidRDefault="004F4A38" w:rsidP="00CC328C">
      <w:pPr>
        <w:pStyle w:val="Bodytext340"/>
        <w:shd w:val="clear" w:color="auto" w:fill="auto"/>
        <w:spacing w:before="0" w:after="160" w:line="360" w:lineRule="auto"/>
        <w:ind w:left="567" w:right="-1"/>
        <w:rPr>
          <w:rFonts w:ascii="Sylfaen" w:hAnsi="Sylfaen"/>
          <w:sz w:val="24"/>
          <w:szCs w:val="24"/>
        </w:rPr>
      </w:pPr>
      <w:r w:rsidRPr="00C31662">
        <w:rPr>
          <w:rFonts w:ascii="Sylfaen" w:hAnsi="Sylfaen"/>
          <w:sz w:val="24"/>
          <w:szCs w:val="24"/>
        </w:rPr>
        <w:t>«Եվրասիական տնտեսական միության արտաքին սահմանի անց</w:t>
      </w:r>
      <w:r w:rsidR="00E313D2" w:rsidRPr="00C31662">
        <w:rPr>
          <w:rFonts w:ascii="Sylfaen" w:hAnsi="Sylfaen"/>
          <w:sz w:val="24"/>
          <w:szCs w:val="24"/>
        </w:rPr>
        <w:t>մ</w:t>
      </w:r>
      <w:r w:rsidRPr="00C31662">
        <w:rPr>
          <w:rFonts w:ascii="Sylfaen" w:hAnsi="Sylfaen"/>
          <w:sz w:val="24"/>
          <w:szCs w:val="24"/>
        </w:rPr>
        <w:t>ա</w:t>
      </w:r>
      <w:r w:rsidR="00E313D2" w:rsidRPr="00C31662">
        <w:rPr>
          <w:rFonts w:ascii="Sylfaen" w:hAnsi="Sylfaen"/>
          <w:sz w:val="24"/>
          <w:szCs w:val="24"/>
        </w:rPr>
        <w:t xml:space="preserve">ն </w:t>
      </w:r>
      <w:r w:rsidRPr="00C31662">
        <w:rPr>
          <w:rFonts w:ascii="Sylfaen" w:hAnsi="Sylfaen"/>
          <w:sz w:val="24"/>
          <w:szCs w:val="24"/>
        </w:rPr>
        <w:t xml:space="preserve">կետերի անձնագրերի տվյալների բազայի ձեւավորում, վարում </w:t>
      </w:r>
      <w:r w:rsidR="008A213A" w:rsidRPr="00C31662">
        <w:rPr>
          <w:rFonts w:ascii="Sylfaen" w:hAnsi="Sylfaen"/>
          <w:sz w:val="24"/>
          <w:szCs w:val="24"/>
        </w:rPr>
        <w:t>եւ</w:t>
      </w:r>
      <w:r w:rsidRPr="00C31662">
        <w:rPr>
          <w:rFonts w:ascii="Sylfaen" w:hAnsi="Sylfaen"/>
          <w:sz w:val="24"/>
          <w:szCs w:val="24"/>
        </w:rPr>
        <w:t xml:space="preserve"> օգտագործում» ընդհանուր գործընթացն արտաքին </w:t>
      </w:r>
      <w:r w:rsidR="000B2B4A" w:rsidRPr="00C31662">
        <w:rPr>
          <w:rFonts w:ascii="Sylfaen" w:hAnsi="Sylfaen"/>
          <w:sz w:val="24"/>
          <w:szCs w:val="24"/>
        </w:rPr>
        <w:t xml:space="preserve">ու </w:t>
      </w:r>
      <w:r w:rsidRPr="00C31662">
        <w:rPr>
          <w:rFonts w:ascii="Sylfaen" w:hAnsi="Sylfaen"/>
          <w:sz w:val="24"/>
          <w:szCs w:val="24"/>
        </w:rPr>
        <w:t>փոխադարձ առ</w:t>
      </w:r>
      <w:r w:rsidR="008A213A" w:rsidRPr="00C31662">
        <w:rPr>
          <w:rFonts w:ascii="Sylfaen" w:hAnsi="Sylfaen"/>
          <w:sz w:val="24"/>
          <w:szCs w:val="24"/>
        </w:rPr>
        <w:t>եւ</w:t>
      </w:r>
      <w:r w:rsidRPr="00C31662">
        <w:rPr>
          <w:rFonts w:ascii="Sylfaen" w:hAnsi="Sylfaen"/>
          <w:sz w:val="24"/>
          <w:szCs w:val="24"/>
        </w:rPr>
        <w:t xml:space="preserve">տրի ինտեգրված տեղեկատվական համակարգի միջոցներով իրագործելիս </w:t>
      </w:r>
      <w:r w:rsidR="00CC328C" w:rsidRPr="00C31662">
        <w:rPr>
          <w:rFonts w:ascii="Sylfaen" w:hAnsi="Sylfaen"/>
          <w:sz w:val="24"/>
          <w:szCs w:val="24"/>
        </w:rPr>
        <w:br/>
      </w:r>
      <w:r w:rsidRPr="00C31662">
        <w:rPr>
          <w:rFonts w:ascii="Sylfaen" w:hAnsi="Sylfaen"/>
          <w:sz w:val="24"/>
          <w:szCs w:val="24"/>
        </w:rPr>
        <w:t>տեղեկատվական փոխգործակցության</w:t>
      </w: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p>
    <w:p w:rsidR="004F4A38" w:rsidRPr="00C31662" w:rsidRDefault="00D64F08" w:rsidP="00CC328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 Ընդհանուր դրույթներ</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w:t>
      </w:r>
      <w:r w:rsidRPr="00C31662">
        <w:rPr>
          <w:rFonts w:ascii="Sylfaen" w:hAnsi="Sylfaen"/>
          <w:sz w:val="24"/>
          <w:szCs w:val="24"/>
        </w:rPr>
        <w:tab/>
      </w:r>
      <w:r w:rsidR="00D64F08" w:rsidRPr="00C31662">
        <w:rPr>
          <w:rFonts w:ascii="Sylfaen" w:hAnsi="Sylfaen"/>
          <w:sz w:val="24"/>
          <w:szCs w:val="24"/>
        </w:rPr>
        <w:t>Սույն կանոնները մշակվել են Եվրասիական տնտեսական միության (այսուհետ՝ Միություն) իրավունքի մաս կազմող հետեւյալ ակտերին համապատասխան՝</w:t>
      </w:r>
    </w:p>
    <w:p w:rsidR="004F4A38" w:rsidRPr="00C31662" w:rsidRDefault="005B2B2F"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միության մասին» 2014 թվականի մայիսի 29-ի պայմանագիր.</w:t>
      </w:r>
    </w:p>
    <w:p w:rsidR="004F4A38" w:rsidRPr="00C31662" w:rsidRDefault="004F4A38" w:rsidP="009571E7">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Մաքսային միության հանձնաժողովի 2011 թվականի հունիսի 22-ի «Եվրասիական տնտեսական միության անդամ պետությունների մաքսային սահմանի անց</w:t>
      </w:r>
      <w:r w:rsidR="00E313D2" w:rsidRPr="00C31662">
        <w:rPr>
          <w:rFonts w:ascii="Sylfaen" w:hAnsi="Sylfaen"/>
          <w:sz w:val="24"/>
          <w:szCs w:val="24"/>
        </w:rPr>
        <w:t>մ</w:t>
      </w:r>
      <w:r w:rsidRPr="00C31662">
        <w:rPr>
          <w:rFonts w:ascii="Sylfaen" w:hAnsi="Sylfaen"/>
          <w:sz w:val="24"/>
          <w:szCs w:val="24"/>
        </w:rPr>
        <w:t>ա</w:t>
      </w:r>
      <w:r w:rsidR="00E313D2" w:rsidRPr="00C31662">
        <w:rPr>
          <w:rFonts w:ascii="Sylfaen" w:hAnsi="Sylfaen"/>
          <w:sz w:val="24"/>
          <w:szCs w:val="24"/>
        </w:rPr>
        <w:t xml:space="preserve">ն </w:t>
      </w:r>
      <w:r w:rsidRPr="00C31662">
        <w:rPr>
          <w:rFonts w:ascii="Sylfaen" w:hAnsi="Sylfaen"/>
          <w:sz w:val="24"/>
          <w:szCs w:val="24"/>
        </w:rPr>
        <w:t xml:space="preserve">կետերում իրականացվող սահմանային, մաքսային, սանիտարակարանտինային, անասնաբուժական, կարանտինային բուսասանիտարական </w:t>
      </w:r>
      <w:r w:rsidR="008A213A" w:rsidRPr="00C31662">
        <w:rPr>
          <w:rFonts w:ascii="Sylfaen" w:hAnsi="Sylfaen"/>
          <w:sz w:val="24"/>
          <w:szCs w:val="24"/>
        </w:rPr>
        <w:t>եւ</w:t>
      </w:r>
      <w:r w:rsidRPr="00C31662">
        <w:rPr>
          <w:rFonts w:ascii="Sylfaen" w:hAnsi="Sylfaen"/>
          <w:sz w:val="24"/>
          <w:szCs w:val="24"/>
        </w:rPr>
        <w:t xml:space="preserve"> տրանսպորտային հսկողության կազմակերպման համար անհրաժեշտ շենքերի, </w:t>
      </w:r>
      <w:r w:rsidR="00A21525" w:rsidRPr="00C31662">
        <w:rPr>
          <w:rFonts w:ascii="Sylfaen" w:hAnsi="Sylfaen"/>
          <w:sz w:val="24"/>
          <w:szCs w:val="24"/>
        </w:rPr>
        <w:t>սենքերի</w:t>
      </w:r>
      <w:r w:rsidR="00265BD6" w:rsidRPr="00C31662">
        <w:rPr>
          <w:rFonts w:ascii="Sylfaen" w:hAnsi="Sylfaen"/>
          <w:sz w:val="24"/>
          <w:szCs w:val="24"/>
        </w:rPr>
        <w:t xml:space="preserve"> </w:t>
      </w:r>
      <w:r w:rsidRPr="00C31662">
        <w:rPr>
          <w:rFonts w:ascii="Sylfaen" w:hAnsi="Sylfaen"/>
          <w:sz w:val="24"/>
          <w:szCs w:val="24"/>
        </w:rPr>
        <w:t xml:space="preserve">եւ </w:t>
      </w:r>
      <w:r w:rsidR="00265BD6" w:rsidRPr="00C31662">
        <w:rPr>
          <w:rFonts w:ascii="Sylfaen" w:hAnsi="Sylfaen"/>
          <w:sz w:val="24"/>
          <w:szCs w:val="24"/>
        </w:rPr>
        <w:t>շինությունների</w:t>
      </w:r>
      <w:r w:rsidRPr="00C31662">
        <w:rPr>
          <w:rFonts w:ascii="Sylfaen" w:hAnsi="Sylfaen"/>
          <w:sz w:val="24"/>
          <w:szCs w:val="24"/>
        </w:rPr>
        <w:t xml:space="preserve"> սարքավորմանն ու նյութատեխնիկական հագեցվածությանը ներկայացվող միասնական տիպային </w:t>
      </w:r>
      <w:r w:rsidRPr="00C31662">
        <w:rPr>
          <w:rFonts w:ascii="Sylfaen" w:hAnsi="Sylfaen"/>
          <w:sz w:val="24"/>
          <w:szCs w:val="24"/>
        </w:rPr>
        <w:lastRenderedPageBreak/>
        <w:t xml:space="preserve">պահանջների, Եվրասիական տնտեսական միության </w:t>
      </w:r>
      <w:r w:rsidR="00E148AB" w:rsidRPr="00C31662">
        <w:rPr>
          <w:rFonts w:ascii="Sylfaen" w:hAnsi="Sylfaen"/>
          <w:sz w:val="24"/>
          <w:szCs w:val="24"/>
        </w:rPr>
        <w:t xml:space="preserve">անդամ պետությունների </w:t>
      </w:r>
      <w:r w:rsidRPr="00C31662">
        <w:rPr>
          <w:rFonts w:ascii="Sylfaen" w:hAnsi="Sylfaen"/>
          <w:sz w:val="24"/>
          <w:szCs w:val="24"/>
        </w:rPr>
        <w:t>մաքսային սահմանի անց</w:t>
      </w:r>
      <w:r w:rsidR="00E313D2" w:rsidRPr="00C31662">
        <w:rPr>
          <w:rFonts w:ascii="Sylfaen" w:hAnsi="Sylfaen"/>
          <w:sz w:val="24"/>
          <w:szCs w:val="24"/>
        </w:rPr>
        <w:t>մ</w:t>
      </w:r>
      <w:r w:rsidRPr="00C31662">
        <w:rPr>
          <w:rFonts w:ascii="Sylfaen" w:hAnsi="Sylfaen"/>
          <w:sz w:val="24"/>
          <w:szCs w:val="24"/>
        </w:rPr>
        <w:t>ա</w:t>
      </w:r>
      <w:r w:rsidR="00E313D2" w:rsidRPr="00C31662">
        <w:rPr>
          <w:rFonts w:ascii="Sylfaen" w:hAnsi="Sylfaen"/>
          <w:sz w:val="24"/>
          <w:szCs w:val="24"/>
        </w:rPr>
        <w:t xml:space="preserve">ն </w:t>
      </w:r>
      <w:r w:rsidRPr="00C31662">
        <w:rPr>
          <w:rFonts w:ascii="Sylfaen" w:hAnsi="Sylfaen"/>
          <w:sz w:val="24"/>
          <w:szCs w:val="24"/>
        </w:rPr>
        <w:t xml:space="preserve">կետերի դասակարգման </w:t>
      </w:r>
      <w:r w:rsidR="008A213A" w:rsidRPr="00C31662">
        <w:rPr>
          <w:rFonts w:ascii="Sylfaen" w:hAnsi="Sylfaen"/>
          <w:sz w:val="24"/>
          <w:szCs w:val="24"/>
        </w:rPr>
        <w:t>եւ</w:t>
      </w:r>
      <w:r w:rsidRPr="00C31662">
        <w:rPr>
          <w:rFonts w:ascii="Sylfaen" w:hAnsi="Sylfaen"/>
          <w:sz w:val="24"/>
          <w:szCs w:val="24"/>
        </w:rPr>
        <w:t xml:space="preserve"> Եվրասիական տնտեսական միության անդամ պետությունների մաքսային սահմանի անց</w:t>
      </w:r>
      <w:r w:rsidR="00E313D2" w:rsidRPr="00C31662">
        <w:rPr>
          <w:rFonts w:ascii="Sylfaen" w:hAnsi="Sylfaen"/>
          <w:sz w:val="24"/>
          <w:szCs w:val="24"/>
        </w:rPr>
        <w:t>մ</w:t>
      </w:r>
      <w:r w:rsidRPr="00C31662">
        <w:rPr>
          <w:rFonts w:ascii="Sylfaen" w:hAnsi="Sylfaen"/>
          <w:sz w:val="24"/>
          <w:szCs w:val="24"/>
        </w:rPr>
        <w:t>ա</w:t>
      </w:r>
      <w:r w:rsidR="00E313D2" w:rsidRPr="00C31662">
        <w:rPr>
          <w:rFonts w:ascii="Sylfaen" w:hAnsi="Sylfaen"/>
          <w:sz w:val="24"/>
          <w:szCs w:val="24"/>
        </w:rPr>
        <w:t xml:space="preserve">ն </w:t>
      </w:r>
      <w:r w:rsidRPr="00C31662">
        <w:rPr>
          <w:rFonts w:ascii="Sylfaen" w:hAnsi="Sylfaen"/>
          <w:sz w:val="24"/>
          <w:szCs w:val="24"/>
        </w:rPr>
        <w:t>կետի անձնագրի ձ</w:t>
      </w:r>
      <w:r w:rsidR="008A213A" w:rsidRPr="00C31662">
        <w:rPr>
          <w:rFonts w:ascii="Sylfaen" w:hAnsi="Sylfaen"/>
          <w:sz w:val="24"/>
          <w:szCs w:val="24"/>
        </w:rPr>
        <w:t>եւ</w:t>
      </w:r>
      <w:r w:rsidRPr="00C31662">
        <w:rPr>
          <w:rFonts w:ascii="Sylfaen" w:hAnsi="Sylfaen"/>
          <w:sz w:val="24"/>
          <w:szCs w:val="24"/>
        </w:rPr>
        <w:t>ի մասին» թիվ 688 որոշում.</w:t>
      </w:r>
    </w:p>
    <w:p w:rsidR="004F4A38" w:rsidRPr="00C31662" w:rsidRDefault="004F4A38" w:rsidP="009571E7">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2012 թվականի հունիսի 28-ի «Եվրասիական տնտեսական միության մաքսային սահմանի անց</w:t>
      </w:r>
      <w:r w:rsidR="00E313D2" w:rsidRPr="00C31662">
        <w:rPr>
          <w:rFonts w:ascii="Sylfaen" w:hAnsi="Sylfaen"/>
          <w:sz w:val="24"/>
          <w:szCs w:val="24"/>
        </w:rPr>
        <w:t>մ</w:t>
      </w:r>
      <w:r w:rsidRPr="00C31662">
        <w:rPr>
          <w:rFonts w:ascii="Sylfaen" w:hAnsi="Sylfaen"/>
          <w:sz w:val="24"/>
          <w:szCs w:val="24"/>
        </w:rPr>
        <w:t>ա</w:t>
      </w:r>
      <w:r w:rsidR="00E313D2" w:rsidRPr="00C31662">
        <w:rPr>
          <w:rFonts w:ascii="Sylfaen" w:hAnsi="Sylfaen"/>
          <w:sz w:val="24"/>
          <w:szCs w:val="24"/>
        </w:rPr>
        <w:t xml:space="preserve">ն </w:t>
      </w:r>
      <w:r w:rsidRPr="00C31662">
        <w:rPr>
          <w:rFonts w:ascii="Sylfaen" w:hAnsi="Sylfaen"/>
          <w:sz w:val="24"/>
          <w:szCs w:val="24"/>
        </w:rPr>
        <w:t xml:space="preserve">կետերի </w:t>
      </w:r>
      <w:r w:rsidR="00393955" w:rsidRPr="00C31662">
        <w:rPr>
          <w:rFonts w:ascii="Sylfaen" w:hAnsi="Sylfaen"/>
          <w:sz w:val="24"/>
          <w:szCs w:val="24"/>
        </w:rPr>
        <w:t>տեղեկատվական-տեղեկատու</w:t>
      </w:r>
      <w:r w:rsidRPr="00C31662">
        <w:rPr>
          <w:rFonts w:ascii="Sylfaen" w:hAnsi="Sylfaen"/>
          <w:sz w:val="24"/>
          <w:szCs w:val="24"/>
        </w:rPr>
        <w:t xml:space="preserve"> ցանկի մասին» թիվ 96 որոշում.</w:t>
      </w:r>
    </w:p>
    <w:p w:rsidR="004F4A38" w:rsidRPr="00C31662" w:rsidRDefault="004F4A38" w:rsidP="009571E7">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F4A38" w:rsidRPr="00C31662" w:rsidRDefault="004F4A38" w:rsidP="009571E7">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2015 թվականի հունվարի 27-ի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F4A38" w:rsidRPr="00C31662" w:rsidRDefault="004F4A38" w:rsidP="009571E7">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A213A" w:rsidRPr="00C31662">
        <w:rPr>
          <w:rFonts w:ascii="Sylfaen" w:hAnsi="Sylfaen"/>
          <w:sz w:val="24"/>
          <w:szCs w:val="24"/>
        </w:rPr>
        <w:t>եւ</w:t>
      </w:r>
      <w:r w:rsidRPr="00C31662">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F4A38" w:rsidRPr="00C31662" w:rsidRDefault="004F4A38" w:rsidP="009571E7">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A213A" w:rsidRPr="00C31662">
        <w:rPr>
          <w:rFonts w:ascii="Sylfaen" w:hAnsi="Sylfaen"/>
          <w:sz w:val="24"/>
          <w:szCs w:val="24"/>
        </w:rPr>
        <w:t>եւ</w:t>
      </w:r>
      <w:r w:rsidRPr="00C31662">
        <w:rPr>
          <w:rFonts w:ascii="Sylfaen" w:hAnsi="Sylfaen"/>
          <w:sz w:val="24"/>
          <w:szCs w:val="24"/>
        </w:rPr>
        <w:t xml:space="preserve"> նկարագրության մեթոդիկայի մասին» թիվ 63 որոշում։</w:t>
      </w:r>
    </w:p>
    <w:p w:rsidR="004F4A38" w:rsidRPr="00C31662" w:rsidRDefault="004F4A38" w:rsidP="00CC328C">
      <w:pPr>
        <w:pStyle w:val="Bodytext330"/>
        <w:shd w:val="clear" w:color="auto" w:fill="auto"/>
        <w:spacing w:before="0" w:after="160" w:line="360" w:lineRule="auto"/>
        <w:ind w:firstLine="0"/>
        <w:rPr>
          <w:rFonts w:ascii="Sylfaen" w:hAnsi="Sylfaen"/>
          <w:sz w:val="24"/>
          <w:szCs w:val="24"/>
        </w:rPr>
      </w:pP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lastRenderedPageBreak/>
        <w:t>II. Կիրառության ոլորտը</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w:t>
      </w:r>
      <w:r w:rsidRPr="00C31662">
        <w:rPr>
          <w:rFonts w:ascii="Sylfaen" w:hAnsi="Sylfaen"/>
          <w:sz w:val="24"/>
          <w:szCs w:val="24"/>
        </w:rPr>
        <w:tab/>
      </w:r>
      <w:r w:rsidR="004F4A38" w:rsidRPr="00C31662">
        <w:rPr>
          <w:rFonts w:ascii="Sylfaen" w:hAnsi="Sylfaen"/>
          <w:sz w:val="24"/>
          <w:szCs w:val="24"/>
        </w:rPr>
        <w:t>Սույն կանոնները մշակվել են «Եվրասիական տնտեսական միության մաքսային սահմանի անց</w:t>
      </w:r>
      <w:r w:rsidR="00E313D2" w:rsidRPr="00C31662">
        <w:rPr>
          <w:rFonts w:ascii="Sylfaen" w:hAnsi="Sylfaen"/>
          <w:sz w:val="24"/>
          <w:szCs w:val="24"/>
        </w:rPr>
        <w:t>մ</w:t>
      </w:r>
      <w:r w:rsidR="004F4A38" w:rsidRPr="00C31662">
        <w:rPr>
          <w:rFonts w:ascii="Sylfaen" w:hAnsi="Sylfaen"/>
          <w:sz w:val="24"/>
          <w:szCs w:val="24"/>
        </w:rPr>
        <w:t>ա</w:t>
      </w:r>
      <w:r w:rsidR="00E313D2" w:rsidRPr="00C31662">
        <w:rPr>
          <w:rFonts w:ascii="Sylfaen" w:hAnsi="Sylfaen"/>
          <w:sz w:val="24"/>
          <w:szCs w:val="24"/>
        </w:rPr>
        <w:t xml:space="preserve">ն </w:t>
      </w:r>
      <w:r w:rsidR="004F4A38" w:rsidRPr="00C31662">
        <w:rPr>
          <w:rFonts w:ascii="Sylfaen" w:hAnsi="Sylfaen"/>
          <w:sz w:val="24"/>
          <w:szCs w:val="24"/>
        </w:rPr>
        <w:t>կետերի անձնագրերի տվյալների բազայի ձ</w:t>
      </w:r>
      <w:r w:rsidR="008A213A" w:rsidRPr="00C31662">
        <w:rPr>
          <w:rFonts w:ascii="Sylfaen" w:hAnsi="Sylfaen"/>
          <w:sz w:val="24"/>
          <w:szCs w:val="24"/>
        </w:rPr>
        <w:t>եւ</w:t>
      </w:r>
      <w:r w:rsidR="004F4A38" w:rsidRPr="00C31662">
        <w:rPr>
          <w:rFonts w:ascii="Sylfaen" w:hAnsi="Sylfaen"/>
          <w:sz w:val="24"/>
          <w:szCs w:val="24"/>
        </w:rPr>
        <w:t xml:space="preserve">ավորում, վարում </w:t>
      </w:r>
      <w:r w:rsidR="008A213A" w:rsidRPr="00C31662">
        <w:rPr>
          <w:rFonts w:ascii="Sylfaen" w:hAnsi="Sylfaen"/>
          <w:sz w:val="24"/>
          <w:szCs w:val="24"/>
        </w:rPr>
        <w:t>եւ</w:t>
      </w:r>
      <w:r w:rsidR="004F4A38" w:rsidRPr="00C31662">
        <w:rPr>
          <w:rFonts w:ascii="Sylfaen" w:hAnsi="Sylfaen"/>
          <w:sz w:val="24"/>
          <w:szCs w:val="24"/>
        </w:rPr>
        <w:t xml:space="preserve"> օգտագործում» ընդհանուր գործընթացի (այսուհետ՝ ընդհանուր գործընթաց) մասնակիցների միջ</w:t>
      </w:r>
      <w:r w:rsidR="008A213A" w:rsidRPr="00C31662">
        <w:rPr>
          <w:rFonts w:ascii="Sylfaen" w:hAnsi="Sylfaen"/>
          <w:sz w:val="24"/>
          <w:szCs w:val="24"/>
        </w:rPr>
        <w:t>եւ</w:t>
      </w:r>
      <w:r w:rsidR="004F4A38" w:rsidRPr="00C31662">
        <w:rPr>
          <w:rFonts w:ascii="Sylfaen" w:hAnsi="Sylfaen"/>
          <w:sz w:val="24"/>
          <w:szCs w:val="24"/>
        </w:rPr>
        <w:t xml:space="preserve"> տեղեկատվական փոխգործակցության կարգն ու պայմանները սահմանելու, այդ թվում՝ այդ ընդհանուր գործընթացի շրջանակներում իրականացվող ընթացակարգեր</w:t>
      </w:r>
      <w:r w:rsidR="00D74511" w:rsidRPr="00C31662">
        <w:rPr>
          <w:rFonts w:ascii="Sylfaen" w:hAnsi="Sylfaen"/>
          <w:sz w:val="24"/>
          <w:szCs w:val="24"/>
        </w:rPr>
        <w:t>ը</w:t>
      </w:r>
      <w:r w:rsidR="004F4A38" w:rsidRPr="00C31662">
        <w:rPr>
          <w:rFonts w:ascii="Sylfaen" w:hAnsi="Sylfaen"/>
          <w:sz w:val="24"/>
          <w:szCs w:val="24"/>
        </w:rPr>
        <w:t xml:space="preserve"> նկարագր</w:t>
      </w:r>
      <w:r w:rsidR="00D74511" w:rsidRPr="00C31662">
        <w:rPr>
          <w:rFonts w:ascii="Sylfaen" w:hAnsi="Sylfaen"/>
          <w:sz w:val="24"/>
          <w:szCs w:val="24"/>
        </w:rPr>
        <w:t>ելու</w:t>
      </w:r>
      <w:r w:rsidR="004F4A38" w:rsidRPr="00C31662">
        <w:rPr>
          <w:rFonts w:ascii="Sylfaen" w:hAnsi="Sylfaen"/>
          <w:sz w:val="24"/>
          <w:szCs w:val="24"/>
        </w:rPr>
        <w:t xml:space="preserve"> նպատակով։</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pacing w:val="-6"/>
          <w:sz w:val="24"/>
          <w:szCs w:val="24"/>
        </w:rPr>
      </w:pPr>
      <w:r w:rsidRPr="00C31662">
        <w:rPr>
          <w:rFonts w:ascii="Sylfaen" w:hAnsi="Sylfaen"/>
          <w:sz w:val="24"/>
          <w:szCs w:val="24"/>
        </w:rPr>
        <w:t>3.</w:t>
      </w:r>
      <w:r w:rsidRPr="00C31662">
        <w:rPr>
          <w:rFonts w:ascii="Sylfaen" w:hAnsi="Sylfaen"/>
          <w:sz w:val="24"/>
          <w:szCs w:val="24"/>
        </w:rPr>
        <w:tab/>
      </w:r>
      <w:r w:rsidR="004F4A38" w:rsidRPr="00C31662">
        <w:rPr>
          <w:rFonts w:ascii="Sylfaen" w:hAnsi="Sylfaen"/>
          <w:sz w:val="24"/>
          <w:szCs w:val="24"/>
        </w:rPr>
        <w:t xml:space="preserve">Սույն կանոնները ընդհանուր գործընթացի մասնակիցների կողմից կիրառվում են ընդհանուր գործընթացի շրջանակներում ընթացակարգերի </w:t>
      </w:r>
      <w:r w:rsidR="008A213A" w:rsidRPr="00C31662">
        <w:rPr>
          <w:rFonts w:ascii="Sylfaen" w:hAnsi="Sylfaen"/>
          <w:sz w:val="24"/>
          <w:szCs w:val="24"/>
        </w:rPr>
        <w:t>եւ</w:t>
      </w:r>
      <w:r w:rsidR="004F4A38" w:rsidRPr="00C31662">
        <w:rPr>
          <w:rFonts w:ascii="Sylfaen" w:hAnsi="Sylfaen"/>
          <w:sz w:val="24"/>
          <w:szCs w:val="24"/>
        </w:rPr>
        <w:t xml:space="preserve"> գործառնությունների իրականացման կարգի նկատմամբ հսկողության, ինչպես </w:t>
      </w:r>
      <w:r w:rsidR="004F4A38" w:rsidRPr="00C31662">
        <w:rPr>
          <w:rFonts w:ascii="Sylfaen" w:hAnsi="Sylfaen"/>
          <w:spacing w:val="-6"/>
          <w:sz w:val="24"/>
          <w:szCs w:val="24"/>
        </w:rPr>
        <w:t>նա</w:t>
      </w:r>
      <w:r w:rsidR="008A213A" w:rsidRPr="00C31662">
        <w:rPr>
          <w:rFonts w:ascii="Sylfaen" w:hAnsi="Sylfaen"/>
          <w:spacing w:val="-6"/>
          <w:sz w:val="24"/>
          <w:szCs w:val="24"/>
        </w:rPr>
        <w:t>եւ</w:t>
      </w:r>
      <w:r w:rsidR="004F4A38" w:rsidRPr="00C31662">
        <w:rPr>
          <w:rFonts w:ascii="Sylfaen" w:hAnsi="Sylfaen"/>
          <w:spacing w:val="-6"/>
          <w:sz w:val="24"/>
          <w:szCs w:val="24"/>
        </w:rPr>
        <w:t xml:space="preserve"> ընդհանուր գործընթացի իրագործումն ապահովող տեղեկատվական համակարգերի բաղադրիչների նախագծման, մշակման </w:t>
      </w:r>
      <w:r w:rsidR="008A213A" w:rsidRPr="00C31662">
        <w:rPr>
          <w:rFonts w:ascii="Sylfaen" w:hAnsi="Sylfaen"/>
          <w:spacing w:val="-6"/>
          <w:sz w:val="24"/>
          <w:szCs w:val="24"/>
        </w:rPr>
        <w:t>եւ</w:t>
      </w:r>
      <w:r w:rsidR="004F4A38" w:rsidRPr="00C31662">
        <w:rPr>
          <w:rFonts w:ascii="Sylfaen" w:hAnsi="Sylfaen"/>
          <w:spacing w:val="-6"/>
          <w:sz w:val="24"/>
          <w:szCs w:val="24"/>
        </w:rPr>
        <w:t xml:space="preserve"> լրամշակման ժամանակ։</w:t>
      </w: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III. Հիմնական հասկացությունները</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w:t>
      </w:r>
      <w:r w:rsidRPr="00C31662">
        <w:rPr>
          <w:rFonts w:ascii="Sylfaen" w:hAnsi="Sylfaen"/>
          <w:sz w:val="24"/>
          <w:szCs w:val="24"/>
        </w:rPr>
        <w:tab/>
      </w:r>
      <w:r w:rsidR="004F4A38" w:rsidRPr="00C31662">
        <w:rPr>
          <w:rFonts w:ascii="Sylfaen" w:hAnsi="Sylfaen"/>
          <w:sz w:val="24"/>
          <w:szCs w:val="24"/>
        </w:rPr>
        <w:t>Սույն կանոնների նպատակներով օգտագործվում են հասկացություններ, որոնք ունեն հետ</w:t>
      </w:r>
      <w:r w:rsidR="008A213A" w:rsidRPr="00C31662">
        <w:rPr>
          <w:rFonts w:ascii="Sylfaen" w:hAnsi="Sylfaen"/>
          <w:sz w:val="24"/>
          <w:szCs w:val="24"/>
        </w:rPr>
        <w:t>եւ</w:t>
      </w:r>
      <w:r w:rsidR="004F4A38" w:rsidRPr="00C31662">
        <w:rPr>
          <w:rFonts w:ascii="Sylfaen" w:hAnsi="Sylfaen"/>
          <w:sz w:val="24"/>
          <w:szCs w:val="24"/>
        </w:rPr>
        <w:t>յալ իմաստը՝</w:t>
      </w:r>
    </w:p>
    <w:p w:rsidR="004F4A38" w:rsidRPr="00C31662" w:rsidRDefault="004F4A38"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w:t>
      </w:r>
      <w:r w:rsidR="00E313D2" w:rsidRPr="00C31662">
        <w:rPr>
          <w:rFonts w:ascii="Sylfaen" w:hAnsi="Sylfaen"/>
          <w:sz w:val="24"/>
          <w:szCs w:val="24"/>
        </w:rPr>
        <w:t>մ</w:t>
      </w:r>
      <w:r w:rsidRPr="00C31662">
        <w:rPr>
          <w:rFonts w:ascii="Sylfaen" w:hAnsi="Sylfaen"/>
          <w:sz w:val="24"/>
          <w:szCs w:val="24"/>
        </w:rPr>
        <w:t>ա</w:t>
      </w:r>
      <w:r w:rsidR="00E313D2" w:rsidRPr="00C31662">
        <w:rPr>
          <w:rFonts w:ascii="Sylfaen" w:hAnsi="Sylfaen"/>
          <w:sz w:val="24"/>
          <w:szCs w:val="24"/>
        </w:rPr>
        <w:t xml:space="preserve">ն </w:t>
      </w:r>
      <w:r w:rsidRPr="00C31662">
        <w:rPr>
          <w:rFonts w:ascii="Sylfaen" w:hAnsi="Sylfaen"/>
          <w:sz w:val="24"/>
          <w:szCs w:val="24"/>
        </w:rPr>
        <w:t>կետերի անձնագրերի տվյալների ազգային բազա»՝ Միության մաքսային սահմանի անց</w:t>
      </w:r>
      <w:r w:rsidR="00E313D2" w:rsidRPr="00C31662">
        <w:rPr>
          <w:rFonts w:ascii="Sylfaen" w:hAnsi="Sylfaen"/>
          <w:sz w:val="24"/>
          <w:szCs w:val="24"/>
        </w:rPr>
        <w:t>մ</w:t>
      </w:r>
      <w:r w:rsidRPr="00C31662">
        <w:rPr>
          <w:rFonts w:ascii="Sylfaen" w:hAnsi="Sylfaen"/>
          <w:sz w:val="24"/>
          <w:szCs w:val="24"/>
        </w:rPr>
        <w:t>ա</w:t>
      </w:r>
      <w:r w:rsidR="00E313D2" w:rsidRPr="00C31662">
        <w:rPr>
          <w:rFonts w:ascii="Sylfaen" w:hAnsi="Sylfaen"/>
          <w:sz w:val="24"/>
          <w:szCs w:val="24"/>
        </w:rPr>
        <w:t xml:space="preserve">ն </w:t>
      </w:r>
      <w:r w:rsidRPr="00C31662">
        <w:rPr>
          <w:rFonts w:ascii="Sylfaen" w:hAnsi="Sylfaen"/>
          <w:sz w:val="24"/>
          <w:szCs w:val="24"/>
        </w:rPr>
        <w:t xml:space="preserve">կետերի անձնագրերի տվյալների բազա, որի ձեւավորումն ու վարումն իրականացվում </w:t>
      </w:r>
      <w:r w:rsidR="00D74511" w:rsidRPr="00C31662">
        <w:rPr>
          <w:rFonts w:ascii="Sylfaen" w:hAnsi="Sylfaen"/>
          <w:sz w:val="24"/>
          <w:szCs w:val="24"/>
        </w:rPr>
        <w:t xml:space="preserve">են </w:t>
      </w:r>
      <w:r w:rsidRPr="00C31662">
        <w:rPr>
          <w:rFonts w:ascii="Sylfaen" w:hAnsi="Sylfaen"/>
          <w:sz w:val="24"/>
          <w:szCs w:val="24"/>
        </w:rPr>
        <w:t>Միության անդամ պետության լիազորված մարմնի կողմից.</w:t>
      </w:r>
    </w:p>
    <w:p w:rsidR="004F4A38" w:rsidRPr="00C31662" w:rsidRDefault="004F4A38"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«ընդհանուր գործընթացի տեղեկատվական օբյեկտի վիճակ»՝ հատկություն, որը բնորոշում է տեղեկատվական օբյեկտը դրա կյանքի պարբերաշրջանի որոշակի փուլում եւ փոփոխվում է՝ ընդհանուր գործընթացի գործառնությունների իրականացման ժամանակ:</w:t>
      </w:r>
    </w:p>
    <w:p w:rsidR="004F4A38" w:rsidRPr="00C31662" w:rsidRDefault="004F4A38"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w:t>
      </w:r>
      <w:r w:rsidRPr="00C31662">
        <w:rPr>
          <w:rFonts w:ascii="Sylfaen" w:hAnsi="Sylfaen"/>
          <w:sz w:val="24"/>
          <w:szCs w:val="24"/>
        </w:rPr>
        <w:lastRenderedPageBreak/>
        <w:t xml:space="preserve">«կատարող», «ընդհանուր գործընթացի գործառնություն», «ընդհանուր գործընթացի ընթացակարգ» </w:t>
      </w:r>
      <w:r w:rsidR="008A213A" w:rsidRPr="00C31662">
        <w:rPr>
          <w:rFonts w:ascii="Sylfaen" w:hAnsi="Sylfaen"/>
          <w:sz w:val="24"/>
          <w:szCs w:val="24"/>
        </w:rPr>
        <w:t>եւ</w:t>
      </w:r>
      <w:r w:rsidRPr="00C31662">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CC328C" w:rsidRPr="00C31662">
        <w:rPr>
          <w:rFonts w:ascii="Sylfaen" w:hAnsi="Sylfaen"/>
          <w:sz w:val="24"/>
          <w:szCs w:val="24"/>
        </w:rPr>
        <w:t> </w:t>
      </w:r>
      <w:r w:rsidRPr="00C31662">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A213A" w:rsidRPr="00C31662">
        <w:rPr>
          <w:rFonts w:ascii="Sylfaen" w:hAnsi="Sylfaen"/>
          <w:sz w:val="24"/>
          <w:szCs w:val="24"/>
        </w:rPr>
        <w:t>եւ</w:t>
      </w:r>
      <w:r w:rsidRPr="00C31662">
        <w:rPr>
          <w:rFonts w:ascii="Sylfaen" w:hAnsi="Sylfaen"/>
          <w:sz w:val="24"/>
          <w:szCs w:val="24"/>
        </w:rPr>
        <w:t xml:space="preserve"> նկարագրության մեթոդիկայով սահմանված իմաստներով։</w:t>
      </w: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IV. Հիմնական տեղեկություններ ընդհանուր գործընթացի վերաբերյալ</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5.</w:t>
      </w:r>
      <w:r w:rsidRPr="00C31662">
        <w:rPr>
          <w:rFonts w:ascii="Sylfaen" w:hAnsi="Sylfaen"/>
          <w:sz w:val="24"/>
          <w:szCs w:val="24"/>
        </w:rPr>
        <w:tab/>
      </w:r>
      <w:r w:rsidR="004F4A38" w:rsidRPr="00C31662">
        <w:rPr>
          <w:rFonts w:ascii="Sylfaen" w:hAnsi="Sylfaen"/>
          <w:sz w:val="24"/>
          <w:szCs w:val="24"/>
        </w:rPr>
        <w:t>Ընդհանուր գործընթացի լրիվ անվանումը՝ «Եվրասիական տնտեսական միության արտաքին սահմանի անց</w:t>
      </w:r>
      <w:r w:rsidR="00E313D2" w:rsidRPr="00C31662">
        <w:rPr>
          <w:rFonts w:ascii="Sylfaen" w:hAnsi="Sylfaen"/>
          <w:sz w:val="24"/>
          <w:szCs w:val="24"/>
        </w:rPr>
        <w:t>մ</w:t>
      </w:r>
      <w:r w:rsidR="004F4A38" w:rsidRPr="00C31662">
        <w:rPr>
          <w:rFonts w:ascii="Sylfaen" w:hAnsi="Sylfaen"/>
          <w:sz w:val="24"/>
          <w:szCs w:val="24"/>
        </w:rPr>
        <w:t>ա</w:t>
      </w:r>
      <w:r w:rsidR="00E313D2" w:rsidRPr="00C31662">
        <w:rPr>
          <w:rFonts w:ascii="Sylfaen" w:hAnsi="Sylfaen"/>
          <w:sz w:val="24"/>
          <w:szCs w:val="24"/>
        </w:rPr>
        <w:t xml:space="preserve">ն </w:t>
      </w:r>
      <w:r w:rsidR="004F4A38" w:rsidRPr="00C31662">
        <w:rPr>
          <w:rFonts w:ascii="Sylfaen" w:hAnsi="Sylfaen"/>
          <w:sz w:val="24"/>
          <w:szCs w:val="24"/>
        </w:rPr>
        <w:t>կետերի անձնագրերի տվյալների բազայի ձ</w:t>
      </w:r>
      <w:r w:rsidR="008A213A" w:rsidRPr="00C31662">
        <w:rPr>
          <w:rFonts w:ascii="Sylfaen" w:hAnsi="Sylfaen"/>
          <w:sz w:val="24"/>
          <w:szCs w:val="24"/>
        </w:rPr>
        <w:t>եւ</w:t>
      </w:r>
      <w:r w:rsidR="004F4A38" w:rsidRPr="00C31662">
        <w:rPr>
          <w:rFonts w:ascii="Sylfaen" w:hAnsi="Sylfaen"/>
          <w:sz w:val="24"/>
          <w:szCs w:val="24"/>
        </w:rPr>
        <w:t xml:space="preserve">ավորում, վարում </w:t>
      </w:r>
      <w:r w:rsidR="008A213A" w:rsidRPr="00C31662">
        <w:rPr>
          <w:rFonts w:ascii="Sylfaen" w:hAnsi="Sylfaen"/>
          <w:sz w:val="24"/>
          <w:szCs w:val="24"/>
        </w:rPr>
        <w:t>եւ</w:t>
      </w:r>
      <w:r w:rsidR="004F4A38" w:rsidRPr="00C31662">
        <w:rPr>
          <w:rFonts w:ascii="Sylfaen" w:hAnsi="Sylfaen"/>
          <w:sz w:val="24"/>
          <w:szCs w:val="24"/>
        </w:rPr>
        <w:t xml:space="preserve"> օգտագործում»։</w:t>
      </w:r>
    </w:p>
    <w:p w:rsidR="004F4A38" w:rsidRPr="00C31662" w:rsidRDefault="004F4A38" w:rsidP="00CC328C">
      <w:pPr>
        <w:pStyle w:val="Bodytext330"/>
        <w:shd w:val="clear" w:color="auto" w:fill="auto"/>
        <w:tabs>
          <w:tab w:val="left" w:pos="1134"/>
        </w:tabs>
        <w:spacing w:before="0" w:after="160" w:line="360" w:lineRule="auto"/>
        <w:ind w:firstLine="567"/>
        <w:rPr>
          <w:rFonts w:ascii="Sylfaen" w:hAnsi="Sylfaen"/>
          <w:spacing w:val="-6"/>
          <w:sz w:val="24"/>
          <w:szCs w:val="24"/>
        </w:rPr>
      </w:pPr>
      <w:r w:rsidRPr="00C31662">
        <w:rPr>
          <w:rFonts w:ascii="Sylfaen" w:hAnsi="Sylfaen"/>
          <w:spacing w:val="-6"/>
          <w:sz w:val="24"/>
          <w:szCs w:val="24"/>
        </w:rPr>
        <w:t>6.</w:t>
      </w:r>
      <w:r w:rsidR="00CC328C" w:rsidRPr="00C31662">
        <w:rPr>
          <w:rFonts w:ascii="Sylfaen" w:hAnsi="Sylfaen"/>
          <w:spacing w:val="-6"/>
          <w:sz w:val="24"/>
          <w:szCs w:val="24"/>
        </w:rPr>
        <w:tab/>
      </w:r>
      <w:r w:rsidRPr="00C31662">
        <w:rPr>
          <w:rFonts w:ascii="Sylfaen" w:hAnsi="Sylfaen"/>
          <w:spacing w:val="-6"/>
          <w:sz w:val="24"/>
          <w:szCs w:val="24"/>
        </w:rPr>
        <w:t>Ընդհանուր գործընթացի ծածկագրային նշագիրը՝ P.CC.02, տարբերակ 1.0.0։</w:t>
      </w: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 xml:space="preserve">1. Ընդհանուր գործընթացի նպատակը </w:t>
      </w:r>
      <w:r w:rsidR="008A213A" w:rsidRPr="00C31662">
        <w:rPr>
          <w:rFonts w:ascii="Sylfaen" w:hAnsi="Sylfaen"/>
          <w:sz w:val="24"/>
          <w:szCs w:val="24"/>
        </w:rPr>
        <w:t>եւ</w:t>
      </w:r>
      <w:r w:rsidRPr="00C31662">
        <w:rPr>
          <w:rFonts w:ascii="Sylfaen" w:hAnsi="Sylfaen"/>
          <w:sz w:val="24"/>
          <w:szCs w:val="24"/>
        </w:rPr>
        <w:t xml:space="preserve"> խնդիրները</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7.</w:t>
      </w:r>
      <w:r w:rsidRPr="00C31662">
        <w:rPr>
          <w:rFonts w:ascii="Sylfaen" w:hAnsi="Sylfaen"/>
          <w:sz w:val="24"/>
          <w:szCs w:val="24"/>
        </w:rPr>
        <w:tab/>
      </w:r>
      <w:r w:rsidR="004F4A38" w:rsidRPr="00C31662">
        <w:rPr>
          <w:rFonts w:ascii="Sylfaen" w:hAnsi="Sylfaen"/>
          <w:sz w:val="24"/>
          <w:szCs w:val="24"/>
        </w:rPr>
        <w:t>Ընդհանուր գործընթացի նպատակներն են Միության մաքսային սահմանի անց</w:t>
      </w:r>
      <w:r w:rsidR="00E313D2" w:rsidRPr="00C31662">
        <w:rPr>
          <w:rFonts w:ascii="Sylfaen" w:hAnsi="Sylfaen"/>
          <w:sz w:val="24"/>
          <w:szCs w:val="24"/>
        </w:rPr>
        <w:t>մ</w:t>
      </w:r>
      <w:r w:rsidR="004F4A38" w:rsidRPr="00C31662">
        <w:rPr>
          <w:rFonts w:ascii="Sylfaen" w:hAnsi="Sylfaen"/>
          <w:sz w:val="24"/>
          <w:szCs w:val="24"/>
        </w:rPr>
        <w:t>ա</w:t>
      </w:r>
      <w:r w:rsidR="00E313D2" w:rsidRPr="00C31662">
        <w:rPr>
          <w:rFonts w:ascii="Sylfaen" w:hAnsi="Sylfaen"/>
          <w:sz w:val="24"/>
          <w:szCs w:val="24"/>
        </w:rPr>
        <w:t xml:space="preserve">ն </w:t>
      </w:r>
      <w:r w:rsidR="004F4A38" w:rsidRPr="00C31662">
        <w:rPr>
          <w:rFonts w:ascii="Sylfaen" w:hAnsi="Sylfaen"/>
          <w:sz w:val="24"/>
          <w:szCs w:val="24"/>
        </w:rPr>
        <w:t xml:space="preserve">կետերի անձնագրերի տվյալների </w:t>
      </w:r>
      <w:r w:rsidR="007F0A18" w:rsidRPr="00C31662">
        <w:rPr>
          <w:rFonts w:ascii="Sylfaen" w:hAnsi="Sylfaen"/>
          <w:sz w:val="24"/>
          <w:szCs w:val="24"/>
        </w:rPr>
        <w:t>բազայի ձեւավորումն</w:t>
      </w:r>
      <w:r w:rsidR="004F4A38" w:rsidRPr="00C31662">
        <w:rPr>
          <w:rFonts w:ascii="Sylfaen" w:hAnsi="Sylfaen"/>
          <w:sz w:val="24"/>
          <w:szCs w:val="24"/>
        </w:rPr>
        <w:t xml:space="preserve"> ու ընդհանուր գործընթացի մասնակիցների</w:t>
      </w:r>
      <w:r w:rsidR="001D285E" w:rsidRPr="00C31662">
        <w:rPr>
          <w:rFonts w:ascii="Sylfaen" w:hAnsi="Sylfaen"/>
          <w:sz w:val="24"/>
          <w:szCs w:val="24"/>
        </w:rPr>
        <w:t>ն</w:t>
      </w:r>
      <w:r w:rsidR="004F4A38" w:rsidRPr="00C31662">
        <w:rPr>
          <w:rFonts w:ascii="Sylfaen" w:hAnsi="Sylfaen"/>
          <w:sz w:val="24"/>
          <w:szCs w:val="24"/>
        </w:rPr>
        <w:t xml:space="preserve"> Միության մաքսային սահմանի անց</w:t>
      </w:r>
      <w:r w:rsidR="00E313D2" w:rsidRPr="00C31662">
        <w:rPr>
          <w:rFonts w:ascii="Sylfaen" w:hAnsi="Sylfaen"/>
          <w:sz w:val="24"/>
          <w:szCs w:val="24"/>
        </w:rPr>
        <w:t>մ</w:t>
      </w:r>
      <w:r w:rsidR="004F4A38" w:rsidRPr="00C31662">
        <w:rPr>
          <w:rFonts w:ascii="Sylfaen" w:hAnsi="Sylfaen"/>
          <w:sz w:val="24"/>
          <w:szCs w:val="24"/>
        </w:rPr>
        <w:t>ա</w:t>
      </w:r>
      <w:r w:rsidR="00E313D2" w:rsidRPr="00C31662">
        <w:rPr>
          <w:rFonts w:ascii="Sylfaen" w:hAnsi="Sylfaen"/>
          <w:sz w:val="24"/>
          <w:szCs w:val="24"/>
        </w:rPr>
        <w:t xml:space="preserve">ն </w:t>
      </w:r>
      <w:r w:rsidR="004F4A38" w:rsidRPr="00C31662">
        <w:rPr>
          <w:rFonts w:ascii="Sylfaen" w:hAnsi="Sylfaen"/>
          <w:sz w:val="24"/>
          <w:szCs w:val="24"/>
        </w:rPr>
        <w:t>կետերի անձնագրերի տվյալների բազայից տեղեկություններ</w:t>
      </w:r>
      <w:r w:rsidR="007B43E8" w:rsidRPr="00C31662">
        <w:rPr>
          <w:rFonts w:ascii="Sylfaen" w:hAnsi="Sylfaen"/>
          <w:sz w:val="24"/>
          <w:szCs w:val="24"/>
        </w:rPr>
        <w:t>ը</w:t>
      </w:r>
      <w:r w:rsidR="004F4A38" w:rsidRPr="00C31662">
        <w:rPr>
          <w:rFonts w:ascii="Sylfaen" w:hAnsi="Sylfaen"/>
          <w:sz w:val="24"/>
          <w:szCs w:val="24"/>
        </w:rPr>
        <w:t xml:space="preserve"> ներկայաց</w:t>
      </w:r>
      <w:r w:rsidR="007B43E8" w:rsidRPr="00C31662">
        <w:rPr>
          <w:rFonts w:ascii="Sylfaen" w:hAnsi="Sylfaen"/>
          <w:sz w:val="24"/>
          <w:szCs w:val="24"/>
        </w:rPr>
        <w:t>նելը</w:t>
      </w:r>
      <w:r w:rsidR="004F4A38" w:rsidRPr="00C31662">
        <w:rPr>
          <w:rFonts w:ascii="Sylfaen" w:hAnsi="Sylfaen"/>
          <w:sz w:val="24"/>
          <w:szCs w:val="24"/>
        </w:rPr>
        <w:t xml:space="preserve"> (այսուհետ համապատասխանաբար՝ անց</w:t>
      </w:r>
      <w:r w:rsidR="000C5A96" w:rsidRPr="00C31662">
        <w:rPr>
          <w:rFonts w:ascii="Sylfaen" w:hAnsi="Sylfaen"/>
          <w:sz w:val="24"/>
          <w:szCs w:val="24"/>
        </w:rPr>
        <w:t>մ</w:t>
      </w:r>
      <w:r w:rsidR="004F4A38" w:rsidRPr="00C31662">
        <w:rPr>
          <w:rFonts w:ascii="Sylfaen" w:hAnsi="Sylfaen"/>
          <w:sz w:val="24"/>
          <w:szCs w:val="24"/>
        </w:rPr>
        <w:t>ա</w:t>
      </w:r>
      <w:r w:rsidR="000C5A96" w:rsidRPr="00C31662">
        <w:rPr>
          <w:rFonts w:ascii="Sylfaen" w:hAnsi="Sylfaen"/>
          <w:sz w:val="24"/>
          <w:szCs w:val="24"/>
        </w:rPr>
        <w:t xml:space="preserve">ն </w:t>
      </w:r>
      <w:r w:rsidR="004F4A38" w:rsidRPr="00C31662">
        <w:rPr>
          <w:rFonts w:ascii="Sylfaen" w:hAnsi="Sylfaen"/>
          <w:sz w:val="24"/>
          <w:szCs w:val="24"/>
        </w:rPr>
        <w:t xml:space="preserve">կետեր,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8.</w:t>
      </w:r>
      <w:r w:rsidRPr="00C31662">
        <w:rPr>
          <w:rFonts w:ascii="Sylfaen" w:hAnsi="Sylfaen"/>
          <w:sz w:val="24"/>
          <w:szCs w:val="24"/>
        </w:rPr>
        <w:tab/>
      </w:r>
      <w:r w:rsidR="004F4A38" w:rsidRPr="00C31662">
        <w:rPr>
          <w:rFonts w:ascii="Sylfaen" w:hAnsi="Sylfaen"/>
          <w:sz w:val="24"/>
          <w:szCs w:val="24"/>
        </w:rPr>
        <w:t>Ընդհանուր գործընթացի նպատակին հասնելու համար անհրաժեշտ է լուծել հետ</w:t>
      </w:r>
      <w:r w:rsidR="008A213A" w:rsidRPr="00C31662">
        <w:rPr>
          <w:rFonts w:ascii="Sylfaen" w:hAnsi="Sylfaen"/>
          <w:sz w:val="24"/>
          <w:szCs w:val="24"/>
        </w:rPr>
        <w:t>եւ</w:t>
      </w:r>
      <w:r w:rsidR="004F4A38" w:rsidRPr="00C31662">
        <w:rPr>
          <w:rFonts w:ascii="Sylfaen" w:hAnsi="Sylfaen"/>
          <w:sz w:val="24"/>
          <w:szCs w:val="24"/>
        </w:rPr>
        <w:t>յալ խնդիրները՝</w:t>
      </w:r>
    </w:p>
    <w:p w:rsidR="004F4A38" w:rsidRPr="00C31662" w:rsidRDefault="00CC328C" w:rsidP="009571E7">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ա)</w:t>
      </w:r>
      <w:r w:rsidRPr="00C31662">
        <w:rPr>
          <w:rFonts w:ascii="Sylfaen" w:hAnsi="Sylfaen"/>
          <w:sz w:val="24"/>
          <w:szCs w:val="24"/>
        </w:rPr>
        <w:tab/>
      </w:r>
      <w:r w:rsidR="005B2B2F" w:rsidRPr="00C31662">
        <w:rPr>
          <w:rFonts w:ascii="Sylfaen" w:hAnsi="Sylfaen"/>
          <w:sz w:val="24"/>
          <w:szCs w:val="24"/>
        </w:rPr>
        <w:t>ապահովել Եվրասիական տնտեսական հանձնաժողովի (այսուհետ՝ Հանձնաժողով) կողմից անցման կետի անձ</w:t>
      </w:r>
      <w:r w:rsidR="00A21525" w:rsidRPr="00C31662">
        <w:rPr>
          <w:rFonts w:ascii="Sylfaen" w:hAnsi="Sylfaen"/>
          <w:sz w:val="24"/>
          <w:szCs w:val="24"/>
        </w:rPr>
        <w:t>ն</w:t>
      </w:r>
      <w:r w:rsidR="005B2B2F" w:rsidRPr="00C31662">
        <w:rPr>
          <w:rFonts w:ascii="Sylfaen" w:hAnsi="Sylfaen"/>
          <w:sz w:val="24"/>
          <w:szCs w:val="24"/>
        </w:rPr>
        <w:t xml:space="preserve">ագրում նշված տեղեկությունների, </w:t>
      </w:r>
      <w:commentRangeStart w:id="1"/>
      <w:r w:rsidR="007A0E95" w:rsidRPr="00C31662">
        <w:rPr>
          <w:rFonts w:ascii="Sylfaen" w:hAnsi="Sylfaen"/>
          <w:sz w:val="24"/>
          <w:szCs w:val="24"/>
        </w:rPr>
        <w:t>անցման կետի անձնագրում նշված տեղեկությունների</w:t>
      </w:r>
      <w:r w:rsidR="005B2B2F" w:rsidRPr="00C31662">
        <w:rPr>
          <w:rFonts w:ascii="Sylfaen" w:hAnsi="Sylfaen"/>
          <w:sz w:val="24"/>
          <w:szCs w:val="24"/>
        </w:rPr>
        <w:t xml:space="preserve"> </w:t>
      </w:r>
      <w:r w:rsidR="005B2B2F" w:rsidRPr="00C31662">
        <w:rPr>
          <w:rFonts w:ascii="Sylfaen" w:hAnsi="Sylfaen"/>
          <w:sz w:val="24"/>
          <w:szCs w:val="24"/>
        </w:rPr>
        <w:lastRenderedPageBreak/>
        <w:t>փոփոխման</w:t>
      </w:r>
      <w:r w:rsidR="00D44231" w:rsidRPr="00C31662">
        <w:rPr>
          <w:rFonts w:ascii="Sylfaen" w:hAnsi="Sylfaen"/>
          <w:sz w:val="24"/>
          <w:szCs w:val="24"/>
        </w:rPr>
        <w:t xml:space="preserve"> վերաբերյա</w:t>
      </w:r>
      <w:commentRangeEnd w:id="1"/>
      <w:r w:rsidR="00E02EA1" w:rsidRPr="00C31662">
        <w:rPr>
          <w:rFonts w:ascii="Sylfaen" w:hAnsi="Sylfaen"/>
          <w:sz w:val="24"/>
          <w:szCs w:val="24"/>
        </w:rPr>
        <w:t>լ</w:t>
      </w:r>
      <w:r w:rsidR="00E46AB2" w:rsidRPr="00C31662">
        <w:rPr>
          <w:rFonts w:ascii="Sylfaen" w:hAnsi="Sylfaen"/>
          <w:sz w:val="24"/>
          <w:szCs w:val="24"/>
        </w:rPr>
        <w:t xml:space="preserve"> </w:t>
      </w:r>
      <w:r w:rsidR="00491A1C" w:rsidRPr="00C31662">
        <w:rPr>
          <w:rStyle w:val="CommentReference"/>
          <w:rFonts w:ascii="Sylfaen" w:eastAsia="Sylfaen" w:hAnsi="Sylfaen" w:cs="Sylfaen"/>
          <w:color w:val="000000"/>
          <w:sz w:val="24"/>
          <w:szCs w:val="24"/>
        </w:rPr>
        <w:commentReference w:id="1"/>
      </w:r>
      <w:r w:rsidR="00274A1A" w:rsidRPr="00C31662">
        <w:rPr>
          <w:rFonts w:ascii="Sylfaen" w:hAnsi="Sylfaen"/>
          <w:sz w:val="24"/>
          <w:szCs w:val="24"/>
        </w:rPr>
        <w:t xml:space="preserve">տեղեկությունների </w:t>
      </w:r>
      <w:r w:rsidR="005B2B2F" w:rsidRPr="00C31662">
        <w:rPr>
          <w:rFonts w:ascii="Sylfaen" w:hAnsi="Sylfaen"/>
          <w:sz w:val="24"/>
          <w:szCs w:val="24"/>
        </w:rPr>
        <w:t>ստացումը Միության անդամ պետությունների (այսուհետ</w:t>
      </w:r>
      <w:r w:rsidR="008A213A" w:rsidRPr="00C31662">
        <w:rPr>
          <w:rFonts w:ascii="Sylfaen" w:hAnsi="Sylfaen"/>
          <w:sz w:val="24"/>
          <w:szCs w:val="24"/>
        </w:rPr>
        <w:t>եւ</w:t>
      </w:r>
      <w:r w:rsidR="005B2B2F" w:rsidRPr="00C31662">
        <w:rPr>
          <w:rFonts w:ascii="Sylfaen" w:hAnsi="Sylfaen"/>
          <w:sz w:val="24"/>
          <w:szCs w:val="24"/>
        </w:rPr>
        <w:t>՝ անդամ պետություններ) լիազորված մարմիններից՝ անցման կետերի անձնագրերի տվյալների բազայի ձեւավորման նպատակներով.</w:t>
      </w:r>
    </w:p>
    <w:p w:rsidR="004F4A38" w:rsidRPr="00C31662" w:rsidRDefault="00CC328C" w:rsidP="009571E7">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բ)</w:t>
      </w:r>
      <w:r w:rsidRPr="00C31662">
        <w:rPr>
          <w:rFonts w:ascii="Sylfaen" w:hAnsi="Sylfaen"/>
          <w:sz w:val="24"/>
          <w:szCs w:val="24"/>
        </w:rPr>
        <w:tab/>
      </w:r>
      <w:r w:rsidR="004F4A38" w:rsidRPr="00C31662">
        <w:rPr>
          <w:rFonts w:ascii="Sylfaen" w:hAnsi="Sylfaen"/>
          <w:sz w:val="24"/>
          <w:szCs w:val="24"/>
        </w:rPr>
        <w:t xml:space="preserve">Հանձնաժողովում ստացված տեղեկատվության հիման վրա ապահովել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ավտոմատացված ձեւավորումը.</w:t>
      </w:r>
    </w:p>
    <w:p w:rsidR="004F4A38" w:rsidRPr="00C31662" w:rsidRDefault="00CC328C" w:rsidP="009571E7">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գ)</w:t>
      </w:r>
      <w:r w:rsidRPr="00C31662">
        <w:rPr>
          <w:rFonts w:ascii="Sylfaen" w:hAnsi="Sylfaen"/>
          <w:sz w:val="24"/>
          <w:szCs w:val="24"/>
        </w:rPr>
        <w:tab/>
      </w:r>
      <w:r w:rsidR="004F4A38" w:rsidRPr="00C31662">
        <w:rPr>
          <w:rFonts w:ascii="Sylfaen" w:hAnsi="Sylfaen"/>
          <w:sz w:val="24"/>
          <w:szCs w:val="24"/>
        </w:rPr>
        <w:t xml:space="preserve">ապահովել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ներառված </w:t>
      </w:r>
      <w:r w:rsidR="007F0A18" w:rsidRPr="00C31662">
        <w:rPr>
          <w:rFonts w:ascii="Sylfaen" w:hAnsi="Sylfaen"/>
          <w:sz w:val="24"/>
          <w:szCs w:val="24"/>
        </w:rPr>
        <w:t>տեղեկություններ</w:t>
      </w:r>
      <w:r w:rsidR="004D2990" w:rsidRPr="00C31662">
        <w:rPr>
          <w:rFonts w:ascii="Sylfaen" w:hAnsi="Sylfaen"/>
          <w:sz w:val="24"/>
          <w:szCs w:val="24"/>
        </w:rPr>
        <w:t>ը</w:t>
      </w:r>
      <w:r w:rsidR="007F0A18" w:rsidRPr="00C31662">
        <w:rPr>
          <w:rFonts w:ascii="Sylfaen" w:hAnsi="Sylfaen"/>
          <w:sz w:val="24"/>
          <w:szCs w:val="24"/>
        </w:rPr>
        <w:t xml:space="preserve"> ներկայաց</w:t>
      </w:r>
      <w:r w:rsidR="004D2990" w:rsidRPr="00C31662">
        <w:rPr>
          <w:rFonts w:ascii="Sylfaen" w:hAnsi="Sylfaen"/>
          <w:sz w:val="24"/>
          <w:szCs w:val="24"/>
        </w:rPr>
        <w:t>նելը</w:t>
      </w:r>
      <w:r w:rsidR="004F4A38" w:rsidRPr="00C31662">
        <w:rPr>
          <w:rFonts w:ascii="Sylfaen" w:hAnsi="Sylfaen"/>
          <w:sz w:val="24"/>
          <w:szCs w:val="24"/>
        </w:rPr>
        <w:t>՝ արտաքին եւ փոխադարձ առեւտրի ինտեգրված տեղեկատվական համակարգի միջոցով անդամ պետությունների լիազորված մարմինների տեղեկատվական համակարգերի հարցման հիման վրա։</w:t>
      </w:r>
      <w:r w:rsidR="008A213A" w:rsidRPr="00C31662">
        <w:rPr>
          <w:rFonts w:ascii="Sylfaen" w:hAnsi="Sylfaen"/>
          <w:sz w:val="24"/>
          <w:szCs w:val="24"/>
        </w:rPr>
        <w:t xml:space="preserve"> </w:t>
      </w: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p>
    <w:p w:rsidR="004F4A38" w:rsidRPr="00C31662" w:rsidRDefault="004F4A38" w:rsidP="00CC328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2. Ընդհանուր գործընթացի մասնակիցները</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9.</w:t>
      </w:r>
      <w:r w:rsidRPr="00C31662">
        <w:rPr>
          <w:rFonts w:ascii="Sylfaen" w:hAnsi="Sylfaen"/>
          <w:sz w:val="24"/>
          <w:szCs w:val="24"/>
        </w:rPr>
        <w:tab/>
      </w:r>
      <w:r w:rsidR="004F4A38" w:rsidRPr="00C31662">
        <w:rPr>
          <w:rFonts w:ascii="Sylfaen" w:hAnsi="Sylfaen"/>
          <w:sz w:val="24"/>
          <w:szCs w:val="24"/>
        </w:rPr>
        <w:t>Ընդհանուր գործընթացի մասնակիցների ցանկը բերված է 1-ին աղյուսակում:</w:t>
      </w:r>
    </w:p>
    <w:p w:rsidR="004F4A38" w:rsidRPr="00C31662" w:rsidRDefault="004F4A38" w:rsidP="00CC328C">
      <w:pPr>
        <w:pStyle w:val="Tablecaption50"/>
        <w:shd w:val="clear" w:color="auto" w:fill="auto"/>
        <w:spacing w:after="160" w:line="360" w:lineRule="auto"/>
        <w:rPr>
          <w:rFonts w:ascii="Sylfaen" w:hAnsi="Sylfaen"/>
          <w:sz w:val="24"/>
          <w:szCs w:val="24"/>
        </w:rPr>
      </w:pPr>
    </w:p>
    <w:p w:rsidR="004F4A38" w:rsidRPr="00C31662" w:rsidRDefault="004F4A38" w:rsidP="00CC328C">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w:t>
      </w:r>
    </w:p>
    <w:p w:rsidR="004F4A38" w:rsidRPr="00C31662" w:rsidRDefault="004F4A38" w:rsidP="00CC328C">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Ընդհանուր գործընթացի մասնակիցների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559"/>
        <w:gridCol w:w="3330"/>
        <w:gridCol w:w="3480"/>
      </w:tblGrid>
      <w:tr w:rsidR="004F4A38" w:rsidRPr="00C31662" w:rsidTr="009571E7">
        <w:trPr>
          <w:tblHeader/>
          <w:jc w:val="center"/>
        </w:trPr>
        <w:tc>
          <w:tcPr>
            <w:tcW w:w="2559" w:type="dxa"/>
            <w:tcBorders>
              <w:top w:val="single" w:sz="4" w:space="0" w:color="auto"/>
              <w:left w:val="single" w:sz="4" w:space="0" w:color="auto"/>
            </w:tcBorders>
            <w:shd w:val="clear" w:color="auto" w:fill="FFFFFF"/>
            <w:vAlign w:val="center"/>
          </w:tcPr>
          <w:p w:rsidR="004F4A38" w:rsidRPr="00C31662" w:rsidRDefault="004F4A38" w:rsidP="00CC328C">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3330" w:type="dxa"/>
            <w:tcBorders>
              <w:top w:val="single" w:sz="4" w:space="0" w:color="auto"/>
              <w:left w:val="single" w:sz="4" w:space="0" w:color="auto"/>
            </w:tcBorders>
            <w:shd w:val="clear" w:color="auto" w:fill="FFFFFF"/>
          </w:tcPr>
          <w:p w:rsidR="004F4A38" w:rsidRPr="00C31662" w:rsidRDefault="004F4A38" w:rsidP="00CC328C">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4F4A38" w:rsidRPr="00C31662" w:rsidRDefault="004F4A38" w:rsidP="00CC328C">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9571E7">
        <w:trPr>
          <w:tblHeader/>
          <w:jc w:val="center"/>
        </w:trPr>
        <w:tc>
          <w:tcPr>
            <w:tcW w:w="2559" w:type="dxa"/>
            <w:tcBorders>
              <w:top w:val="single" w:sz="4" w:space="0" w:color="auto"/>
              <w:left w:val="single" w:sz="4" w:space="0" w:color="auto"/>
            </w:tcBorders>
            <w:shd w:val="clear" w:color="auto" w:fill="FFFFFF"/>
            <w:vAlign w:val="center"/>
          </w:tcPr>
          <w:p w:rsidR="004F4A38" w:rsidRPr="00C31662" w:rsidRDefault="004F4A38" w:rsidP="00CC328C">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3330" w:type="dxa"/>
            <w:tcBorders>
              <w:top w:val="single" w:sz="4" w:space="0" w:color="auto"/>
              <w:left w:val="single" w:sz="4" w:space="0" w:color="auto"/>
            </w:tcBorders>
            <w:shd w:val="clear" w:color="auto" w:fill="FFFFFF"/>
            <w:vAlign w:val="center"/>
          </w:tcPr>
          <w:p w:rsidR="004F4A38" w:rsidRPr="00C31662" w:rsidRDefault="004F4A38" w:rsidP="00CC328C">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CC328C">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9571E7">
        <w:trPr>
          <w:jc w:val="center"/>
        </w:trPr>
        <w:tc>
          <w:tcPr>
            <w:tcW w:w="2559" w:type="dxa"/>
            <w:tcBorders>
              <w:top w:val="single" w:sz="4" w:space="0" w:color="auto"/>
              <w:left w:val="single" w:sz="4" w:space="0" w:color="auto"/>
            </w:tcBorders>
            <w:shd w:val="clear" w:color="auto" w:fill="FFFFFF"/>
          </w:tcPr>
          <w:p w:rsidR="004F4A38" w:rsidRPr="00C31662" w:rsidRDefault="004F4A38" w:rsidP="00CC328C">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P.ACT.001</w:t>
            </w:r>
          </w:p>
        </w:tc>
        <w:tc>
          <w:tcPr>
            <w:tcW w:w="3330" w:type="dxa"/>
            <w:tcBorders>
              <w:top w:val="single" w:sz="4" w:space="0" w:color="auto"/>
              <w:left w:val="single" w:sz="4" w:space="0" w:color="auto"/>
            </w:tcBorders>
            <w:shd w:val="clear" w:color="auto" w:fill="FFFFFF"/>
          </w:tcPr>
          <w:p w:rsidR="004F4A38" w:rsidRPr="00C31662" w:rsidRDefault="004F4A38" w:rsidP="00CC328C">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Հանձնաժողով</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CC328C">
            <w:pPr>
              <w:pStyle w:val="Bodytext20"/>
              <w:shd w:val="clear" w:color="auto" w:fill="auto"/>
              <w:spacing w:after="120" w:line="240" w:lineRule="auto"/>
              <w:ind w:left="62" w:firstLine="0"/>
              <w:jc w:val="left"/>
              <w:rPr>
                <w:rFonts w:ascii="Sylfaen" w:hAnsi="Sylfaen"/>
                <w:sz w:val="20"/>
                <w:szCs w:val="20"/>
              </w:rPr>
            </w:pPr>
            <w:r w:rsidRPr="00C31662">
              <w:rPr>
                <w:rStyle w:val="Bodytext2TimesNewRoman"/>
                <w:rFonts w:ascii="Sylfaen" w:eastAsia="Angsana New" w:hAnsi="Sylfaen"/>
                <w:sz w:val="20"/>
                <w:szCs w:val="20"/>
              </w:rPr>
              <w:t xml:space="preserve">Հանձնաժողովի կառուցվածքային ստորաբաժանում, որը պատասխանատու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բազան ձեւավորելու, վարելու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օգտագործելու համար</w:t>
            </w:r>
          </w:p>
        </w:tc>
      </w:tr>
      <w:tr w:rsidR="004F4A38" w:rsidRPr="00C31662" w:rsidTr="009571E7">
        <w:trPr>
          <w:jc w:val="center"/>
        </w:trPr>
        <w:tc>
          <w:tcPr>
            <w:tcW w:w="2559" w:type="dxa"/>
            <w:tcBorders>
              <w:top w:val="single" w:sz="4" w:space="0" w:color="auto"/>
              <w:left w:val="single" w:sz="4" w:space="0" w:color="auto"/>
              <w:bottom w:val="single" w:sz="4" w:space="0" w:color="auto"/>
            </w:tcBorders>
            <w:shd w:val="clear" w:color="auto" w:fill="FFFFFF"/>
          </w:tcPr>
          <w:p w:rsidR="004F4A38" w:rsidRPr="00C31662" w:rsidRDefault="004F4A38" w:rsidP="00CC328C">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P.CC.02.ACT.001</w:t>
            </w:r>
          </w:p>
        </w:tc>
        <w:tc>
          <w:tcPr>
            <w:tcW w:w="3330" w:type="dxa"/>
            <w:tcBorders>
              <w:top w:val="single" w:sz="4" w:space="0" w:color="auto"/>
              <w:left w:val="single" w:sz="4" w:space="0" w:color="auto"/>
              <w:bottom w:val="single" w:sz="4" w:space="0" w:color="auto"/>
            </w:tcBorders>
            <w:shd w:val="clear" w:color="auto" w:fill="FFFFFF"/>
          </w:tcPr>
          <w:p w:rsidR="004F4A38" w:rsidRPr="00C31662" w:rsidRDefault="004F4A38" w:rsidP="00CC328C">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անդամ պետության լիազորված մարմինը</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CC328C">
            <w:pPr>
              <w:pStyle w:val="Bodytext20"/>
              <w:shd w:val="clear" w:color="auto" w:fill="auto"/>
              <w:spacing w:after="120" w:line="240" w:lineRule="auto"/>
              <w:ind w:left="62" w:firstLine="0"/>
              <w:jc w:val="left"/>
              <w:rPr>
                <w:rFonts w:ascii="Sylfaen" w:hAnsi="Sylfaen"/>
                <w:sz w:val="20"/>
                <w:szCs w:val="20"/>
              </w:rPr>
            </w:pPr>
            <w:r w:rsidRPr="00C31662">
              <w:rPr>
                <w:rStyle w:val="Bodytext2TimesNewRoman"/>
                <w:rFonts w:ascii="Sylfaen" w:eastAsia="Angsana New" w:hAnsi="Sylfaen"/>
                <w:sz w:val="20"/>
                <w:szCs w:val="20"/>
              </w:rPr>
              <w:t xml:space="preserve">անդամ պետության գործադիր իշխանության մարմինը, որը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w:t>
            </w:r>
            <w:r w:rsidRPr="00C31662">
              <w:rPr>
                <w:rStyle w:val="Bodytext2TimesNewRoman"/>
                <w:rFonts w:ascii="Sylfaen" w:eastAsia="Angsana New" w:hAnsi="Sylfaen"/>
                <w:sz w:val="20"/>
                <w:szCs w:val="20"/>
              </w:rPr>
              <w:lastRenderedPageBreak/>
              <w:t xml:space="preserve">տվյալների ազգային բազան վարելու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w:t>
            </w:r>
            <w:r w:rsidR="00105830" w:rsidRPr="00C31662">
              <w:rPr>
                <w:rStyle w:val="Bodytext2TimesNewRoman"/>
                <w:rFonts w:ascii="Sylfaen" w:eastAsia="Angsana New" w:hAnsi="Sylfaen"/>
                <w:sz w:val="20"/>
                <w:szCs w:val="20"/>
              </w:rPr>
              <w:t>բազայի ձեւավորման</w:t>
            </w:r>
            <w:r w:rsidRPr="00C31662">
              <w:rPr>
                <w:rStyle w:val="Bodytext2TimesNewRoman"/>
                <w:rFonts w:ascii="Sylfaen" w:eastAsia="Angsana New" w:hAnsi="Sylfaen"/>
                <w:sz w:val="20"/>
                <w:szCs w:val="20"/>
              </w:rPr>
              <w:t xml:space="preserve"> համար Հանձնաժողովին այդ բազայից տեղեկություններ ներկայացնելու, ինչպես նա</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բազայից տեղեկություններն օգտագործելու լիազորություն ունի</w:t>
            </w:r>
          </w:p>
        </w:tc>
      </w:tr>
    </w:tbl>
    <w:p w:rsidR="004F4A38" w:rsidRPr="00C31662" w:rsidRDefault="004F4A38" w:rsidP="00F97965">
      <w:pPr>
        <w:spacing w:after="160"/>
      </w:pPr>
    </w:p>
    <w:p w:rsidR="004F4A38" w:rsidRPr="00C31662" w:rsidRDefault="004F4A38" w:rsidP="00F97965">
      <w:pPr>
        <w:pStyle w:val="Bodytext330"/>
        <w:shd w:val="clear" w:color="auto" w:fill="auto"/>
        <w:spacing w:before="0" w:after="160" w:line="336" w:lineRule="auto"/>
        <w:ind w:firstLine="0"/>
        <w:jc w:val="center"/>
        <w:rPr>
          <w:rFonts w:ascii="Sylfaen" w:hAnsi="Sylfaen"/>
          <w:sz w:val="24"/>
          <w:szCs w:val="24"/>
        </w:rPr>
      </w:pPr>
      <w:r w:rsidRPr="00C31662">
        <w:rPr>
          <w:rFonts w:ascii="Sylfaen" w:hAnsi="Sylfaen"/>
          <w:sz w:val="24"/>
          <w:szCs w:val="24"/>
        </w:rPr>
        <w:t>3. Ընդհանուր գործընթացի կառուցվածքը</w:t>
      </w:r>
    </w:p>
    <w:p w:rsidR="004F4A38" w:rsidRPr="00C31662" w:rsidRDefault="00CC328C" w:rsidP="009571E7">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10.</w:t>
      </w:r>
      <w:r w:rsidRPr="00C31662">
        <w:rPr>
          <w:rFonts w:ascii="Sylfaen" w:hAnsi="Sylfaen"/>
          <w:sz w:val="24"/>
          <w:szCs w:val="24"/>
        </w:rPr>
        <w:tab/>
      </w:r>
      <w:r w:rsidR="004F4A38" w:rsidRPr="00C31662">
        <w:rPr>
          <w:rFonts w:ascii="Sylfaen" w:hAnsi="Sylfaen"/>
          <w:sz w:val="24"/>
          <w:szCs w:val="24"/>
        </w:rPr>
        <w:t>Ընդհանուր գործընթացն ըստ իրենց նշանակության խմբավորված ընթացակարգերի ամբողջություն է՝</w:t>
      </w:r>
    </w:p>
    <w:p w:rsidR="004F4A38" w:rsidRPr="00C31662" w:rsidRDefault="00CC328C" w:rsidP="009571E7">
      <w:pPr>
        <w:pStyle w:val="Bodytext330"/>
        <w:shd w:val="clear" w:color="auto" w:fill="auto"/>
        <w:tabs>
          <w:tab w:val="left" w:pos="1701"/>
        </w:tabs>
        <w:spacing w:before="0" w:after="160" w:line="336" w:lineRule="auto"/>
        <w:ind w:left="567" w:firstLine="567"/>
        <w:rPr>
          <w:rFonts w:ascii="Sylfaen" w:hAnsi="Sylfaen"/>
          <w:sz w:val="24"/>
          <w:szCs w:val="24"/>
        </w:rPr>
      </w:pPr>
      <w:r w:rsidRPr="00C31662">
        <w:rPr>
          <w:rFonts w:ascii="Sylfaen" w:hAnsi="Sylfaen"/>
          <w:sz w:val="24"/>
          <w:szCs w:val="24"/>
        </w:rPr>
        <w:t>ա)</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ձեւավորման եւ վարման ընթացակարգեր.</w:t>
      </w:r>
    </w:p>
    <w:p w:rsidR="004F4A38" w:rsidRPr="00C31662" w:rsidRDefault="00CC328C" w:rsidP="009571E7">
      <w:pPr>
        <w:pStyle w:val="Bodytext330"/>
        <w:shd w:val="clear" w:color="auto" w:fill="auto"/>
        <w:tabs>
          <w:tab w:val="left" w:pos="1701"/>
        </w:tabs>
        <w:spacing w:before="0" w:after="160" w:line="336" w:lineRule="auto"/>
        <w:ind w:left="567" w:firstLine="567"/>
        <w:rPr>
          <w:rFonts w:ascii="Sylfaen" w:hAnsi="Sylfaen"/>
          <w:sz w:val="24"/>
          <w:szCs w:val="24"/>
        </w:rPr>
      </w:pPr>
      <w:r w:rsidRPr="00C31662">
        <w:rPr>
          <w:rFonts w:ascii="Sylfaen" w:hAnsi="Sylfaen"/>
          <w:sz w:val="24"/>
          <w:szCs w:val="24"/>
        </w:rPr>
        <w:t>բ)</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w:t>
      </w:r>
      <w:r w:rsidR="00262B49" w:rsidRPr="00C31662">
        <w:rPr>
          <w:rFonts w:ascii="Sylfaen" w:hAnsi="Sylfaen"/>
          <w:sz w:val="24"/>
          <w:szCs w:val="24"/>
        </w:rPr>
        <w:t>ն</w:t>
      </w:r>
      <w:r w:rsidR="004F4A38" w:rsidRPr="00C31662">
        <w:rPr>
          <w:rFonts w:ascii="Sylfaen" w:hAnsi="Sylfaen"/>
          <w:sz w:val="24"/>
          <w:szCs w:val="24"/>
        </w:rPr>
        <w:t xml:space="preserve"> անդամ պետությունների լիազորված մարմիններ ներկայացնելու ընթացակարգեր։</w:t>
      </w:r>
    </w:p>
    <w:p w:rsidR="004F4A38" w:rsidRPr="00C31662" w:rsidRDefault="00CC328C" w:rsidP="009571E7">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11.</w:t>
      </w:r>
      <w:r w:rsidRPr="00C31662">
        <w:rPr>
          <w:rFonts w:ascii="Sylfaen" w:hAnsi="Sylfaen"/>
          <w:sz w:val="24"/>
          <w:szCs w:val="24"/>
        </w:rPr>
        <w:tab/>
      </w:r>
      <w:r w:rsidR="004F4A38" w:rsidRPr="00C31662">
        <w:rPr>
          <w:rFonts w:ascii="Sylfaen" w:hAnsi="Sylfaen"/>
          <w:sz w:val="24"/>
          <w:szCs w:val="24"/>
        </w:rPr>
        <w:t xml:space="preserve">Ընդհանուր գործընթացի ընթացակարգերի իրականացման ժամանակ ձեւավորվում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 անդամ պետությունների լիազորված մարմիններից ստացված՝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ազգային բազաներից տեղեկությունների հիման վրա, </w:t>
      </w:r>
      <w:r w:rsidR="004F4A38" w:rsidRPr="00C31662">
        <w:rPr>
          <w:rFonts w:ascii="Sylfaen" w:hAnsi="Sylfaen"/>
          <w:spacing w:val="-6"/>
          <w:sz w:val="24"/>
          <w:szCs w:val="24"/>
        </w:rPr>
        <w:t xml:space="preserve">ինչպես նաեւ </w:t>
      </w:r>
      <w:r w:rsidR="00E313D2" w:rsidRPr="00C31662">
        <w:rPr>
          <w:rFonts w:ascii="Sylfaen" w:hAnsi="Sylfaen"/>
          <w:spacing w:val="-6"/>
          <w:sz w:val="24"/>
          <w:szCs w:val="24"/>
        </w:rPr>
        <w:t>անցման կետերի</w:t>
      </w:r>
      <w:r w:rsidR="004F4A38" w:rsidRPr="00C31662">
        <w:rPr>
          <w:rFonts w:ascii="Sylfaen" w:hAnsi="Sylfaen"/>
          <w:spacing w:val="-6"/>
          <w:sz w:val="24"/>
          <w:szCs w:val="24"/>
        </w:rPr>
        <w:t xml:space="preserve"> աձնագրերի տվյալների բազայից տեղեկություններ են ներկայացվում</w:t>
      </w:r>
      <w:r w:rsidR="004F4A38" w:rsidRPr="00C31662">
        <w:rPr>
          <w:rFonts w:ascii="Sylfaen" w:hAnsi="Sylfaen"/>
          <w:sz w:val="24"/>
          <w:szCs w:val="24"/>
        </w:rPr>
        <w:t xml:space="preserve"> անդամ պետությունների լիազորված մարմիններ։</w:t>
      </w:r>
      <w:r w:rsidR="008A213A" w:rsidRPr="00C31662">
        <w:rPr>
          <w:rFonts w:ascii="Sylfaen" w:hAnsi="Sylfaen"/>
          <w:sz w:val="24"/>
          <w:szCs w:val="24"/>
        </w:rPr>
        <w:t xml:space="preserve"> </w:t>
      </w:r>
    </w:p>
    <w:p w:rsidR="004F4A38" w:rsidRPr="00C31662" w:rsidRDefault="00E313D2" w:rsidP="009571E7">
      <w:pPr>
        <w:pStyle w:val="Bodytext330"/>
        <w:shd w:val="clear" w:color="auto" w:fill="auto"/>
        <w:spacing w:before="0" w:after="160" w:line="336"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 xml:space="preserve">ագրերի տվյալների բազայի ձեւավորման ժամանակ կատարվում են </w:t>
      </w: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տեղեկություններ ներառելու եւ դրանից տեղեկություններ հանելու, ինչպես նաեւ </w:t>
      </w:r>
      <w:r w:rsidRPr="00C31662">
        <w:rPr>
          <w:rFonts w:ascii="Sylfaen" w:hAnsi="Sylfaen"/>
          <w:spacing w:val="-6"/>
          <w:sz w:val="24"/>
          <w:szCs w:val="24"/>
        </w:rPr>
        <w:t>անցման կետերի</w:t>
      </w:r>
      <w:r w:rsidR="004F4A38" w:rsidRPr="00C31662">
        <w:rPr>
          <w:rFonts w:ascii="Sylfaen" w:hAnsi="Sylfaen"/>
          <w:spacing w:val="-6"/>
          <w:sz w:val="24"/>
          <w:szCs w:val="24"/>
        </w:rPr>
        <w:t xml:space="preserve"> անձնագրերի տվյալների բազայում պարունակվող տեղեկությունները փոփոխելու ընթացակարգեր, որոնք ներառված են </w:t>
      </w:r>
      <w:r w:rsidRPr="00C31662">
        <w:rPr>
          <w:rFonts w:ascii="Sylfaen" w:hAnsi="Sylfaen"/>
          <w:spacing w:val="-6"/>
          <w:sz w:val="24"/>
          <w:szCs w:val="24"/>
        </w:rPr>
        <w:t>անցման կետերի</w:t>
      </w:r>
      <w:r w:rsidR="004F4A38" w:rsidRPr="00C31662">
        <w:rPr>
          <w:rFonts w:ascii="Sylfaen" w:hAnsi="Sylfaen"/>
          <w:spacing w:val="-6"/>
          <w:sz w:val="24"/>
          <w:szCs w:val="24"/>
        </w:rPr>
        <w:t xml:space="preserve"> անձնագրերի տվյալների բազայի</w:t>
      </w:r>
      <w:r w:rsidR="004F4A38" w:rsidRPr="00C31662">
        <w:rPr>
          <w:rFonts w:ascii="Sylfaen" w:hAnsi="Sylfaen"/>
          <w:sz w:val="24"/>
          <w:szCs w:val="24"/>
        </w:rPr>
        <w:t xml:space="preserve"> ձեւավորման </w:t>
      </w:r>
      <w:r w:rsidR="00E90EE2" w:rsidRPr="00C31662">
        <w:rPr>
          <w:rFonts w:ascii="Sylfaen" w:hAnsi="Sylfaen"/>
          <w:sz w:val="24"/>
          <w:szCs w:val="24"/>
        </w:rPr>
        <w:t xml:space="preserve">ու </w:t>
      </w:r>
      <w:r w:rsidR="004F4A38" w:rsidRPr="00C31662">
        <w:rPr>
          <w:rFonts w:ascii="Sylfaen" w:hAnsi="Sylfaen"/>
          <w:sz w:val="24"/>
          <w:szCs w:val="24"/>
        </w:rPr>
        <w:t>վարման ընթացակարգերի խմբում։</w:t>
      </w:r>
    </w:p>
    <w:p w:rsidR="004F4A38" w:rsidRPr="00C31662" w:rsidRDefault="004F4A38"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lastRenderedPageBreak/>
        <w:t xml:space="preserve">Անդամ պետությունների լիազորված մարմիններ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 ներկայացնելու ժամանակ իրականացվում են ընդհանուր գործընթացի՝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պարունակվող տեղեկությունները անդամ պետությունների լիազորված մարմիններ ներկայացնելու ընթացակարգերի խմբում ներառված հետ</w:t>
      </w:r>
      <w:r w:rsidR="008A213A" w:rsidRPr="00C31662">
        <w:rPr>
          <w:rFonts w:ascii="Sylfaen" w:hAnsi="Sylfaen"/>
          <w:sz w:val="24"/>
          <w:szCs w:val="24"/>
        </w:rPr>
        <w:t>եւ</w:t>
      </w:r>
      <w:r w:rsidRPr="00C31662">
        <w:rPr>
          <w:rFonts w:ascii="Sylfaen" w:hAnsi="Sylfaen"/>
          <w:sz w:val="24"/>
          <w:szCs w:val="24"/>
        </w:rPr>
        <w:t>յալ ընթացակարգերը՝</w:t>
      </w:r>
    </w:p>
    <w:p w:rsidR="004F4A38" w:rsidRPr="00C31662" w:rsidRDefault="00E313D2"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վերաբերյալ տեղեկատվության ստացում.</w:t>
      </w:r>
    </w:p>
    <w:p w:rsidR="004F4A38" w:rsidRPr="00C31662" w:rsidRDefault="00E313D2"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ստացում.</w:t>
      </w:r>
    </w:p>
    <w:p w:rsidR="004F4A38" w:rsidRPr="00C31662" w:rsidRDefault="00E313D2" w:rsidP="00CC328C">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տեղեկատվության ստացում։</w:t>
      </w:r>
    </w:p>
    <w:p w:rsidR="004F4A38" w:rsidRPr="00C31662" w:rsidRDefault="00CC328C" w:rsidP="00CC328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12.</w:t>
      </w:r>
      <w:r w:rsidRPr="00C31662">
        <w:rPr>
          <w:rFonts w:ascii="Sylfaen" w:hAnsi="Sylfaen"/>
          <w:sz w:val="24"/>
          <w:szCs w:val="24"/>
        </w:rPr>
        <w:tab/>
      </w:r>
      <w:r w:rsidR="004F4A38" w:rsidRPr="00C31662">
        <w:rPr>
          <w:rFonts w:ascii="Sylfaen" w:hAnsi="Sylfaen"/>
          <w:sz w:val="24"/>
          <w:szCs w:val="24"/>
        </w:rPr>
        <w:t>Ընդհանուր գործընթացի կառուցվածքի բերված նկարագրությունը ներկայացված է 1-ին նկարում։</w:t>
      </w:r>
    </w:p>
    <w:p w:rsidR="004F4A38" w:rsidRPr="00C31662" w:rsidRDefault="00E416B5" w:rsidP="004F4A38">
      <w:pPr>
        <w:spacing w:after="120"/>
        <w:jc w:val="center"/>
      </w:pPr>
      <w:r>
        <w:rPr>
          <w:noProof/>
          <w:lang w:val="en-US" w:eastAsia="en-US" w:bidi="ar-SA"/>
        </w:rPr>
        <mc:AlternateContent>
          <mc:Choice Requires="wpg">
            <w:drawing>
              <wp:anchor distT="0" distB="0" distL="114300" distR="114300" simplePos="0" relativeHeight="251782656" behindDoc="0" locked="0" layoutInCell="1" allowOverlap="1">
                <wp:simplePos x="0" y="0"/>
                <wp:positionH relativeFrom="column">
                  <wp:posOffset>25400</wp:posOffset>
                </wp:positionH>
                <wp:positionV relativeFrom="paragraph">
                  <wp:posOffset>286385</wp:posOffset>
                </wp:positionV>
                <wp:extent cx="5113020" cy="2766695"/>
                <wp:effectExtent l="11430" t="13335" r="9525" b="10795"/>
                <wp:wrapNone/>
                <wp:docPr id="212"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020" cy="2766695"/>
                          <a:chOff x="1458" y="9306"/>
                          <a:chExt cx="8052" cy="4357"/>
                        </a:xfrm>
                      </wpg:grpSpPr>
                      <wps:wsp>
                        <wps:cNvPr id="213" name="Text Box 8"/>
                        <wps:cNvSpPr txBox="1">
                          <a:spLocks noChangeArrowheads="1"/>
                        </wps:cNvSpPr>
                        <wps:spPr bwMode="auto">
                          <a:xfrm>
                            <a:off x="4767" y="9772"/>
                            <a:ext cx="3279" cy="1112"/>
                          </a:xfrm>
                          <a:prstGeom prst="rect">
                            <a:avLst/>
                          </a:prstGeom>
                          <a:solidFill>
                            <a:srgbClr val="FFFFFF"/>
                          </a:solidFill>
                          <a:ln w="9525">
                            <a:solidFill>
                              <a:srgbClr val="FFFFFF"/>
                            </a:solidFill>
                            <a:miter lim="800000"/>
                            <a:headEnd/>
                            <a:tailEnd/>
                          </a:ln>
                        </wps:spPr>
                        <wps:txbx>
                          <w:txbxContent>
                            <w:p w:rsidR="00C10248" w:rsidRPr="00CC328C" w:rsidRDefault="00C10248" w:rsidP="004F4A38">
                              <w:pPr>
                                <w:jc w:val="center"/>
                                <w:rPr>
                                  <w:sz w:val="16"/>
                                  <w:szCs w:val="16"/>
                                </w:rPr>
                              </w:pPr>
                              <w:r w:rsidRPr="00CC328C">
                                <w:rPr>
                                  <w:sz w:val="16"/>
                                  <w:szCs w:val="16"/>
                                </w:rPr>
                                <w:t>Անցման կետերի անձնագրերի տվյալների բազայի ձեւավորման եւ վարման ընթացակարգեր</w:t>
                              </w:r>
                            </w:p>
                            <w:p w:rsidR="00C10248" w:rsidRPr="00CC328C" w:rsidRDefault="00C10248" w:rsidP="004F4A38">
                              <w:pPr>
                                <w:jc w:val="center"/>
                                <w:rPr>
                                  <w:sz w:val="16"/>
                                  <w:szCs w:val="16"/>
                                </w:rPr>
                              </w:pPr>
                              <w:r w:rsidRPr="00CC328C">
                                <w:rPr>
                                  <w:sz w:val="16"/>
                                  <w:szCs w:val="16"/>
                                </w:rPr>
                                <w:t>(P.СС.02.PGR.001)</w:t>
                              </w:r>
                            </w:p>
                          </w:txbxContent>
                        </wps:txbx>
                        <wps:bodyPr rot="0" vert="horz" wrap="square" lIns="0" tIns="0" rIns="0" bIns="0" anchor="t" anchorCtr="0" upright="1">
                          <a:noAutofit/>
                        </wps:bodyPr>
                      </wps:wsp>
                      <wps:wsp>
                        <wps:cNvPr id="214" name="Text Box 9"/>
                        <wps:cNvSpPr txBox="1">
                          <a:spLocks noChangeArrowheads="1"/>
                        </wps:cNvSpPr>
                        <wps:spPr bwMode="auto">
                          <a:xfrm>
                            <a:off x="4674" y="12123"/>
                            <a:ext cx="3279" cy="1540"/>
                          </a:xfrm>
                          <a:prstGeom prst="rect">
                            <a:avLst/>
                          </a:prstGeom>
                          <a:solidFill>
                            <a:srgbClr val="FFFFFF"/>
                          </a:solidFill>
                          <a:ln w="9525">
                            <a:solidFill>
                              <a:srgbClr val="FFFFFF"/>
                            </a:solidFill>
                            <a:miter lim="800000"/>
                            <a:headEnd/>
                            <a:tailEnd/>
                          </a:ln>
                        </wps:spPr>
                        <wps:txbx>
                          <w:txbxContent>
                            <w:p w:rsidR="00C10248" w:rsidRPr="00CC328C" w:rsidRDefault="00C10248" w:rsidP="004F4A38">
                              <w:pPr>
                                <w:jc w:val="center"/>
                                <w:rPr>
                                  <w:sz w:val="16"/>
                                  <w:szCs w:val="16"/>
                                </w:rPr>
                              </w:pPr>
                              <w:r w:rsidRPr="00CC328C">
                                <w:rPr>
                                  <w:sz w:val="16"/>
                                  <w:szCs w:val="16"/>
                                </w:rPr>
                                <w:t>Անցման կետերի անձնագրերի տվյալների բազայում պարունակվող տեղեկությունները անդամ պետությունների լիազորված մարմիններ ներկայացնելու ընթացակարգերը</w:t>
                              </w:r>
                            </w:p>
                            <w:p w:rsidR="00C10248" w:rsidRPr="00382706" w:rsidRDefault="00C10248" w:rsidP="004F4A38">
                              <w:pPr>
                                <w:jc w:val="center"/>
                                <w:rPr>
                                  <w:sz w:val="20"/>
                                  <w:szCs w:val="20"/>
                                </w:rPr>
                              </w:pPr>
                              <w:r>
                                <w:rPr>
                                  <w:sz w:val="20"/>
                                </w:rPr>
                                <w:t>(P.СС.02.PGR.002)</w:t>
                              </w:r>
                            </w:p>
                          </w:txbxContent>
                        </wps:txbx>
                        <wps:bodyPr rot="0" vert="horz" wrap="square" lIns="0" tIns="0" rIns="0" bIns="0" anchor="t" anchorCtr="0" upright="1">
                          <a:noAutofit/>
                        </wps:bodyPr>
                      </wps:wsp>
                      <wps:wsp>
                        <wps:cNvPr id="215" name="Text Box 2"/>
                        <wps:cNvSpPr txBox="1">
                          <a:spLocks noChangeArrowheads="1"/>
                        </wps:cNvSpPr>
                        <wps:spPr bwMode="auto">
                          <a:xfrm>
                            <a:off x="3734" y="11403"/>
                            <a:ext cx="1139" cy="474"/>
                          </a:xfrm>
                          <a:prstGeom prst="rect">
                            <a:avLst/>
                          </a:prstGeom>
                          <a:solidFill>
                            <a:srgbClr val="FFFFFF"/>
                          </a:solidFill>
                          <a:ln w="9525">
                            <a:solidFill>
                              <a:srgbClr val="FFFFFF"/>
                            </a:solidFill>
                            <a:miter lim="800000"/>
                            <a:headEnd/>
                            <a:tailEnd/>
                          </a:ln>
                        </wps:spPr>
                        <wps:txbx>
                          <w:txbxContent>
                            <w:p w:rsidR="00C10248" w:rsidRPr="00836781" w:rsidRDefault="00C10248" w:rsidP="00836781">
                              <w:pPr>
                                <w:jc w:val="right"/>
                                <w:rPr>
                                  <w:sz w:val="12"/>
                                  <w:szCs w:val="12"/>
                                </w:rPr>
                              </w:pPr>
                              <w:r w:rsidRPr="00836781">
                                <w:rPr>
                                  <w:sz w:val="12"/>
                                  <w:szCs w:val="12"/>
                                </w:rPr>
                                <w:t>«Մասնակցություն»</w:t>
                              </w:r>
                            </w:p>
                          </w:txbxContent>
                        </wps:txbx>
                        <wps:bodyPr rot="0" vert="horz" wrap="square" lIns="0" tIns="0" rIns="0" bIns="0" anchor="t" anchorCtr="0" upright="1">
                          <a:noAutofit/>
                        </wps:bodyPr>
                      </wps:wsp>
                      <wps:wsp>
                        <wps:cNvPr id="216" name="Text Box 7"/>
                        <wps:cNvSpPr txBox="1">
                          <a:spLocks noChangeArrowheads="1"/>
                        </wps:cNvSpPr>
                        <wps:spPr bwMode="auto">
                          <a:xfrm>
                            <a:off x="1458" y="11113"/>
                            <a:ext cx="2360" cy="867"/>
                          </a:xfrm>
                          <a:prstGeom prst="rect">
                            <a:avLst/>
                          </a:prstGeom>
                          <a:solidFill>
                            <a:srgbClr val="FFFFFF"/>
                          </a:solidFill>
                          <a:ln w="9525">
                            <a:solidFill>
                              <a:srgbClr val="FFFFFF"/>
                            </a:solidFill>
                            <a:miter lim="800000"/>
                            <a:headEnd/>
                            <a:tailEnd/>
                          </a:ln>
                        </wps:spPr>
                        <wps:txbx>
                          <w:txbxContent>
                            <w:p w:rsidR="00C10248" w:rsidRPr="00836781" w:rsidRDefault="00C10248" w:rsidP="004F4A38">
                              <w:pPr>
                                <w:jc w:val="center"/>
                                <w:rPr>
                                  <w:sz w:val="16"/>
                                  <w:szCs w:val="16"/>
                                  <w:lang w:val="en-US"/>
                                </w:rPr>
                              </w:pPr>
                              <w:r w:rsidRPr="00CC328C">
                                <w:rPr>
                                  <w:sz w:val="16"/>
                                  <w:szCs w:val="16"/>
                                </w:rPr>
                                <w:t>Անդամ պետության լիազորված մարմինը</w:t>
                              </w:r>
                              <w:r>
                                <w:rPr>
                                  <w:sz w:val="16"/>
                                  <w:szCs w:val="16"/>
                                  <w:lang w:val="en-US"/>
                                </w:rPr>
                                <w:t xml:space="preserve"> </w:t>
                              </w:r>
                              <w:r w:rsidRPr="00CC328C">
                                <w:rPr>
                                  <w:sz w:val="16"/>
                                  <w:szCs w:val="16"/>
                                </w:rPr>
                                <w:t>(P.СС.02.АСТ.001)</w:t>
                              </w:r>
                            </w:p>
                          </w:txbxContent>
                        </wps:txbx>
                        <wps:bodyPr rot="0" vert="horz" wrap="square" lIns="0" tIns="0" rIns="0" bIns="0" anchor="t" anchorCtr="0" upright="1">
                          <a:noAutofit/>
                        </wps:bodyPr>
                      </wps:wsp>
                      <wps:wsp>
                        <wps:cNvPr id="217" name="Text Box 5"/>
                        <wps:cNvSpPr txBox="1">
                          <a:spLocks noChangeArrowheads="1"/>
                        </wps:cNvSpPr>
                        <wps:spPr bwMode="auto">
                          <a:xfrm>
                            <a:off x="7953" y="11403"/>
                            <a:ext cx="1338" cy="413"/>
                          </a:xfrm>
                          <a:prstGeom prst="rect">
                            <a:avLst/>
                          </a:prstGeom>
                          <a:solidFill>
                            <a:srgbClr val="FFFFFF"/>
                          </a:solidFill>
                          <a:ln w="9525">
                            <a:solidFill>
                              <a:srgbClr val="FFFFFF"/>
                            </a:solidFill>
                            <a:miter lim="800000"/>
                            <a:headEnd/>
                            <a:tailEnd/>
                          </a:ln>
                        </wps:spPr>
                        <wps:txbx>
                          <w:txbxContent>
                            <w:p w:rsidR="00C10248" w:rsidRPr="00CC328C" w:rsidRDefault="00C10248" w:rsidP="004F4A38">
                              <w:pPr>
                                <w:rPr>
                                  <w:sz w:val="14"/>
                                  <w:szCs w:val="14"/>
                                </w:rPr>
                              </w:pPr>
                              <w:r w:rsidRPr="00CC328C">
                                <w:rPr>
                                  <w:sz w:val="14"/>
                                  <w:szCs w:val="14"/>
                                </w:rPr>
                                <w:t>«Մասնակցություն»</w:t>
                              </w:r>
                            </w:p>
                          </w:txbxContent>
                        </wps:txbx>
                        <wps:bodyPr rot="0" vert="horz" wrap="square" lIns="0" tIns="0" rIns="0" bIns="0" anchor="t" anchorCtr="0" upright="1">
                          <a:noAutofit/>
                        </wps:bodyPr>
                      </wps:wsp>
                      <wps:wsp>
                        <wps:cNvPr id="218" name="Text Box 4"/>
                        <wps:cNvSpPr txBox="1">
                          <a:spLocks noChangeArrowheads="1"/>
                        </wps:cNvSpPr>
                        <wps:spPr bwMode="auto">
                          <a:xfrm>
                            <a:off x="8061" y="9306"/>
                            <a:ext cx="1449" cy="331"/>
                          </a:xfrm>
                          <a:prstGeom prst="rect">
                            <a:avLst/>
                          </a:prstGeom>
                          <a:solidFill>
                            <a:srgbClr val="FFFFFF"/>
                          </a:solidFill>
                          <a:ln w="9525">
                            <a:solidFill>
                              <a:srgbClr val="FFFFFF"/>
                            </a:solidFill>
                            <a:miter lim="800000"/>
                            <a:headEnd/>
                            <a:tailEnd/>
                          </a:ln>
                        </wps:spPr>
                        <wps:txbx>
                          <w:txbxContent>
                            <w:p w:rsidR="00C10248" w:rsidRPr="00CC328C" w:rsidRDefault="00C10248" w:rsidP="004F4A38">
                              <w:pPr>
                                <w:rPr>
                                  <w:sz w:val="14"/>
                                  <w:szCs w:val="14"/>
                                </w:rPr>
                              </w:pPr>
                              <w:r>
                                <w:t>«</w:t>
                              </w:r>
                              <w:r w:rsidRPr="00CC328C">
                                <w:rPr>
                                  <w:sz w:val="14"/>
                                  <w:szCs w:val="14"/>
                                </w:rPr>
                                <w:t>Մասնակցություն»</w:t>
                              </w:r>
                            </w:p>
                          </w:txbxContent>
                        </wps:txbx>
                        <wps:bodyPr rot="0" vert="horz" wrap="square" lIns="0" tIns="0" rIns="0" bIns="0" anchor="t" anchorCtr="0" upright="1">
                          <a:spAutoFit/>
                        </wps:bodyPr>
                      </wps:wsp>
                      <wps:wsp>
                        <wps:cNvPr id="219" name="Text Box 3"/>
                        <wps:cNvSpPr txBox="1">
                          <a:spLocks noChangeArrowheads="1"/>
                        </wps:cNvSpPr>
                        <wps:spPr bwMode="auto">
                          <a:xfrm>
                            <a:off x="3447" y="9306"/>
                            <a:ext cx="1426" cy="331"/>
                          </a:xfrm>
                          <a:prstGeom prst="rect">
                            <a:avLst/>
                          </a:prstGeom>
                          <a:solidFill>
                            <a:srgbClr val="FFFFFF"/>
                          </a:solidFill>
                          <a:ln w="9525">
                            <a:solidFill>
                              <a:srgbClr val="FFFFFF"/>
                            </a:solidFill>
                            <a:miter lim="800000"/>
                            <a:headEnd/>
                            <a:tailEnd/>
                          </a:ln>
                        </wps:spPr>
                        <wps:txbx>
                          <w:txbxContent>
                            <w:p w:rsidR="00C10248" w:rsidRPr="004C0F51" w:rsidRDefault="00C10248" w:rsidP="00CC328C">
                              <w:pPr>
                                <w:jc w:val="center"/>
                              </w:pPr>
                              <w:r w:rsidRPr="00CC328C">
                                <w:rPr>
                                  <w:sz w:val="14"/>
                                  <w:szCs w:val="14"/>
                                </w:rPr>
                                <w:t>«Մասնակցություն</w:t>
                              </w:r>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left:0;text-align:left;margin-left:2pt;margin-top:22.55pt;width:402.6pt;height:217.85pt;z-index:251782656" coordorigin="1458,9306" coordsize="8052,4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">
                <v:shapetype id="_x0000_t202" coordsize="21600,21600" o:spt="202" path="m,l,21600r21600,l21600,xe">
                  <v:stroke joinstyle="miter"/>
                  <v:path gradientshapeok="t" o:connecttype="rect"/>
                </v:shapetype>
                <v:shape id="Text Box 8" o:spid="_x0000_s1027" type="#_x0000_t202" style="position:absolute;left:4767;top:9772;width:3279;height:1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PVcQA&#10;AADcAAAADwAAAGRycy9kb3ducmV2LnhtbESPUWsCMRCE3wX/Q1ihb5poi5arUUQQpIKiVvBxvWzv&#10;Di+b45J6139vBMHHYXa+2ZnOW1uKG9W+cKxhOFAgiFNnCs40/BxX/U8QPiAbLB2Thn/yMJ91O1NM&#10;jGt4T7dDyESEsE9QQx5ClUjp05ws+oGriKP362qLIco6k6bGJsJtKUdKjaXFgmNDjhUtc0qvhz8b&#10;37CLBrfpZTPeVUqdv0+bj/I00fqt1y6+QARqw+v4mV4bDaPhOzzGRAL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3z1XEAAAA3AAAAA8AAAAAAAAAAAAAAAAAmAIAAGRycy9k&#10;b3ducmV2LnhtbFBLBQYAAAAABAAEAPUAAACJAwAAAAA=&#10;" strokecolor="white">
                  <v:textbox inset="0,0,0,0">
                    <w:txbxContent>
                      <w:p w:rsidR="00C10248" w:rsidRPr="00CC328C" w:rsidRDefault="00C10248" w:rsidP="004F4A38">
                        <w:pPr>
                          <w:jc w:val="center"/>
                          <w:rPr>
                            <w:sz w:val="16"/>
                            <w:szCs w:val="16"/>
                          </w:rPr>
                        </w:pPr>
                        <w:r w:rsidRPr="00CC328C">
                          <w:rPr>
                            <w:sz w:val="16"/>
                            <w:szCs w:val="16"/>
                          </w:rPr>
                          <w:t>Անցման կետերի անձնագրերի տվյալների բազայի ձեւավորման եւ վարման ընթացակարգեր</w:t>
                        </w:r>
                      </w:p>
                      <w:p w:rsidR="00C10248" w:rsidRPr="00CC328C" w:rsidRDefault="00C10248" w:rsidP="004F4A38">
                        <w:pPr>
                          <w:jc w:val="center"/>
                          <w:rPr>
                            <w:sz w:val="16"/>
                            <w:szCs w:val="16"/>
                          </w:rPr>
                        </w:pPr>
                        <w:r w:rsidRPr="00CC328C">
                          <w:rPr>
                            <w:sz w:val="16"/>
                            <w:szCs w:val="16"/>
                          </w:rPr>
                          <w:t>(P.СС.02.PGR.001)</w:t>
                        </w:r>
                      </w:p>
                    </w:txbxContent>
                  </v:textbox>
                </v:shape>
                <v:shape id="Text Box 9" o:spid="_x0000_s1028" type="#_x0000_t202" style="position:absolute;left:4674;top:12123;width:3279;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5XIcUA&#10;AADcAAAADwAAAGRycy9kb3ducmV2LnhtbESPUWvCQBCE3wv9D8cW+lbvEiSW6ClSKEgDFm2FPq65&#10;bRKa2wu508R/3xMEH4fZ+WZnsRptK87U+8axhmSiQBCXzjRcafj+en95BeEDssHWMWm4kIfV8vFh&#10;gblxA+/ovA+ViBD2OWqoQ+hyKX1Zk0U/cR1x9H5dbzFE2VfS9DhEuG1lqlQmLTYcG2rs6K2m8m9/&#10;svENux5wWx6L7LNT6ufjUEzbw0zr56dxPQcRaAz341t6YzSkyRSuYyIB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3lchxQAAANwAAAAPAAAAAAAAAAAAAAAAAJgCAABkcnMv&#10;ZG93bnJldi54bWxQSwUGAAAAAAQABAD1AAAAigMAAAAA&#10;" strokecolor="white">
                  <v:textbox inset="0,0,0,0">
                    <w:txbxContent>
                      <w:p w:rsidR="00C10248" w:rsidRPr="00CC328C" w:rsidRDefault="00C10248" w:rsidP="004F4A38">
                        <w:pPr>
                          <w:jc w:val="center"/>
                          <w:rPr>
                            <w:sz w:val="16"/>
                            <w:szCs w:val="16"/>
                          </w:rPr>
                        </w:pPr>
                        <w:r w:rsidRPr="00CC328C">
                          <w:rPr>
                            <w:sz w:val="16"/>
                            <w:szCs w:val="16"/>
                          </w:rPr>
                          <w:t>Անցման կետերի անձնագրերի տվյալների բազայում պարունակվող տեղեկությունները անդամ պետությունների լիազորված մարմիններ ներկայացնելու ընթացակարգերը</w:t>
                        </w:r>
                      </w:p>
                      <w:p w:rsidR="00C10248" w:rsidRPr="00382706" w:rsidRDefault="00C10248" w:rsidP="004F4A38">
                        <w:pPr>
                          <w:jc w:val="center"/>
                          <w:rPr>
                            <w:sz w:val="20"/>
                            <w:szCs w:val="20"/>
                          </w:rPr>
                        </w:pPr>
                        <w:r>
                          <w:rPr>
                            <w:sz w:val="20"/>
                          </w:rPr>
                          <w:t>(P.СС.02.PGR.002)</w:t>
                        </w:r>
                      </w:p>
                    </w:txbxContent>
                  </v:textbox>
                </v:shape>
                <v:shape id="Text Box 2" o:spid="_x0000_s1029" type="#_x0000_t202" style="position:absolute;left:3734;top:11403;width:1139;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yusQA&#10;AADcAAAADwAAAGRycy9kb3ducmV2LnhtbESPUWsCMRCE3wX/Q1ihb5oorZarUUQQpIKiVvBxvWzv&#10;Di+b45J6139vBMHHYXa+2ZnOW1uKG9W+cKxhOFAgiFNnCs40/BxX/U8QPiAbLB2Thn/yMJ91O1NM&#10;jGt4T7dDyESEsE9QQx5ClUjp05ws+oGriKP362qLIco6k6bGJsJtKUdKjaXFgmNDjhUtc0qvhz8b&#10;37CLBrfpZTPeVUqdv0+b9/I00fqt1y6+QARqw+v4mV4bDaPhBzzGRAL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S8rrEAAAA3AAAAA8AAAAAAAAAAAAAAAAAmAIAAGRycy9k&#10;b3ducmV2LnhtbFBLBQYAAAAABAAEAPUAAACJAwAAAAA=&#10;" strokecolor="white">
                  <v:textbox inset="0,0,0,0">
                    <w:txbxContent>
                      <w:p w:rsidR="00C10248" w:rsidRPr="00836781" w:rsidRDefault="00C10248" w:rsidP="00836781">
                        <w:pPr>
                          <w:jc w:val="right"/>
                          <w:rPr>
                            <w:sz w:val="12"/>
                            <w:szCs w:val="12"/>
                          </w:rPr>
                        </w:pPr>
                        <w:r w:rsidRPr="00836781">
                          <w:rPr>
                            <w:sz w:val="12"/>
                            <w:szCs w:val="12"/>
                          </w:rPr>
                          <w:t>«Մասնակցություն»</w:t>
                        </w:r>
                      </w:p>
                    </w:txbxContent>
                  </v:textbox>
                </v:shape>
                <v:shape id="Text Box 7" o:spid="_x0000_s1030" type="#_x0000_t202" style="position:absolute;left:1458;top:11113;width:2360;height: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BszcUA&#10;AADcAAAADwAAAGRycy9kb3ducmV2LnhtbESPUWvCQBCE3wv+h2MLfat3Skkl9RJEKBQFpdZAH9fc&#10;moTm9kLuNPHfe4VCH4fZ+WZnmY+2FVfqfeNYw2yqQBCXzjRcaTh+vT8vQPiAbLB1TBpu5CHPJg9L&#10;TI0b+JOuh1CJCGGfooY6hC6V0pc1WfRT1xFH7+x6iyHKvpKmxyHCbSvnSiXSYsOxocaO1jWVP4eL&#10;jW/Y1YC78rRN9p1S35ti+9IWr1o/PY6rNxCBxvB//Jf+MBrmswR+x0QC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GzNxQAAANwAAAAPAAAAAAAAAAAAAAAAAJgCAABkcnMv&#10;ZG93bnJldi54bWxQSwUGAAAAAAQABAD1AAAAigMAAAAA&#10;" strokecolor="white">
                  <v:textbox inset="0,0,0,0">
                    <w:txbxContent>
                      <w:p w:rsidR="00C10248" w:rsidRPr="00836781" w:rsidRDefault="00C10248" w:rsidP="004F4A38">
                        <w:pPr>
                          <w:jc w:val="center"/>
                          <w:rPr>
                            <w:sz w:val="16"/>
                            <w:szCs w:val="16"/>
                            <w:lang w:val="en-US"/>
                          </w:rPr>
                        </w:pPr>
                        <w:r w:rsidRPr="00CC328C">
                          <w:rPr>
                            <w:sz w:val="16"/>
                            <w:szCs w:val="16"/>
                          </w:rPr>
                          <w:t>Անդամ պետության լիազորված մարմինը</w:t>
                        </w:r>
                        <w:r>
                          <w:rPr>
                            <w:sz w:val="16"/>
                            <w:szCs w:val="16"/>
                            <w:lang w:val="en-US"/>
                          </w:rPr>
                          <w:t xml:space="preserve"> </w:t>
                        </w:r>
                        <w:r w:rsidRPr="00CC328C">
                          <w:rPr>
                            <w:sz w:val="16"/>
                            <w:szCs w:val="16"/>
                          </w:rPr>
                          <w:t>(P.СС.02.АСТ.001)</w:t>
                        </w:r>
                      </w:p>
                    </w:txbxContent>
                  </v:textbox>
                </v:shape>
                <v:shape id="Text Box 5" o:spid="_x0000_s1031" type="#_x0000_t202" style="position:absolute;left:7953;top:11403;width:1338;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JVsUA&#10;AADcAAAADwAAAGRycy9kb3ducmV2LnhtbESPUWvCQBCE3wv9D8cWfGvulJJI9BQRBKnQUm2gj2tu&#10;m4Tm9kLuNPHf9woFH4fZ+WZnuR5tK67U+8axhmmiQBCXzjRcafg87Z7nIHxANtg6Jg038rBePT4s&#10;MTdu4A+6HkMlIoR9jhrqELpcSl/WZNEnriOO3rfrLYYo+0qaHocIt62cKZVKiw3Hhho72tZU/hwv&#10;Nr5hNwO+ledD+t4p9fVaHF7aItN68jRuFiACjeF+/J/eGw2zaQZ/YyI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MlWxQAAANwAAAAPAAAAAAAAAAAAAAAAAJgCAABkcnMv&#10;ZG93bnJldi54bWxQSwUGAAAAAAQABAD1AAAAigMAAAAA&#10;" strokecolor="white">
                  <v:textbox inset="0,0,0,0">
                    <w:txbxContent>
                      <w:p w:rsidR="00C10248" w:rsidRPr="00CC328C" w:rsidRDefault="00C10248" w:rsidP="004F4A38">
                        <w:pPr>
                          <w:rPr>
                            <w:sz w:val="14"/>
                            <w:szCs w:val="14"/>
                          </w:rPr>
                        </w:pPr>
                        <w:r w:rsidRPr="00CC328C">
                          <w:rPr>
                            <w:sz w:val="14"/>
                            <w:szCs w:val="14"/>
                          </w:rPr>
                          <w:t>«Մասնակցություն»</w:t>
                        </w:r>
                      </w:p>
                    </w:txbxContent>
                  </v:textbox>
                </v:shape>
                <v:shape id="Text Box 4" o:spid="_x0000_s1032" type="#_x0000_t202" style="position:absolute;left:8061;top:9306;width:1449;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ENsQA&#10;AADcAAAADwAAAGRycy9kb3ducmV2LnhtbERPy2rCQBTdF/yH4QpuipkYWilpJqJCVehCTP2A28zN&#10;g2TuhMxU0359Z1Ho8nDe2WYyvbjR6FrLClZRDIK4tLrlWsH14235AsJ5ZI29ZVLwTQ42+ewhw1Tb&#10;O1/oVvhahBB2KSpovB9SKV3ZkEEX2YE4cJUdDfoAx1rqEe8h3PQyieO1NNhyaGhwoH1DZVd8GQWm&#10;2lXF/vOof57P3fFwereJfXxSajGftq8gPE3+X/znPmkFySqsDWfCE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GhDbEAAAA3AAAAA8AAAAAAAAAAAAAAAAAmAIAAGRycy9k&#10;b3ducmV2LnhtbFBLBQYAAAAABAAEAPUAAACJAwAAAAA=&#10;" strokecolor="white">
                  <v:textbox style="mso-fit-shape-to-text:t" inset="0,0,0,0">
                    <w:txbxContent>
                      <w:p w:rsidR="00C10248" w:rsidRPr="00CC328C" w:rsidRDefault="00C10248" w:rsidP="004F4A38">
                        <w:pPr>
                          <w:rPr>
                            <w:sz w:val="14"/>
                            <w:szCs w:val="14"/>
                          </w:rPr>
                        </w:pPr>
                        <w:r>
                          <w:t>«</w:t>
                        </w:r>
                        <w:r w:rsidRPr="00CC328C">
                          <w:rPr>
                            <w:sz w:val="14"/>
                            <w:szCs w:val="14"/>
                          </w:rPr>
                          <w:t>Մասնակցություն»</w:t>
                        </w:r>
                      </w:p>
                    </w:txbxContent>
                  </v:textbox>
                </v:shape>
                <v:shape id="Text Box 3" o:spid="_x0000_s1033" type="#_x0000_t202" style="position:absolute;left:3447;top:9306;width:1426;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4v8UA&#10;AADcAAAADwAAAGRycy9kb3ducmV2LnhtbESPUWvCQBCE34X+h2MLvtU7RaxNPUUKgihYjBV8XHPb&#10;JDS3F3Knif/eEwo+DrPzzc5s0dlKXKnxpWMNw4ECQZw5U3Ku4eewepuC8AHZYOWYNNzIw2L+0pth&#10;YlzLe7qmIRcRwj5BDUUIdSKlzwqy6AeuJo7er2sshiibXJoG2wi3lRwpNZEWS44NBdb0VVD2l15s&#10;fMMuW9xl5+3ku1bqtDlux9XxXev+a7f8BBGoC8/j//TaaBgNP+AxJhJ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3/i/xQAAANwAAAAPAAAAAAAAAAAAAAAAAJgCAABkcnMv&#10;ZG93bnJldi54bWxQSwUGAAAAAAQABAD1AAAAigMAAAAA&#10;" strokecolor="white">
                  <v:textbox inset="0,0,0,0">
                    <w:txbxContent>
                      <w:p w:rsidR="00C10248" w:rsidRPr="004C0F51" w:rsidRDefault="00C10248" w:rsidP="00CC328C">
                        <w:pPr>
                          <w:jc w:val="center"/>
                        </w:pPr>
                        <w:r w:rsidRPr="00CC328C">
                          <w:rPr>
                            <w:sz w:val="14"/>
                            <w:szCs w:val="14"/>
                          </w:rPr>
                          <w:t>«Մասնակցություն</w:t>
                        </w:r>
                        <w:r>
                          <w:t>»</w:t>
                        </w:r>
                      </w:p>
                    </w:txbxContent>
                  </v:textbox>
                </v:shape>
              </v:group>
            </w:pict>
          </mc:Fallback>
        </mc:AlternateContent>
      </w:r>
      <w:r>
        <w:rPr>
          <w:noProof/>
          <w:lang w:val="en-US" w:eastAsia="en-US" w:bidi="ar-SA"/>
        </w:rPr>
        <mc:AlternateContent>
          <mc:Choice Requires="wps">
            <w:drawing>
              <wp:anchor distT="0" distB="0" distL="114300" distR="114300" simplePos="0" relativeHeight="251778560" behindDoc="0" locked="0" layoutInCell="1" allowOverlap="1">
                <wp:simplePos x="0" y="0"/>
                <wp:positionH relativeFrom="column">
                  <wp:posOffset>5138420</wp:posOffset>
                </wp:positionH>
                <wp:positionV relativeFrom="paragraph">
                  <wp:posOffset>1433830</wp:posOffset>
                </wp:positionV>
                <wp:extent cx="819150" cy="452120"/>
                <wp:effectExtent l="9525" t="8255" r="9525" b="6350"/>
                <wp:wrapNone/>
                <wp:docPr id="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2120"/>
                        </a:xfrm>
                        <a:prstGeom prst="rect">
                          <a:avLst/>
                        </a:prstGeom>
                        <a:solidFill>
                          <a:srgbClr val="FFFFFF"/>
                        </a:solidFill>
                        <a:ln w="9525">
                          <a:solidFill>
                            <a:srgbClr val="FFFFFF"/>
                          </a:solidFill>
                          <a:miter lim="800000"/>
                          <a:headEnd/>
                          <a:tailEnd/>
                        </a:ln>
                      </wps:spPr>
                      <wps:txbx>
                        <w:txbxContent>
                          <w:p w:rsidR="00C10248" w:rsidRPr="00CC328C" w:rsidRDefault="00C10248" w:rsidP="004F4A38">
                            <w:pPr>
                              <w:jc w:val="center"/>
                              <w:rPr>
                                <w:sz w:val="16"/>
                                <w:szCs w:val="16"/>
                              </w:rPr>
                            </w:pPr>
                            <w:r w:rsidRPr="00CC328C">
                              <w:rPr>
                                <w:sz w:val="16"/>
                                <w:szCs w:val="16"/>
                              </w:rPr>
                              <w:t>Հանձնաժողով</w:t>
                            </w:r>
                          </w:p>
                          <w:p w:rsidR="00C10248" w:rsidRPr="00CC328C" w:rsidRDefault="00C10248" w:rsidP="004F4A38">
                            <w:pPr>
                              <w:jc w:val="center"/>
                              <w:rPr>
                                <w:sz w:val="16"/>
                                <w:szCs w:val="16"/>
                              </w:rPr>
                            </w:pPr>
                            <w:r w:rsidRPr="00CC328C">
                              <w:rPr>
                                <w:sz w:val="16"/>
                                <w:szCs w:val="16"/>
                              </w:rPr>
                              <w:t>(P.ACT.001)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left:0;text-align:left;margin-left:404.6pt;margin-top:112.9pt;width:64.5pt;height:35.6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" strokecolor="white">
                <v:textbox inset="0,0,0,0">
                  <w:txbxContent>
                    <w:p w:rsidR="00C10248" w:rsidRPr="00CC328C" w:rsidRDefault="00C10248" w:rsidP="004F4A38">
                      <w:pPr>
                        <w:jc w:val="center"/>
                        <w:rPr>
                          <w:sz w:val="16"/>
                          <w:szCs w:val="16"/>
                        </w:rPr>
                      </w:pPr>
                      <w:r w:rsidRPr="00CC328C">
                        <w:rPr>
                          <w:sz w:val="16"/>
                          <w:szCs w:val="16"/>
                        </w:rPr>
                        <w:t>Հանձնաժողով</w:t>
                      </w:r>
                    </w:p>
                    <w:p w:rsidR="00C10248" w:rsidRPr="00CC328C" w:rsidRDefault="00C10248" w:rsidP="004F4A38">
                      <w:pPr>
                        <w:jc w:val="center"/>
                        <w:rPr>
                          <w:sz w:val="16"/>
                          <w:szCs w:val="16"/>
                        </w:rPr>
                      </w:pPr>
                      <w:r w:rsidRPr="00CC328C">
                        <w:rPr>
                          <w:sz w:val="16"/>
                          <w:szCs w:val="16"/>
                        </w:rPr>
                        <w:t>(P.ACT.001)</w:t>
                      </w:r>
                    </w:p>
                  </w:txbxContent>
                </v:textbox>
              </v:shape>
            </w:pict>
          </mc:Fallback>
        </mc:AlternateContent>
      </w:r>
      <w:r>
        <w:rPr>
          <w:noProof/>
          <w:lang w:val="en-US" w:eastAsia="en-US" w:bidi="ar-SA"/>
        </w:rPr>
        <w:drawing>
          <wp:inline distT="0" distB="0" distL="0" distR="0">
            <wp:extent cx="5938520" cy="3012440"/>
            <wp:effectExtent l="0" t="0" r="5080" b="0"/>
            <wp:docPr id="38" name="Picture 2" descr="Description: \\SERVERTC\Materials\2018\Quarter 1\115-0002-2018_Zayavka_II_2018\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ERVERTC\Materials\2018\Quarter 1\115-0002-2018_Zayavka_II_2018\Translation\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8520" cy="3012440"/>
                    </a:xfrm>
                    <a:prstGeom prst="rect">
                      <a:avLst/>
                    </a:prstGeom>
                    <a:noFill/>
                    <a:ln>
                      <a:noFill/>
                    </a:ln>
                  </pic:spPr>
                </pic:pic>
              </a:graphicData>
            </a:graphic>
          </wp:inline>
        </w:drawing>
      </w:r>
    </w:p>
    <w:p w:rsidR="004F4A38" w:rsidRPr="00C31662" w:rsidRDefault="004F4A38" w:rsidP="004F4A38">
      <w:pPr>
        <w:pStyle w:val="Picturecaption30"/>
        <w:shd w:val="clear" w:color="auto" w:fill="auto"/>
        <w:spacing w:after="120" w:line="240" w:lineRule="auto"/>
        <w:rPr>
          <w:rFonts w:ascii="Sylfaen" w:hAnsi="Sylfaen"/>
          <w:sz w:val="20"/>
          <w:szCs w:val="20"/>
        </w:rPr>
      </w:pPr>
      <w:r w:rsidRPr="00C31662">
        <w:rPr>
          <w:rFonts w:ascii="Sylfaen" w:hAnsi="Sylfaen"/>
          <w:sz w:val="20"/>
          <w:szCs w:val="20"/>
        </w:rPr>
        <w:t>Նկ. 1. Ընդհանուր գործընթացի կառուցվածքը</w:t>
      </w:r>
    </w:p>
    <w:p w:rsidR="00836781" w:rsidRPr="00C31662" w:rsidRDefault="00836781">
      <w:pPr>
        <w:widowControl/>
        <w:spacing w:after="200" w:line="276" w:lineRule="auto"/>
        <w:rPr>
          <w:rFonts w:eastAsia="Times New Roman" w:cs="Times New Roman"/>
          <w:color w:val="auto"/>
        </w:rPr>
      </w:pPr>
    </w:p>
    <w:p w:rsidR="00836781" w:rsidRPr="00C31662" w:rsidRDefault="00836781">
      <w:pPr>
        <w:widowControl/>
        <w:spacing w:after="200" w:line="276" w:lineRule="auto"/>
        <w:rPr>
          <w:rFonts w:eastAsia="Times New Roman" w:cs="Times New Roman"/>
          <w:color w:val="auto"/>
        </w:rPr>
      </w:pPr>
    </w:p>
    <w:p w:rsidR="004F4A38" w:rsidRPr="00C31662" w:rsidRDefault="00836781" w:rsidP="009571E7">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lastRenderedPageBreak/>
        <w:t>13.</w:t>
      </w:r>
      <w:r w:rsidRPr="00C31662">
        <w:rPr>
          <w:rFonts w:ascii="Sylfaen" w:hAnsi="Sylfaen"/>
          <w:sz w:val="24"/>
          <w:szCs w:val="24"/>
        </w:rPr>
        <w:tab/>
      </w:r>
      <w:r w:rsidR="004F4A38" w:rsidRPr="00C31662">
        <w:rPr>
          <w:rFonts w:ascii="Sylfaen" w:hAnsi="Sylfaen"/>
          <w:sz w:val="24"/>
          <w:szCs w:val="24"/>
        </w:rPr>
        <w:t>Ընդհանուր գործընթացի՝ ըստ իրենց նշանակության խմբավորված ընթացակարգերի կատարման կարգը, այդ թվում՝ գործառնությունների մանրամասն նկարագրությունը ներկայացված է սույն կանոնների VIII բաժնում։</w:t>
      </w:r>
    </w:p>
    <w:p w:rsidR="004F4A38" w:rsidRPr="00C31662" w:rsidRDefault="00836781" w:rsidP="009571E7">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14.</w:t>
      </w:r>
      <w:r w:rsidRPr="00C31662">
        <w:rPr>
          <w:rFonts w:ascii="Sylfaen" w:hAnsi="Sylfaen"/>
          <w:sz w:val="24"/>
          <w:szCs w:val="24"/>
        </w:rPr>
        <w:tab/>
      </w:r>
      <w:r w:rsidR="004F4A38" w:rsidRPr="00C31662">
        <w:rPr>
          <w:rFonts w:ascii="Sylfaen" w:hAnsi="Sylfaen"/>
          <w:sz w:val="24"/>
          <w:szCs w:val="24"/>
        </w:rPr>
        <w:t>Ընթացակարգերի յուրաքանչյուր խմբի համար ներկայացվում է ընդհանուր գործընթացի ընթացակարգերի միջ</w:t>
      </w:r>
      <w:r w:rsidR="008A213A" w:rsidRPr="00C31662">
        <w:rPr>
          <w:rFonts w:ascii="Sylfaen" w:hAnsi="Sylfaen"/>
          <w:sz w:val="24"/>
          <w:szCs w:val="24"/>
        </w:rPr>
        <w:t>եւ</w:t>
      </w:r>
      <w:r w:rsidR="004F4A38" w:rsidRPr="00C31662">
        <w:rPr>
          <w:rFonts w:ascii="Sylfaen" w:hAnsi="Sylfaen"/>
          <w:sz w:val="24"/>
          <w:szCs w:val="24"/>
        </w:rPr>
        <w:t xml:space="preserve"> առկա կապերը </w:t>
      </w:r>
      <w:r w:rsidR="008A213A" w:rsidRPr="00C31662">
        <w:rPr>
          <w:rFonts w:ascii="Sylfaen" w:hAnsi="Sylfaen"/>
          <w:sz w:val="24"/>
          <w:szCs w:val="24"/>
        </w:rPr>
        <w:t>եւ</w:t>
      </w:r>
      <w:r w:rsidR="004F4A38" w:rsidRPr="00C31662">
        <w:rPr>
          <w:rFonts w:ascii="Sylfaen" w:hAnsi="Sylfaen"/>
          <w:sz w:val="24"/>
          <w:szCs w:val="24"/>
        </w:rPr>
        <w:t xml:space="preserve"> դրանց կատարման կարգն արտացոլող ընդհանուր սխեման։ Ընթացակարգերի ընդհանուր սխեման կազմած է UML (մոդելավորման միասնականացված լեզու՝ Unified Modeling Language) գրաֆիկական նոտացիայի օգտագործմամբ </w:t>
      </w:r>
      <w:r w:rsidR="008A213A" w:rsidRPr="00C31662">
        <w:rPr>
          <w:rFonts w:ascii="Sylfaen" w:hAnsi="Sylfaen"/>
          <w:sz w:val="24"/>
          <w:szCs w:val="24"/>
        </w:rPr>
        <w:t>եւ</w:t>
      </w:r>
      <w:r w:rsidR="004F4A38" w:rsidRPr="00C31662">
        <w:rPr>
          <w:rFonts w:ascii="Sylfaen" w:hAnsi="Sylfaen"/>
          <w:sz w:val="24"/>
          <w:szCs w:val="24"/>
        </w:rPr>
        <w:t xml:space="preserve"> ունի տեքստային նկարագրություն։</w:t>
      </w:r>
    </w:p>
    <w:p w:rsidR="00836781" w:rsidRPr="00C31662" w:rsidRDefault="00836781" w:rsidP="009571E7">
      <w:pPr>
        <w:pStyle w:val="Bodytext330"/>
        <w:shd w:val="clear" w:color="auto" w:fill="auto"/>
        <w:spacing w:before="0" w:after="160" w:line="360" w:lineRule="auto"/>
        <w:ind w:left="1134" w:right="1126" w:firstLine="0"/>
        <w:jc w:val="center"/>
        <w:rPr>
          <w:rFonts w:ascii="Sylfaen" w:hAnsi="Sylfaen"/>
          <w:sz w:val="24"/>
          <w:szCs w:val="24"/>
        </w:rPr>
      </w:pPr>
    </w:p>
    <w:p w:rsidR="004F4A38" w:rsidRPr="00C31662" w:rsidRDefault="004F4A38" w:rsidP="009571E7">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 xml:space="preserve">4.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ձեւավորման եւ վարման ընթացակարգերի խումբը</w:t>
      </w:r>
    </w:p>
    <w:p w:rsidR="004F4A38" w:rsidRPr="00C31662" w:rsidRDefault="00836781" w:rsidP="009571E7">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15.</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ձեւավորման </w:t>
      </w:r>
      <w:r w:rsidR="008A213A" w:rsidRPr="00C31662">
        <w:rPr>
          <w:rFonts w:ascii="Sylfaen" w:hAnsi="Sylfaen"/>
          <w:sz w:val="24"/>
          <w:szCs w:val="24"/>
        </w:rPr>
        <w:t>եւ</w:t>
      </w:r>
      <w:r w:rsidR="004F4A38" w:rsidRPr="00C31662">
        <w:rPr>
          <w:rFonts w:ascii="Sylfaen" w:hAnsi="Sylfaen"/>
          <w:sz w:val="24"/>
          <w:szCs w:val="24"/>
        </w:rPr>
        <w:t xml:space="preserve"> վարման ընթացակարգերի կատարումն սկսվում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ազգային բազայում պարունակվող տեղեկությունները փոփոխելու (ավելացնելու, հանելու) մասին տեղեկատվությունն անդամ պետության լիազորված մարմնի կողմից ստանալու պահից։</w:t>
      </w:r>
    </w:p>
    <w:p w:rsidR="004F4A38" w:rsidRPr="00C31662" w:rsidRDefault="004F4A38" w:rsidP="009571E7">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Անդամ պետության լիազորված մարմնում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ազգային բազան վարելիս այդ պետության օրենսդրության պահանջներին համապատասխան ապահովվում է </w:t>
      </w:r>
      <w:r w:rsidR="00E313D2" w:rsidRPr="00C31662">
        <w:rPr>
          <w:rFonts w:ascii="Sylfaen" w:hAnsi="Sylfaen"/>
          <w:sz w:val="24"/>
          <w:szCs w:val="24"/>
        </w:rPr>
        <w:t>անցման կետերի</w:t>
      </w:r>
      <w:r w:rsidRPr="00C31662">
        <w:rPr>
          <w:rFonts w:ascii="Sylfaen" w:hAnsi="Sylfaen"/>
          <w:sz w:val="24"/>
          <w:szCs w:val="24"/>
        </w:rPr>
        <w:t xml:space="preserve"> եզակի ծածկագրերի օգտագործումը։</w:t>
      </w:r>
    </w:p>
    <w:p w:rsidR="004F4A38" w:rsidRPr="00C31662" w:rsidRDefault="00E313D2" w:rsidP="009571E7">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ագրերի տվյալների ազգային բազայում տեղեկություններ ներառելիս կատարվում է «</w:t>
      </w: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տեղեկությունների ներառում» ընթացակարգը (P.CC.02.PRC.001)։</w:t>
      </w:r>
    </w:p>
    <w:p w:rsidR="004F4A38" w:rsidRPr="00C31662" w:rsidRDefault="00E313D2" w:rsidP="009571E7">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ազգային բազայում այն տեղեկությունները փոփոխելիս, որոնք հայտարարվել են </w:t>
      </w:r>
      <w:r w:rsidRPr="00C31662">
        <w:rPr>
          <w:rFonts w:ascii="Sylfaen" w:hAnsi="Sylfaen"/>
          <w:sz w:val="24"/>
          <w:szCs w:val="24"/>
        </w:rPr>
        <w:t>անցման կետերի</w:t>
      </w:r>
      <w:r w:rsidR="004F4A38" w:rsidRPr="00C31662">
        <w:rPr>
          <w:rFonts w:ascii="Sylfaen" w:hAnsi="Sylfaen"/>
          <w:sz w:val="24"/>
          <w:szCs w:val="24"/>
        </w:rPr>
        <w:t xml:space="preserve"> </w:t>
      </w:r>
      <w:r w:rsidR="004F4A38" w:rsidRPr="00C31662">
        <w:rPr>
          <w:rFonts w:ascii="Sylfaen" w:hAnsi="Sylfaen"/>
          <w:sz w:val="24"/>
          <w:szCs w:val="24"/>
        </w:rPr>
        <w:lastRenderedPageBreak/>
        <w:t>անձնագրերի տվյալների բազայում ներառման ժամանակ, կատարվում է «</w:t>
      </w: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տեղեկությունների փոփոխում» ընթացակարգը (P.CC.02.PRC.002)։</w:t>
      </w:r>
    </w:p>
    <w:p w:rsidR="004F4A38" w:rsidRPr="00C31662" w:rsidRDefault="00E313D2" w:rsidP="00836781">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ագրերի տվյալների ազգային բազայից տեղեկություններ հանելիս կատարվում է «</w:t>
      </w: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հանում» ընթացակարգը (P.CC.02.PRC.003)։</w:t>
      </w:r>
    </w:p>
    <w:p w:rsidR="004F4A38" w:rsidRPr="00C31662" w:rsidRDefault="004F4A38" w:rsidP="00836781">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Նշված տեղեկությունները ներկայացվում են Եվրասիական տնտեսական հանձնաժողովի կոլեգիայի 2016 թվականի նոյեմբերի 15-ի թիվ 144 որոշմամբ հաստատված՝ «Եվրասիական տնտեսական միության արտաքին սահմանի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ձեւավորում, վարում </w:t>
      </w:r>
      <w:r w:rsidR="008A213A" w:rsidRPr="00C31662">
        <w:rPr>
          <w:rFonts w:ascii="Sylfaen" w:hAnsi="Sylfaen"/>
          <w:sz w:val="24"/>
          <w:szCs w:val="24"/>
        </w:rPr>
        <w:t>եւ</w:t>
      </w:r>
      <w:r w:rsidRPr="00C31662">
        <w:rPr>
          <w:rFonts w:ascii="Sylfaen" w:hAnsi="Sylfaen"/>
          <w:sz w:val="24"/>
          <w:szCs w:val="24"/>
        </w:rPr>
        <w:t xml:space="preserve"> օգտագործում» ընդհանուր գործընթացն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8A213A" w:rsidRPr="00C31662">
        <w:rPr>
          <w:rFonts w:ascii="Sylfaen" w:hAnsi="Sylfaen"/>
          <w:sz w:val="24"/>
          <w:szCs w:val="24"/>
        </w:rPr>
        <w:t>եւ</w:t>
      </w:r>
      <w:r w:rsidRPr="00C31662">
        <w:rPr>
          <w:rFonts w:ascii="Sylfaen" w:hAnsi="Sylfaen"/>
          <w:sz w:val="24"/>
          <w:szCs w:val="24"/>
        </w:rPr>
        <w:t xml:space="preserve"> Եվրասիական տնտեսական հանձնաժողովի միջ</w:t>
      </w:r>
      <w:r w:rsidR="008A213A" w:rsidRPr="00C31662">
        <w:rPr>
          <w:rFonts w:ascii="Sylfaen" w:hAnsi="Sylfaen"/>
          <w:sz w:val="24"/>
          <w:szCs w:val="24"/>
        </w:rPr>
        <w:t>եւ</w:t>
      </w:r>
      <w:r w:rsidRPr="00C31662">
        <w:rPr>
          <w:rFonts w:ascii="Sylfaen" w:hAnsi="Sylfaen"/>
          <w:sz w:val="24"/>
          <w:szCs w:val="24"/>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8A213A" w:rsidRPr="00C31662">
        <w:rPr>
          <w:rFonts w:ascii="Sylfaen" w:hAnsi="Sylfaen"/>
          <w:sz w:val="24"/>
          <w:szCs w:val="24"/>
        </w:rPr>
        <w:t>եւ</w:t>
      </w:r>
      <w:r w:rsidRPr="00C31662">
        <w:rPr>
          <w:rFonts w:ascii="Sylfaen" w:hAnsi="Sylfaen"/>
          <w:sz w:val="24"/>
          <w:szCs w:val="24"/>
        </w:rPr>
        <w:t xml:space="preserve">աչափը </w:t>
      </w:r>
      <w:r w:rsidR="008A213A" w:rsidRPr="00C31662">
        <w:rPr>
          <w:rFonts w:ascii="Sylfaen" w:hAnsi="Sylfaen"/>
          <w:sz w:val="24"/>
          <w:szCs w:val="24"/>
        </w:rPr>
        <w:t>եւ</w:t>
      </w:r>
      <w:r w:rsidRPr="00C31662">
        <w:rPr>
          <w:rFonts w:ascii="Sylfaen" w:hAnsi="Sylfaen"/>
          <w:sz w:val="24"/>
          <w:szCs w:val="24"/>
        </w:rPr>
        <w:t xml:space="preserve"> կառուցվածքը պետք է համապատասխանեն Եվրասիական տնտեսական հանձնաժողովի կոլեգիայի 2016</w:t>
      </w:r>
      <w:r w:rsidR="00836781" w:rsidRPr="00C31662">
        <w:rPr>
          <w:rFonts w:ascii="Sylfaen" w:hAnsi="Sylfaen"/>
          <w:sz w:val="24"/>
          <w:szCs w:val="24"/>
        </w:rPr>
        <w:t> </w:t>
      </w:r>
      <w:r w:rsidRPr="00C31662">
        <w:rPr>
          <w:rFonts w:ascii="Sylfaen" w:hAnsi="Sylfaen"/>
          <w:sz w:val="24"/>
          <w:szCs w:val="24"/>
        </w:rPr>
        <w:t xml:space="preserve">թվականի նոյեմբերի 15-ի թիվ 144 որոշմամբ հաստատված՝ «Եվրասիական տնտեսական միության արտաքին սահմանի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ձեւավորում, վարում </w:t>
      </w:r>
      <w:r w:rsidR="008A213A" w:rsidRPr="00C31662">
        <w:rPr>
          <w:rFonts w:ascii="Sylfaen" w:hAnsi="Sylfaen"/>
          <w:sz w:val="24"/>
          <w:szCs w:val="24"/>
        </w:rPr>
        <w:t>եւ</w:t>
      </w:r>
      <w:r w:rsidRPr="00C31662">
        <w:rPr>
          <w:rFonts w:ascii="Sylfaen" w:hAnsi="Sylfaen"/>
          <w:sz w:val="24"/>
          <w:szCs w:val="24"/>
        </w:rPr>
        <w:t xml:space="preserve"> օգտագործում» ընդհանուր գործընթացն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8A213A" w:rsidRPr="00C31662">
        <w:rPr>
          <w:rFonts w:ascii="Sylfaen" w:hAnsi="Sylfaen"/>
          <w:sz w:val="24"/>
          <w:szCs w:val="24"/>
        </w:rPr>
        <w:t>եւ</w:t>
      </w:r>
      <w:r w:rsidRPr="00C31662">
        <w:rPr>
          <w:rFonts w:ascii="Sylfaen" w:hAnsi="Sylfaen"/>
          <w:sz w:val="24"/>
          <w:szCs w:val="24"/>
        </w:rPr>
        <w:t xml:space="preserve"> տեղեկությունների ձ</w:t>
      </w:r>
      <w:r w:rsidR="008A213A" w:rsidRPr="00C31662">
        <w:rPr>
          <w:rFonts w:ascii="Sylfaen" w:hAnsi="Sylfaen"/>
          <w:sz w:val="24"/>
          <w:szCs w:val="24"/>
        </w:rPr>
        <w:t>եւ</w:t>
      </w:r>
      <w:r w:rsidRPr="00C31662">
        <w:rPr>
          <w:rFonts w:ascii="Sylfaen" w:hAnsi="Sylfaen"/>
          <w:sz w:val="24"/>
          <w:szCs w:val="24"/>
        </w:rPr>
        <w:t>աչափերի ու կառուցվածքների</w:t>
      </w:r>
      <w:r w:rsidR="008A213A" w:rsidRPr="00C31662">
        <w:rPr>
          <w:rFonts w:ascii="Sylfaen" w:hAnsi="Sylfaen"/>
          <w:sz w:val="24"/>
          <w:szCs w:val="24"/>
        </w:rPr>
        <w:t xml:space="preserve"> </w:t>
      </w:r>
      <w:r w:rsidRPr="00C31662">
        <w:rPr>
          <w:rFonts w:ascii="Sylfaen" w:hAnsi="Sylfaen"/>
          <w:sz w:val="24"/>
          <w:szCs w:val="24"/>
        </w:rPr>
        <w:t xml:space="preserve">նկարագրությանը (այսուհետ՝ Էլեկտրոնային փաստաթղթերի </w:t>
      </w:r>
      <w:r w:rsidR="008A213A" w:rsidRPr="00C31662">
        <w:rPr>
          <w:rFonts w:ascii="Sylfaen" w:hAnsi="Sylfaen"/>
          <w:sz w:val="24"/>
          <w:szCs w:val="24"/>
        </w:rPr>
        <w:t>եւ</w:t>
      </w:r>
      <w:r w:rsidRPr="00C31662">
        <w:rPr>
          <w:rFonts w:ascii="Sylfaen" w:hAnsi="Sylfaen"/>
          <w:sz w:val="24"/>
          <w:szCs w:val="24"/>
        </w:rPr>
        <w:t xml:space="preserve"> տեղեկությունների ձ</w:t>
      </w:r>
      <w:r w:rsidR="008A213A" w:rsidRPr="00C31662">
        <w:rPr>
          <w:rFonts w:ascii="Sylfaen" w:hAnsi="Sylfaen"/>
          <w:sz w:val="24"/>
          <w:szCs w:val="24"/>
        </w:rPr>
        <w:t>եւ</w:t>
      </w:r>
      <w:r w:rsidRPr="00C31662">
        <w:rPr>
          <w:rFonts w:ascii="Sylfaen" w:hAnsi="Sylfaen"/>
          <w:sz w:val="24"/>
          <w:szCs w:val="24"/>
        </w:rPr>
        <w:t>աչափերի ու կառուցվածքների նկարագրություն)։</w:t>
      </w:r>
    </w:p>
    <w:p w:rsidR="004F4A38" w:rsidRPr="00C31662" w:rsidRDefault="00836781" w:rsidP="00836781">
      <w:pPr>
        <w:pStyle w:val="Bodytext330"/>
        <w:shd w:val="clear" w:color="auto" w:fill="auto"/>
        <w:tabs>
          <w:tab w:val="left" w:pos="1134"/>
        </w:tabs>
        <w:spacing w:before="0" w:after="160" w:line="360" w:lineRule="auto"/>
        <w:ind w:firstLine="567"/>
        <w:rPr>
          <w:rFonts w:ascii="Sylfaen" w:hAnsi="Sylfaen"/>
          <w:spacing w:val="-6"/>
          <w:sz w:val="24"/>
          <w:szCs w:val="24"/>
        </w:rPr>
      </w:pPr>
      <w:r w:rsidRPr="00C31662">
        <w:rPr>
          <w:rFonts w:ascii="Sylfaen" w:hAnsi="Sylfaen"/>
          <w:spacing w:val="-6"/>
          <w:sz w:val="24"/>
          <w:szCs w:val="24"/>
        </w:rPr>
        <w:t>16.</w:t>
      </w:r>
      <w:r w:rsidRPr="00C31662">
        <w:rPr>
          <w:rFonts w:ascii="Sylfaen" w:hAnsi="Sylfaen"/>
          <w:spacing w:val="-6"/>
          <w:sz w:val="24"/>
          <w:szCs w:val="24"/>
        </w:rPr>
        <w:tab/>
      </w:r>
      <w:r w:rsidR="00E313D2" w:rsidRPr="00C31662">
        <w:rPr>
          <w:rFonts w:ascii="Sylfaen" w:hAnsi="Sylfaen"/>
          <w:spacing w:val="-6"/>
          <w:sz w:val="24"/>
          <w:szCs w:val="24"/>
        </w:rPr>
        <w:t>Անցման կետերի</w:t>
      </w:r>
      <w:r w:rsidR="004F4A38" w:rsidRPr="00C31662">
        <w:rPr>
          <w:rFonts w:ascii="Sylfaen" w:hAnsi="Sylfaen"/>
          <w:spacing w:val="-6"/>
          <w:sz w:val="24"/>
          <w:szCs w:val="24"/>
        </w:rPr>
        <w:t xml:space="preserve"> անձնագրերի տվյալների բազայի ձեւավորման եւ վարման </w:t>
      </w:r>
      <w:r w:rsidR="00E30314" w:rsidRPr="00C31662">
        <w:rPr>
          <w:rFonts w:ascii="Sylfaen" w:hAnsi="Sylfaen"/>
          <w:spacing w:val="-6"/>
          <w:sz w:val="24"/>
          <w:szCs w:val="24"/>
        </w:rPr>
        <w:t>ընթացակարգերի խմբի՝ բերված</w:t>
      </w:r>
      <w:r w:rsidR="004F4A38" w:rsidRPr="00C31662">
        <w:rPr>
          <w:rFonts w:ascii="Sylfaen" w:hAnsi="Sylfaen"/>
          <w:spacing w:val="-6"/>
          <w:sz w:val="24"/>
          <w:szCs w:val="24"/>
        </w:rPr>
        <w:t xml:space="preserve"> նկարագրությունը ներկայացված է 2-րդ նկարում։</w:t>
      </w:r>
    </w:p>
    <w:p w:rsidR="004F4A38" w:rsidRPr="00C31662" w:rsidRDefault="00E416B5" w:rsidP="004F4A38">
      <w:pPr>
        <w:spacing w:after="120"/>
        <w:jc w:val="center"/>
      </w:pPr>
      <w:r>
        <w:rPr>
          <w:noProof/>
          <w:lang w:val="en-US" w:eastAsia="en-US" w:bidi="ar-SA"/>
        </w:rPr>
        <w:lastRenderedPageBreak/>
        <mc:AlternateContent>
          <mc:Choice Requires="wpg">
            <w:drawing>
              <wp:anchor distT="0" distB="0" distL="114300" distR="114300" simplePos="0" relativeHeight="251784704" behindDoc="0" locked="0" layoutInCell="1" allowOverlap="1">
                <wp:simplePos x="0" y="0"/>
                <wp:positionH relativeFrom="column">
                  <wp:posOffset>1265555</wp:posOffset>
                </wp:positionH>
                <wp:positionV relativeFrom="paragraph">
                  <wp:posOffset>272415</wp:posOffset>
                </wp:positionV>
                <wp:extent cx="4662170" cy="2805430"/>
                <wp:effectExtent l="13335" t="10795" r="10795" b="12700"/>
                <wp:wrapNone/>
                <wp:docPr id="19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2170" cy="2805430"/>
                          <a:chOff x="3411" y="1847"/>
                          <a:chExt cx="7342" cy="4418"/>
                        </a:xfrm>
                      </wpg:grpSpPr>
                      <wps:wsp>
                        <wps:cNvPr id="200" name="Text Box 20"/>
                        <wps:cNvSpPr txBox="1">
                          <a:spLocks noChangeArrowheads="1"/>
                        </wps:cNvSpPr>
                        <wps:spPr bwMode="auto">
                          <a:xfrm>
                            <a:off x="4986" y="5501"/>
                            <a:ext cx="2730" cy="764"/>
                          </a:xfrm>
                          <a:prstGeom prst="rect">
                            <a:avLst/>
                          </a:prstGeom>
                          <a:solidFill>
                            <a:srgbClr val="FFFFFF"/>
                          </a:solidFill>
                          <a:ln w="9525">
                            <a:solidFill>
                              <a:srgbClr val="FFFFFF"/>
                            </a:solidFill>
                            <a:miter lim="800000"/>
                            <a:headEnd/>
                            <a:tailEnd/>
                          </a:ln>
                        </wps:spPr>
                        <wps:txbx>
                          <w:txbxContent>
                            <w:p w:rsidR="00C10248" w:rsidRPr="00146AC3" w:rsidRDefault="00C10248" w:rsidP="004F4A38">
                              <w:pPr>
                                <w:jc w:val="center"/>
                                <w:rPr>
                                  <w:sz w:val="14"/>
                                  <w:szCs w:val="14"/>
                                </w:rPr>
                              </w:pPr>
                              <w:r w:rsidRPr="00146AC3">
                                <w:rPr>
                                  <w:sz w:val="14"/>
                                  <w:szCs w:val="14"/>
                                </w:rPr>
                                <w:t>Անցման կետերի անձնագրերի տվյալների բազայից տեղեկությունների հանում</w:t>
                              </w:r>
                            </w:p>
                            <w:p w:rsidR="00C10248" w:rsidRPr="00146AC3" w:rsidRDefault="00C10248" w:rsidP="004F4A38">
                              <w:pPr>
                                <w:jc w:val="center"/>
                                <w:rPr>
                                  <w:sz w:val="14"/>
                                  <w:szCs w:val="14"/>
                                </w:rPr>
                              </w:pPr>
                              <w:r w:rsidRPr="00146AC3">
                                <w:rPr>
                                  <w:sz w:val="14"/>
                                  <w:szCs w:val="14"/>
                                </w:rPr>
                                <w:t>(P.СС.02.PRС.003)</w:t>
                              </w:r>
                            </w:p>
                          </w:txbxContent>
                        </wps:txbx>
                        <wps:bodyPr rot="0" vert="horz" wrap="square" lIns="0" tIns="0" rIns="0" bIns="0" anchor="t" anchorCtr="0" upright="1">
                          <a:noAutofit/>
                        </wps:bodyPr>
                      </wps:wsp>
                      <wps:wsp>
                        <wps:cNvPr id="201" name="Text Box 19"/>
                        <wps:cNvSpPr txBox="1">
                          <a:spLocks noChangeArrowheads="1"/>
                        </wps:cNvSpPr>
                        <wps:spPr bwMode="auto">
                          <a:xfrm>
                            <a:off x="5055" y="3691"/>
                            <a:ext cx="2730" cy="904"/>
                          </a:xfrm>
                          <a:prstGeom prst="rect">
                            <a:avLst/>
                          </a:prstGeom>
                          <a:solidFill>
                            <a:srgbClr val="FFFFFF"/>
                          </a:solidFill>
                          <a:ln w="9525">
                            <a:solidFill>
                              <a:srgbClr val="FFFFFF"/>
                            </a:solidFill>
                            <a:miter lim="800000"/>
                            <a:headEnd/>
                            <a:tailEnd/>
                          </a:ln>
                        </wps:spPr>
                        <wps:txbx>
                          <w:txbxContent>
                            <w:p w:rsidR="00C10248" w:rsidRPr="004A09BF" w:rsidRDefault="00C10248" w:rsidP="004F4A38">
                              <w:pPr>
                                <w:jc w:val="center"/>
                                <w:rPr>
                                  <w:sz w:val="16"/>
                                  <w:szCs w:val="20"/>
                                </w:rPr>
                              </w:pPr>
                              <w:r>
                                <w:rPr>
                                  <w:sz w:val="16"/>
                                </w:rPr>
                                <w:t>Անցման կետերի անձնագրերի տվյալների բազայում պարունակվող տեղեկությունների փոփոխում</w:t>
                              </w:r>
                            </w:p>
                            <w:p w:rsidR="00C10248" w:rsidRPr="004A09BF" w:rsidRDefault="00C10248" w:rsidP="004F4A38">
                              <w:pPr>
                                <w:jc w:val="center"/>
                                <w:rPr>
                                  <w:sz w:val="16"/>
                                  <w:szCs w:val="20"/>
                                </w:rPr>
                              </w:pPr>
                              <w:r>
                                <w:rPr>
                                  <w:sz w:val="16"/>
                                </w:rPr>
                                <w:t>(P.СС.02.PRС.002)</w:t>
                              </w:r>
                            </w:p>
                          </w:txbxContent>
                        </wps:txbx>
                        <wps:bodyPr rot="0" vert="horz" wrap="square" lIns="0" tIns="0" rIns="0" bIns="0" anchor="t" anchorCtr="0" upright="1">
                          <a:noAutofit/>
                        </wps:bodyPr>
                      </wps:wsp>
                      <wps:wsp>
                        <wps:cNvPr id="202" name="Text Box 18"/>
                        <wps:cNvSpPr txBox="1">
                          <a:spLocks noChangeArrowheads="1"/>
                        </wps:cNvSpPr>
                        <wps:spPr bwMode="auto">
                          <a:xfrm>
                            <a:off x="5085" y="2119"/>
                            <a:ext cx="2730" cy="673"/>
                          </a:xfrm>
                          <a:prstGeom prst="rect">
                            <a:avLst/>
                          </a:prstGeom>
                          <a:solidFill>
                            <a:srgbClr val="FFFFFF"/>
                          </a:solidFill>
                          <a:ln w="9525">
                            <a:solidFill>
                              <a:srgbClr val="FFFFFF"/>
                            </a:solidFill>
                            <a:miter lim="800000"/>
                            <a:headEnd/>
                            <a:tailEnd/>
                          </a:ln>
                        </wps:spPr>
                        <wps:txbx>
                          <w:txbxContent>
                            <w:p w:rsidR="00C10248" w:rsidRPr="00836781" w:rsidRDefault="00C10248" w:rsidP="004F4A38">
                              <w:pPr>
                                <w:jc w:val="center"/>
                                <w:rPr>
                                  <w:sz w:val="14"/>
                                  <w:szCs w:val="14"/>
                                </w:rPr>
                              </w:pPr>
                              <w:r w:rsidRPr="00836781">
                                <w:rPr>
                                  <w:sz w:val="14"/>
                                  <w:szCs w:val="14"/>
                                </w:rPr>
                                <w:t>Անցման կետերի անձնագրերի տվյալների բազայում տեղեկությունների ներառում</w:t>
                              </w:r>
                            </w:p>
                            <w:p w:rsidR="00C10248" w:rsidRPr="00836781" w:rsidRDefault="00C10248" w:rsidP="004F4A38">
                              <w:pPr>
                                <w:jc w:val="center"/>
                                <w:rPr>
                                  <w:sz w:val="14"/>
                                  <w:szCs w:val="14"/>
                                </w:rPr>
                              </w:pPr>
                              <w:r w:rsidRPr="00836781">
                                <w:rPr>
                                  <w:sz w:val="14"/>
                                  <w:szCs w:val="14"/>
                                </w:rPr>
                                <w:t>(P.СС.02.PRС.001)</w:t>
                              </w:r>
                            </w:p>
                          </w:txbxContent>
                        </wps:txbx>
                        <wps:bodyPr rot="0" vert="horz" wrap="square" lIns="0" tIns="0" rIns="0" bIns="0" anchor="t" anchorCtr="0" upright="1">
                          <a:noAutofit/>
                        </wps:bodyPr>
                      </wps:wsp>
                      <wps:wsp>
                        <wps:cNvPr id="203" name="Text Box 17"/>
                        <wps:cNvSpPr txBox="1">
                          <a:spLocks noChangeArrowheads="1"/>
                        </wps:cNvSpPr>
                        <wps:spPr bwMode="auto">
                          <a:xfrm>
                            <a:off x="9498" y="3838"/>
                            <a:ext cx="1255" cy="574"/>
                          </a:xfrm>
                          <a:prstGeom prst="rect">
                            <a:avLst/>
                          </a:prstGeom>
                          <a:solidFill>
                            <a:srgbClr val="FFFFFF"/>
                          </a:solidFill>
                          <a:ln w="9525">
                            <a:solidFill>
                              <a:srgbClr val="FFFFFF"/>
                            </a:solidFill>
                            <a:miter lim="800000"/>
                            <a:headEnd/>
                            <a:tailEnd/>
                          </a:ln>
                        </wps:spPr>
                        <wps:txbx>
                          <w:txbxContent>
                            <w:p w:rsidR="00C10248" w:rsidRPr="00146AC3" w:rsidRDefault="00C10248" w:rsidP="004F4A38">
                              <w:pPr>
                                <w:jc w:val="center"/>
                                <w:rPr>
                                  <w:sz w:val="16"/>
                                  <w:szCs w:val="16"/>
                                </w:rPr>
                              </w:pPr>
                              <w:r w:rsidRPr="00146AC3">
                                <w:rPr>
                                  <w:sz w:val="16"/>
                                  <w:szCs w:val="16"/>
                                </w:rPr>
                                <w:t>Հանձնաժողով</w:t>
                              </w:r>
                            </w:p>
                            <w:p w:rsidR="00C10248" w:rsidRPr="00146AC3" w:rsidRDefault="00C10248" w:rsidP="004F4A38">
                              <w:pPr>
                                <w:jc w:val="center"/>
                                <w:rPr>
                                  <w:sz w:val="16"/>
                                  <w:szCs w:val="16"/>
                                </w:rPr>
                              </w:pPr>
                              <w:r w:rsidRPr="00146AC3">
                                <w:rPr>
                                  <w:sz w:val="16"/>
                                  <w:szCs w:val="16"/>
                                </w:rPr>
                                <w:t>(P.ACT.001)</w:t>
                              </w:r>
                            </w:p>
                          </w:txbxContent>
                        </wps:txbx>
                        <wps:bodyPr rot="0" vert="horz" wrap="square" lIns="0" tIns="0" rIns="0" bIns="0" anchor="t" anchorCtr="0" upright="1">
                          <a:noAutofit/>
                        </wps:bodyPr>
                      </wps:wsp>
                      <wps:wsp>
                        <wps:cNvPr id="204" name="Text Box 12"/>
                        <wps:cNvSpPr txBox="1">
                          <a:spLocks noChangeArrowheads="1"/>
                        </wps:cNvSpPr>
                        <wps:spPr bwMode="auto">
                          <a:xfrm>
                            <a:off x="3747" y="2946"/>
                            <a:ext cx="1230" cy="308"/>
                          </a:xfrm>
                          <a:prstGeom prst="rect">
                            <a:avLst/>
                          </a:prstGeom>
                          <a:solidFill>
                            <a:srgbClr val="FFFFFF"/>
                          </a:solidFill>
                          <a:ln w="9525">
                            <a:solidFill>
                              <a:srgbClr val="FFFFFF"/>
                            </a:solidFill>
                            <a:miter lim="800000"/>
                            <a:headEnd/>
                            <a:tailEnd/>
                          </a:ln>
                        </wps:spPr>
                        <wps:txbx>
                          <w:txbxContent>
                            <w:p w:rsidR="00C10248" w:rsidRPr="00836781" w:rsidRDefault="00C10248" w:rsidP="004F4A38">
                              <w:pPr>
                                <w:rPr>
                                  <w:sz w:val="12"/>
                                  <w:szCs w:val="12"/>
                                </w:rPr>
                              </w:pPr>
                              <w:r w:rsidRPr="00836781">
                                <w:rPr>
                                  <w:sz w:val="12"/>
                                  <w:szCs w:val="12"/>
                                </w:rPr>
                                <w:t>«Մասնակցություն»</w:t>
                              </w:r>
                            </w:p>
                          </w:txbxContent>
                        </wps:txbx>
                        <wps:bodyPr rot="0" vert="horz" wrap="square" lIns="0" tIns="0" rIns="0" bIns="0" anchor="t" anchorCtr="0" upright="1">
                          <a:noAutofit/>
                        </wps:bodyPr>
                      </wps:wsp>
                      <wps:wsp>
                        <wps:cNvPr id="205" name="Text Box 16"/>
                        <wps:cNvSpPr txBox="1">
                          <a:spLocks noChangeArrowheads="1"/>
                        </wps:cNvSpPr>
                        <wps:spPr bwMode="auto">
                          <a:xfrm>
                            <a:off x="3411" y="1847"/>
                            <a:ext cx="1436" cy="334"/>
                          </a:xfrm>
                          <a:prstGeom prst="rect">
                            <a:avLst/>
                          </a:prstGeom>
                          <a:solidFill>
                            <a:srgbClr val="FFFFFF"/>
                          </a:solidFill>
                          <a:ln w="9525">
                            <a:solidFill>
                              <a:srgbClr val="FFFFFF"/>
                            </a:solidFill>
                            <a:miter lim="800000"/>
                            <a:headEnd/>
                            <a:tailEnd/>
                          </a:ln>
                        </wps:spPr>
                        <wps:txbx>
                          <w:txbxContent>
                            <w:p w:rsidR="00C10248" w:rsidRPr="00836781" w:rsidRDefault="00C10248" w:rsidP="00836781">
                              <w:pPr>
                                <w:jc w:val="center"/>
                                <w:rPr>
                                  <w:sz w:val="14"/>
                                  <w:szCs w:val="14"/>
                                </w:rPr>
                              </w:pPr>
                              <w:r w:rsidRPr="00836781">
                                <w:rPr>
                                  <w:sz w:val="14"/>
                                  <w:szCs w:val="14"/>
                                </w:rPr>
                                <w:t>«Մասնակցություն»</w:t>
                              </w:r>
                            </w:p>
                          </w:txbxContent>
                        </wps:txbx>
                        <wps:bodyPr rot="0" vert="horz" wrap="square" lIns="0" tIns="0" rIns="0" bIns="0" anchor="t" anchorCtr="0" upright="1">
                          <a:noAutofit/>
                        </wps:bodyPr>
                      </wps:wsp>
                      <wps:wsp>
                        <wps:cNvPr id="206" name="Text Box 15"/>
                        <wps:cNvSpPr txBox="1">
                          <a:spLocks noChangeArrowheads="1"/>
                        </wps:cNvSpPr>
                        <wps:spPr bwMode="auto">
                          <a:xfrm>
                            <a:off x="8202" y="4500"/>
                            <a:ext cx="1432" cy="331"/>
                          </a:xfrm>
                          <a:prstGeom prst="rect">
                            <a:avLst/>
                          </a:prstGeom>
                          <a:solidFill>
                            <a:srgbClr val="FFFFFF"/>
                          </a:solidFill>
                          <a:ln w="9525">
                            <a:solidFill>
                              <a:srgbClr val="FFFFFF"/>
                            </a:solidFill>
                            <a:miter lim="800000"/>
                            <a:headEnd/>
                            <a:tailEnd/>
                          </a:ln>
                        </wps:spPr>
                        <wps:txbx>
                          <w:txbxContent>
                            <w:p w:rsidR="00C10248" w:rsidRPr="00146AC3" w:rsidRDefault="00C10248" w:rsidP="004F4A38">
                              <w:pPr>
                                <w:rPr>
                                  <w:sz w:val="14"/>
                                  <w:szCs w:val="14"/>
                                </w:rPr>
                              </w:pPr>
                              <w:r>
                                <w:t>«</w:t>
                              </w:r>
                              <w:r w:rsidRPr="00146AC3">
                                <w:rPr>
                                  <w:sz w:val="14"/>
                                  <w:szCs w:val="14"/>
                                </w:rPr>
                                <w:t>Մասնակցություն»</w:t>
                              </w:r>
                            </w:p>
                          </w:txbxContent>
                        </wps:txbx>
                        <wps:bodyPr rot="0" vert="horz" wrap="square" lIns="0" tIns="0" rIns="0" bIns="0" anchor="t" anchorCtr="0" upright="1">
                          <a:spAutoFit/>
                        </wps:bodyPr>
                      </wps:wsp>
                      <wps:wsp>
                        <wps:cNvPr id="207" name="Text Box 14"/>
                        <wps:cNvSpPr txBox="1">
                          <a:spLocks noChangeArrowheads="1"/>
                        </wps:cNvSpPr>
                        <wps:spPr bwMode="auto">
                          <a:xfrm>
                            <a:off x="8112" y="1893"/>
                            <a:ext cx="1513" cy="226"/>
                          </a:xfrm>
                          <a:prstGeom prst="rect">
                            <a:avLst/>
                          </a:prstGeom>
                          <a:solidFill>
                            <a:srgbClr val="FFFFFF"/>
                          </a:solidFill>
                          <a:ln w="9525">
                            <a:solidFill>
                              <a:srgbClr val="FFFFFF"/>
                            </a:solidFill>
                            <a:miter lim="800000"/>
                            <a:headEnd/>
                            <a:tailEnd/>
                          </a:ln>
                        </wps:spPr>
                        <wps:txbx>
                          <w:txbxContent>
                            <w:p w:rsidR="00C10248" w:rsidRPr="00836781" w:rsidRDefault="00C10248" w:rsidP="00836781">
                              <w:pPr>
                                <w:jc w:val="center"/>
                                <w:rPr>
                                  <w:sz w:val="16"/>
                                  <w:szCs w:val="16"/>
                                </w:rPr>
                              </w:pPr>
                              <w:r w:rsidRPr="00836781">
                                <w:rPr>
                                  <w:sz w:val="16"/>
                                  <w:szCs w:val="16"/>
                                </w:rPr>
                                <w:t>«</w:t>
                              </w:r>
                              <w:r w:rsidRPr="00146AC3">
                                <w:rPr>
                                  <w:sz w:val="14"/>
                                  <w:szCs w:val="14"/>
                                </w:rPr>
                                <w:t>Մասնակցություն»</w:t>
                              </w:r>
                            </w:p>
                          </w:txbxContent>
                        </wps:txbx>
                        <wps:bodyPr rot="0" vert="horz" wrap="square" lIns="0" tIns="0" rIns="0" bIns="0" anchor="t" anchorCtr="0" upright="1">
                          <a:spAutoFit/>
                        </wps:bodyPr>
                      </wps:wsp>
                      <wps:wsp>
                        <wps:cNvPr id="208" name="Text Box 13"/>
                        <wps:cNvSpPr txBox="1">
                          <a:spLocks noChangeArrowheads="1"/>
                        </wps:cNvSpPr>
                        <wps:spPr bwMode="auto">
                          <a:xfrm>
                            <a:off x="7997" y="2932"/>
                            <a:ext cx="1230" cy="322"/>
                          </a:xfrm>
                          <a:prstGeom prst="rect">
                            <a:avLst/>
                          </a:prstGeom>
                          <a:solidFill>
                            <a:srgbClr val="FFFFFF"/>
                          </a:solidFill>
                          <a:ln w="9525">
                            <a:solidFill>
                              <a:srgbClr val="FFFFFF"/>
                            </a:solidFill>
                            <a:miter lim="800000"/>
                            <a:headEnd/>
                            <a:tailEnd/>
                          </a:ln>
                        </wps:spPr>
                        <wps:txbx>
                          <w:txbxContent>
                            <w:p w:rsidR="00C10248" w:rsidRPr="00836781" w:rsidRDefault="00C10248" w:rsidP="00836781">
                              <w:pPr>
                                <w:jc w:val="center"/>
                                <w:rPr>
                                  <w:sz w:val="12"/>
                                  <w:szCs w:val="12"/>
                                </w:rPr>
                              </w:pPr>
                              <w:r w:rsidRPr="00836781">
                                <w:rPr>
                                  <w:sz w:val="12"/>
                                  <w:szCs w:val="12"/>
                                </w:rPr>
                                <w:t>«Մասնակցություն»</w:t>
                              </w:r>
                            </w:p>
                          </w:txbxContent>
                        </wps:txbx>
                        <wps:bodyPr rot="0" vert="horz" wrap="square" lIns="0" tIns="0" rIns="0" bIns="0" anchor="t" anchorCtr="0" upright="1">
                          <a:noAutofit/>
                        </wps:bodyPr>
                      </wps:wsp>
                      <wps:wsp>
                        <wps:cNvPr id="209" name="Text Box 11"/>
                        <wps:cNvSpPr txBox="1">
                          <a:spLocks noChangeArrowheads="1"/>
                        </wps:cNvSpPr>
                        <wps:spPr bwMode="auto">
                          <a:xfrm>
                            <a:off x="3411" y="4492"/>
                            <a:ext cx="1436" cy="520"/>
                          </a:xfrm>
                          <a:prstGeom prst="rect">
                            <a:avLst/>
                          </a:prstGeom>
                          <a:solidFill>
                            <a:srgbClr val="FFFFFF"/>
                          </a:solidFill>
                          <a:ln w="9525">
                            <a:solidFill>
                              <a:srgbClr val="FFFFFF"/>
                            </a:solidFill>
                            <a:miter lim="800000"/>
                            <a:headEnd/>
                            <a:tailEnd/>
                          </a:ln>
                        </wps:spPr>
                        <wps:txbx>
                          <w:txbxContent>
                            <w:p w:rsidR="00C10248" w:rsidRPr="00146AC3" w:rsidRDefault="00C10248" w:rsidP="00146AC3">
                              <w:pPr>
                                <w:jc w:val="center"/>
                                <w:rPr>
                                  <w:sz w:val="14"/>
                                  <w:szCs w:val="14"/>
                                </w:rPr>
                              </w:pPr>
                              <w:r w:rsidRPr="00146AC3">
                                <w:rPr>
                                  <w:sz w:val="14"/>
                                  <w:szCs w:val="14"/>
                                </w:rPr>
                                <w:t>«Մասնակցություն»</w:t>
                              </w:r>
                            </w:p>
                          </w:txbxContent>
                        </wps:txbx>
                        <wps:bodyPr rot="0" vert="horz" wrap="square" lIns="0" tIns="0" rIns="0" bIns="0" anchor="t" anchorCtr="0" upright="1">
                          <a:noAutofit/>
                        </wps:bodyPr>
                      </wps:wsp>
                      <wps:wsp>
                        <wps:cNvPr id="210" name="Rectangle 168"/>
                        <wps:cNvSpPr>
                          <a:spLocks noChangeArrowheads="1"/>
                        </wps:cNvSpPr>
                        <wps:spPr bwMode="auto">
                          <a:xfrm>
                            <a:off x="3516" y="3868"/>
                            <a:ext cx="231"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35" style="position:absolute;left:0;text-align:left;margin-left:99.65pt;margin-top:21.45pt;width:367.1pt;height:220.9pt;z-index:251784704" coordorigin="3411,1847" coordsize="7342,4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">
                <v:shape id="Text Box 20" o:spid="_x0000_s1036" type="#_x0000_t202" style="position:absolute;left:4986;top:5501;width:273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H/8MA&#10;AADcAAAADwAAAGRycy9kb3ducmV2LnhtbESPX4vCMBDE3w/8DmEF385EEU+qUUQQRMHj/AM+rs3a&#10;FptNaaKt3/5ycODjMDu/2ZktWluKJ9W+cKxh0FcgiFNnCs40nI7rzwkIH5ANlo5Jw4s8LOadjxkm&#10;xjX8Q89DyESEsE9QQx5ClUjp05ws+r6riKN3c7XFEGWdSVNjE+G2lEOlxtJiwbEhx4pWOaX3w8PG&#10;N+yywX163Y2/K6Uu2/NuVJ6/tO512+UURKA2vI//0xujIRLhb0wk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zH/8MAAADcAAAADwAAAAAAAAAAAAAAAACYAgAAZHJzL2Rv&#10;d25yZXYueG1sUEsFBgAAAAAEAAQA9QAAAIgDAAAAAA==&#10;" strokecolor="white">
                  <v:textbox inset="0,0,0,0">
                    <w:txbxContent>
                      <w:p w:rsidR="00C10248" w:rsidRPr="00146AC3" w:rsidRDefault="00C10248" w:rsidP="004F4A38">
                        <w:pPr>
                          <w:jc w:val="center"/>
                          <w:rPr>
                            <w:sz w:val="14"/>
                            <w:szCs w:val="14"/>
                          </w:rPr>
                        </w:pPr>
                        <w:r w:rsidRPr="00146AC3">
                          <w:rPr>
                            <w:sz w:val="14"/>
                            <w:szCs w:val="14"/>
                          </w:rPr>
                          <w:t>Անցման կետերի անձնագրերի տվյալների բազայից տեղեկությունների հանում</w:t>
                        </w:r>
                      </w:p>
                      <w:p w:rsidR="00C10248" w:rsidRPr="00146AC3" w:rsidRDefault="00C10248" w:rsidP="004F4A38">
                        <w:pPr>
                          <w:jc w:val="center"/>
                          <w:rPr>
                            <w:sz w:val="14"/>
                            <w:szCs w:val="14"/>
                          </w:rPr>
                        </w:pPr>
                        <w:r w:rsidRPr="00146AC3">
                          <w:rPr>
                            <w:sz w:val="14"/>
                            <w:szCs w:val="14"/>
                          </w:rPr>
                          <w:t>(P.СС.02.PRС.003)</w:t>
                        </w:r>
                      </w:p>
                    </w:txbxContent>
                  </v:textbox>
                </v:shape>
                <v:shape id="Text Box 19" o:spid="_x0000_s1037" type="#_x0000_t202" style="position:absolute;left:5055;top:3691;width:2730;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iZMQA&#10;AADcAAAADwAAAGRycy9kb3ducmV2LnhtbESPX4vCMBDE3w/8DmEF385EEZWeUUQQRMHDf3CPe81e&#10;W2w2pYm2fvuLIPg4zM5vdmaL1pbiTrUvHGsY9BUI4tSZgjMN59P6cwrCB2SDpWPS8CAPi3nnY4aJ&#10;cQ0f6H4MmYgQ9glqyEOoEil9mpNF33cVcfT+XG0xRFln0tTYRLgt5VCpsbRYcGzIsaJVTun1eLPx&#10;DbtscJ/+7sbflVI/28tuVF4mWve67fILRKA2vI9f6Y3RMFQDeI6JBJ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wYmTEAAAA3AAAAA8AAAAAAAAAAAAAAAAAmAIAAGRycy9k&#10;b3ducmV2LnhtbFBLBQYAAAAABAAEAPUAAACJAwAAAAA=&#10;" strokecolor="white">
                  <v:textbox inset="0,0,0,0">
                    <w:txbxContent>
                      <w:p w:rsidR="00C10248" w:rsidRPr="004A09BF" w:rsidRDefault="00C10248" w:rsidP="004F4A38">
                        <w:pPr>
                          <w:jc w:val="center"/>
                          <w:rPr>
                            <w:sz w:val="16"/>
                            <w:szCs w:val="20"/>
                          </w:rPr>
                        </w:pPr>
                        <w:r>
                          <w:rPr>
                            <w:sz w:val="16"/>
                          </w:rPr>
                          <w:t>Անցման կետերի անձնագրերի տվյալների բազայում պարունակվող տեղեկությունների փոփոխում</w:t>
                        </w:r>
                      </w:p>
                      <w:p w:rsidR="00C10248" w:rsidRPr="004A09BF" w:rsidRDefault="00C10248" w:rsidP="004F4A38">
                        <w:pPr>
                          <w:jc w:val="center"/>
                          <w:rPr>
                            <w:sz w:val="16"/>
                            <w:szCs w:val="20"/>
                          </w:rPr>
                        </w:pPr>
                        <w:r>
                          <w:rPr>
                            <w:sz w:val="16"/>
                          </w:rPr>
                          <w:t>(P.СС.02.PRС.002)</w:t>
                        </w:r>
                      </w:p>
                    </w:txbxContent>
                  </v:textbox>
                </v:shape>
                <v:shape id="Text Box 18" o:spid="_x0000_s1038" type="#_x0000_t202" style="position:absolute;left:5085;top:2119;width:2730;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8E8QA&#10;AADcAAAADwAAAGRycy9kb3ducmV2LnhtbESPUWvCQBCE34X+h2MLvuldg2iJniKFQqlQ0Rrwcc2t&#10;STC3F3JXk/57TxB8HGbnm53Fqre1uFLrK8ca3sYKBHHuTMWFhsPv5+gdhA/IBmvHpOGfPKyWL4MF&#10;psZ1vKPrPhQiQtinqKEMoUml9HlJFv3YNcTRO7vWYoiyLaRpsYtwW8tEqam0WHFsKLGhj5Lyy/7P&#10;xjfsusOf/LSZbhuljt/ZZlJnM62Hr/16DiJQH57Hj/SX0ZCoBO5jIgH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i/BPEAAAA3AAAAA8AAAAAAAAAAAAAAAAAmAIAAGRycy9k&#10;b3ducmV2LnhtbFBLBQYAAAAABAAEAPUAAACJAwAAAAA=&#10;" strokecolor="white">
                  <v:textbox inset="0,0,0,0">
                    <w:txbxContent>
                      <w:p w:rsidR="00C10248" w:rsidRPr="00836781" w:rsidRDefault="00C10248" w:rsidP="004F4A38">
                        <w:pPr>
                          <w:jc w:val="center"/>
                          <w:rPr>
                            <w:sz w:val="14"/>
                            <w:szCs w:val="14"/>
                          </w:rPr>
                        </w:pPr>
                        <w:r w:rsidRPr="00836781">
                          <w:rPr>
                            <w:sz w:val="14"/>
                            <w:szCs w:val="14"/>
                          </w:rPr>
                          <w:t>Անցման կետերի անձնագրերի տվյալների բազայում տեղեկությունների ներառում</w:t>
                        </w:r>
                      </w:p>
                      <w:p w:rsidR="00C10248" w:rsidRPr="00836781" w:rsidRDefault="00C10248" w:rsidP="004F4A38">
                        <w:pPr>
                          <w:jc w:val="center"/>
                          <w:rPr>
                            <w:sz w:val="14"/>
                            <w:szCs w:val="14"/>
                          </w:rPr>
                        </w:pPr>
                        <w:r w:rsidRPr="00836781">
                          <w:rPr>
                            <w:sz w:val="14"/>
                            <w:szCs w:val="14"/>
                          </w:rPr>
                          <w:t>(P.СС.02.PRС.001)</w:t>
                        </w:r>
                      </w:p>
                    </w:txbxContent>
                  </v:textbox>
                </v:shape>
                <v:shape id="Text Box 17" o:spid="_x0000_s1039" type="#_x0000_t202" style="position:absolute;left:9498;top:3838;width:1255;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5ZiMUA&#10;AADcAAAADwAAAGRycy9kb3ducmV2LnhtbESPX2vCQBDE3wt+h2MF3/ROLbakuYgIhaJgqX+gj9vc&#10;mgRzeyF3mvTbewWhj8Ps/GYnXfa2FjdqfeVYw3SiQBDnzlRcaDge3sevIHxANlg7Jg2/5GGZDZ5S&#10;TIzr+Itu+1CICGGfoIYyhCaR0uclWfQT1xBH7+xaiyHKtpCmxS7CbS1nSi2kxYpjQ4kNrUvKL/ur&#10;jW/YVYe7/Ge7+GyU+t6cts/16UXr0bBfvYEI1If/40f6w2iYqTn8jYkE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lmIxQAAANwAAAAPAAAAAAAAAAAAAAAAAJgCAABkcnMv&#10;ZG93bnJldi54bWxQSwUGAAAAAAQABAD1AAAAigMAAAAA&#10;" strokecolor="white">
                  <v:textbox inset="0,0,0,0">
                    <w:txbxContent>
                      <w:p w:rsidR="00C10248" w:rsidRPr="00146AC3" w:rsidRDefault="00C10248" w:rsidP="004F4A38">
                        <w:pPr>
                          <w:jc w:val="center"/>
                          <w:rPr>
                            <w:sz w:val="16"/>
                            <w:szCs w:val="16"/>
                          </w:rPr>
                        </w:pPr>
                        <w:r w:rsidRPr="00146AC3">
                          <w:rPr>
                            <w:sz w:val="16"/>
                            <w:szCs w:val="16"/>
                          </w:rPr>
                          <w:t>Հանձնաժողով</w:t>
                        </w:r>
                      </w:p>
                      <w:p w:rsidR="00C10248" w:rsidRPr="00146AC3" w:rsidRDefault="00C10248" w:rsidP="004F4A38">
                        <w:pPr>
                          <w:jc w:val="center"/>
                          <w:rPr>
                            <w:sz w:val="16"/>
                            <w:szCs w:val="16"/>
                          </w:rPr>
                        </w:pPr>
                        <w:r w:rsidRPr="00146AC3">
                          <w:rPr>
                            <w:sz w:val="16"/>
                            <w:szCs w:val="16"/>
                          </w:rPr>
                          <w:t>(P.ACT.001)</w:t>
                        </w:r>
                      </w:p>
                    </w:txbxContent>
                  </v:textbox>
                </v:shape>
                <v:shape id="Text Box 12" o:spid="_x0000_s1040" type="#_x0000_t202" style="position:absolute;left:3747;top:2946;width:123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fB/MMA&#10;AADcAAAADwAAAGRycy9kb3ducmV2LnhtbESPUYvCMBCE3wX/Q1jh3jQ5ET2qUUQQ5IQT9QQf12Zt&#10;yzWb0kTb+/dGEHwcZuebndmitaW4U+0Lxxo+BwoEcepMwZmG3+O6/wXCB2SDpWPS8E8eFvNuZ4aJ&#10;cQ3v6X4ImYgQ9glqyEOoEil9mpNFP3AVcfSurrYYoqwzaWpsItyWcqjUWFosODbkWNEqp/TvcLPx&#10;Dbts8Ce9bMe7Sqnz92k7Kk8TrT967XIKIlAb3sev9MZoGKoRPMdEAs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fB/MMAAADcAAAADwAAAAAAAAAAAAAAAACYAgAAZHJzL2Rv&#10;d25yZXYueG1sUEsFBgAAAAAEAAQA9QAAAIgDAAAAAA==&#10;" strokecolor="white">
                  <v:textbox inset="0,0,0,0">
                    <w:txbxContent>
                      <w:p w:rsidR="00C10248" w:rsidRPr="00836781" w:rsidRDefault="00C10248" w:rsidP="004F4A38">
                        <w:pPr>
                          <w:rPr>
                            <w:sz w:val="12"/>
                            <w:szCs w:val="12"/>
                          </w:rPr>
                        </w:pPr>
                        <w:r w:rsidRPr="00836781">
                          <w:rPr>
                            <w:sz w:val="12"/>
                            <w:szCs w:val="12"/>
                          </w:rPr>
                          <w:t>«Մասնակցություն»</w:t>
                        </w:r>
                      </w:p>
                    </w:txbxContent>
                  </v:textbox>
                </v:shape>
                <v:shape id="Text Box 16" o:spid="_x0000_s1041" type="#_x0000_t202" style="position:absolute;left:3411;top:1847;width:1436;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kZ8UA&#10;AADcAAAADwAAAGRycy9kb3ducmV2LnhtbESPX2vCQBDE3wt+h2MF3/ROsbakuYgIhaJgqX+gj9vc&#10;mgRzeyF3mvTbewWhj8Ps/GYnXfa2FjdqfeVYw3SiQBDnzlRcaDge3sevIHxANlg7Jg2/5GGZDZ5S&#10;TIzr+Itu+1CICGGfoIYyhCaR0uclWfQT1xBH7+xaiyHKtpCmxS7CbS1nSi2kxYpjQ4kNrUvKL/ur&#10;jW/YVYe7/Ge7+GyU+t6ctvP69KL1aNiv3kAE6sP/8SP9YTTM1DP8jYkE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2RnxQAAANwAAAAPAAAAAAAAAAAAAAAAAJgCAABkcnMv&#10;ZG93bnJldi54bWxQSwUGAAAAAAQABAD1AAAAigMAAAAA&#10;" strokecolor="white">
                  <v:textbox inset="0,0,0,0">
                    <w:txbxContent>
                      <w:p w:rsidR="00C10248" w:rsidRPr="00836781" w:rsidRDefault="00C10248" w:rsidP="00836781">
                        <w:pPr>
                          <w:jc w:val="center"/>
                          <w:rPr>
                            <w:sz w:val="14"/>
                            <w:szCs w:val="14"/>
                          </w:rPr>
                        </w:pPr>
                        <w:r w:rsidRPr="00836781">
                          <w:rPr>
                            <w:sz w:val="14"/>
                            <w:szCs w:val="14"/>
                          </w:rPr>
                          <w:t>«Մասնակցություն»</w:t>
                        </w:r>
                      </w:p>
                    </w:txbxContent>
                  </v:textbox>
                </v:shape>
                <v:shape id="Text Box 15" o:spid="_x0000_s1042" type="#_x0000_t202" style="position:absolute;left:8202;top:4500;width:1432;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jAsYA&#10;AADcAAAADwAAAGRycy9kb3ducmV2LnhtbESP3WrCQBSE7wXfYTmCN0U3DRokdRUVrIIXpdEHOM2e&#10;/GD2bMhuNfXpu4WCl8PMfMMs171pxI06V1tW8DqNQBDnVtdcKric95MFCOeRNTaWScEPOVivhoMl&#10;ptre+ZNumS9FgLBLUUHlfZtK6fKKDLqpbYmDV9jOoA+yK6Xu8B7gppFxFCXSYM1hocKWdhXl1+zb&#10;KDDFtsh2Xwf9mH9cD+/Hk43ty0yp8ajfvIHw1Ptn+L991AriKIG/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wjAsYAAADcAAAADwAAAAAAAAAAAAAAAACYAgAAZHJz&#10;L2Rvd25yZXYueG1sUEsFBgAAAAAEAAQA9QAAAIsDAAAAAA==&#10;" strokecolor="white">
                  <v:textbox style="mso-fit-shape-to-text:t" inset="0,0,0,0">
                    <w:txbxContent>
                      <w:p w:rsidR="00C10248" w:rsidRPr="00146AC3" w:rsidRDefault="00C10248" w:rsidP="004F4A38">
                        <w:pPr>
                          <w:rPr>
                            <w:sz w:val="14"/>
                            <w:szCs w:val="14"/>
                          </w:rPr>
                        </w:pPr>
                        <w:r>
                          <w:t>«</w:t>
                        </w:r>
                        <w:r w:rsidRPr="00146AC3">
                          <w:rPr>
                            <w:sz w:val="14"/>
                            <w:szCs w:val="14"/>
                          </w:rPr>
                          <w:t>Մասնակցություն»</w:t>
                        </w:r>
                      </w:p>
                    </w:txbxContent>
                  </v:textbox>
                </v:shape>
                <v:shape id="Text Box 14" o:spid="_x0000_s1043" type="#_x0000_t202" style="position:absolute;left:8112;top:1893;width:1513;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GmcYA&#10;AADcAAAADwAAAGRycy9kb3ducmV2LnhtbESP3WrCQBSE7wXfYTmCN0U3Da1KdBUrtAq9KEYf4Jg9&#10;+cHs2ZBdNfXp3ULBy2FmvmEWq87U4kqtqywreB1HIIgzqysuFBwPn6MZCOeRNdaWScEvOVgt+70F&#10;JtreeE/X1BciQNglqKD0vkmkdFlJBt3YNsTBy21r0AfZFlK3eAtwU8s4iibSYMVhocSGNiVl5/Ri&#10;FJj8I083p62+v/+ct1+7bxvblzelhoNuPQfhqfPP8H97pxXE0RT+zo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CGmcYAAADcAAAADwAAAAAAAAAAAAAAAACYAgAAZHJz&#10;L2Rvd25yZXYueG1sUEsFBgAAAAAEAAQA9QAAAIsDAAAAAA==&#10;" strokecolor="white">
                  <v:textbox style="mso-fit-shape-to-text:t" inset="0,0,0,0">
                    <w:txbxContent>
                      <w:p w:rsidR="00C10248" w:rsidRPr="00836781" w:rsidRDefault="00C10248" w:rsidP="00836781">
                        <w:pPr>
                          <w:jc w:val="center"/>
                          <w:rPr>
                            <w:sz w:val="16"/>
                            <w:szCs w:val="16"/>
                          </w:rPr>
                        </w:pPr>
                        <w:r w:rsidRPr="00836781">
                          <w:rPr>
                            <w:sz w:val="16"/>
                            <w:szCs w:val="16"/>
                          </w:rPr>
                          <w:t>«</w:t>
                        </w:r>
                        <w:r w:rsidRPr="00146AC3">
                          <w:rPr>
                            <w:sz w:val="14"/>
                            <w:szCs w:val="14"/>
                          </w:rPr>
                          <w:t>Մասնակցություն»</w:t>
                        </w:r>
                      </w:p>
                    </w:txbxContent>
                  </v:textbox>
                </v:shape>
                <v:shape id="Text Box 13" o:spid="_x0000_s1044" type="#_x0000_t202" style="position:absolute;left:7997;top:2932;width:1230;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rL+cUA&#10;AADcAAAADwAAAGRycy9kb3ducmV2LnhtbESPwWrCQBCG70LfYZlCb7pbKSrRVaRQKBVajAoex+yY&#10;BLOzIbs16dt3DoUeh3/+b75ZbQbfqDt1sQ5s4XliQBEXwdVcWjge3sYLUDEhO2wCk4UfirBZP4xW&#10;mLnQ857ueSqVQDhmaKFKqc20jkVFHuMktMSSXUPnMcnYldp12AvcN3pqzEx7rFkuVNjSa0XFLf/2&#10;ouG3PX4Wl93sqzXm/HHavTSnubVPj8N2CSrRkP6X/9rvzsLUiK08IwT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sv5xQAAANwAAAAPAAAAAAAAAAAAAAAAAJgCAABkcnMv&#10;ZG93bnJldi54bWxQSwUGAAAAAAQABAD1AAAAigMAAAAA&#10;" strokecolor="white">
                  <v:textbox inset="0,0,0,0">
                    <w:txbxContent>
                      <w:p w:rsidR="00C10248" w:rsidRPr="00836781" w:rsidRDefault="00C10248" w:rsidP="00836781">
                        <w:pPr>
                          <w:jc w:val="center"/>
                          <w:rPr>
                            <w:sz w:val="12"/>
                            <w:szCs w:val="12"/>
                          </w:rPr>
                        </w:pPr>
                        <w:r w:rsidRPr="00836781">
                          <w:rPr>
                            <w:sz w:val="12"/>
                            <w:szCs w:val="12"/>
                          </w:rPr>
                          <w:t>«Մասնակցություն»</w:t>
                        </w:r>
                      </w:p>
                    </w:txbxContent>
                  </v:textbox>
                </v:shape>
                <v:shape id="Text Box 11" o:spid="_x0000_s1045" type="#_x0000_t202" style="position:absolute;left:3411;top:4492;width:1436;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uYsUA&#10;AADcAAAADwAAAGRycy9kb3ducmV2LnhtbESPUWvCQBCE3wX/w7FC3/ROKbZNPUUEQSpYGhX6uM2t&#10;STC3F3JXE/+9Jwg+DrPzzc5s0dlKXKjxpWMN45ECQZw5U3Ku4bBfD99B+IBssHJMGq7kYTHv92aY&#10;GNfyD13SkIsIYZ+ghiKEOpHSZwVZ9CNXE0fv5BqLIcoml6bBNsJtJSdKTaXFkmNDgTWtCsrO6b+N&#10;b9hli7vsbzv9rpX6/TpuX6vjm9Yvg275CSJQF57Hj/TGaJioD7iPiQS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5ixQAAANwAAAAPAAAAAAAAAAAAAAAAAJgCAABkcnMv&#10;ZG93bnJldi54bWxQSwUGAAAAAAQABAD1AAAAigMAAAAA&#10;" strokecolor="white">
                  <v:textbox inset="0,0,0,0">
                    <w:txbxContent>
                      <w:p w:rsidR="00C10248" w:rsidRPr="00146AC3" w:rsidRDefault="00C10248" w:rsidP="00146AC3">
                        <w:pPr>
                          <w:jc w:val="center"/>
                          <w:rPr>
                            <w:sz w:val="14"/>
                            <w:szCs w:val="14"/>
                          </w:rPr>
                        </w:pPr>
                        <w:r w:rsidRPr="00146AC3">
                          <w:rPr>
                            <w:sz w:val="14"/>
                            <w:szCs w:val="14"/>
                          </w:rPr>
                          <w:t>«Մասնակցություն»</w:t>
                        </w:r>
                      </w:p>
                    </w:txbxContent>
                  </v:textbox>
                </v:shape>
                <v:rect id="Rectangle 168" o:spid="_x0000_s1046" style="position:absolute;left:3516;top:3868;width:231;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XkcIA&#10;AADcAAAADwAAAGRycy9kb3ducmV2LnhtbERPz2vCMBS+C/sfwht406Q6y9aZyhgIg+nBKuz6aJ5t&#10;WfPSNbHt/ntzGOz48f3e7ibbioF63zjWkCwVCOLSmYYrDZfzfvEMwgdkg61j0vBLHnb5w2yLmXEj&#10;n2goQiViCPsMNdQhdJmUvqzJol+6jjhyV9dbDBH2lTQ9jjHctnKlVCotNhwbauzovabyu7hZDZg+&#10;mZ/jdX04f95SfKkmtd98Ka3nj9PbK4hAU/gX/7k/jIZVEufH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9FeRwgAAANwAAAAPAAAAAAAAAAAAAAAAAJgCAABkcnMvZG93&#10;bnJldi54bWxQSwUGAAAAAAQABAD1AAAAhwMAAAAA&#10;" stroked="f"/>
              </v:group>
            </w:pict>
          </mc:Fallback>
        </mc:AlternateContent>
      </w:r>
      <w:r>
        <w:rPr>
          <w:noProof/>
          <w:lang w:val="en-US" w:eastAsia="en-US" w:bidi="ar-SA"/>
        </w:rPr>
        <mc:AlternateContent>
          <mc:Choice Requires="wps">
            <w:drawing>
              <wp:anchor distT="0" distB="0" distL="114300" distR="114300" simplePos="0" relativeHeight="251623936" behindDoc="0" locked="0" layoutInCell="1" allowOverlap="1">
                <wp:simplePos x="0" y="0"/>
                <wp:positionH relativeFrom="column">
                  <wp:posOffset>156210</wp:posOffset>
                </wp:positionH>
                <wp:positionV relativeFrom="paragraph">
                  <wp:posOffset>1555750</wp:posOffset>
                </wp:positionV>
                <wp:extent cx="1176020" cy="461645"/>
                <wp:effectExtent l="8890" t="8255" r="5715" b="6350"/>
                <wp:wrapNone/>
                <wp:docPr id="1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461645"/>
                        </a:xfrm>
                        <a:prstGeom prst="rect">
                          <a:avLst/>
                        </a:prstGeom>
                        <a:solidFill>
                          <a:srgbClr val="FFFFFF"/>
                        </a:solidFill>
                        <a:ln w="9525">
                          <a:solidFill>
                            <a:srgbClr val="FFFFFF"/>
                          </a:solidFill>
                          <a:miter lim="800000"/>
                          <a:headEnd/>
                          <a:tailEnd/>
                        </a:ln>
                      </wps:spPr>
                      <wps:txbx>
                        <w:txbxContent>
                          <w:p w:rsidR="00C10248" w:rsidRPr="00146AC3" w:rsidRDefault="00C10248" w:rsidP="004F4A38">
                            <w:pPr>
                              <w:jc w:val="center"/>
                              <w:rPr>
                                <w:sz w:val="16"/>
                                <w:szCs w:val="16"/>
                              </w:rPr>
                            </w:pPr>
                            <w:r w:rsidRPr="00146AC3">
                              <w:rPr>
                                <w:sz w:val="16"/>
                                <w:szCs w:val="16"/>
                              </w:rPr>
                              <w:t>Անդամ պետության լիազորված մարմինը</w:t>
                            </w:r>
                            <w:r>
                              <w:rPr>
                                <w:sz w:val="16"/>
                                <w:szCs w:val="16"/>
                                <w:lang w:val="en-US"/>
                              </w:rPr>
                              <w:t xml:space="preserve"> </w:t>
                            </w:r>
                            <w:r w:rsidRPr="00146AC3">
                              <w:rPr>
                                <w:sz w:val="16"/>
                                <w:szCs w:val="16"/>
                              </w:rPr>
                              <w:t>(P.СС.02.АСТ.001)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47" type="#_x0000_t202" style="position:absolute;left:0;text-align:left;margin-left:12.3pt;margin-top:122.5pt;width:92.6pt;height:36.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" strokecolor="white">
                <v:textbox inset="0,0,0,0">
                  <w:txbxContent>
                    <w:p w:rsidR="00C10248" w:rsidRPr="00146AC3" w:rsidRDefault="00C10248" w:rsidP="004F4A38">
                      <w:pPr>
                        <w:jc w:val="center"/>
                        <w:rPr>
                          <w:sz w:val="16"/>
                          <w:szCs w:val="16"/>
                        </w:rPr>
                      </w:pPr>
                      <w:r w:rsidRPr="00146AC3">
                        <w:rPr>
                          <w:sz w:val="16"/>
                          <w:szCs w:val="16"/>
                        </w:rPr>
                        <w:t>Անդամ պետության լիազորված մարմինը</w:t>
                      </w:r>
                      <w:r>
                        <w:rPr>
                          <w:sz w:val="16"/>
                          <w:szCs w:val="16"/>
                          <w:lang w:val="en-US"/>
                        </w:rPr>
                        <w:t xml:space="preserve"> </w:t>
                      </w:r>
                      <w:r w:rsidRPr="00146AC3">
                        <w:rPr>
                          <w:sz w:val="16"/>
                          <w:szCs w:val="16"/>
                        </w:rPr>
                        <w:t>(P.СС.02.АСТ.001)</w:t>
                      </w:r>
                    </w:p>
                  </w:txbxContent>
                </v:textbox>
              </v:shape>
            </w:pict>
          </mc:Fallback>
        </mc:AlternateContent>
      </w:r>
      <w:r>
        <w:rPr>
          <w:noProof/>
          <w:lang w:val="en-US" w:eastAsia="en-US" w:bidi="ar-SA"/>
        </w:rPr>
        <w:drawing>
          <wp:inline distT="0" distB="0" distL="0" distR="0">
            <wp:extent cx="5948680" cy="3108960"/>
            <wp:effectExtent l="0" t="0" r="0" b="0"/>
            <wp:docPr id="37" name="Picture 3" descr="Description: \\SERVERTC\Materials\2018\Quarter 1\115-0002-2018_Zayavka_II_2018\Translat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ERVERTC\Materials\2018\Quarter 1\115-0002-2018_Zayavka_II_2018\Translation\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8680" cy="3108960"/>
                    </a:xfrm>
                    <a:prstGeom prst="rect">
                      <a:avLst/>
                    </a:prstGeom>
                    <a:noFill/>
                    <a:ln>
                      <a:noFill/>
                    </a:ln>
                  </pic:spPr>
                </pic:pic>
              </a:graphicData>
            </a:graphic>
          </wp:inline>
        </w:drawing>
      </w:r>
    </w:p>
    <w:p w:rsidR="004F4A38" w:rsidRPr="00C31662" w:rsidRDefault="004F4A38" w:rsidP="00F97965">
      <w:pPr>
        <w:pStyle w:val="Picturecaption30"/>
        <w:shd w:val="clear" w:color="auto" w:fill="auto"/>
        <w:spacing w:after="160" w:line="360" w:lineRule="auto"/>
        <w:rPr>
          <w:rFonts w:ascii="Sylfaen" w:hAnsi="Sylfaen"/>
          <w:sz w:val="20"/>
          <w:szCs w:val="20"/>
        </w:rPr>
      </w:pPr>
      <w:r w:rsidRPr="00C31662">
        <w:rPr>
          <w:rFonts w:ascii="Sylfaen" w:hAnsi="Sylfaen"/>
          <w:sz w:val="20"/>
          <w:szCs w:val="20"/>
        </w:rPr>
        <w:t xml:space="preserve">Նկ. 2. </w:t>
      </w:r>
      <w:r w:rsidR="00E313D2" w:rsidRPr="00C31662">
        <w:rPr>
          <w:rFonts w:ascii="Sylfaen" w:hAnsi="Sylfaen"/>
          <w:sz w:val="20"/>
          <w:szCs w:val="20"/>
        </w:rPr>
        <w:t>Անցման կետերի</w:t>
      </w:r>
      <w:r w:rsidRPr="00C31662">
        <w:rPr>
          <w:rFonts w:ascii="Sylfaen" w:hAnsi="Sylfaen"/>
          <w:sz w:val="20"/>
          <w:szCs w:val="20"/>
        </w:rPr>
        <w:t xml:space="preserve"> անձնագրերի տվյալների բազայի ձեւավորման եւ վարման ընթացակարգերի խմբի ընդհանուր սխեման</w:t>
      </w:r>
    </w:p>
    <w:p w:rsidR="004F4A38" w:rsidRPr="00C31662" w:rsidRDefault="004F4A38" w:rsidP="00146AC3">
      <w:pPr>
        <w:spacing w:after="160" w:line="360" w:lineRule="auto"/>
      </w:pPr>
    </w:p>
    <w:p w:rsidR="004F4A38" w:rsidRPr="00C31662" w:rsidRDefault="00146AC3" w:rsidP="00146AC3">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17.</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ձեւավորման եւ վարման ընթացակարգերի խմբի մեջ մտնող՝ ընդհանուր գործընթացի ընթացակարգերի ցանկը բերված է 2-րդ աղյուսակում։</w:t>
      </w:r>
    </w:p>
    <w:p w:rsidR="004F4A38" w:rsidRPr="00C31662" w:rsidRDefault="004F4A38" w:rsidP="00146AC3">
      <w:pPr>
        <w:pStyle w:val="Bodytext330"/>
        <w:shd w:val="clear" w:color="auto" w:fill="auto"/>
        <w:spacing w:before="0" w:after="160" w:line="360" w:lineRule="auto"/>
        <w:ind w:firstLine="0"/>
        <w:jc w:val="right"/>
        <w:rPr>
          <w:rFonts w:ascii="Sylfaen" w:hAnsi="Sylfaen"/>
          <w:sz w:val="24"/>
          <w:szCs w:val="24"/>
        </w:rPr>
      </w:pPr>
    </w:p>
    <w:p w:rsidR="004F4A38" w:rsidRPr="00C31662" w:rsidRDefault="004F4A38" w:rsidP="00146AC3">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2</w:t>
      </w:r>
    </w:p>
    <w:p w:rsidR="004F4A38" w:rsidRPr="00C31662" w:rsidRDefault="00E313D2" w:rsidP="00146AC3">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ձեւավորման եւ վարման ընթացակարգերի խմբի մեջ մտնող՝ ընդհանուր գործընթացի ընթացակարգերի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4F4A38" w:rsidRPr="00C31662" w:rsidTr="00AF4F25">
        <w:trPr>
          <w:tblHeader/>
          <w:jc w:val="center"/>
        </w:trPr>
        <w:tc>
          <w:tcPr>
            <w:tcW w:w="2419" w:type="dxa"/>
            <w:tcBorders>
              <w:top w:val="single" w:sz="4" w:space="0" w:color="auto"/>
              <w:left w:val="single" w:sz="4" w:space="0" w:color="auto"/>
            </w:tcBorders>
            <w:shd w:val="clear" w:color="auto" w:fill="FFFFFF"/>
            <w:vAlign w:val="center"/>
          </w:tcPr>
          <w:p w:rsidR="004F4A38" w:rsidRPr="00C31662" w:rsidRDefault="004F4A38" w:rsidP="00146AC3">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4F4A38" w:rsidRPr="00C31662" w:rsidRDefault="004F4A38" w:rsidP="00146AC3">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4F4A38" w:rsidRPr="00C31662" w:rsidRDefault="004F4A38" w:rsidP="00146AC3">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AF4F25">
        <w:trPr>
          <w:tblHeader/>
          <w:jc w:val="center"/>
        </w:trPr>
        <w:tc>
          <w:tcPr>
            <w:tcW w:w="2419" w:type="dxa"/>
            <w:tcBorders>
              <w:top w:val="single" w:sz="4" w:space="0" w:color="auto"/>
              <w:left w:val="single" w:sz="4" w:space="0" w:color="auto"/>
            </w:tcBorders>
            <w:shd w:val="clear" w:color="auto" w:fill="FFFFFF"/>
            <w:vAlign w:val="center"/>
          </w:tcPr>
          <w:p w:rsidR="004F4A38" w:rsidRPr="00C31662" w:rsidRDefault="004F4A38" w:rsidP="00146AC3">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3470" w:type="dxa"/>
            <w:tcBorders>
              <w:top w:val="single" w:sz="4" w:space="0" w:color="auto"/>
              <w:left w:val="single" w:sz="4" w:space="0" w:color="auto"/>
            </w:tcBorders>
            <w:shd w:val="clear" w:color="auto" w:fill="FFFFFF"/>
            <w:vAlign w:val="center"/>
          </w:tcPr>
          <w:p w:rsidR="004F4A38" w:rsidRPr="00C31662" w:rsidRDefault="004F4A38" w:rsidP="00146AC3">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146AC3">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AF4F25">
        <w:trPr>
          <w:jc w:val="center"/>
        </w:trPr>
        <w:tc>
          <w:tcPr>
            <w:tcW w:w="2419" w:type="dxa"/>
            <w:tcBorders>
              <w:top w:val="single" w:sz="4" w:space="0" w:color="auto"/>
              <w:left w:val="single" w:sz="4" w:space="0" w:color="auto"/>
            </w:tcBorders>
            <w:shd w:val="clear" w:color="auto" w:fill="FFFFFF"/>
          </w:tcPr>
          <w:p w:rsidR="004F4A38" w:rsidRPr="00C31662" w:rsidRDefault="004F4A38" w:rsidP="00146AC3">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P.CC.02.PRC.001</w:t>
            </w:r>
          </w:p>
        </w:tc>
        <w:tc>
          <w:tcPr>
            <w:tcW w:w="3470" w:type="dxa"/>
            <w:tcBorders>
              <w:top w:val="single" w:sz="4" w:space="0" w:color="auto"/>
              <w:left w:val="single" w:sz="4" w:space="0" w:color="auto"/>
            </w:tcBorders>
            <w:shd w:val="clear" w:color="auto" w:fill="FFFFFF"/>
          </w:tcPr>
          <w:p w:rsidR="004F4A38" w:rsidRPr="00C31662" w:rsidRDefault="00E313D2" w:rsidP="00146AC3">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տեղեկությունների ներառում</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146AC3">
            <w:pPr>
              <w:pStyle w:val="Bodytext20"/>
              <w:shd w:val="clear" w:color="auto" w:fill="auto"/>
              <w:spacing w:after="120" w:line="264" w:lineRule="auto"/>
              <w:ind w:left="62" w:firstLine="0"/>
              <w:jc w:val="left"/>
              <w:rPr>
                <w:rFonts w:ascii="Sylfaen" w:hAnsi="Sylfaen"/>
                <w:sz w:val="20"/>
                <w:szCs w:val="20"/>
              </w:rPr>
            </w:pPr>
            <w:r w:rsidRPr="00C31662">
              <w:rPr>
                <w:rStyle w:val="Bodytext2TimesNewRoman"/>
                <w:rFonts w:ascii="Sylfaen" w:eastAsia="Angsana New" w:hAnsi="Sylfaen"/>
                <w:sz w:val="20"/>
                <w:szCs w:val="20"/>
              </w:rPr>
              <w:t xml:space="preserve">ընթացակարգը նախատեսված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ներառման համար տեղեկությունները ձեւավորելու եւ Հանձնաժողով ներկայացնելու համար </w:t>
            </w:r>
          </w:p>
        </w:tc>
      </w:tr>
      <w:tr w:rsidR="004F4A38" w:rsidRPr="00C31662" w:rsidTr="00AF4F25">
        <w:trPr>
          <w:jc w:val="center"/>
        </w:trPr>
        <w:tc>
          <w:tcPr>
            <w:tcW w:w="2419" w:type="dxa"/>
            <w:tcBorders>
              <w:top w:val="single" w:sz="4" w:space="0" w:color="auto"/>
              <w:left w:val="single" w:sz="4" w:space="0" w:color="auto"/>
              <w:bottom w:val="single" w:sz="4" w:space="0" w:color="auto"/>
            </w:tcBorders>
            <w:shd w:val="clear" w:color="auto" w:fill="FFFFFF"/>
          </w:tcPr>
          <w:p w:rsidR="004F4A38" w:rsidRPr="00C31662" w:rsidRDefault="004F4A38" w:rsidP="00146AC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lastRenderedPageBreak/>
              <w:t>P.CC.02.PRC.002</w:t>
            </w:r>
          </w:p>
        </w:tc>
        <w:tc>
          <w:tcPr>
            <w:tcW w:w="3470" w:type="dxa"/>
            <w:tcBorders>
              <w:top w:val="single" w:sz="4" w:space="0" w:color="auto"/>
              <w:left w:val="single" w:sz="4" w:space="0" w:color="auto"/>
              <w:bottom w:val="single" w:sz="4" w:space="0" w:color="auto"/>
            </w:tcBorders>
            <w:shd w:val="clear" w:color="auto" w:fill="FFFFFF"/>
          </w:tcPr>
          <w:p w:rsidR="004F4A38" w:rsidRPr="00C31662" w:rsidRDefault="00E313D2" w:rsidP="00146AC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պարունակվող տեղեկությունների փոփոխում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146AC3">
            <w:pPr>
              <w:pStyle w:val="Bodytext20"/>
              <w:shd w:val="clear" w:color="auto" w:fill="auto"/>
              <w:spacing w:after="120" w:line="240" w:lineRule="auto"/>
              <w:ind w:left="62" w:firstLine="0"/>
              <w:jc w:val="left"/>
              <w:rPr>
                <w:rFonts w:ascii="Sylfaen" w:hAnsi="Sylfaen"/>
                <w:sz w:val="20"/>
                <w:szCs w:val="20"/>
              </w:rPr>
            </w:pPr>
            <w:r w:rsidRPr="00C31662">
              <w:rPr>
                <w:rStyle w:val="Bodytext2TimesNewRoman"/>
                <w:rFonts w:ascii="Sylfaen" w:eastAsia="Angsana New" w:hAnsi="Sylfaen"/>
                <w:sz w:val="20"/>
                <w:szCs w:val="20"/>
              </w:rPr>
              <w:t xml:space="preserve">ընթացակարգը նախատեսված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փոփոխությունների կատարման համար տեղեկությունները ձեւավորելու եւ Հանձնաժողով ներկայացնելու համար</w:t>
            </w:r>
          </w:p>
        </w:tc>
      </w:tr>
      <w:tr w:rsidR="004F4A38" w:rsidRPr="00C31662" w:rsidTr="00AF4F25">
        <w:trPr>
          <w:jc w:val="center"/>
        </w:trPr>
        <w:tc>
          <w:tcPr>
            <w:tcW w:w="2419" w:type="dxa"/>
            <w:tcBorders>
              <w:top w:val="single" w:sz="4" w:space="0" w:color="auto"/>
              <w:left w:val="single" w:sz="4" w:space="0" w:color="auto"/>
              <w:bottom w:val="single" w:sz="4" w:space="0" w:color="auto"/>
            </w:tcBorders>
            <w:shd w:val="clear" w:color="auto" w:fill="FFFFFF"/>
          </w:tcPr>
          <w:p w:rsidR="004F4A38" w:rsidRPr="00C31662" w:rsidRDefault="004F4A38" w:rsidP="00146AC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P.CC.02.PRC.003</w:t>
            </w:r>
          </w:p>
        </w:tc>
        <w:tc>
          <w:tcPr>
            <w:tcW w:w="3470" w:type="dxa"/>
            <w:tcBorders>
              <w:top w:val="single" w:sz="4" w:space="0" w:color="auto"/>
              <w:left w:val="single" w:sz="4" w:space="0" w:color="auto"/>
              <w:bottom w:val="single" w:sz="4" w:space="0" w:color="auto"/>
            </w:tcBorders>
            <w:shd w:val="clear" w:color="auto" w:fill="FFFFFF"/>
          </w:tcPr>
          <w:p w:rsidR="004F4A38" w:rsidRPr="00C31662" w:rsidRDefault="00E313D2" w:rsidP="00146AC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բազայից տեղեկությունների հանում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146AC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 xml:space="preserve">ընթացակարգը նախատեսված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բազայից հանելու համար տեղեկությունները ձեւավորելու եւ Հանձնաժողով ներկայացնելու համար</w:t>
            </w:r>
          </w:p>
        </w:tc>
      </w:tr>
    </w:tbl>
    <w:p w:rsidR="004F4A38" w:rsidRPr="00C31662" w:rsidRDefault="004F4A38" w:rsidP="00146AC3">
      <w:pPr>
        <w:spacing w:after="160" w:line="360" w:lineRule="auto"/>
      </w:pPr>
    </w:p>
    <w:p w:rsidR="004F4A38" w:rsidRPr="00C31662" w:rsidRDefault="004F4A38" w:rsidP="00146AC3">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 xml:space="preserve">5.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պարունակվող տեղեկություններն անդամ պետությունների լիազորված մարմիններ ներկայացնելու ընթացակարգերի խումբը</w:t>
      </w:r>
    </w:p>
    <w:p w:rsidR="004F4A38" w:rsidRPr="00C31662" w:rsidRDefault="00146AC3" w:rsidP="00146AC3">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18.</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տեղեկություններն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 ստանալու դեպքում։</w:t>
      </w:r>
    </w:p>
    <w:p w:rsidR="004F4A38" w:rsidRPr="00C31662" w:rsidRDefault="00E313D2" w:rsidP="00146AC3">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տեղեկություններն անդամ պետությունների լիազորված մարմիններ ներկայացնելու ընթացակարգերի կատարման ժամանակ մշակվում են անդամ պետությունների լիազորված մարմինների տեղեկատվական համակարգերից ստացվող հարցումների հետ</w:t>
      </w:r>
      <w:r w:rsidR="008A213A" w:rsidRPr="00C31662">
        <w:rPr>
          <w:rFonts w:ascii="Sylfaen" w:hAnsi="Sylfaen"/>
          <w:sz w:val="24"/>
          <w:szCs w:val="24"/>
        </w:rPr>
        <w:t>եւ</w:t>
      </w:r>
      <w:r w:rsidR="004F4A38" w:rsidRPr="00C31662">
        <w:rPr>
          <w:rFonts w:ascii="Sylfaen" w:hAnsi="Sylfaen"/>
          <w:sz w:val="24"/>
          <w:szCs w:val="24"/>
        </w:rPr>
        <w:t>յալ տեսակները՝</w:t>
      </w:r>
    </w:p>
    <w:p w:rsidR="004F4A38" w:rsidRPr="00C31662" w:rsidRDefault="00E313D2" w:rsidP="00146AC3">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վերաբերյալ տեղեկատվություն ներկայացնելու հարցում.</w:t>
      </w:r>
    </w:p>
    <w:p w:rsidR="004F4A38" w:rsidRPr="00C31662" w:rsidRDefault="00E313D2" w:rsidP="00146AC3">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 ներկայացնելու հարցում.</w:t>
      </w:r>
    </w:p>
    <w:p w:rsidR="004F4A38" w:rsidRPr="00C31662" w:rsidRDefault="00E313D2" w:rsidP="00146AC3">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lastRenderedPageBreak/>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տեղեկատվություն ներկայացնելու հարցում։</w:t>
      </w:r>
    </w:p>
    <w:p w:rsidR="004F4A38" w:rsidRPr="00C31662" w:rsidRDefault="00E313D2" w:rsidP="00146AC3">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եւ ժամի մասին տեղեկատվություն ներկայացնելու հարցումը կատարվում է անդամ պետության լիազորված մարմնի կողմից՝ </w:t>
      </w:r>
      <w:r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ագրերի տվյալների բազայում ներառված՝ անդամ պետության լիազորված մարմնի տեղեկատվական համակարգում պահվող տեղեկությունները</w:t>
      </w:r>
      <w:r w:rsidR="008A213A" w:rsidRPr="00C31662">
        <w:rPr>
          <w:rFonts w:ascii="Sylfaen" w:hAnsi="Sylfaen"/>
          <w:sz w:val="24"/>
          <w:szCs w:val="24"/>
        </w:rPr>
        <w:t xml:space="preserve"> </w:t>
      </w:r>
      <w:r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ագրերի տվյալների բազայում պարունակվող՝ Հանձնաժողովում պահվող տեղեկությունների հետ սին</w:t>
      </w:r>
      <w:r w:rsidR="00C11626" w:rsidRPr="00C31662">
        <w:rPr>
          <w:rFonts w:ascii="Sylfaen" w:hAnsi="Sylfaen"/>
          <w:sz w:val="24"/>
          <w:szCs w:val="24"/>
        </w:rPr>
        <w:t>ք</w:t>
      </w:r>
      <w:r w:rsidR="004F4A38" w:rsidRPr="00C31662">
        <w:rPr>
          <w:rFonts w:ascii="Sylfaen" w:hAnsi="Sylfaen"/>
          <w:sz w:val="24"/>
          <w:szCs w:val="24"/>
        </w:rPr>
        <w:t xml:space="preserve">րոնացնելու անհրաժեշտությունը գնահատելու նպատակով։ </w:t>
      </w:r>
      <w:r w:rsidR="0065481F" w:rsidRPr="00C31662">
        <w:rPr>
          <w:rFonts w:ascii="Sylfaen" w:hAnsi="Sylfaen"/>
          <w:sz w:val="24"/>
          <w:szCs w:val="24"/>
        </w:rPr>
        <w:t>Անցման կետերի անձնագրերի տվյալների բազայի</w:t>
      </w:r>
      <w:r w:rsidR="008A213A" w:rsidRPr="00C31662">
        <w:rPr>
          <w:rFonts w:ascii="Sylfaen" w:hAnsi="Sylfaen"/>
          <w:sz w:val="24"/>
          <w:szCs w:val="24"/>
        </w:rPr>
        <w:t xml:space="preserve"> </w:t>
      </w:r>
      <w:r w:rsidR="0065481F" w:rsidRPr="00C31662">
        <w:rPr>
          <w:rFonts w:ascii="Sylfaen" w:hAnsi="Sylfaen"/>
          <w:sz w:val="24"/>
          <w:szCs w:val="24"/>
        </w:rPr>
        <w:t xml:space="preserve">թարմացման ամսաթվի </w:t>
      </w:r>
      <w:r w:rsidR="008A213A" w:rsidRPr="00C31662">
        <w:rPr>
          <w:rFonts w:ascii="Sylfaen" w:hAnsi="Sylfaen"/>
          <w:sz w:val="24"/>
          <w:szCs w:val="24"/>
        </w:rPr>
        <w:t>եւ</w:t>
      </w:r>
      <w:r w:rsidR="0065481F" w:rsidRPr="00C31662">
        <w:rPr>
          <w:rFonts w:ascii="Sylfaen" w:hAnsi="Sylfaen"/>
          <w:sz w:val="24"/>
          <w:szCs w:val="24"/>
        </w:rPr>
        <w:t xml:space="preserve"> ժամի մասին տեղեկատվություն ներկայացնելու հարցում իրականացնելիս կատարվում է «Անցման կետերի անձնագրերի տվյալների բազայի թարմացման ամսաթվի </w:t>
      </w:r>
      <w:r w:rsidR="008A213A" w:rsidRPr="00C31662">
        <w:rPr>
          <w:rFonts w:ascii="Sylfaen" w:hAnsi="Sylfaen"/>
          <w:sz w:val="24"/>
          <w:szCs w:val="24"/>
        </w:rPr>
        <w:t>եւ</w:t>
      </w:r>
      <w:r w:rsidR="0065481F" w:rsidRPr="00C31662">
        <w:rPr>
          <w:rFonts w:ascii="Sylfaen" w:hAnsi="Sylfaen"/>
          <w:sz w:val="24"/>
          <w:szCs w:val="24"/>
        </w:rPr>
        <w:t xml:space="preserve"> ժամի մասին տեղեկատվության ստացում» ընթացակարգը (P.СC.02.PRC.004):</w:t>
      </w:r>
    </w:p>
    <w:p w:rsidR="004F4A38" w:rsidRPr="00C31662" w:rsidRDefault="00E313D2" w:rsidP="00146AC3">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 ներկայացնելու հարցումը կատարվում է </w:t>
      </w: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ներառված՝ Հանձնաժողովում պահվող տեղեկություններն անդամ պետության լիազորված մարմնի կողմից ստանալու նպատակով։ </w:t>
      </w:r>
      <w:r w:rsidRPr="00C31662">
        <w:rPr>
          <w:rFonts w:ascii="Sylfaen" w:hAnsi="Sylfaen"/>
          <w:sz w:val="24"/>
          <w:szCs w:val="24"/>
        </w:rPr>
        <w:t>Անցման կետերի</w:t>
      </w:r>
      <w:r w:rsidR="004F4A38" w:rsidRPr="00C31662">
        <w:rPr>
          <w:rFonts w:ascii="Sylfaen" w:hAnsi="Sylfaen"/>
          <w:sz w:val="24"/>
          <w:szCs w:val="24"/>
        </w:rPr>
        <w:t xml:space="preserve"> </w:t>
      </w:r>
      <w:r w:rsidR="004F4A38" w:rsidRPr="00C31662">
        <w:rPr>
          <w:rFonts w:ascii="Sylfaen" w:hAnsi="Sylfaen"/>
          <w:spacing w:val="-4"/>
          <w:sz w:val="24"/>
          <w:szCs w:val="24"/>
        </w:rPr>
        <w:t>անձնագրերի տվյալների բազայում պարունակվող տեղեկությունները հարցվում են կամ ամբողջ</w:t>
      </w:r>
      <w:r w:rsidR="004F4A38" w:rsidRPr="00C31662">
        <w:rPr>
          <w:rFonts w:ascii="Sylfaen" w:hAnsi="Sylfaen"/>
          <w:sz w:val="24"/>
          <w:szCs w:val="24"/>
        </w:rPr>
        <w:t xml:space="preserve"> ծավալով՝ հաշվի առնելով պատմական տվյալները, կամ որոշակի ամսաթվի </w:t>
      </w:r>
      <w:r w:rsidR="008A213A" w:rsidRPr="00C31662">
        <w:rPr>
          <w:rFonts w:ascii="Sylfaen" w:hAnsi="Sylfaen"/>
          <w:sz w:val="24"/>
          <w:szCs w:val="24"/>
        </w:rPr>
        <w:t>եւ</w:t>
      </w:r>
      <w:r w:rsidR="004F4A38" w:rsidRPr="00C31662">
        <w:rPr>
          <w:rFonts w:ascii="Sylfaen" w:hAnsi="Sylfaen"/>
          <w:sz w:val="24"/>
          <w:szCs w:val="24"/>
        </w:rPr>
        <w:t xml:space="preserve"> ժամվա դրությամբ։ </w:t>
      </w:r>
      <w:r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 xml:space="preserve">ագրերի տվյալների բազայից ամբողջ ծավալով տեղեկություններ ներկայացնելու հարցումն օգտագործվում է տեղեկություններն առաջին անգամ անդամ պետության լիազորված մարմնի տեղեկատվական համակարգ բեռնելիս, օրինակ՝ ընդհանուր գործընթացին նոր մասնակից միանալիս, խափանումից հետո տեղեկատվությունը վերականգնելիս։ </w:t>
      </w:r>
      <w:r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ագրերի տվյալների բազայից տեղեկություններ ներկայացնելու հարցում իրականացնելիս կատարվում է «</w:t>
      </w: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ստացում» ընթացակարգը (P.CC.02.PRC.005)։</w:t>
      </w:r>
    </w:p>
    <w:p w:rsidR="004F4A38" w:rsidRPr="00C31662" w:rsidRDefault="00E30314" w:rsidP="00146AC3">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lastRenderedPageBreak/>
        <w:t xml:space="preserve">Անցման կետերի անձնագրերի տվյալների բազայում կատարված </w:t>
      </w:r>
      <w:r w:rsidRPr="00C31662">
        <w:rPr>
          <w:rFonts w:ascii="Sylfaen" w:hAnsi="Sylfaen"/>
          <w:spacing w:val="-4"/>
          <w:sz w:val="24"/>
          <w:szCs w:val="24"/>
        </w:rPr>
        <w:t>փոփոխությունների մասին տեղեկատվության հարցման դեպքում ներկայացվում են այն տեղեկությունները</w:t>
      </w:r>
      <w:r w:rsidR="004F4A38" w:rsidRPr="00C31662">
        <w:rPr>
          <w:rFonts w:ascii="Sylfaen" w:hAnsi="Sylfaen"/>
          <w:sz w:val="24"/>
          <w:szCs w:val="24"/>
        </w:rPr>
        <w:t xml:space="preserve">, որոնք </w:t>
      </w:r>
      <w:r w:rsidRPr="00C31662">
        <w:rPr>
          <w:rFonts w:ascii="Sylfaen" w:hAnsi="Sylfaen"/>
          <w:sz w:val="24"/>
          <w:szCs w:val="24"/>
        </w:rPr>
        <w:t>ավելացվել են</w:t>
      </w:r>
      <w:r w:rsidR="004F4A38" w:rsidRPr="00C31662">
        <w:rPr>
          <w:rFonts w:ascii="Sylfaen" w:hAnsi="Sylfaen"/>
          <w:sz w:val="24"/>
          <w:szCs w:val="24"/>
        </w:rPr>
        <w:t xml:space="preserve">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w:t>
      </w:r>
      <w:r w:rsidRPr="00C31662">
        <w:rPr>
          <w:rFonts w:ascii="Sylfaen" w:hAnsi="Sylfaen"/>
          <w:sz w:val="24"/>
          <w:szCs w:val="24"/>
        </w:rPr>
        <w:t>բազա</w:t>
      </w:r>
      <w:r w:rsidR="004F4A38" w:rsidRPr="00C31662">
        <w:rPr>
          <w:rFonts w:ascii="Sylfaen" w:hAnsi="Sylfaen"/>
          <w:sz w:val="24"/>
          <w:szCs w:val="24"/>
        </w:rPr>
        <w:t xml:space="preserve"> կամ որոնցում կատարվել են փոփոխություններ՝ սկսած հարցման մեջ նշված պահից մինչ</w:t>
      </w:r>
      <w:r w:rsidR="008A213A" w:rsidRPr="00C31662">
        <w:rPr>
          <w:rFonts w:ascii="Sylfaen" w:hAnsi="Sylfaen"/>
          <w:sz w:val="24"/>
          <w:szCs w:val="24"/>
        </w:rPr>
        <w:t>եւ</w:t>
      </w:r>
      <w:r w:rsidR="004F4A38" w:rsidRPr="00C31662">
        <w:rPr>
          <w:rFonts w:ascii="Sylfaen" w:hAnsi="Sylfaen"/>
          <w:sz w:val="24"/>
          <w:szCs w:val="24"/>
        </w:rPr>
        <w:t xml:space="preserve"> այդ հարցումը կատարելու պահը։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w:t>
      </w:r>
      <w:r w:rsidR="004F4A38" w:rsidRPr="00C31662">
        <w:rPr>
          <w:rFonts w:ascii="Sylfaen" w:hAnsi="Sylfaen"/>
          <w:spacing w:val="-6"/>
          <w:sz w:val="24"/>
          <w:szCs w:val="24"/>
        </w:rPr>
        <w:t>մասին տեղեկատվություն ներկայացնելու հարցում իրականացնելիս կատարվում է «</w:t>
      </w:r>
      <w:r w:rsidR="00E313D2" w:rsidRPr="00C31662">
        <w:rPr>
          <w:rFonts w:ascii="Sylfaen" w:hAnsi="Sylfaen"/>
          <w:spacing w:val="-6"/>
          <w:sz w:val="24"/>
          <w:szCs w:val="24"/>
        </w:rPr>
        <w:t>Անցման</w:t>
      </w:r>
      <w:r w:rsidR="00E313D2" w:rsidRPr="00C31662">
        <w:rPr>
          <w:rFonts w:ascii="Sylfaen" w:hAnsi="Sylfaen"/>
          <w:sz w:val="24"/>
          <w:szCs w:val="24"/>
        </w:rPr>
        <w:t xml:space="preserve">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տեղեկատվության ստացում» ընթացակարգը (P.CC.02.PRC.006)։</w:t>
      </w:r>
    </w:p>
    <w:p w:rsidR="004F4A38" w:rsidRPr="00C31662" w:rsidRDefault="00B44701" w:rsidP="00B44701">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19.</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տեղեկություններն անդամ պետությունների լիազորված մարմիններ ներկայացնելու ընթացակարգերի խմբի բերված նկարագրությունը ներկայացված է 3-րդ նկարում։</w:t>
      </w:r>
    </w:p>
    <w:p w:rsidR="004F4A38" w:rsidRPr="00C31662" w:rsidRDefault="00E416B5" w:rsidP="004F4A38">
      <w:pPr>
        <w:spacing w:after="120"/>
        <w:jc w:val="center"/>
      </w:pPr>
      <w:r>
        <w:rPr>
          <w:noProof/>
          <w:lang w:val="en-US" w:eastAsia="en-US" w:bidi="ar-SA"/>
        </w:rPr>
        <mc:AlternateContent>
          <mc:Choice Requires="wpg">
            <w:drawing>
              <wp:anchor distT="0" distB="0" distL="114300" distR="114300" simplePos="0" relativeHeight="251630592" behindDoc="0" locked="0" layoutInCell="1" allowOverlap="1">
                <wp:simplePos x="0" y="0"/>
                <wp:positionH relativeFrom="column">
                  <wp:posOffset>29845</wp:posOffset>
                </wp:positionH>
                <wp:positionV relativeFrom="paragraph">
                  <wp:posOffset>251460</wp:posOffset>
                </wp:positionV>
                <wp:extent cx="5897880" cy="3085465"/>
                <wp:effectExtent l="6350" t="6985" r="10795" b="12700"/>
                <wp:wrapNone/>
                <wp:docPr id="186"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7880" cy="3085465"/>
                          <a:chOff x="1465" y="8771"/>
                          <a:chExt cx="9288" cy="4859"/>
                        </a:xfrm>
                      </wpg:grpSpPr>
                      <wps:wsp>
                        <wps:cNvPr id="187" name="Text Box 27"/>
                        <wps:cNvSpPr txBox="1">
                          <a:spLocks noChangeArrowheads="1"/>
                        </wps:cNvSpPr>
                        <wps:spPr bwMode="auto">
                          <a:xfrm>
                            <a:off x="7830" y="11490"/>
                            <a:ext cx="1491" cy="290"/>
                          </a:xfrm>
                          <a:prstGeom prst="rect">
                            <a:avLst/>
                          </a:prstGeom>
                          <a:solidFill>
                            <a:srgbClr val="FFFFFF"/>
                          </a:solidFill>
                          <a:ln w="9525">
                            <a:solidFill>
                              <a:srgbClr val="FFFFFF"/>
                            </a:solidFill>
                            <a:miter lim="800000"/>
                            <a:headEnd/>
                            <a:tailEnd/>
                          </a:ln>
                        </wps:spPr>
                        <wps:txbx>
                          <w:txbxContent>
                            <w:p w:rsidR="00C10248" w:rsidRPr="00B44701" w:rsidRDefault="00C10248" w:rsidP="004F4A38">
                              <w:pPr>
                                <w:rPr>
                                  <w:sz w:val="16"/>
                                  <w:szCs w:val="16"/>
                                </w:rPr>
                              </w:pPr>
                              <w:r w:rsidRPr="00B44701">
                                <w:rPr>
                                  <w:sz w:val="16"/>
                                  <w:szCs w:val="16"/>
                                </w:rPr>
                                <w:t>«Մասնակցություն»</w:t>
                              </w:r>
                            </w:p>
                          </w:txbxContent>
                        </wps:txbx>
                        <wps:bodyPr rot="0" vert="horz" wrap="square" lIns="0" tIns="0" rIns="0" bIns="0" anchor="t" anchorCtr="0" upright="1">
                          <a:noAutofit/>
                        </wps:bodyPr>
                      </wps:wsp>
                      <wps:wsp>
                        <wps:cNvPr id="188" name="Text Box 26"/>
                        <wps:cNvSpPr txBox="1">
                          <a:spLocks noChangeArrowheads="1"/>
                        </wps:cNvSpPr>
                        <wps:spPr bwMode="auto">
                          <a:xfrm>
                            <a:off x="7830" y="8865"/>
                            <a:ext cx="1491" cy="355"/>
                          </a:xfrm>
                          <a:prstGeom prst="rect">
                            <a:avLst/>
                          </a:prstGeom>
                          <a:solidFill>
                            <a:srgbClr val="FFFFFF"/>
                          </a:solidFill>
                          <a:ln w="9525">
                            <a:solidFill>
                              <a:srgbClr val="FFFFFF"/>
                            </a:solidFill>
                            <a:miter lim="800000"/>
                            <a:headEnd/>
                            <a:tailEnd/>
                          </a:ln>
                        </wps:spPr>
                        <wps:txbx>
                          <w:txbxContent>
                            <w:p w:rsidR="00C10248" w:rsidRPr="00B44701" w:rsidRDefault="00C10248" w:rsidP="004F4A38">
                              <w:pPr>
                                <w:rPr>
                                  <w:sz w:val="14"/>
                                  <w:szCs w:val="14"/>
                                </w:rPr>
                              </w:pPr>
                              <w:r>
                                <w:t>«</w:t>
                              </w:r>
                              <w:r w:rsidRPr="00B44701">
                                <w:rPr>
                                  <w:sz w:val="14"/>
                                  <w:szCs w:val="14"/>
                                </w:rPr>
                                <w:t>Մասնակցություն»</w:t>
                              </w:r>
                            </w:p>
                          </w:txbxContent>
                        </wps:txbx>
                        <wps:bodyPr rot="0" vert="horz" wrap="square" lIns="0" tIns="0" rIns="0" bIns="0" anchor="t" anchorCtr="0" upright="1">
                          <a:noAutofit/>
                        </wps:bodyPr>
                      </wps:wsp>
                      <wps:wsp>
                        <wps:cNvPr id="189" name="Text Box 25"/>
                        <wps:cNvSpPr txBox="1">
                          <a:spLocks noChangeArrowheads="1"/>
                        </wps:cNvSpPr>
                        <wps:spPr bwMode="auto">
                          <a:xfrm>
                            <a:off x="7326" y="10040"/>
                            <a:ext cx="1539" cy="439"/>
                          </a:xfrm>
                          <a:prstGeom prst="rect">
                            <a:avLst/>
                          </a:prstGeom>
                          <a:solidFill>
                            <a:srgbClr val="FFFFFF"/>
                          </a:solidFill>
                          <a:ln w="9525">
                            <a:solidFill>
                              <a:srgbClr val="FFFFFF"/>
                            </a:solidFill>
                            <a:miter lim="800000"/>
                            <a:headEnd/>
                            <a:tailEnd/>
                          </a:ln>
                        </wps:spPr>
                        <wps:txbx>
                          <w:txbxContent>
                            <w:p w:rsidR="00C10248" w:rsidRPr="00B44701" w:rsidRDefault="00C10248" w:rsidP="00B44701">
                              <w:pPr>
                                <w:jc w:val="center"/>
                                <w:rPr>
                                  <w:sz w:val="14"/>
                                  <w:szCs w:val="14"/>
                                </w:rPr>
                              </w:pPr>
                              <w:r w:rsidRPr="00B44701">
                                <w:rPr>
                                  <w:sz w:val="14"/>
                                  <w:szCs w:val="14"/>
                                </w:rPr>
                                <w:t>«Մասնակցություն»</w:t>
                              </w:r>
                            </w:p>
                          </w:txbxContent>
                        </wps:txbx>
                        <wps:bodyPr rot="0" vert="horz" wrap="square" lIns="0" tIns="0" rIns="0" bIns="0" anchor="t" anchorCtr="0" upright="1">
                          <a:noAutofit/>
                        </wps:bodyPr>
                      </wps:wsp>
                      <wps:wsp>
                        <wps:cNvPr id="190" name="Text Box 24"/>
                        <wps:cNvSpPr txBox="1">
                          <a:spLocks noChangeArrowheads="1"/>
                        </wps:cNvSpPr>
                        <wps:spPr bwMode="auto">
                          <a:xfrm>
                            <a:off x="3291" y="11610"/>
                            <a:ext cx="1399" cy="331"/>
                          </a:xfrm>
                          <a:prstGeom prst="rect">
                            <a:avLst/>
                          </a:prstGeom>
                          <a:solidFill>
                            <a:srgbClr val="FFFFFF"/>
                          </a:solidFill>
                          <a:ln w="9525">
                            <a:solidFill>
                              <a:srgbClr val="FFFFFF"/>
                            </a:solidFill>
                            <a:miter lim="800000"/>
                            <a:headEnd/>
                            <a:tailEnd/>
                          </a:ln>
                        </wps:spPr>
                        <wps:txbx>
                          <w:txbxContent>
                            <w:p w:rsidR="00C10248" w:rsidRPr="00B44701" w:rsidRDefault="00C10248" w:rsidP="004F4A38">
                              <w:pPr>
                                <w:rPr>
                                  <w:sz w:val="14"/>
                                  <w:szCs w:val="14"/>
                                </w:rPr>
                              </w:pPr>
                              <w:r>
                                <w:t>«</w:t>
                              </w:r>
                              <w:r w:rsidRPr="00B44701">
                                <w:rPr>
                                  <w:sz w:val="14"/>
                                  <w:szCs w:val="14"/>
                                </w:rPr>
                                <w:t>Մասնակցություն»</w:t>
                              </w:r>
                            </w:p>
                          </w:txbxContent>
                        </wps:txbx>
                        <wps:bodyPr rot="0" vert="horz" wrap="square" lIns="0" tIns="0" rIns="0" bIns="0" anchor="t" anchorCtr="0" upright="1">
                          <a:spAutoFit/>
                        </wps:bodyPr>
                      </wps:wsp>
                      <wps:wsp>
                        <wps:cNvPr id="191" name="Text Box 23"/>
                        <wps:cNvSpPr txBox="1">
                          <a:spLocks noChangeArrowheads="1"/>
                        </wps:cNvSpPr>
                        <wps:spPr bwMode="auto">
                          <a:xfrm>
                            <a:off x="3602" y="9930"/>
                            <a:ext cx="1466" cy="561"/>
                          </a:xfrm>
                          <a:prstGeom prst="rect">
                            <a:avLst/>
                          </a:prstGeom>
                          <a:solidFill>
                            <a:srgbClr val="FFFFFF"/>
                          </a:solidFill>
                          <a:ln w="9525">
                            <a:solidFill>
                              <a:srgbClr val="FFFFFF"/>
                            </a:solidFill>
                            <a:miter lim="800000"/>
                            <a:headEnd/>
                            <a:tailEnd/>
                          </a:ln>
                        </wps:spPr>
                        <wps:txbx>
                          <w:txbxContent>
                            <w:p w:rsidR="00C10248" w:rsidRPr="00B44701" w:rsidRDefault="00C10248" w:rsidP="004F4A38">
                              <w:pPr>
                                <w:rPr>
                                  <w:sz w:val="14"/>
                                  <w:szCs w:val="14"/>
                                </w:rPr>
                              </w:pPr>
                              <w:r>
                                <w:t>«</w:t>
                              </w:r>
                              <w:r w:rsidRPr="00B44701">
                                <w:rPr>
                                  <w:sz w:val="14"/>
                                  <w:szCs w:val="14"/>
                                </w:rPr>
                                <w:t>Մասնակցություն»</w:t>
                              </w:r>
                            </w:p>
                          </w:txbxContent>
                        </wps:txbx>
                        <wps:bodyPr rot="0" vert="horz" wrap="square" lIns="0" tIns="0" rIns="0" bIns="0" anchor="t" anchorCtr="0" upright="1">
                          <a:noAutofit/>
                        </wps:bodyPr>
                      </wps:wsp>
                      <wps:wsp>
                        <wps:cNvPr id="192" name="Text Box 22"/>
                        <wps:cNvSpPr txBox="1">
                          <a:spLocks noChangeArrowheads="1"/>
                        </wps:cNvSpPr>
                        <wps:spPr bwMode="auto">
                          <a:xfrm>
                            <a:off x="3011" y="8771"/>
                            <a:ext cx="1679" cy="449"/>
                          </a:xfrm>
                          <a:prstGeom prst="rect">
                            <a:avLst/>
                          </a:prstGeom>
                          <a:solidFill>
                            <a:srgbClr val="FFFFFF"/>
                          </a:solidFill>
                          <a:ln w="9525">
                            <a:solidFill>
                              <a:srgbClr val="FFFFFF"/>
                            </a:solidFill>
                            <a:miter lim="800000"/>
                            <a:headEnd/>
                            <a:tailEnd/>
                          </a:ln>
                        </wps:spPr>
                        <wps:txbx>
                          <w:txbxContent>
                            <w:p w:rsidR="00C10248" w:rsidRPr="00B44701" w:rsidRDefault="00C10248" w:rsidP="00B44701">
                              <w:pPr>
                                <w:jc w:val="center"/>
                                <w:rPr>
                                  <w:sz w:val="14"/>
                                  <w:szCs w:val="14"/>
                                </w:rPr>
                              </w:pPr>
                              <w:r w:rsidRPr="00B44701">
                                <w:rPr>
                                  <w:sz w:val="12"/>
                                  <w:szCs w:val="12"/>
                                </w:rPr>
                                <w:t>«</w:t>
                              </w:r>
                              <w:r w:rsidRPr="00B44701">
                                <w:rPr>
                                  <w:sz w:val="14"/>
                                  <w:szCs w:val="14"/>
                                </w:rPr>
                                <w:t>Մասնակցություն»</w:t>
                              </w:r>
                            </w:p>
                          </w:txbxContent>
                        </wps:txbx>
                        <wps:bodyPr rot="0" vert="horz" wrap="square" lIns="0" tIns="0" rIns="0" bIns="0" anchor="t" anchorCtr="0" upright="1">
                          <a:noAutofit/>
                        </wps:bodyPr>
                      </wps:wsp>
                      <wps:wsp>
                        <wps:cNvPr id="193" name="Text Box 28"/>
                        <wps:cNvSpPr txBox="1">
                          <a:spLocks noChangeArrowheads="1"/>
                        </wps:cNvSpPr>
                        <wps:spPr bwMode="auto">
                          <a:xfrm>
                            <a:off x="9060" y="11014"/>
                            <a:ext cx="1693" cy="476"/>
                          </a:xfrm>
                          <a:prstGeom prst="rect">
                            <a:avLst/>
                          </a:prstGeom>
                          <a:solidFill>
                            <a:srgbClr val="FFFFFF"/>
                          </a:solidFill>
                          <a:ln w="9525">
                            <a:solidFill>
                              <a:srgbClr val="FFFFFF"/>
                            </a:solidFill>
                            <a:miter lim="800000"/>
                            <a:headEnd/>
                            <a:tailEnd/>
                          </a:ln>
                        </wps:spPr>
                        <wps:txbx>
                          <w:txbxContent>
                            <w:p w:rsidR="00C10248" w:rsidRPr="00B44701" w:rsidRDefault="00C10248" w:rsidP="004F4A38">
                              <w:pPr>
                                <w:jc w:val="center"/>
                                <w:rPr>
                                  <w:sz w:val="16"/>
                                  <w:szCs w:val="16"/>
                                </w:rPr>
                              </w:pPr>
                              <w:r w:rsidRPr="00B44701">
                                <w:rPr>
                                  <w:sz w:val="16"/>
                                  <w:szCs w:val="16"/>
                                </w:rPr>
                                <w:t>Հանձնաժողով</w:t>
                              </w:r>
                            </w:p>
                            <w:p w:rsidR="00C10248" w:rsidRPr="00B44701" w:rsidRDefault="00C10248" w:rsidP="004F4A38">
                              <w:pPr>
                                <w:jc w:val="center"/>
                                <w:rPr>
                                  <w:sz w:val="16"/>
                                  <w:szCs w:val="16"/>
                                </w:rPr>
                              </w:pPr>
                              <w:r w:rsidRPr="00B44701">
                                <w:rPr>
                                  <w:sz w:val="16"/>
                                  <w:szCs w:val="16"/>
                                </w:rPr>
                                <w:t>(P.ACT.001)</w:t>
                              </w:r>
                            </w:p>
                          </w:txbxContent>
                        </wps:txbx>
                        <wps:bodyPr rot="0" vert="horz" wrap="square" lIns="0" tIns="0" rIns="0" bIns="0" anchor="t" anchorCtr="0" upright="1">
                          <a:noAutofit/>
                        </wps:bodyPr>
                      </wps:wsp>
                      <wps:wsp>
                        <wps:cNvPr id="194" name="Text Box 29"/>
                        <wps:cNvSpPr txBox="1">
                          <a:spLocks noChangeArrowheads="1"/>
                        </wps:cNvSpPr>
                        <wps:spPr bwMode="auto">
                          <a:xfrm>
                            <a:off x="4972" y="9082"/>
                            <a:ext cx="2285" cy="958"/>
                          </a:xfrm>
                          <a:prstGeom prst="rect">
                            <a:avLst/>
                          </a:prstGeom>
                          <a:solidFill>
                            <a:srgbClr val="FFFFFF"/>
                          </a:solidFill>
                          <a:ln w="9525">
                            <a:solidFill>
                              <a:srgbClr val="FFFFFF"/>
                            </a:solidFill>
                            <a:miter lim="800000"/>
                            <a:headEnd/>
                            <a:tailEnd/>
                          </a:ln>
                        </wps:spPr>
                        <wps:txbx>
                          <w:txbxContent>
                            <w:p w:rsidR="00C10248" w:rsidRPr="00B44701" w:rsidRDefault="00C10248" w:rsidP="004F4A38">
                              <w:pPr>
                                <w:jc w:val="center"/>
                                <w:rPr>
                                  <w:sz w:val="14"/>
                                  <w:szCs w:val="14"/>
                                </w:rPr>
                              </w:pPr>
                              <w:r w:rsidRPr="00B44701">
                                <w:rPr>
                                  <w:sz w:val="14"/>
                                  <w:szCs w:val="14"/>
                                </w:rPr>
                                <w:t>Անցման կետերի անձնագրերի տվյալների բազայի թարմացման ամսաթվի և ժամի վերաբերյալ տեղեկատվության ստացում</w:t>
                              </w:r>
                            </w:p>
                            <w:p w:rsidR="00C10248" w:rsidRPr="00B44701" w:rsidRDefault="00C10248" w:rsidP="004F4A38">
                              <w:pPr>
                                <w:jc w:val="center"/>
                                <w:rPr>
                                  <w:sz w:val="14"/>
                                  <w:szCs w:val="14"/>
                                </w:rPr>
                              </w:pPr>
                              <w:r w:rsidRPr="00B44701">
                                <w:rPr>
                                  <w:sz w:val="14"/>
                                  <w:szCs w:val="14"/>
                                </w:rPr>
                                <w:t>(P.СС.02.PRС.004)</w:t>
                              </w:r>
                            </w:p>
                          </w:txbxContent>
                        </wps:txbx>
                        <wps:bodyPr rot="0" vert="horz" wrap="square" lIns="0" tIns="0" rIns="0" bIns="0" anchor="t" anchorCtr="0" upright="1">
                          <a:noAutofit/>
                        </wps:bodyPr>
                      </wps:wsp>
                      <wps:wsp>
                        <wps:cNvPr id="195" name="Text Box 30"/>
                        <wps:cNvSpPr txBox="1">
                          <a:spLocks noChangeArrowheads="1"/>
                        </wps:cNvSpPr>
                        <wps:spPr bwMode="auto">
                          <a:xfrm>
                            <a:off x="4972" y="10875"/>
                            <a:ext cx="2354" cy="804"/>
                          </a:xfrm>
                          <a:prstGeom prst="rect">
                            <a:avLst/>
                          </a:prstGeom>
                          <a:solidFill>
                            <a:srgbClr val="FFFFFF"/>
                          </a:solidFill>
                          <a:ln w="9525">
                            <a:solidFill>
                              <a:srgbClr val="FFFFFF"/>
                            </a:solidFill>
                            <a:miter lim="800000"/>
                            <a:headEnd/>
                            <a:tailEnd/>
                          </a:ln>
                        </wps:spPr>
                        <wps:txbx>
                          <w:txbxContent>
                            <w:p w:rsidR="00C10248" w:rsidRPr="004A09BF" w:rsidRDefault="00C10248" w:rsidP="004F4A38">
                              <w:pPr>
                                <w:jc w:val="center"/>
                                <w:rPr>
                                  <w:sz w:val="16"/>
                                  <w:szCs w:val="20"/>
                                </w:rPr>
                              </w:pPr>
                              <w:r>
                                <w:rPr>
                                  <w:sz w:val="16"/>
                                </w:rPr>
                                <w:t>Անցման կետերի անձնագրերի տվյալների բազայից տեղեկությունների ստացում</w:t>
                              </w:r>
                            </w:p>
                            <w:p w:rsidR="00C10248" w:rsidRPr="004A09BF" w:rsidRDefault="00C10248" w:rsidP="004F4A38">
                              <w:pPr>
                                <w:jc w:val="center"/>
                                <w:rPr>
                                  <w:sz w:val="16"/>
                                  <w:szCs w:val="20"/>
                                </w:rPr>
                              </w:pPr>
                              <w:r>
                                <w:rPr>
                                  <w:sz w:val="16"/>
                                </w:rPr>
                                <w:t>(P.СС.02.PRС.005)</w:t>
                              </w:r>
                            </w:p>
                          </w:txbxContent>
                        </wps:txbx>
                        <wps:bodyPr rot="0" vert="horz" wrap="square" lIns="0" tIns="0" rIns="0" bIns="0" anchor="t" anchorCtr="0" upright="1">
                          <a:noAutofit/>
                        </wps:bodyPr>
                      </wps:wsp>
                      <wps:wsp>
                        <wps:cNvPr id="196" name="Text Box 31"/>
                        <wps:cNvSpPr txBox="1">
                          <a:spLocks noChangeArrowheads="1"/>
                        </wps:cNvSpPr>
                        <wps:spPr bwMode="auto">
                          <a:xfrm>
                            <a:off x="4903" y="12605"/>
                            <a:ext cx="2354" cy="1025"/>
                          </a:xfrm>
                          <a:prstGeom prst="rect">
                            <a:avLst/>
                          </a:prstGeom>
                          <a:solidFill>
                            <a:srgbClr val="FFFFFF"/>
                          </a:solidFill>
                          <a:ln w="9525">
                            <a:solidFill>
                              <a:srgbClr val="FFFFFF"/>
                            </a:solidFill>
                            <a:miter lim="800000"/>
                            <a:headEnd/>
                            <a:tailEnd/>
                          </a:ln>
                        </wps:spPr>
                        <wps:txbx>
                          <w:txbxContent>
                            <w:p w:rsidR="00C10248" w:rsidRPr="004A09BF" w:rsidRDefault="00C10248" w:rsidP="004F4A38">
                              <w:pPr>
                                <w:jc w:val="center"/>
                                <w:rPr>
                                  <w:sz w:val="16"/>
                                  <w:szCs w:val="20"/>
                                </w:rPr>
                              </w:pPr>
                              <w:r w:rsidRPr="00B44701">
                                <w:rPr>
                                  <w:sz w:val="14"/>
                                  <w:szCs w:val="14"/>
                                </w:rPr>
                                <w:t>Անցման կետերի անձնագրերի տվյալների բազայում կատարված փոփոխությունների մասին</w:t>
                              </w:r>
                              <w:r>
                                <w:rPr>
                                  <w:sz w:val="16"/>
                                </w:rPr>
                                <w:t xml:space="preserve"> տեղեկատվության ստացում (P.СС.02.PRС.006)</w:t>
                              </w:r>
                            </w:p>
                          </w:txbxContent>
                        </wps:txbx>
                        <wps:bodyPr rot="0" vert="horz" wrap="square" lIns="0" tIns="0" rIns="0" bIns="0" anchor="t" anchorCtr="0" upright="1">
                          <a:noAutofit/>
                        </wps:bodyPr>
                      </wps:wsp>
                      <wps:wsp>
                        <wps:cNvPr id="197" name="Text Box 32"/>
                        <wps:cNvSpPr txBox="1">
                          <a:spLocks noChangeArrowheads="1"/>
                        </wps:cNvSpPr>
                        <wps:spPr bwMode="auto">
                          <a:xfrm>
                            <a:off x="1465" y="11014"/>
                            <a:ext cx="1995" cy="766"/>
                          </a:xfrm>
                          <a:prstGeom prst="rect">
                            <a:avLst/>
                          </a:prstGeom>
                          <a:solidFill>
                            <a:srgbClr val="FFFFFF"/>
                          </a:solidFill>
                          <a:ln w="9525">
                            <a:solidFill>
                              <a:srgbClr val="FFFFFF"/>
                            </a:solidFill>
                            <a:miter lim="800000"/>
                            <a:headEnd/>
                            <a:tailEnd/>
                          </a:ln>
                        </wps:spPr>
                        <wps:txbx>
                          <w:txbxContent>
                            <w:p w:rsidR="00C10248" w:rsidRPr="00B44701" w:rsidRDefault="00C10248" w:rsidP="004F4A38">
                              <w:pPr>
                                <w:jc w:val="center"/>
                                <w:rPr>
                                  <w:sz w:val="16"/>
                                  <w:szCs w:val="16"/>
                                </w:rPr>
                              </w:pPr>
                              <w:r w:rsidRPr="00B44701">
                                <w:rPr>
                                  <w:sz w:val="16"/>
                                  <w:szCs w:val="16"/>
                                </w:rPr>
                                <w:t>Անդամ պետության լիազորված մարմինը</w:t>
                              </w:r>
                            </w:p>
                            <w:p w:rsidR="00C10248" w:rsidRPr="00B44701" w:rsidRDefault="00C10248" w:rsidP="004F4A38">
                              <w:pPr>
                                <w:jc w:val="center"/>
                                <w:rPr>
                                  <w:sz w:val="16"/>
                                  <w:szCs w:val="16"/>
                                </w:rPr>
                              </w:pPr>
                              <w:r w:rsidRPr="00B44701">
                                <w:rPr>
                                  <w:sz w:val="16"/>
                                  <w:szCs w:val="16"/>
                                </w:rPr>
                                <w:t>(P.СС.02.АСТ.001)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 o:spid="_x0000_s1048" style="position:absolute;left:0;text-align:left;margin-left:2.35pt;margin-top:19.8pt;width:464.4pt;height:242.95pt;z-index:251630592" coordorigin="1465,8771" coordsize="9288,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">
                <v:shape id="Text Box 27" o:spid="_x0000_s1049" type="#_x0000_t202" style="position:absolute;left:7830;top:11490;width:1491;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9rcUA&#10;AADcAAAADwAAAGRycy9kb3ducmV2LnhtbESPQWvCQBCF7wX/wzJCb3VXERNSVxFBKAotpgY8TrPT&#10;JDQ7G7Jbk/77bkHobYb3vjdv1tvRtuJGvW8ca5jPFAji0pmGKw2X98NTCsIHZIOtY9LwQx62m8nD&#10;GjPjBj7TLQ+ViCHsM9RQh9BlUvqyJot+5jriqH263mKIa19J0+MQw20rF0qtpMWG44UaO9rXVH7l&#10;3zbWsLsBX8uP0+qtU+p6LE7Ltki0fpyOu2cQgcbwb77TLyZyaQJ/z8QJ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Iz2txQAAANwAAAAPAAAAAAAAAAAAAAAAAJgCAABkcnMv&#10;ZG93bnJldi54bWxQSwUGAAAAAAQABAD1AAAAigMAAAAA&#10;" strokecolor="white">
                  <v:textbox inset="0,0,0,0">
                    <w:txbxContent>
                      <w:p w:rsidR="00C10248" w:rsidRPr="00B44701" w:rsidRDefault="00C10248" w:rsidP="004F4A38">
                        <w:pPr>
                          <w:rPr>
                            <w:sz w:val="16"/>
                            <w:szCs w:val="16"/>
                          </w:rPr>
                        </w:pPr>
                        <w:r w:rsidRPr="00B44701">
                          <w:rPr>
                            <w:sz w:val="16"/>
                            <w:szCs w:val="16"/>
                          </w:rPr>
                          <w:t>«Մասնակցություն»</w:t>
                        </w:r>
                      </w:p>
                    </w:txbxContent>
                  </v:textbox>
                </v:shape>
                <v:shape id="Text Box 26" o:spid="_x0000_s1050" type="#_x0000_t202" style="position:absolute;left:7830;top:8865;width:149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p38QA&#10;AADcAAAADwAAAGRycy9kb3ducmV2LnhtbESPQWvCQBCF7wX/wzJCb3XXUqxEVxFBKAqV2goex+yY&#10;BLOzIbua9N87h0Jv85j3vXkzX/a+VndqYxXYwnhkQBHnwVVcWPj53rxMQcWE7LAOTBZ+KcJyMXia&#10;Y+ZCx190P6RCSQjHDC2UKTWZ1jEvyWMchYZYdpfQekwi20K7FjsJ97V+NWaiPVYsF0psaF1Sfj3c&#10;vNTwqw4/8/Nusm+MOW2Pu7f6+G7t87BfzUAl6tO/+Y/+cMJNpa08IxPo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8qd/EAAAA3AAAAA8AAAAAAAAAAAAAAAAAmAIAAGRycy9k&#10;b3ducmV2LnhtbFBLBQYAAAAABAAEAPUAAACJAwAAAAA=&#10;" strokecolor="white">
                  <v:textbox inset="0,0,0,0">
                    <w:txbxContent>
                      <w:p w:rsidR="00C10248" w:rsidRPr="00B44701" w:rsidRDefault="00C10248" w:rsidP="004F4A38">
                        <w:pPr>
                          <w:rPr>
                            <w:sz w:val="14"/>
                            <w:szCs w:val="14"/>
                          </w:rPr>
                        </w:pPr>
                        <w:r>
                          <w:t>«</w:t>
                        </w:r>
                        <w:r w:rsidRPr="00B44701">
                          <w:rPr>
                            <w:sz w:val="14"/>
                            <w:szCs w:val="14"/>
                          </w:rPr>
                          <w:t>Մասնակցություն»</w:t>
                        </w:r>
                      </w:p>
                    </w:txbxContent>
                  </v:textbox>
                </v:shape>
                <v:shape id="Text Box 25" o:spid="_x0000_s1051" type="#_x0000_t202" style="position:absolute;left:7326;top:10040;width:1539;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AMRMUA&#10;AADcAAAADwAAAGRycy9kb3ducmV2LnhtbESP3WoCMRCF74W+QxjBO02U4s9qFCkIRcGireDluJnu&#10;Lt1Mlk1017c3BcG7Gc75zpxZrFpbihvVvnCsYThQIIhTZwrONPx8b/pTED4gGywdk4Y7eVgt3zoL&#10;TIxr+EC3Y8hEDGGfoIY8hCqR0qc5WfQDVxFH7dfVFkNc60yaGpsYbks5UmosLRYcL+RY0UdO6d/x&#10;amMNu25wn152469KqfP2tHsvTxOte912PQcRqA0v85P+NJGbzuD/mTiB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8AxExQAAANwAAAAPAAAAAAAAAAAAAAAAAJgCAABkcnMv&#10;ZG93bnJldi54bWxQSwUGAAAAAAQABAD1AAAAigMAAAAA&#10;" strokecolor="white">
                  <v:textbox inset="0,0,0,0">
                    <w:txbxContent>
                      <w:p w:rsidR="00C10248" w:rsidRPr="00B44701" w:rsidRDefault="00C10248" w:rsidP="00B44701">
                        <w:pPr>
                          <w:jc w:val="center"/>
                          <w:rPr>
                            <w:sz w:val="14"/>
                            <w:szCs w:val="14"/>
                          </w:rPr>
                        </w:pPr>
                        <w:r w:rsidRPr="00B44701">
                          <w:rPr>
                            <w:sz w:val="14"/>
                            <w:szCs w:val="14"/>
                          </w:rPr>
                          <w:t>«Մասնակցություն»</w:t>
                        </w:r>
                      </w:p>
                    </w:txbxContent>
                  </v:textbox>
                </v:shape>
                <v:shape id="Text Box 24" o:spid="_x0000_s1052" type="#_x0000_t202" style="position:absolute;left:3291;top:11610;width:1399;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FscA&#10;AADcAAAADwAAAGRycy9kb3ducmV2LnhtbESPzWoCQRCE7wHfYWjBS4izShLM6igqGAUPwU0eoN3p&#10;/cGdnmVn1E2ePn0I5NZNVVd9vVj1rlE36kLt2cBknIAizr2tuTTw9bl7moEKEdli45kMfFOA1XLw&#10;sMDU+juf6JbFUkkIhxQNVDG2qdYhr8hhGPuWWLTCdw6jrF2pbYd3CXeNnibJq3ZYszRU2NK2ovyS&#10;XZ0BV2yKbHve25+Xj8v+/XD0U//4bMxo2K/noCL18d/8d32wgv8m+PKMT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G6hbHAAAA3AAAAA8AAAAAAAAAAAAAAAAAmAIAAGRy&#10;cy9kb3ducmV2LnhtbFBLBQYAAAAABAAEAPUAAACMAwAAAAA=&#10;" strokecolor="white">
                  <v:textbox style="mso-fit-shape-to-text:t" inset="0,0,0,0">
                    <w:txbxContent>
                      <w:p w:rsidR="00C10248" w:rsidRPr="00B44701" w:rsidRDefault="00C10248" w:rsidP="004F4A38">
                        <w:pPr>
                          <w:rPr>
                            <w:sz w:val="14"/>
                            <w:szCs w:val="14"/>
                          </w:rPr>
                        </w:pPr>
                        <w:r>
                          <w:t>«</w:t>
                        </w:r>
                        <w:r w:rsidRPr="00B44701">
                          <w:rPr>
                            <w:sz w:val="14"/>
                            <w:szCs w:val="14"/>
                          </w:rPr>
                          <w:t>Մասնակցություն»</w:t>
                        </w:r>
                      </w:p>
                    </w:txbxContent>
                  </v:textbox>
                </v:shape>
                <v:shape id="Text Box 23" o:spid="_x0000_s1053" type="#_x0000_t202" style="position:absolute;left:3602;top:9930;width:1466;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n8UA&#10;AADcAAAADwAAAGRycy9kb3ducmV2LnhtbESP3WoCMRCF7wu+QxjBO00Use3WKCIIomCpP9DL6Wbc&#10;XdxMlk1017c3gtC7Gc75zpyZzltbihvVvnCsYThQIIhTZwrONBwPq/4HCB+QDZaOScOdPMxnnbcp&#10;JsY1/EO3fchEDGGfoIY8hCqR0qc5WfQDVxFH7exqiyGudSZNjU0Mt6UcKTWRFguOF3KsaJlTetlf&#10;baxhFw3u0r/t5LtS6ndz2o7L07vWvW67+AIRqA3/5he9NpH7HMLzmTiB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X5afxQAAANwAAAAPAAAAAAAAAAAAAAAAAJgCAABkcnMv&#10;ZG93bnJldi54bWxQSwUGAAAAAAQABAD1AAAAigMAAAAA&#10;" strokecolor="white">
                  <v:textbox inset="0,0,0,0">
                    <w:txbxContent>
                      <w:p w:rsidR="00C10248" w:rsidRPr="00B44701" w:rsidRDefault="00C10248" w:rsidP="004F4A38">
                        <w:pPr>
                          <w:rPr>
                            <w:sz w:val="14"/>
                            <w:szCs w:val="14"/>
                          </w:rPr>
                        </w:pPr>
                        <w:r>
                          <w:t>«</w:t>
                        </w:r>
                        <w:r w:rsidRPr="00B44701">
                          <w:rPr>
                            <w:sz w:val="14"/>
                            <w:szCs w:val="14"/>
                          </w:rPr>
                          <w:t>Մասնակցություն»</w:t>
                        </w:r>
                      </w:p>
                    </w:txbxContent>
                  </v:textbox>
                </v:shape>
                <v:shape id="Text Box 22" o:spid="_x0000_s1054" type="#_x0000_t202" style="position:absolute;left:3011;top:8771;width:1679;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0I6MYA&#10;AADcAAAADwAAAGRycy9kb3ducmV2LnhtbESPQWvCQBCF70L/wzJCb7qrFLVpNiIFQSpUTCv0OM1O&#10;k9DsbMhuTfz3bkHwNsN735s36XqwjThT52vHGmZTBYK4cKbmUsPnx3ayAuEDssHGMWm4kId19jBK&#10;MTGu5yOd81CKGMI+QQ1VCG0ipS8qsuinriWO2o/rLIa4dqU0HfYx3DZyrtRCWqw5XqiwpdeKit/8&#10;z8YadtPje/G9Xxxapb7eTvun5rTU+nE8bF5ABBrC3XyjdyZyz3P4fyZO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0I6MYAAADcAAAADwAAAAAAAAAAAAAAAACYAgAAZHJz&#10;L2Rvd25yZXYueG1sUEsFBgAAAAAEAAQA9QAAAIsDAAAAAA==&#10;" strokecolor="white">
                  <v:textbox inset="0,0,0,0">
                    <w:txbxContent>
                      <w:p w:rsidR="00C10248" w:rsidRPr="00B44701" w:rsidRDefault="00C10248" w:rsidP="00B44701">
                        <w:pPr>
                          <w:jc w:val="center"/>
                          <w:rPr>
                            <w:sz w:val="14"/>
                            <w:szCs w:val="14"/>
                          </w:rPr>
                        </w:pPr>
                        <w:r w:rsidRPr="00B44701">
                          <w:rPr>
                            <w:sz w:val="12"/>
                            <w:szCs w:val="12"/>
                          </w:rPr>
                          <w:t>«</w:t>
                        </w:r>
                        <w:r w:rsidRPr="00B44701">
                          <w:rPr>
                            <w:sz w:val="14"/>
                            <w:szCs w:val="14"/>
                          </w:rPr>
                          <w:t>Մասնակցություն»</w:t>
                        </w:r>
                      </w:p>
                    </w:txbxContent>
                  </v:textbox>
                </v:shape>
                <v:shape id="Text Box 28" o:spid="_x0000_s1055" type="#_x0000_t202" style="position:absolute;left:9060;top:11014;width:1693;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Gtc8YA&#10;AADcAAAADwAAAGRycy9kb3ducmV2LnhtbESP3WrCQBCF7wu+wzKCd7rrD9pGN0EKhaLQUq3QyzE7&#10;JsHsbMhuTfr23YLQuxnO+c6c2WS9rcWNWl851jCdKBDEuTMVFxo+jy/jRxA+IBusHZOGH/KQpYOH&#10;DSbGdfxBt0MoRAxhn6CGMoQmkdLnJVn0E9cQR+3iWoshrm0hTYtdDLe1nCm1lBYrjhdKbOi5pPx6&#10;+Laxht12+Jaf98v3Rqmv3Wm/qE8rrUfDfrsGEagP/+Y7/Woi9zSHv2fiBD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Gtc8YAAADcAAAADwAAAAAAAAAAAAAAAACYAgAAZHJz&#10;L2Rvd25yZXYueG1sUEsFBgAAAAAEAAQA9QAAAIsDAAAAAA==&#10;" strokecolor="white">
                  <v:textbox inset="0,0,0,0">
                    <w:txbxContent>
                      <w:p w:rsidR="00C10248" w:rsidRPr="00B44701" w:rsidRDefault="00C10248" w:rsidP="004F4A38">
                        <w:pPr>
                          <w:jc w:val="center"/>
                          <w:rPr>
                            <w:sz w:val="16"/>
                            <w:szCs w:val="16"/>
                          </w:rPr>
                        </w:pPr>
                        <w:r w:rsidRPr="00B44701">
                          <w:rPr>
                            <w:sz w:val="16"/>
                            <w:szCs w:val="16"/>
                          </w:rPr>
                          <w:t>Հանձնաժողով</w:t>
                        </w:r>
                      </w:p>
                      <w:p w:rsidR="00C10248" w:rsidRPr="00B44701" w:rsidRDefault="00C10248" w:rsidP="004F4A38">
                        <w:pPr>
                          <w:jc w:val="center"/>
                          <w:rPr>
                            <w:sz w:val="16"/>
                            <w:szCs w:val="16"/>
                          </w:rPr>
                        </w:pPr>
                        <w:r w:rsidRPr="00B44701">
                          <w:rPr>
                            <w:sz w:val="16"/>
                            <w:szCs w:val="16"/>
                          </w:rPr>
                          <w:t>(P.ACT.001)</w:t>
                        </w:r>
                      </w:p>
                    </w:txbxContent>
                  </v:textbox>
                </v:shape>
                <v:shape id="Text Box 29" o:spid="_x0000_s1056" type="#_x0000_t202" style="position:absolute;left:4972;top:9082;width:2285;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1B8UA&#10;AADcAAAADwAAAGRycy9kb3ducmV2LnhtbESPQWvCQBCF74L/YRmht7prEVujq4hQKBUsjQoex+yY&#10;BLOzIbs18d+7QsHbDO99b97Ml52txJUaXzrWMBoqEMSZMyXnGva7z9cPED4gG6wck4YbeVgu+r05&#10;Jsa1/EvXNOQihrBPUEMRQp1I6bOCLPqhq4mjdnaNxRDXJpemwTaG20q+KTWRFkuOFwqsaV1Qdkn/&#10;bKxhVy1us9Nm8lMrdfw+bMbV4V3rl0G3moEI1IWn+Z/+MpGbjuHxTJx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DUHxQAAANwAAAAPAAAAAAAAAAAAAAAAAJgCAABkcnMv&#10;ZG93bnJldi54bWxQSwUGAAAAAAQABAD1AAAAigMAAAAA&#10;" strokecolor="white">
                  <v:textbox inset="0,0,0,0">
                    <w:txbxContent>
                      <w:p w:rsidR="00C10248" w:rsidRPr="00B44701" w:rsidRDefault="00C10248" w:rsidP="004F4A38">
                        <w:pPr>
                          <w:jc w:val="center"/>
                          <w:rPr>
                            <w:sz w:val="14"/>
                            <w:szCs w:val="14"/>
                          </w:rPr>
                        </w:pPr>
                        <w:r w:rsidRPr="00B44701">
                          <w:rPr>
                            <w:sz w:val="14"/>
                            <w:szCs w:val="14"/>
                          </w:rPr>
                          <w:t>Անցման կետերի անձնագրերի տվյալների բազայի թարմացման ամսաթվի և ժամի վերաբերյալ տեղեկատվության ստացում</w:t>
                        </w:r>
                      </w:p>
                      <w:p w:rsidR="00C10248" w:rsidRPr="00B44701" w:rsidRDefault="00C10248" w:rsidP="004F4A38">
                        <w:pPr>
                          <w:jc w:val="center"/>
                          <w:rPr>
                            <w:sz w:val="14"/>
                            <w:szCs w:val="14"/>
                          </w:rPr>
                        </w:pPr>
                        <w:r w:rsidRPr="00B44701">
                          <w:rPr>
                            <w:sz w:val="14"/>
                            <w:szCs w:val="14"/>
                          </w:rPr>
                          <w:t>(P.СС.02.PRС.004)</w:t>
                        </w:r>
                      </w:p>
                    </w:txbxContent>
                  </v:textbox>
                </v:shape>
                <v:shape id="Text Box 30" o:spid="_x0000_s1057" type="#_x0000_t202" style="position:absolute;left:4972;top:10875;width:2354;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QnMYA&#10;AADcAAAADwAAAGRycy9kb3ducmV2LnhtbESP3WrCQBCF7wu+wzKCd7qr+NNGN0EKhaLQUq3QyzE7&#10;JsHsbMhuTfr23YLQuxnO+c6c2WS9rcWNWl851jCdKBDEuTMVFxo+jy/jRxA+IBusHZOGH/KQpYOH&#10;DSbGdfxBt0MoRAxhn6CGMoQmkdLnJVn0E9cQR+3iWoshrm0hTYtdDLe1nCm1lBYrjhdKbOi5pPx6&#10;+Laxht12+Jaf98v3Rqmv3Wk/r08rrUfDfrsGEagP/+Y7/Woi97SAv2fiBD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SQnMYAAADcAAAADwAAAAAAAAAAAAAAAACYAgAAZHJz&#10;L2Rvd25yZXYueG1sUEsFBgAAAAAEAAQA9QAAAIsDAAAAAA==&#10;" strokecolor="white">
                  <v:textbox inset="0,0,0,0">
                    <w:txbxContent>
                      <w:p w:rsidR="00C10248" w:rsidRPr="004A09BF" w:rsidRDefault="00C10248" w:rsidP="004F4A38">
                        <w:pPr>
                          <w:jc w:val="center"/>
                          <w:rPr>
                            <w:sz w:val="16"/>
                            <w:szCs w:val="20"/>
                          </w:rPr>
                        </w:pPr>
                        <w:r>
                          <w:rPr>
                            <w:sz w:val="16"/>
                          </w:rPr>
                          <w:t>Անցման կետերի անձնագրերի տվյալների բազայից տեղեկությունների ստացում</w:t>
                        </w:r>
                      </w:p>
                      <w:p w:rsidR="00C10248" w:rsidRPr="004A09BF" w:rsidRDefault="00C10248" w:rsidP="004F4A38">
                        <w:pPr>
                          <w:jc w:val="center"/>
                          <w:rPr>
                            <w:sz w:val="16"/>
                            <w:szCs w:val="20"/>
                          </w:rPr>
                        </w:pPr>
                        <w:r>
                          <w:rPr>
                            <w:sz w:val="16"/>
                          </w:rPr>
                          <w:t>(P.СС.02.PRС.005)</w:t>
                        </w:r>
                      </w:p>
                    </w:txbxContent>
                  </v:textbox>
                </v:shape>
                <v:shape id="Text Box 31" o:spid="_x0000_s1058" type="#_x0000_t202" style="position:absolute;left:4903;top:12605;width:2354;height:1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68UA&#10;AADcAAAADwAAAGRycy9kb3ducmV2LnhtbESP3WrCQBCF7wt9h2UK3uluRVKNriKCIBUs/oGXY3ZM&#10;QrOzIbs16dt3BaF3M5zznTkzW3S2EndqfOlYw/tAgSDOnCk513A6rvtjED4gG6wck4Zf8rCYv77M&#10;MDWu5T3dDyEXMYR9ihqKEOpUSp8VZNEPXE0ctZtrLIa4Nrk0DbYx3FZyqFQiLZYcLxRY06qg7Pvw&#10;Y2MNu2xxl123yVet1OXzvB1V5w+te2/dcgoiUBf+zU96YyI3SeDxTJx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tg7rxQAAANwAAAAPAAAAAAAAAAAAAAAAAJgCAABkcnMv&#10;ZG93bnJldi54bWxQSwUGAAAAAAQABAD1AAAAigMAAAAA&#10;" strokecolor="white">
                  <v:textbox inset="0,0,0,0">
                    <w:txbxContent>
                      <w:p w:rsidR="00C10248" w:rsidRPr="004A09BF" w:rsidRDefault="00C10248" w:rsidP="004F4A38">
                        <w:pPr>
                          <w:jc w:val="center"/>
                          <w:rPr>
                            <w:sz w:val="16"/>
                            <w:szCs w:val="20"/>
                          </w:rPr>
                        </w:pPr>
                        <w:r w:rsidRPr="00B44701">
                          <w:rPr>
                            <w:sz w:val="14"/>
                            <w:szCs w:val="14"/>
                          </w:rPr>
                          <w:t>Անցման կետերի անձնագրերի տվյալների բազայում կատարված փոփոխությունների մասին</w:t>
                        </w:r>
                        <w:r>
                          <w:rPr>
                            <w:sz w:val="16"/>
                          </w:rPr>
                          <w:t xml:space="preserve"> տեղեկատվության ստացում (P.СС.02.PRС.006)</w:t>
                        </w:r>
                      </w:p>
                    </w:txbxContent>
                  </v:textbox>
                </v:shape>
                <v:shape id="Text Box 32" o:spid="_x0000_s1059" type="#_x0000_t202" style="position:absolute;left:1465;top:11014;width:1995;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rcMUA&#10;AADcAAAADwAAAGRycy9kb3ducmV2LnhtbESP3WoCMRCF74W+QxjBO02U4s9qFCkIRcGireDluJnu&#10;Lt1Mlk1017c3BcG7Gc75zpxZrFpbihvVvnCsYThQIIhTZwrONPx8b/pTED4gGywdk4Y7eVgt3zoL&#10;TIxr+EC3Y8hEDGGfoIY8hCqR0qc5WfQDVxFH7dfVFkNc60yaGpsYbks5UmosLRYcL+RY0UdO6d/x&#10;amMNu25wn152469KqfP2tHsvTxOte912PQcRqA0v85P+NJGbTeD/mTiB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twxQAAANwAAAAPAAAAAAAAAAAAAAAAAJgCAABkcnMv&#10;ZG93bnJldi54bWxQSwUGAAAAAAQABAD1AAAAigMAAAAA&#10;" strokecolor="white">
                  <v:textbox inset="0,0,0,0">
                    <w:txbxContent>
                      <w:p w:rsidR="00C10248" w:rsidRPr="00B44701" w:rsidRDefault="00C10248" w:rsidP="004F4A38">
                        <w:pPr>
                          <w:jc w:val="center"/>
                          <w:rPr>
                            <w:sz w:val="16"/>
                            <w:szCs w:val="16"/>
                          </w:rPr>
                        </w:pPr>
                        <w:r w:rsidRPr="00B44701">
                          <w:rPr>
                            <w:sz w:val="16"/>
                            <w:szCs w:val="16"/>
                          </w:rPr>
                          <w:t>Անդամ պետության լիազորված մարմինը</w:t>
                        </w:r>
                      </w:p>
                      <w:p w:rsidR="00C10248" w:rsidRPr="00B44701" w:rsidRDefault="00C10248" w:rsidP="004F4A38">
                        <w:pPr>
                          <w:jc w:val="center"/>
                          <w:rPr>
                            <w:sz w:val="16"/>
                            <w:szCs w:val="16"/>
                          </w:rPr>
                        </w:pPr>
                        <w:r w:rsidRPr="00B44701">
                          <w:rPr>
                            <w:sz w:val="16"/>
                            <w:szCs w:val="16"/>
                          </w:rPr>
                          <w:t>(P.СС.02.АСТ.001)</w:t>
                        </w:r>
                      </w:p>
                    </w:txbxContent>
                  </v:textbox>
                </v:shape>
              </v:group>
            </w:pict>
          </mc:Fallback>
        </mc:AlternateContent>
      </w:r>
      <w:r>
        <w:rPr>
          <w:noProof/>
          <w:lang w:val="en-US" w:eastAsia="en-US" w:bidi="ar-SA"/>
        </w:rPr>
        <w:drawing>
          <wp:inline distT="0" distB="0" distL="0" distR="0">
            <wp:extent cx="5948680" cy="3291840"/>
            <wp:effectExtent l="0" t="0" r="0" b="3810"/>
            <wp:docPr id="36" name="Picture 4" descr="Description: \\SERVERTC\Materials\2018\Quarter 1\115-0002-2018_Zayavka_II_2018\Translat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ERVERTC\Materials\2018\Quarter 1\115-0002-2018_Zayavka_II_2018\Translation\media\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8680" cy="3291840"/>
                    </a:xfrm>
                    <a:prstGeom prst="rect">
                      <a:avLst/>
                    </a:prstGeom>
                    <a:noFill/>
                    <a:ln>
                      <a:noFill/>
                    </a:ln>
                  </pic:spPr>
                </pic:pic>
              </a:graphicData>
            </a:graphic>
          </wp:inline>
        </w:drawing>
      </w:r>
    </w:p>
    <w:p w:rsidR="004F4A38" w:rsidRPr="00C31662" w:rsidRDefault="004F4A38" w:rsidP="00B44701">
      <w:pPr>
        <w:pStyle w:val="Picturecaption30"/>
        <w:shd w:val="clear" w:color="auto" w:fill="auto"/>
        <w:spacing w:after="160" w:line="360" w:lineRule="auto"/>
        <w:ind w:right="-1"/>
        <w:rPr>
          <w:rFonts w:ascii="Sylfaen" w:hAnsi="Sylfaen"/>
          <w:sz w:val="20"/>
          <w:szCs w:val="20"/>
        </w:rPr>
      </w:pPr>
      <w:r w:rsidRPr="00C31662">
        <w:rPr>
          <w:rFonts w:ascii="Sylfaen" w:hAnsi="Sylfaen"/>
          <w:sz w:val="20"/>
          <w:szCs w:val="20"/>
        </w:rPr>
        <w:t xml:space="preserve">Նկ. 3. </w:t>
      </w:r>
      <w:r w:rsidR="00E313D2" w:rsidRPr="00C31662">
        <w:rPr>
          <w:rFonts w:ascii="Sylfaen" w:hAnsi="Sylfaen"/>
          <w:sz w:val="20"/>
          <w:szCs w:val="20"/>
        </w:rPr>
        <w:t>Անցման կետերի</w:t>
      </w:r>
      <w:r w:rsidRPr="00C31662">
        <w:rPr>
          <w:rFonts w:ascii="Sylfaen" w:hAnsi="Sylfaen"/>
          <w:sz w:val="20"/>
          <w:szCs w:val="20"/>
        </w:rPr>
        <w:t xml:space="preserve"> անձնագրերի տվյալների բազայում պարունակվող տեղեկություններն անդամ պետությունների լիազորված մարմիններ ներկայացնելու ընթացակարգերի խմբի ընդհանուր սխեման</w:t>
      </w:r>
    </w:p>
    <w:p w:rsidR="004F4A38" w:rsidRPr="00C31662" w:rsidRDefault="004F4A38" w:rsidP="004F4A38">
      <w:pPr>
        <w:spacing w:after="120"/>
      </w:pPr>
    </w:p>
    <w:p w:rsidR="004F4A38" w:rsidRPr="00C31662" w:rsidRDefault="00B44701" w:rsidP="00B44701">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lastRenderedPageBreak/>
        <w:t>20.</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տեղեկություններն անդամ պետությունների լիազորված մարմիններ ներկայացնելու ընթացակարգերի խմբի մեջ մտնող՝ ընդհանուր գործընթացի ընթացակարգերի ցանկը բերված է 3-րդ աղյուսակում։</w:t>
      </w:r>
    </w:p>
    <w:p w:rsidR="004F4A38" w:rsidRPr="00C31662" w:rsidRDefault="004F4A38" w:rsidP="00B44701">
      <w:pPr>
        <w:spacing w:after="160" w:line="360" w:lineRule="auto"/>
      </w:pPr>
    </w:p>
    <w:p w:rsidR="004F4A38" w:rsidRPr="00C31662" w:rsidRDefault="004F4A38" w:rsidP="00B44701">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Աղյուսակ 3</w:t>
      </w:r>
    </w:p>
    <w:p w:rsidR="004F4A38" w:rsidRPr="00C31662" w:rsidRDefault="00E313D2" w:rsidP="00B44701">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տեղեկություններն անդամ պետությունների լիազորված մարմիններ ներկայացնելու ընթացակարգերի խմբի մեջ մտնող՝ ընդհանուր գործընթացի ընթացակարգերի ցանկ</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4F4A38" w:rsidRPr="00C31662" w:rsidTr="00AF4F25">
        <w:trPr>
          <w:jc w:val="center"/>
        </w:trPr>
        <w:tc>
          <w:tcPr>
            <w:tcW w:w="2419" w:type="dxa"/>
            <w:tcBorders>
              <w:top w:val="single" w:sz="4" w:space="0" w:color="auto"/>
              <w:left w:val="single" w:sz="4" w:space="0" w:color="auto"/>
            </w:tcBorders>
            <w:shd w:val="clear" w:color="auto" w:fill="FFFFFF"/>
            <w:vAlign w:val="center"/>
          </w:tcPr>
          <w:p w:rsidR="004F4A38" w:rsidRPr="00C31662" w:rsidRDefault="004F4A38" w:rsidP="00B44701">
            <w:pPr>
              <w:pStyle w:val="Bodytext20"/>
              <w:shd w:val="clear" w:color="auto" w:fill="auto"/>
              <w:spacing w:after="120" w:line="240" w:lineRule="auto"/>
              <w:ind w:left="143" w:right="271" w:firstLine="0"/>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4F4A38" w:rsidRPr="00C31662" w:rsidRDefault="004F4A38" w:rsidP="00B4470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4F4A38" w:rsidRPr="00C31662" w:rsidRDefault="004F4A38" w:rsidP="00B4470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AF4F25">
        <w:trPr>
          <w:jc w:val="center"/>
        </w:trPr>
        <w:tc>
          <w:tcPr>
            <w:tcW w:w="2419" w:type="dxa"/>
            <w:tcBorders>
              <w:top w:val="single" w:sz="4" w:space="0" w:color="auto"/>
              <w:left w:val="single" w:sz="4" w:space="0" w:color="auto"/>
            </w:tcBorders>
            <w:shd w:val="clear" w:color="auto" w:fill="FFFFFF"/>
            <w:vAlign w:val="center"/>
          </w:tcPr>
          <w:p w:rsidR="004F4A38" w:rsidRPr="00C31662" w:rsidRDefault="004F4A38" w:rsidP="00B4470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3470" w:type="dxa"/>
            <w:tcBorders>
              <w:top w:val="single" w:sz="4" w:space="0" w:color="auto"/>
              <w:left w:val="single" w:sz="4" w:space="0" w:color="auto"/>
            </w:tcBorders>
            <w:shd w:val="clear" w:color="auto" w:fill="FFFFFF"/>
            <w:vAlign w:val="center"/>
          </w:tcPr>
          <w:p w:rsidR="004F4A38" w:rsidRPr="00C31662" w:rsidRDefault="004F4A38" w:rsidP="00B4470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470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AF4F25">
        <w:trPr>
          <w:jc w:val="center"/>
        </w:trPr>
        <w:tc>
          <w:tcPr>
            <w:tcW w:w="2419" w:type="dxa"/>
            <w:tcBorders>
              <w:top w:val="single" w:sz="4" w:space="0" w:color="auto"/>
              <w:left w:val="single" w:sz="4" w:space="0" w:color="auto"/>
            </w:tcBorders>
            <w:shd w:val="clear" w:color="auto" w:fill="FFFFFF"/>
          </w:tcPr>
          <w:p w:rsidR="004F4A38" w:rsidRPr="00C31662" w:rsidRDefault="004F4A38" w:rsidP="00B44701">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P.CC.02.PRC.004</w:t>
            </w:r>
          </w:p>
        </w:tc>
        <w:tc>
          <w:tcPr>
            <w:tcW w:w="3470" w:type="dxa"/>
            <w:tcBorders>
              <w:top w:val="single" w:sz="4" w:space="0" w:color="auto"/>
              <w:left w:val="single" w:sz="4" w:space="0" w:color="auto"/>
            </w:tcBorders>
            <w:shd w:val="clear" w:color="auto" w:fill="FFFFFF"/>
          </w:tcPr>
          <w:p w:rsidR="004F4A38" w:rsidRPr="00C31662" w:rsidRDefault="00E313D2" w:rsidP="00B44701">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բազայի թարմացման ամսաթվի </w:t>
            </w:r>
            <w:r w:rsidR="008A213A" w:rsidRPr="00C31662">
              <w:rPr>
                <w:rStyle w:val="Bodytext2TimesNewRoman"/>
                <w:rFonts w:ascii="Sylfaen" w:eastAsia="Angsana New" w:hAnsi="Sylfaen"/>
                <w:sz w:val="20"/>
                <w:szCs w:val="20"/>
              </w:rPr>
              <w:t>եւ</w:t>
            </w:r>
            <w:r w:rsidR="004F4A38" w:rsidRPr="00C31662">
              <w:rPr>
                <w:rStyle w:val="Bodytext2TimesNewRoman"/>
                <w:rFonts w:ascii="Sylfaen" w:eastAsia="Angsana New" w:hAnsi="Sylfaen"/>
                <w:sz w:val="20"/>
                <w:szCs w:val="20"/>
              </w:rPr>
              <w:t xml:space="preserve"> ժամի վերաբերյալ տեղեկատվության ստացում</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4701">
            <w:pPr>
              <w:pStyle w:val="Bodytext20"/>
              <w:shd w:val="clear" w:color="auto" w:fill="auto"/>
              <w:spacing w:after="120" w:line="264" w:lineRule="auto"/>
              <w:ind w:left="62" w:right="138" w:firstLine="0"/>
              <w:jc w:val="left"/>
              <w:rPr>
                <w:rFonts w:ascii="Sylfaen" w:hAnsi="Sylfaen"/>
                <w:sz w:val="20"/>
                <w:szCs w:val="20"/>
              </w:rPr>
            </w:pPr>
            <w:r w:rsidRPr="00C31662">
              <w:rPr>
                <w:rStyle w:val="Bodytext2TimesNewRoman"/>
                <w:rFonts w:ascii="Sylfaen" w:eastAsia="Angsana New" w:hAnsi="Sylfaen"/>
                <w:sz w:val="20"/>
                <w:szCs w:val="20"/>
              </w:rPr>
              <w:t xml:space="preserve">ընթացակարգը նախատեսված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ներառված՝ անդամ պետության լիազորված մարմնի տեղեկատվական համակարգում պահվող տեղեկությունները Հանձնաժողովում՝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պարունակվող տեղեկությունների հետ սին</w:t>
            </w:r>
            <w:r w:rsidR="00C11626" w:rsidRPr="00C31662">
              <w:rPr>
                <w:rStyle w:val="Bodytext2TimesNewRoman"/>
                <w:rFonts w:ascii="Sylfaen" w:eastAsia="Angsana New" w:hAnsi="Sylfaen"/>
                <w:sz w:val="20"/>
                <w:szCs w:val="20"/>
              </w:rPr>
              <w:t>ք</w:t>
            </w:r>
            <w:r w:rsidRPr="00C31662">
              <w:rPr>
                <w:rStyle w:val="Bodytext2TimesNewRoman"/>
                <w:rFonts w:ascii="Sylfaen" w:eastAsia="Angsana New" w:hAnsi="Sylfaen"/>
                <w:sz w:val="20"/>
                <w:szCs w:val="20"/>
              </w:rPr>
              <w:t xml:space="preserve">րոնացնելու անհրաժեշտությունը անդամ պետության լիազորված մարմնի </w:t>
            </w:r>
            <w:r w:rsidR="007F0A18" w:rsidRPr="00C31662">
              <w:rPr>
                <w:rStyle w:val="Bodytext2TimesNewRoman"/>
                <w:rFonts w:ascii="Sylfaen" w:eastAsia="Angsana New" w:hAnsi="Sylfaen"/>
                <w:sz w:val="20"/>
                <w:szCs w:val="20"/>
              </w:rPr>
              <w:t>կողմից</w:t>
            </w:r>
            <w:r w:rsidR="00E30314" w:rsidRPr="00C31662">
              <w:rPr>
                <w:rStyle w:val="Bodytext2TimesNewRoman"/>
                <w:rFonts w:ascii="Sylfaen" w:eastAsia="Angsana New" w:hAnsi="Sylfaen"/>
                <w:sz w:val="20"/>
                <w:szCs w:val="20"/>
              </w:rPr>
              <w:t xml:space="preserve"> գնահատվելու</w:t>
            </w:r>
            <w:r w:rsidRPr="00C31662">
              <w:rPr>
                <w:rStyle w:val="Bodytext2TimesNewRoman"/>
                <w:rFonts w:ascii="Sylfaen" w:eastAsia="Angsana New" w:hAnsi="Sylfaen"/>
                <w:sz w:val="20"/>
                <w:szCs w:val="20"/>
              </w:rPr>
              <w:t xml:space="preserve"> համար</w:t>
            </w:r>
          </w:p>
        </w:tc>
      </w:tr>
      <w:tr w:rsidR="004F4A38" w:rsidRPr="00C31662" w:rsidTr="00AF4F25">
        <w:trPr>
          <w:jc w:val="center"/>
        </w:trPr>
        <w:tc>
          <w:tcPr>
            <w:tcW w:w="2419" w:type="dxa"/>
            <w:tcBorders>
              <w:top w:val="single" w:sz="4" w:space="0" w:color="auto"/>
              <w:left w:val="single" w:sz="4" w:space="0" w:color="auto"/>
            </w:tcBorders>
            <w:shd w:val="clear" w:color="auto" w:fill="FFFFFF"/>
          </w:tcPr>
          <w:p w:rsidR="004F4A38" w:rsidRPr="00C31662" w:rsidRDefault="004F4A38" w:rsidP="00B44701">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P.CC.02.PRC.005</w:t>
            </w:r>
          </w:p>
        </w:tc>
        <w:tc>
          <w:tcPr>
            <w:tcW w:w="3470" w:type="dxa"/>
            <w:tcBorders>
              <w:top w:val="single" w:sz="4" w:space="0" w:color="auto"/>
              <w:left w:val="single" w:sz="4" w:space="0" w:color="auto"/>
            </w:tcBorders>
            <w:shd w:val="clear" w:color="auto" w:fill="FFFFFF"/>
          </w:tcPr>
          <w:p w:rsidR="004F4A38" w:rsidRPr="00C31662" w:rsidRDefault="00E313D2" w:rsidP="00B44701">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4701">
            <w:pPr>
              <w:pStyle w:val="Bodytext20"/>
              <w:shd w:val="clear" w:color="auto" w:fill="auto"/>
              <w:spacing w:after="120" w:line="264" w:lineRule="auto"/>
              <w:ind w:left="62" w:firstLine="0"/>
              <w:jc w:val="left"/>
              <w:rPr>
                <w:rFonts w:ascii="Sylfaen" w:hAnsi="Sylfaen"/>
                <w:sz w:val="20"/>
                <w:szCs w:val="20"/>
              </w:rPr>
            </w:pPr>
            <w:r w:rsidRPr="00C31662">
              <w:rPr>
                <w:rStyle w:val="Bodytext2TimesNewRoman"/>
                <w:rFonts w:ascii="Sylfaen" w:eastAsia="Angsana New" w:hAnsi="Sylfaen"/>
                <w:sz w:val="20"/>
                <w:szCs w:val="20"/>
              </w:rPr>
              <w:t xml:space="preserve">ընթացակարգը նախատեսված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պարունակվող տեղեկություններ</w:t>
            </w:r>
            <w:r w:rsidR="002D2DF1" w:rsidRPr="00C31662">
              <w:rPr>
                <w:rStyle w:val="Bodytext2TimesNewRoman"/>
                <w:rFonts w:ascii="Sylfaen" w:eastAsia="Angsana New" w:hAnsi="Sylfaen"/>
                <w:sz w:val="20"/>
                <w:szCs w:val="20"/>
              </w:rPr>
              <w:t>ն</w:t>
            </w:r>
            <w:r w:rsidRPr="00C31662">
              <w:rPr>
                <w:rStyle w:val="Bodytext2TimesNewRoman"/>
                <w:rFonts w:ascii="Sylfaen" w:eastAsia="Angsana New" w:hAnsi="Sylfaen"/>
                <w:sz w:val="20"/>
                <w:szCs w:val="20"/>
              </w:rPr>
              <w:t xml:space="preserve"> ստանալու համար</w:t>
            </w:r>
          </w:p>
        </w:tc>
      </w:tr>
      <w:tr w:rsidR="004F4A38" w:rsidRPr="00C31662" w:rsidTr="00AF4F25">
        <w:trPr>
          <w:jc w:val="center"/>
        </w:trPr>
        <w:tc>
          <w:tcPr>
            <w:tcW w:w="2419" w:type="dxa"/>
            <w:tcBorders>
              <w:top w:val="single" w:sz="4" w:space="0" w:color="auto"/>
              <w:left w:val="single" w:sz="4" w:space="0" w:color="auto"/>
              <w:bottom w:val="single" w:sz="4" w:space="0" w:color="auto"/>
            </w:tcBorders>
            <w:shd w:val="clear" w:color="auto" w:fill="FFFFFF"/>
          </w:tcPr>
          <w:p w:rsidR="004F4A38" w:rsidRPr="00C31662" w:rsidRDefault="004F4A38" w:rsidP="00B44701">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P.CC.02.PRC.006</w:t>
            </w:r>
          </w:p>
        </w:tc>
        <w:tc>
          <w:tcPr>
            <w:tcW w:w="3470" w:type="dxa"/>
            <w:tcBorders>
              <w:top w:val="single" w:sz="4" w:space="0" w:color="auto"/>
              <w:left w:val="single" w:sz="4" w:space="0" w:color="auto"/>
              <w:bottom w:val="single" w:sz="4" w:space="0" w:color="auto"/>
            </w:tcBorders>
            <w:shd w:val="clear" w:color="auto" w:fill="FFFFFF"/>
          </w:tcPr>
          <w:p w:rsidR="004F4A38" w:rsidRPr="00C31662" w:rsidRDefault="00E313D2" w:rsidP="00B44701">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կատարված փոփոխությունների մասին տեղեկատվության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B44701">
            <w:pPr>
              <w:pStyle w:val="Bodytext20"/>
              <w:shd w:val="clear" w:color="auto" w:fill="auto"/>
              <w:spacing w:after="120" w:line="264" w:lineRule="auto"/>
              <w:ind w:left="62" w:right="138" w:firstLine="0"/>
              <w:jc w:val="left"/>
              <w:rPr>
                <w:rFonts w:ascii="Sylfaen" w:hAnsi="Sylfaen"/>
                <w:sz w:val="20"/>
                <w:szCs w:val="20"/>
              </w:rPr>
            </w:pPr>
            <w:r w:rsidRPr="00C31662">
              <w:rPr>
                <w:rStyle w:val="Bodytext2TimesNewRoman"/>
                <w:rFonts w:ascii="Sylfaen" w:eastAsia="Angsana New" w:hAnsi="Sylfaen"/>
                <w:sz w:val="20"/>
                <w:szCs w:val="20"/>
              </w:rPr>
              <w:t xml:space="preserve">ընթացակարգը նախատեսված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ներառված՝ անդամ պետության լիազորված մարմնի տեղեկատվական համակարգում պահվող </w:t>
            </w:r>
            <w:r w:rsidRPr="00C31662">
              <w:rPr>
                <w:rStyle w:val="Bodytext2TimesNewRoman"/>
                <w:rFonts w:ascii="Sylfaen" w:eastAsia="Angsana New" w:hAnsi="Sylfaen"/>
                <w:sz w:val="20"/>
                <w:szCs w:val="20"/>
              </w:rPr>
              <w:lastRenderedPageBreak/>
              <w:t xml:space="preserve">տեղեկությունները Հանձնաժողովում պահվող՝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պարունակվող տեղեկությունների հետ սին</w:t>
            </w:r>
            <w:r w:rsidR="00C11626" w:rsidRPr="00C31662">
              <w:rPr>
                <w:rStyle w:val="Bodytext2TimesNewRoman"/>
                <w:rFonts w:ascii="Sylfaen" w:eastAsia="Angsana New" w:hAnsi="Sylfaen"/>
                <w:sz w:val="20"/>
                <w:szCs w:val="20"/>
              </w:rPr>
              <w:t>ք</w:t>
            </w:r>
            <w:r w:rsidRPr="00C31662">
              <w:rPr>
                <w:rStyle w:val="Bodytext2TimesNewRoman"/>
                <w:rFonts w:ascii="Sylfaen" w:eastAsia="Angsana New" w:hAnsi="Sylfaen"/>
                <w:sz w:val="20"/>
                <w:szCs w:val="20"/>
              </w:rPr>
              <w:t>րոնացնելու համար</w:t>
            </w:r>
          </w:p>
        </w:tc>
      </w:tr>
    </w:tbl>
    <w:p w:rsidR="004F4A38" w:rsidRPr="00C31662" w:rsidRDefault="004F4A38" w:rsidP="00B44701">
      <w:pPr>
        <w:spacing w:after="160" w:line="360" w:lineRule="auto"/>
      </w:pPr>
    </w:p>
    <w:p w:rsidR="004F4A38" w:rsidRPr="00C31662" w:rsidRDefault="004F4A38" w:rsidP="00B44701">
      <w:pPr>
        <w:pStyle w:val="Bodytext330"/>
        <w:shd w:val="clear" w:color="auto" w:fill="auto"/>
        <w:spacing w:before="0" w:after="160" w:line="360" w:lineRule="auto"/>
        <w:ind w:firstLine="0"/>
        <w:jc w:val="center"/>
        <w:rPr>
          <w:rFonts w:ascii="Sylfaen" w:hAnsi="Sylfaen"/>
          <w:sz w:val="24"/>
          <w:szCs w:val="24"/>
        </w:rPr>
      </w:pPr>
      <w:r w:rsidRPr="00C31662">
        <w:rPr>
          <w:rStyle w:val="Headerorfooter2"/>
          <w:rFonts w:ascii="Sylfaen" w:hAnsi="Sylfaen"/>
          <w:sz w:val="24"/>
          <w:szCs w:val="24"/>
        </w:rPr>
        <w:t>V. Ընդհանուր գործընթացի տեղեկատվական օբյեկտները</w:t>
      </w:r>
    </w:p>
    <w:p w:rsidR="004F4A38" w:rsidRPr="00C31662" w:rsidRDefault="00B44701" w:rsidP="00771603">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21.</w:t>
      </w:r>
      <w:r w:rsidRPr="00C31662">
        <w:rPr>
          <w:rFonts w:ascii="Sylfaen" w:hAnsi="Sylfaen"/>
          <w:sz w:val="24"/>
          <w:szCs w:val="24"/>
        </w:rPr>
        <w:tab/>
      </w:r>
      <w:r w:rsidR="004F4A38" w:rsidRPr="00C31662">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միջեւ տեղեկատվական փոխգործակցության ընթացքում, բերված է 4-րդ աղյուսակում։</w:t>
      </w:r>
    </w:p>
    <w:p w:rsidR="004F4A38" w:rsidRPr="00C31662" w:rsidRDefault="004F4A38" w:rsidP="00B44701">
      <w:pPr>
        <w:pStyle w:val="Tablecaption50"/>
        <w:shd w:val="clear" w:color="auto" w:fill="auto"/>
        <w:spacing w:after="160" w:line="360" w:lineRule="auto"/>
        <w:jc w:val="left"/>
        <w:rPr>
          <w:rFonts w:ascii="Sylfaen" w:hAnsi="Sylfaen"/>
          <w:sz w:val="24"/>
          <w:szCs w:val="24"/>
        </w:rPr>
      </w:pPr>
    </w:p>
    <w:p w:rsidR="004F4A38" w:rsidRPr="00C31662" w:rsidRDefault="004F4A38" w:rsidP="00B44701">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4</w:t>
      </w:r>
    </w:p>
    <w:p w:rsidR="004F4A38" w:rsidRPr="00C31662" w:rsidRDefault="004F4A38" w:rsidP="00B44701">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4F4A38" w:rsidRPr="00C31662" w:rsidTr="00AF4F25">
        <w:trPr>
          <w:jc w:val="center"/>
        </w:trPr>
        <w:tc>
          <w:tcPr>
            <w:tcW w:w="2419" w:type="dxa"/>
            <w:tcBorders>
              <w:top w:val="single" w:sz="4" w:space="0" w:color="auto"/>
              <w:lef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left="143" w:right="129" w:firstLine="0"/>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4F4A38" w:rsidRPr="00C31662" w:rsidRDefault="004F4A38" w:rsidP="00771603">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4F4A38" w:rsidRPr="00C31662" w:rsidRDefault="004F4A38" w:rsidP="00771603">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AF4F25">
        <w:trPr>
          <w:jc w:val="center"/>
        </w:trPr>
        <w:tc>
          <w:tcPr>
            <w:tcW w:w="2419" w:type="dxa"/>
            <w:tcBorders>
              <w:top w:val="single" w:sz="4" w:space="0" w:color="auto"/>
              <w:lef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3470" w:type="dxa"/>
            <w:tcBorders>
              <w:top w:val="single" w:sz="4" w:space="0" w:color="auto"/>
              <w:lef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AF4F25">
        <w:trPr>
          <w:jc w:val="center"/>
        </w:trPr>
        <w:tc>
          <w:tcPr>
            <w:tcW w:w="2419" w:type="dxa"/>
            <w:tcBorders>
              <w:top w:val="single" w:sz="4" w:space="0" w:color="auto"/>
              <w:left w:val="single" w:sz="4" w:space="0" w:color="auto"/>
            </w:tcBorders>
            <w:shd w:val="clear" w:color="auto" w:fill="FFFFFF"/>
          </w:tcPr>
          <w:p w:rsidR="004F4A38" w:rsidRPr="00C31662" w:rsidRDefault="004F4A38" w:rsidP="0077160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P.CC.02.BEN.001</w:t>
            </w:r>
          </w:p>
        </w:tc>
        <w:tc>
          <w:tcPr>
            <w:tcW w:w="3470" w:type="dxa"/>
            <w:tcBorders>
              <w:top w:val="single" w:sz="4" w:space="0" w:color="auto"/>
              <w:left w:val="single" w:sz="4" w:space="0" w:color="auto"/>
            </w:tcBorders>
            <w:shd w:val="clear" w:color="auto" w:fill="FFFFFF"/>
          </w:tcPr>
          <w:p w:rsidR="004F4A38" w:rsidRPr="00C31662" w:rsidRDefault="00E313D2" w:rsidP="0077160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771603">
            <w:pPr>
              <w:pStyle w:val="Bodytext20"/>
              <w:shd w:val="clear" w:color="auto" w:fill="auto"/>
              <w:spacing w:after="120" w:line="240" w:lineRule="auto"/>
              <w:ind w:left="62"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ներառված տեղեկություններ</w:t>
            </w:r>
          </w:p>
        </w:tc>
      </w:tr>
      <w:tr w:rsidR="004F4A38" w:rsidRPr="00C31662" w:rsidTr="00AF4F25">
        <w:trPr>
          <w:jc w:val="center"/>
        </w:trPr>
        <w:tc>
          <w:tcPr>
            <w:tcW w:w="2419" w:type="dxa"/>
            <w:tcBorders>
              <w:top w:val="single" w:sz="4" w:space="0" w:color="auto"/>
              <w:left w:val="single" w:sz="4" w:space="0" w:color="auto"/>
            </w:tcBorders>
            <w:shd w:val="clear" w:color="auto" w:fill="FFFFFF"/>
          </w:tcPr>
          <w:p w:rsidR="004F4A38" w:rsidRPr="00C31662" w:rsidRDefault="004F4A38" w:rsidP="0077160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P.CC.02.BEN.002</w:t>
            </w:r>
          </w:p>
        </w:tc>
        <w:tc>
          <w:tcPr>
            <w:tcW w:w="3470" w:type="dxa"/>
            <w:tcBorders>
              <w:top w:val="single" w:sz="4" w:space="0" w:color="auto"/>
              <w:left w:val="single" w:sz="4" w:space="0" w:color="auto"/>
            </w:tcBorders>
            <w:shd w:val="clear" w:color="auto" w:fill="FFFFFF"/>
            <w:vAlign w:val="center"/>
          </w:tcPr>
          <w:p w:rsidR="004F4A38" w:rsidRPr="00C31662" w:rsidRDefault="00E313D2" w:rsidP="00F9796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բազայի վիճակի մասին տեղեկատվություն</w:t>
            </w:r>
          </w:p>
        </w:tc>
        <w:tc>
          <w:tcPr>
            <w:tcW w:w="3480"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771603">
            <w:pPr>
              <w:pStyle w:val="Bodytext20"/>
              <w:shd w:val="clear" w:color="auto" w:fill="auto"/>
              <w:spacing w:after="120" w:line="240" w:lineRule="auto"/>
              <w:ind w:left="62"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բազայի թարմացման ամսաթվի </w:t>
            </w:r>
            <w:r w:rsidR="008A213A" w:rsidRPr="00C31662">
              <w:rPr>
                <w:rStyle w:val="Bodytext2TimesNewRoman"/>
                <w:rFonts w:ascii="Sylfaen" w:eastAsia="Angsana New" w:hAnsi="Sylfaen"/>
                <w:sz w:val="20"/>
                <w:szCs w:val="20"/>
              </w:rPr>
              <w:t>եւ</w:t>
            </w:r>
            <w:r w:rsidR="004F4A38" w:rsidRPr="00C31662">
              <w:rPr>
                <w:rStyle w:val="Bodytext2TimesNewRoman"/>
                <w:rFonts w:ascii="Sylfaen" w:eastAsia="Angsana New" w:hAnsi="Sylfaen"/>
                <w:sz w:val="20"/>
                <w:szCs w:val="20"/>
              </w:rPr>
              <w:t xml:space="preserve"> ժամի վերաբերյալ տեղեկատվություն</w:t>
            </w:r>
          </w:p>
        </w:tc>
      </w:tr>
      <w:tr w:rsidR="004F4A38" w:rsidRPr="00C31662" w:rsidTr="00AF4F25">
        <w:trPr>
          <w:jc w:val="center"/>
        </w:trPr>
        <w:tc>
          <w:tcPr>
            <w:tcW w:w="2419"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P.CC.02.BEN.003</w:t>
            </w:r>
          </w:p>
        </w:tc>
        <w:tc>
          <w:tcPr>
            <w:tcW w:w="3470"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 xml:space="preserve">տեղեկություններ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անձնագրերից </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left="62" w:firstLine="0"/>
              <w:jc w:val="left"/>
              <w:rPr>
                <w:rFonts w:ascii="Sylfaen" w:hAnsi="Sylfaen"/>
                <w:sz w:val="20"/>
                <w:szCs w:val="20"/>
              </w:rPr>
            </w:pPr>
            <w:r w:rsidRPr="00C31662">
              <w:rPr>
                <w:rStyle w:val="Bodytext2TimesNewRoman"/>
                <w:rFonts w:ascii="Sylfaen" w:eastAsia="Angsana New" w:hAnsi="Sylfaen"/>
                <w:sz w:val="20"/>
                <w:szCs w:val="20"/>
              </w:rPr>
              <w:t xml:space="preserve">տեղեկություններ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ազգային բազայից, որոնք անդամ պետության լիազորված մարմնի կողմից Հանձնաժողով են ներկայացվում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բազայի ձեւավորման համար</w:t>
            </w:r>
          </w:p>
        </w:tc>
      </w:tr>
    </w:tbl>
    <w:p w:rsidR="00771603" w:rsidRPr="00C31662" w:rsidRDefault="00771603" w:rsidP="004F4A38">
      <w:pPr>
        <w:spacing w:after="120"/>
      </w:pPr>
    </w:p>
    <w:p w:rsidR="00771603" w:rsidRPr="00C31662" w:rsidRDefault="00771603">
      <w:pPr>
        <w:widowControl/>
        <w:spacing w:after="200" w:line="276" w:lineRule="auto"/>
      </w:pPr>
      <w:r w:rsidRPr="00C31662">
        <w:br w:type="page"/>
      </w:r>
    </w:p>
    <w:p w:rsidR="004F4A38" w:rsidRPr="00C31662" w:rsidRDefault="004F4A38" w:rsidP="00771603">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VI. Ընդհանուր գործընթացի մասնակիցների պատասխանատվությունը</w:t>
      </w:r>
    </w:p>
    <w:p w:rsidR="004F4A38" w:rsidRPr="00C31662" w:rsidRDefault="00771603" w:rsidP="00771603">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22.</w:t>
      </w:r>
      <w:r w:rsidRPr="00C31662">
        <w:rPr>
          <w:rFonts w:ascii="Sylfaen" w:hAnsi="Sylfaen"/>
          <w:sz w:val="24"/>
          <w:szCs w:val="24"/>
        </w:rPr>
        <w:tab/>
      </w:r>
      <w:r w:rsidR="004F4A38" w:rsidRPr="00C31662">
        <w:rPr>
          <w:rFonts w:ascii="Sylfaen" w:hAnsi="Sylfaen"/>
          <w:sz w:val="24"/>
          <w:szCs w:val="24"/>
        </w:rPr>
        <w:t xml:space="preserve">Տեղեկատվական փոխգործակցությանը մասնակցող Հանձնաժողովի աշխատակիցները </w:t>
      </w:r>
      <w:r w:rsidR="008A213A" w:rsidRPr="00C31662">
        <w:rPr>
          <w:rFonts w:ascii="Sylfaen" w:hAnsi="Sylfaen"/>
          <w:sz w:val="24"/>
          <w:szCs w:val="24"/>
        </w:rPr>
        <w:t>եւ</w:t>
      </w:r>
      <w:r w:rsidR="004F4A38" w:rsidRPr="00C31662">
        <w:rPr>
          <w:rFonts w:ascii="Sylfaen" w:hAnsi="Sylfaen"/>
          <w:sz w:val="24"/>
          <w:szCs w:val="24"/>
        </w:rPr>
        <w:t xml:space="preserve"> պաշտոնատար անձինք տեղեկությունների ամբողջական ու ժամանակին փոխանցումն ապահովելուն ուղղված պահանջները չկատարելու համար ենթարկվում են կարգապահական պատասխանատվության՝ «Եվրասիական տնտեսական միության մասին» 2014 թվականի մայիսի 29–ի պայմանագրին, Միության իրավունքի մաս կազմող </w:t>
      </w:r>
      <w:r w:rsidR="00FD5A6B" w:rsidRPr="00C31662">
        <w:rPr>
          <w:rFonts w:ascii="Sylfaen" w:hAnsi="Sylfaen"/>
          <w:sz w:val="24"/>
          <w:szCs w:val="24"/>
        </w:rPr>
        <w:t>մյուս</w:t>
      </w:r>
      <w:r w:rsidR="004F4A38" w:rsidRPr="00C31662">
        <w:rPr>
          <w:rFonts w:ascii="Sylfaen" w:hAnsi="Sylfaen"/>
          <w:sz w:val="24"/>
          <w:szCs w:val="24"/>
        </w:rPr>
        <w:t xml:space="preserve"> միջազգային պայմանագրերին </w:t>
      </w:r>
      <w:r w:rsidR="008A213A" w:rsidRPr="00C31662">
        <w:rPr>
          <w:rFonts w:ascii="Sylfaen" w:hAnsi="Sylfaen"/>
          <w:sz w:val="24"/>
          <w:szCs w:val="24"/>
        </w:rPr>
        <w:t>եւ</w:t>
      </w:r>
      <w:r w:rsidR="004F4A38" w:rsidRPr="00C31662">
        <w:rPr>
          <w:rFonts w:ascii="Sylfaen" w:hAnsi="Sylfaen"/>
          <w:sz w:val="24"/>
          <w:szCs w:val="24"/>
        </w:rPr>
        <w:t xml:space="preserve"> ակտերին համապատասխան, իսկ անդամ պետությունների լիազորված մարմինների պաշտոնատար անձինք </w:t>
      </w:r>
      <w:r w:rsidR="008A213A" w:rsidRPr="00C31662">
        <w:rPr>
          <w:rFonts w:ascii="Sylfaen" w:hAnsi="Sylfaen"/>
          <w:sz w:val="24"/>
          <w:szCs w:val="24"/>
        </w:rPr>
        <w:t>եւ</w:t>
      </w:r>
      <w:r w:rsidR="004F4A38" w:rsidRPr="00C31662">
        <w:rPr>
          <w:rFonts w:ascii="Sylfaen" w:hAnsi="Sylfaen"/>
          <w:sz w:val="24"/>
          <w:szCs w:val="24"/>
        </w:rPr>
        <w:t xml:space="preserve"> աշխատակիցները՝ անդամ պետությունների օրենսդրությանը համապատասխան։</w:t>
      </w:r>
    </w:p>
    <w:p w:rsidR="004F4A38" w:rsidRPr="00C31662" w:rsidRDefault="004F4A38" w:rsidP="00771603">
      <w:pPr>
        <w:pStyle w:val="Bodytext330"/>
        <w:shd w:val="clear" w:color="auto" w:fill="auto"/>
        <w:spacing w:before="0" w:after="160" w:line="360" w:lineRule="auto"/>
        <w:ind w:firstLine="0"/>
        <w:jc w:val="center"/>
        <w:rPr>
          <w:rFonts w:ascii="Sylfaen" w:hAnsi="Sylfaen"/>
          <w:sz w:val="24"/>
          <w:szCs w:val="24"/>
        </w:rPr>
      </w:pPr>
    </w:p>
    <w:p w:rsidR="004F4A38" w:rsidRPr="00C31662" w:rsidRDefault="004F4A38" w:rsidP="00771603">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VII. Ընդհանուր գործընթացի տեղեկա</w:t>
      </w:r>
      <w:r w:rsidR="00F32ABA" w:rsidRPr="00C31662">
        <w:rPr>
          <w:rFonts w:ascii="Sylfaen" w:hAnsi="Sylfaen"/>
          <w:sz w:val="24"/>
          <w:szCs w:val="24"/>
        </w:rPr>
        <w:t>տուն</w:t>
      </w:r>
      <w:r w:rsidRPr="00C31662">
        <w:rPr>
          <w:rFonts w:ascii="Sylfaen" w:hAnsi="Sylfaen"/>
          <w:sz w:val="24"/>
          <w:szCs w:val="24"/>
        </w:rPr>
        <w:t>երն ու դասակարգիչները</w:t>
      </w:r>
    </w:p>
    <w:p w:rsidR="004F4A38" w:rsidRPr="00C31662" w:rsidRDefault="00771603" w:rsidP="00771603">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23.</w:t>
      </w:r>
      <w:r w:rsidRPr="00C31662">
        <w:rPr>
          <w:rFonts w:ascii="Sylfaen" w:hAnsi="Sylfaen"/>
          <w:sz w:val="24"/>
          <w:szCs w:val="24"/>
        </w:rPr>
        <w:tab/>
      </w:r>
      <w:r w:rsidR="00F75798" w:rsidRPr="00C31662">
        <w:rPr>
          <w:rFonts w:ascii="Sylfaen" w:hAnsi="Sylfaen"/>
          <w:sz w:val="24"/>
          <w:szCs w:val="24"/>
        </w:rPr>
        <w:t xml:space="preserve">Ընդհանուր գործընթացի տեղեկատուների </w:t>
      </w:r>
      <w:r w:rsidR="008A213A" w:rsidRPr="00C31662">
        <w:rPr>
          <w:rFonts w:ascii="Sylfaen" w:hAnsi="Sylfaen"/>
          <w:sz w:val="24"/>
          <w:szCs w:val="24"/>
        </w:rPr>
        <w:t>եւ</w:t>
      </w:r>
      <w:r w:rsidR="00F75798" w:rsidRPr="00C31662">
        <w:rPr>
          <w:rFonts w:ascii="Sylfaen" w:hAnsi="Sylfaen"/>
          <w:sz w:val="24"/>
          <w:szCs w:val="24"/>
        </w:rPr>
        <w:t xml:space="preserve"> դասակարգիչների ցանկը ներկայացված է 5-րդ աղյուսակում:</w:t>
      </w:r>
    </w:p>
    <w:p w:rsidR="00771603" w:rsidRPr="00C31662" w:rsidRDefault="00771603" w:rsidP="00771603">
      <w:pPr>
        <w:pStyle w:val="Bodytext330"/>
        <w:shd w:val="clear" w:color="auto" w:fill="auto"/>
        <w:spacing w:before="0" w:after="160" w:line="360" w:lineRule="auto"/>
        <w:ind w:firstLine="0"/>
        <w:rPr>
          <w:rFonts w:ascii="Sylfaen" w:hAnsi="Sylfaen"/>
          <w:sz w:val="24"/>
          <w:szCs w:val="24"/>
        </w:rPr>
      </w:pPr>
    </w:p>
    <w:p w:rsidR="004F4A38" w:rsidRPr="00C31662" w:rsidRDefault="004F4A38" w:rsidP="00771603">
      <w:pPr>
        <w:pStyle w:val="Bodytext330"/>
        <w:shd w:val="clear" w:color="auto" w:fill="auto"/>
        <w:spacing w:before="0" w:after="160" w:line="360" w:lineRule="auto"/>
        <w:ind w:firstLine="0"/>
        <w:jc w:val="right"/>
        <w:rPr>
          <w:rFonts w:ascii="Sylfaen" w:hAnsi="Sylfaen"/>
          <w:sz w:val="24"/>
          <w:szCs w:val="24"/>
        </w:rPr>
      </w:pPr>
      <w:r w:rsidRPr="00C31662">
        <w:rPr>
          <w:rStyle w:val="Tablecaption5"/>
          <w:rFonts w:ascii="Sylfaen" w:hAnsi="Sylfaen"/>
          <w:sz w:val="24"/>
          <w:szCs w:val="24"/>
        </w:rPr>
        <w:t>Աղյուսակ 5</w:t>
      </w:r>
    </w:p>
    <w:p w:rsidR="004F4A38" w:rsidRPr="00C31662" w:rsidRDefault="004F4A38" w:rsidP="00771603">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Ընդհանուր գործընթացի տեղեկա</w:t>
      </w:r>
      <w:r w:rsidR="00605DF0" w:rsidRPr="00C31662">
        <w:rPr>
          <w:rFonts w:ascii="Sylfaen" w:hAnsi="Sylfaen"/>
          <w:sz w:val="24"/>
          <w:szCs w:val="24"/>
        </w:rPr>
        <w:t>տուն</w:t>
      </w:r>
      <w:r w:rsidRPr="00C31662">
        <w:rPr>
          <w:rFonts w:ascii="Sylfaen" w:hAnsi="Sylfaen"/>
          <w:sz w:val="24"/>
          <w:szCs w:val="24"/>
        </w:rPr>
        <w:t xml:space="preserve">երի </w:t>
      </w:r>
      <w:r w:rsidR="008A213A" w:rsidRPr="00C31662">
        <w:rPr>
          <w:rFonts w:ascii="Sylfaen" w:hAnsi="Sylfaen"/>
          <w:sz w:val="24"/>
          <w:szCs w:val="24"/>
        </w:rPr>
        <w:t>եւ</w:t>
      </w:r>
      <w:r w:rsidRPr="00C31662">
        <w:rPr>
          <w:rFonts w:ascii="Sylfaen" w:hAnsi="Sylfaen"/>
          <w:sz w:val="24"/>
          <w:szCs w:val="24"/>
        </w:rPr>
        <w:t xml:space="preserve"> դասակարգիչների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208"/>
        <w:gridCol w:w="2477"/>
        <w:gridCol w:w="1847"/>
        <w:gridCol w:w="2838"/>
      </w:tblGrid>
      <w:tr w:rsidR="004F4A38" w:rsidRPr="00C31662" w:rsidTr="00CD0DE6">
        <w:trPr>
          <w:tblHeader/>
          <w:jc w:val="center"/>
        </w:trPr>
        <w:tc>
          <w:tcPr>
            <w:tcW w:w="2208" w:type="dxa"/>
            <w:tcBorders>
              <w:top w:val="single" w:sz="4" w:space="0" w:color="auto"/>
              <w:lef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2477" w:type="dxa"/>
            <w:tcBorders>
              <w:top w:val="single" w:sz="4" w:space="0" w:color="auto"/>
              <w:left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Անվանումը</w:t>
            </w:r>
          </w:p>
        </w:tc>
        <w:tc>
          <w:tcPr>
            <w:tcW w:w="1847" w:type="dxa"/>
            <w:tcBorders>
              <w:top w:val="single" w:sz="4" w:space="0" w:color="auto"/>
              <w:left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Տեսակը</w:t>
            </w:r>
          </w:p>
        </w:tc>
        <w:tc>
          <w:tcPr>
            <w:tcW w:w="2838" w:type="dxa"/>
            <w:tcBorders>
              <w:top w:val="single" w:sz="4" w:space="0" w:color="auto"/>
              <w:left w:val="single" w:sz="4" w:space="0" w:color="auto"/>
              <w:right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CD0DE6">
        <w:trPr>
          <w:tblHeader/>
          <w:jc w:val="center"/>
        </w:trPr>
        <w:tc>
          <w:tcPr>
            <w:tcW w:w="2208" w:type="dxa"/>
            <w:tcBorders>
              <w:top w:val="single" w:sz="4" w:space="0" w:color="auto"/>
              <w:left w:val="single" w:sz="4" w:space="0" w:color="auto"/>
            </w:tcBorders>
            <w:shd w:val="clear" w:color="auto" w:fill="FFFFFF"/>
            <w:vAlign w:val="center"/>
          </w:tcPr>
          <w:p w:rsidR="004F4A38" w:rsidRPr="00C31662" w:rsidRDefault="004F4A38" w:rsidP="00AF4F25">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477" w:type="dxa"/>
            <w:tcBorders>
              <w:top w:val="single" w:sz="4" w:space="0" w:color="auto"/>
              <w:left w:val="single" w:sz="4" w:space="0" w:color="auto"/>
            </w:tcBorders>
            <w:shd w:val="clear" w:color="auto" w:fill="FFFFFF"/>
            <w:vAlign w:val="center"/>
          </w:tcPr>
          <w:p w:rsidR="004F4A38" w:rsidRPr="00C31662" w:rsidRDefault="004F4A38" w:rsidP="00AF4F25">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1847" w:type="dxa"/>
            <w:tcBorders>
              <w:top w:val="single" w:sz="4" w:space="0" w:color="auto"/>
              <w:left w:val="single" w:sz="4" w:space="0" w:color="auto"/>
            </w:tcBorders>
            <w:shd w:val="clear" w:color="auto" w:fill="FFFFFF"/>
            <w:vAlign w:val="center"/>
          </w:tcPr>
          <w:p w:rsidR="004F4A38" w:rsidRPr="00C31662" w:rsidRDefault="004F4A38" w:rsidP="00AF4F25">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c>
          <w:tcPr>
            <w:tcW w:w="2838"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4</w:t>
            </w:r>
          </w:p>
        </w:tc>
      </w:tr>
      <w:tr w:rsidR="004F4A38" w:rsidRPr="00C31662" w:rsidTr="00CD0DE6">
        <w:trPr>
          <w:jc w:val="center"/>
        </w:trPr>
        <w:tc>
          <w:tcPr>
            <w:tcW w:w="2208" w:type="dxa"/>
            <w:tcBorders>
              <w:top w:val="single" w:sz="4" w:space="0" w:color="auto"/>
              <w:left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P.CLS.001</w:t>
            </w:r>
          </w:p>
        </w:tc>
        <w:tc>
          <w:tcPr>
            <w:tcW w:w="2477" w:type="dxa"/>
            <w:tcBorders>
              <w:top w:val="single" w:sz="4" w:space="0" w:color="auto"/>
              <w:left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աշխարհի երկրների դասակարգիչ</w:t>
            </w:r>
          </w:p>
        </w:tc>
        <w:tc>
          <w:tcPr>
            <w:tcW w:w="1847" w:type="dxa"/>
            <w:tcBorders>
              <w:top w:val="single" w:sz="4" w:space="0" w:color="auto"/>
              <w:left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դասակարգիչ</w:t>
            </w:r>
          </w:p>
        </w:tc>
        <w:tc>
          <w:tcPr>
            <w:tcW w:w="2838"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left="5" w:right="138" w:firstLine="0"/>
              <w:jc w:val="left"/>
              <w:rPr>
                <w:rFonts w:ascii="Sylfaen" w:hAnsi="Sylfaen"/>
                <w:sz w:val="20"/>
                <w:szCs w:val="20"/>
              </w:rPr>
            </w:pPr>
            <w:r w:rsidRPr="00C31662">
              <w:rPr>
                <w:rStyle w:val="Bodytext2TimesNewRoman"/>
                <w:rFonts w:ascii="Sylfaen" w:eastAsia="Angsana New" w:hAnsi="Sylfaen"/>
                <w:sz w:val="20"/>
                <w:szCs w:val="20"/>
              </w:rPr>
              <w:t>պարունակում է աշխարհի երկրների անվանումների եւ դրանց համապատասխանող ծածկագրերի ցանկը (կիրառվում է Մաքսային միության հանձնաժողովի 2010 թվականի սեպտեմբերի</w:t>
            </w:r>
            <w:r w:rsidR="00771603" w:rsidRPr="00C31662">
              <w:rPr>
                <w:rStyle w:val="Bodytext2TimesNewRoman"/>
                <w:rFonts w:ascii="Sylfaen" w:eastAsia="Angsana New" w:hAnsi="Sylfaen"/>
                <w:sz w:val="20"/>
                <w:szCs w:val="20"/>
              </w:rPr>
              <w:t> </w:t>
            </w:r>
            <w:r w:rsidRPr="00C31662">
              <w:rPr>
                <w:rStyle w:val="Bodytext2TimesNewRoman"/>
                <w:rFonts w:ascii="Sylfaen" w:eastAsia="Angsana New" w:hAnsi="Sylfaen"/>
                <w:sz w:val="20"/>
                <w:szCs w:val="20"/>
              </w:rPr>
              <w:t>20-ի թիվ 378 որոշմանը համապատասխան)</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lastRenderedPageBreak/>
              <w:t>P.CLS.009</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չափման միավորների դասակարգիչ</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դասակարգիչ</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left="5" w:right="138"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չափման միավորների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 ՄԱԿ-ի Եվրոպական տնտեսական հանձնաժողովի թիվ 20 հանձնարարականին համապատասխան</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P.CLS.061</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E313D2" w:rsidP="00771603">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դասակարգիչ՝ ըստ միջազգային հաղորդակցության տեսակի</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դասակարգիչ</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 ըստ միջազգային հաղորդակցության տեսակի (կիրառվում է Մաքսային միության հանձնաժողովի 2011 թվականի հունիսի 22-ի թիվ 688 որոշմանը համապատասխան)</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P.CLS.062</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E313D2"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դասակարգիչ՝ ըստ միջազգային հաղորդակցության բնույթի</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դասակարգիչ</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60" w:line="240"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 ըստ կարգի, ըստ միջազգային հաղորդակցության բնույթի (կիրառվում է Մաքսային միության հանձնաժողովի 2011 թվականի հունիսի 22-ի թիվ 688 որոշմանը համապատասխան)</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P.CLS.063</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E313D2"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դասակարգիչ՝ ըստ գործունեության կարգի</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դասակարգիչ</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60" w:line="240"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 ըստ գործունեության կարգի (կիրառվում է Մաքսային միության հանձնաժողովի 2011 թվականի հունիսի 22-ի թիվ 688 որոշմանը համապատասխան)</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P.CLS.102</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E313D2"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դասակարգիչ՝ ըստ կարգավիճակի</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դասակարգիչ</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60" w:line="240" w:lineRule="auto"/>
              <w:ind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 ըստ կարգավիճակի (կիրառվում է Մաքսային միության հանձնաժողովի 2011 </w:t>
            </w:r>
            <w:r w:rsidRPr="00C31662">
              <w:rPr>
                <w:rStyle w:val="Bodytext2TimesNewRoman"/>
                <w:rFonts w:ascii="Sylfaen" w:eastAsia="Angsana New" w:hAnsi="Sylfaen"/>
                <w:sz w:val="20"/>
                <w:szCs w:val="20"/>
              </w:rPr>
              <w:lastRenderedPageBreak/>
              <w:t>թվականի հունիսի 22-ի թիվ</w:t>
            </w:r>
            <w:r w:rsidR="00771603" w:rsidRPr="00C31662">
              <w:rPr>
                <w:rStyle w:val="Bodytext2TimesNewRoman"/>
                <w:rFonts w:ascii="Sylfaen" w:eastAsia="Angsana New" w:hAnsi="Sylfaen"/>
                <w:sz w:val="20"/>
                <w:szCs w:val="20"/>
              </w:rPr>
              <w:t> </w:t>
            </w:r>
            <w:r w:rsidRPr="00C31662">
              <w:rPr>
                <w:rStyle w:val="Bodytext2TimesNewRoman"/>
                <w:rFonts w:ascii="Sylfaen" w:eastAsia="Angsana New" w:hAnsi="Sylfaen"/>
                <w:sz w:val="20"/>
                <w:szCs w:val="20"/>
              </w:rPr>
              <w:t>688 որոշմանը համապատասխան)</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lastRenderedPageBreak/>
              <w:t>P.CLS.104</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կազմակերպության աշխատանքի ժամանակի տեսակների դասակարգիչ</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դասակարգիչ</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right="41"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կազմակերպության աշխատանքի ժամանակի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P.CC.02.CLS.001</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E313D2"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w:t>
            </w:r>
            <w:r w:rsidR="004F4A38" w:rsidRPr="00C31662">
              <w:rPr>
                <w:rStyle w:val="Bodytext2TimesNewRoman"/>
                <w:rFonts w:ascii="Sylfaen" w:eastAsia="Angsana New" w:hAnsi="Sylfaen"/>
                <w:sz w:val="20"/>
                <w:szCs w:val="20"/>
              </w:rPr>
              <w:t>նց</w:t>
            </w:r>
            <w:r w:rsidRPr="00C31662">
              <w:rPr>
                <w:rStyle w:val="Bodytext2TimesNewRoman"/>
                <w:rFonts w:ascii="Sylfaen" w:eastAsia="Angsana New" w:hAnsi="Sylfaen"/>
                <w:sz w:val="20"/>
                <w:szCs w:val="20"/>
              </w:rPr>
              <w:t>մ</w:t>
            </w:r>
            <w:r w:rsidR="004F4A38" w:rsidRPr="00C31662">
              <w:rPr>
                <w:rStyle w:val="Bodytext2TimesNewRoman"/>
                <w:rFonts w:ascii="Sylfaen" w:eastAsia="Angsana New" w:hAnsi="Sylfaen"/>
                <w:sz w:val="20"/>
                <w:szCs w:val="20"/>
              </w:rPr>
              <w:t>ա</w:t>
            </w:r>
            <w:r w:rsidRPr="00C31662">
              <w:rPr>
                <w:rStyle w:val="Bodytext2TimesNewRoman"/>
                <w:rFonts w:ascii="Sylfaen" w:eastAsia="Angsana New" w:hAnsi="Sylfaen"/>
                <w:sz w:val="20"/>
                <w:szCs w:val="20"/>
              </w:rPr>
              <w:t xml:space="preserve">ն </w:t>
            </w:r>
            <w:r w:rsidR="004F4A38" w:rsidRPr="00C31662">
              <w:rPr>
                <w:rStyle w:val="Bodytext2TimesNewRoman"/>
                <w:rFonts w:ascii="Sylfaen" w:eastAsia="Angsana New" w:hAnsi="Sylfaen"/>
                <w:sz w:val="20"/>
                <w:szCs w:val="20"/>
              </w:rPr>
              <w:t>կետում պետական հսկողության տեսակների տեղեկա</w:t>
            </w:r>
            <w:r w:rsidR="00605DF0" w:rsidRPr="00C31662">
              <w:rPr>
                <w:rStyle w:val="Bodytext2TimesNewRoman"/>
                <w:rFonts w:ascii="Sylfaen" w:eastAsia="Angsana New" w:hAnsi="Sylfaen"/>
                <w:sz w:val="20"/>
                <w:szCs w:val="20"/>
              </w:rPr>
              <w:t>տու</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տեղեկա</w:t>
            </w:r>
            <w:r w:rsidR="00605DF0" w:rsidRPr="00C31662">
              <w:rPr>
                <w:rStyle w:val="Bodytext2TimesNewRoman"/>
                <w:rFonts w:ascii="Sylfaen" w:eastAsia="Angsana New" w:hAnsi="Sylfaen"/>
                <w:sz w:val="20"/>
                <w:szCs w:val="20"/>
              </w:rPr>
              <w:t>տու</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right="41" w:firstLine="0"/>
              <w:jc w:val="left"/>
              <w:rPr>
                <w:rFonts w:ascii="Sylfaen" w:hAnsi="Sylfaen"/>
                <w:sz w:val="20"/>
                <w:szCs w:val="20"/>
              </w:rPr>
            </w:pPr>
            <w:r w:rsidRPr="00C31662">
              <w:rPr>
                <w:rStyle w:val="Bodytext2TimesNewRoman"/>
                <w:rFonts w:ascii="Sylfaen" w:eastAsia="Angsana New" w:hAnsi="Sylfaen"/>
                <w:sz w:val="20"/>
                <w:szCs w:val="20"/>
              </w:rPr>
              <w:t>պարունակում է անց</w:t>
            </w:r>
            <w:r w:rsidR="00E313D2" w:rsidRPr="00C31662">
              <w:rPr>
                <w:rStyle w:val="Bodytext2TimesNewRoman"/>
                <w:rFonts w:ascii="Sylfaen" w:eastAsia="Angsana New" w:hAnsi="Sylfaen"/>
                <w:sz w:val="20"/>
                <w:szCs w:val="20"/>
              </w:rPr>
              <w:t>մ</w:t>
            </w:r>
            <w:r w:rsidRPr="00C31662">
              <w:rPr>
                <w:rStyle w:val="Bodytext2TimesNewRoman"/>
                <w:rFonts w:ascii="Sylfaen" w:eastAsia="Angsana New" w:hAnsi="Sylfaen"/>
                <w:sz w:val="20"/>
                <w:szCs w:val="20"/>
              </w:rPr>
              <w:t>ա</w:t>
            </w:r>
            <w:r w:rsidR="00E313D2" w:rsidRPr="00C31662">
              <w:rPr>
                <w:rStyle w:val="Bodytext2TimesNewRoman"/>
                <w:rFonts w:ascii="Sylfaen" w:eastAsia="Angsana New" w:hAnsi="Sylfaen"/>
                <w:sz w:val="20"/>
                <w:szCs w:val="20"/>
              </w:rPr>
              <w:t xml:space="preserve">ն </w:t>
            </w:r>
            <w:r w:rsidRPr="00C31662">
              <w:rPr>
                <w:rStyle w:val="Bodytext2TimesNewRoman"/>
                <w:rFonts w:ascii="Sylfaen" w:eastAsia="Angsana New" w:hAnsi="Sylfaen"/>
                <w:sz w:val="20"/>
                <w:szCs w:val="20"/>
              </w:rPr>
              <w:t xml:space="preserve">կետում պետական հսկողության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P.CC.02.CLS.002</w:t>
            </w:r>
          </w:p>
        </w:tc>
        <w:tc>
          <w:tcPr>
            <w:tcW w:w="2477"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38602F">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w:t>
            </w:r>
            <w:r w:rsidR="004F4A38" w:rsidRPr="00C31662">
              <w:rPr>
                <w:rStyle w:val="Bodytext2TimesNewRoman"/>
                <w:rFonts w:ascii="Sylfaen" w:eastAsia="Angsana New" w:hAnsi="Sylfaen"/>
                <w:sz w:val="20"/>
                <w:szCs w:val="20"/>
              </w:rPr>
              <w:t>նց</w:t>
            </w:r>
            <w:r w:rsidRPr="00C31662">
              <w:rPr>
                <w:rStyle w:val="Bodytext2TimesNewRoman"/>
                <w:rFonts w:ascii="Sylfaen" w:eastAsia="Angsana New" w:hAnsi="Sylfaen"/>
                <w:sz w:val="20"/>
                <w:szCs w:val="20"/>
              </w:rPr>
              <w:t>մ</w:t>
            </w:r>
            <w:r w:rsidR="004F4A38" w:rsidRPr="00C31662">
              <w:rPr>
                <w:rStyle w:val="Bodytext2TimesNewRoman"/>
                <w:rFonts w:ascii="Sylfaen" w:eastAsia="Angsana New" w:hAnsi="Sylfaen"/>
                <w:sz w:val="20"/>
                <w:szCs w:val="20"/>
              </w:rPr>
              <w:t>ա</w:t>
            </w:r>
            <w:r w:rsidRPr="00C31662">
              <w:rPr>
                <w:rStyle w:val="Bodytext2TimesNewRoman"/>
                <w:rFonts w:ascii="Sylfaen" w:eastAsia="Angsana New" w:hAnsi="Sylfaen"/>
                <w:sz w:val="20"/>
                <w:szCs w:val="20"/>
              </w:rPr>
              <w:t xml:space="preserve">ն </w:t>
            </w:r>
            <w:r w:rsidR="004F4A38" w:rsidRPr="00C31662">
              <w:rPr>
                <w:rStyle w:val="Bodytext2TimesNewRoman"/>
                <w:rFonts w:ascii="Sylfaen" w:eastAsia="Angsana New" w:hAnsi="Sylfaen"/>
                <w:sz w:val="20"/>
                <w:szCs w:val="20"/>
              </w:rPr>
              <w:t xml:space="preserve">կետում հատուկ </w:t>
            </w:r>
            <w:r w:rsidR="00812A8C" w:rsidRPr="00C31662">
              <w:rPr>
                <w:rStyle w:val="Bodytext2TimesNewRoman"/>
                <w:rFonts w:ascii="Sylfaen" w:eastAsia="Angsana New" w:hAnsi="Sylfaen"/>
                <w:sz w:val="20"/>
                <w:szCs w:val="20"/>
              </w:rPr>
              <w:t xml:space="preserve">սենքերի </w:t>
            </w:r>
            <w:r w:rsidR="004F4A38" w:rsidRPr="00C31662">
              <w:rPr>
                <w:rStyle w:val="Bodytext2TimesNewRoman"/>
                <w:rFonts w:ascii="Sylfaen" w:eastAsia="Angsana New" w:hAnsi="Sylfaen"/>
                <w:sz w:val="20"/>
                <w:szCs w:val="20"/>
              </w:rPr>
              <w:t>(</w:t>
            </w:r>
            <w:r w:rsidR="0038602F" w:rsidRPr="00C31662">
              <w:rPr>
                <w:rStyle w:val="Bodytext2TimesNewRoman"/>
                <w:rFonts w:ascii="Sylfaen" w:eastAsia="Angsana New" w:hAnsi="Sylfaen"/>
                <w:sz w:val="20"/>
                <w:szCs w:val="20"/>
              </w:rPr>
              <w:t>շինությունների</w:t>
            </w:r>
            <w:r w:rsidR="004F4A38" w:rsidRPr="00C31662">
              <w:rPr>
                <w:rStyle w:val="Bodytext2TimesNewRoman"/>
                <w:rFonts w:ascii="Sylfaen" w:eastAsia="Angsana New" w:hAnsi="Sylfaen"/>
                <w:sz w:val="20"/>
                <w:szCs w:val="20"/>
              </w:rPr>
              <w:t>) տեղեկա</w:t>
            </w:r>
            <w:r w:rsidR="00605DF0" w:rsidRPr="00C31662">
              <w:rPr>
                <w:rStyle w:val="Bodytext2TimesNewRoman"/>
                <w:rFonts w:ascii="Sylfaen" w:eastAsia="Angsana New" w:hAnsi="Sylfaen"/>
                <w:sz w:val="20"/>
                <w:szCs w:val="20"/>
              </w:rPr>
              <w:t>տու</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տեղեկա</w:t>
            </w:r>
            <w:r w:rsidR="00605DF0" w:rsidRPr="00C31662">
              <w:rPr>
                <w:rStyle w:val="Bodytext2TimesNewRoman"/>
                <w:rFonts w:ascii="Sylfaen" w:eastAsia="Angsana New" w:hAnsi="Sylfaen"/>
                <w:sz w:val="20"/>
                <w:szCs w:val="20"/>
              </w:rPr>
              <w:t>տու</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right="41" w:firstLine="0"/>
              <w:jc w:val="left"/>
              <w:rPr>
                <w:rFonts w:ascii="Sylfaen" w:hAnsi="Sylfaen"/>
                <w:sz w:val="20"/>
                <w:szCs w:val="20"/>
              </w:rPr>
            </w:pPr>
            <w:r w:rsidRPr="00C31662">
              <w:rPr>
                <w:rStyle w:val="Bodytext2TimesNewRoman"/>
                <w:rFonts w:ascii="Sylfaen" w:eastAsia="Angsana New" w:hAnsi="Sylfaen"/>
                <w:sz w:val="20"/>
                <w:szCs w:val="20"/>
              </w:rPr>
              <w:t>պարունակում է անց</w:t>
            </w:r>
            <w:r w:rsidR="00E313D2" w:rsidRPr="00C31662">
              <w:rPr>
                <w:rStyle w:val="Bodytext2TimesNewRoman"/>
                <w:rFonts w:ascii="Sylfaen" w:eastAsia="Angsana New" w:hAnsi="Sylfaen"/>
                <w:sz w:val="20"/>
                <w:szCs w:val="20"/>
              </w:rPr>
              <w:t>մ</w:t>
            </w:r>
            <w:r w:rsidRPr="00C31662">
              <w:rPr>
                <w:rStyle w:val="Bodytext2TimesNewRoman"/>
                <w:rFonts w:ascii="Sylfaen" w:eastAsia="Angsana New" w:hAnsi="Sylfaen"/>
                <w:sz w:val="20"/>
                <w:szCs w:val="20"/>
              </w:rPr>
              <w:t>ա</w:t>
            </w:r>
            <w:r w:rsidR="00E313D2" w:rsidRPr="00C31662">
              <w:rPr>
                <w:rStyle w:val="Bodytext2TimesNewRoman"/>
                <w:rFonts w:ascii="Sylfaen" w:eastAsia="Angsana New" w:hAnsi="Sylfaen"/>
                <w:sz w:val="20"/>
                <w:szCs w:val="20"/>
              </w:rPr>
              <w:t xml:space="preserve">ն </w:t>
            </w:r>
            <w:r w:rsidRPr="00C31662">
              <w:rPr>
                <w:rStyle w:val="Bodytext2TimesNewRoman"/>
                <w:rFonts w:ascii="Sylfaen" w:eastAsia="Angsana New" w:hAnsi="Sylfaen"/>
                <w:sz w:val="20"/>
                <w:szCs w:val="20"/>
              </w:rPr>
              <w:t xml:space="preserve">կետում հատուկ </w:t>
            </w:r>
            <w:r w:rsidR="0051256E" w:rsidRPr="00C31662">
              <w:rPr>
                <w:rStyle w:val="Bodytext2TimesNewRoman"/>
                <w:rFonts w:ascii="Sylfaen" w:eastAsia="Angsana New" w:hAnsi="Sylfaen"/>
                <w:sz w:val="20"/>
                <w:szCs w:val="20"/>
              </w:rPr>
              <w:t xml:space="preserve">սենքերի </w:t>
            </w:r>
            <w:r w:rsidRPr="00C31662">
              <w:rPr>
                <w:rStyle w:val="Bodytext2TimesNewRoman"/>
                <w:rFonts w:ascii="Sylfaen" w:eastAsia="Angsana New" w:hAnsi="Sylfaen"/>
                <w:sz w:val="20"/>
                <w:szCs w:val="20"/>
              </w:rPr>
              <w:t>(</w:t>
            </w:r>
            <w:r w:rsidR="0051256E" w:rsidRPr="00C31662">
              <w:rPr>
                <w:rStyle w:val="Bodytext2TimesNewRoman"/>
                <w:rFonts w:ascii="Sylfaen" w:eastAsia="Angsana New" w:hAnsi="Sylfaen"/>
                <w:sz w:val="20"/>
                <w:szCs w:val="20"/>
              </w:rPr>
              <w:t>շինությունների</w:t>
            </w:r>
            <w:r w:rsidRPr="00C31662">
              <w:rPr>
                <w:rStyle w:val="Bodytext2TimesNewRoman"/>
                <w:rFonts w:ascii="Sylfaen" w:eastAsia="Angsana New" w:hAnsi="Sylfaen"/>
                <w:sz w:val="20"/>
                <w:szCs w:val="20"/>
              </w:rPr>
              <w:t xml:space="preserve">)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P.CC.02.CLS.003</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4F4A38"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ապահովող համակարգերի տեսակների տեղեկա</w:t>
            </w:r>
            <w:r w:rsidR="00605DF0" w:rsidRPr="00C31662">
              <w:rPr>
                <w:rStyle w:val="Bodytext2TimesNewRoman"/>
                <w:rFonts w:ascii="Sylfaen" w:eastAsia="Angsana New" w:hAnsi="Sylfaen"/>
                <w:sz w:val="20"/>
                <w:szCs w:val="20"/>
              </w:rPr>
              <w:t>տու</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տեղեկա</w:t>
            </w:r>
            <w:r w:rsidR="00605DF0" w:rsidRPr="00C31662">
              <w:rPr>
                <w:rStyle w:val="Bodytext2TimesNewRoman"/>
                <w:rFonts w:ascii="Sylfaen" w:eastAsia="Angsana New" w:hAnsi="Sylfaen"/>
                <w:sz w:val="20"/>
                <w:szCs w:val="20"/>
              </w:rPr>
              <w:t>տու</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right="41" w:firstLine="0"/>
              <w:jc w:val="left"/>
              <w:rPr>
                <w:rFonts w:ascii="Sylfaen" w:hAnsi="Sylfaen"/>
                <w:sz w:val="20"/>
                <w:szCs w:val="20"/>
              </w:rPr>
            </w:pPr>
            <w:r w:rsidRPr="00C31662">
              <w:rPr>
                <w:rStyle w:val="Bodytext2TimesNewRoman"/>
                <w:rFonts w:ascii="Sylfaen" w:eastAsia="Angsana New" w:hAnsi="Sylfaen"/>
                <w:sz w:val="20"/>
                <w:szCs w:val="20"/>
              </w:rPr>
              <w:t>պարունակում է անց</w:t>
            </w:r>
            <w:r w:rsidR="00E313D2" w:rsidRPr="00C31662">
              <w:rPr>
                <w:rStyle w:val="Bodytext2TimesNewRoman"/>
                <w:rFonts w:ascii="Sylfaen" w:eastAsia="Angsana New" w:hAnsi="Sylfaen"/>
                <w:sz w:val="20"/>
                <w:szCs w:val="20"/>
              </w:rPr>
              <w:t>մ</w:t>
            </w:r>
            <w:r w:rsidRPr="00C31662">
              <w:rPr>
                <w:rStyle w:val="Bodytext2TimesNewRoman"/>
                <w:rFonts w:ascii="Sylfaen" w:eastAsia="Angsana New" w:hAnsi="Sylfaen"/>
                <w:sz w:val="20"/>
                <w:szCs w:val="20"/>
              </w:rPr>
              <w:t>ա</w:t>
            </w:r>
            <w:r w:rsidR="00E313D2" w:rsidRPr="00C31662">
              <w:rPr>
                <w:rStyle w:val="Bodytext2TimesNewRoman"/>
                <w:rFonts w:ascii="Sylfaen" w:eastAsia="Angsana New" w:hAnsi="Sylfaen"/>
                <w:sz w:val="20"/>
                <w:szCs w:val="20"/>
              </w:rPr>
              <w:t xml:space="preserve">ն </w:t>
            </w:r>
            <w:r w:rsidRPr="00C31662">
              <w:rPr>
                <w:rStyle w:val="Bodytext2TimesNewRoman"/>
                <w:rFonts w:ascii="Sylfaen" w:eastAsia="Angsana New" w:hAnsi="Sylfaen"/>
                <w:sz w:val="20"/>
                <w:szCs w:val="20"/>
              </w:rPr>
              <w:t xml:space="preserve">կետում ապահովող համակարգերի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P.CC.02.CLS.004</w:t>
            </w:r>
          </w:p>
        </w:tc>
        <w:tc>
          <w:tcPr>
            <w:tcW w:w="2477" w:type="dxa"/>
            <w:tcBorders>
              <w:top w:val="single" w:sz="4" w:space="0" w:color="auto"/>
              <w:left w:val="single" w:sz="4" w:space="0" w:color="auto"/>
              <w:bottom w:val="single" w:sz="4" w:space="0" w:color="auto"/>
            </w:tcBorders>
            <w:shd w:val="clear" w:color="auto" w:fill="FFFFFF"/>
            <w:vAlign w:val="center"/>
          </w:tcPr>
          <w:p w:rsidR="004F4A38" w:rsidRPr="00C31662" w:rsidRDefault="000C5A96"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w:t>
            </w:r>
            <w:r w:rsidR="004F4A38" w:rsidRPr="00C31662">
              <w:rPr>
                <w:rStyle w:val="Bodytext2TimesNewRoman"/>
                <w:rFonts w:ascii="Sylfaen" w:eastAsia="Angsana New" w:hAnsi="Sylfaen"/>
                <w:sz w:val="20"/>
                <w:szCs w:val="20"/>
              </w:rPr>
              <w:t>նց</w:t>
            </w:r>
            <w:r w:rsidRPr="00C31662">
              <w:rPr>
                <w:rStyle w:val="Bodytext2TimesNewRoman"/>
                <w:rFonts w:ascii="Sylfaen" w:eastAsia="Angsana New" w:hAnsi="Sylfaen"/>
                <w:sz w:val="20"/>
                <w:szCs w:val="20"/>
              </w:rPr>
              <w:t>մ</w:t>
            </w:r>
            <w:r w:rsidR="004F4A38" w:rsidRPr="00C31662">
              <w:rPr>
                <w:rStyle w:val="Bodytext2TimesNewRoman"/>
                <w:rFonts w:ascii="Sylfaen" w:eastAsia="Angsana New" w:hAnsi="Sylfaen"/>
                <w:sz w:val="20"/>
                <w:szCs w:val="20"/>
              </w:rPr>
              <w:t>ա</w:t>
            </w:r>
            <w:r w:rsidRPr="00C31662">
              <w:rPr>
                <w:rStyle w:val="Bodytext2TimesNewRoman"/>
                <w:rFonts w:ascii="Sylfaen" w:eastAsia="Angsana New" w:hAnsi="Sylfaen"/>
                <w:sz w:val="20"/>
                <w:szCs w:val="20"/>
              </w:rPr>
              <w:t xml:space="preserve">ն </w:t>
            </w:r>
            <w:r w:rsidR="004F4A38" w:rsidRPr="00C31662">
              <w:rPr>
                <w:rStyle w:val="Bodytext2TimesNewRoman"/>
                <w:rFonts w:ascii="Sylfaen" w:eastAsia="Angsana New" w:hAnsi="Sylfaen"/>
                <w:sz w:val="20"/>
                <w:szCs w:val="20"/>
              </w:rPr>
              <w:t>կետով տեղափոխման օբյեկտների տեղեկա</w:t>
            </w:r>
            <w:r w:rsidR="00605DF0" w:rsidRPr="00C31662">
              <w:rPr>
                <w:rStyle w:val="Bodytext2TimesNewRoman"/>
                <w:rFonts w:ascii="Sylfaen" w:eastAsia="Angsana New" w:hAnsi="Sylfaen"/>
                <w:sz w:val="20"/>
                <w:szCs w:val="20"/>
              </w:rPr>
              <w:t>տու</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տեղեկա</w:t>
            </w:r>
            <w:r w:rsidR="00605DF0" w:rsidRPr="00C31662">
              <w:rPr>
                <w:rStyle w:val="Bodytext2TimesNewRoman"/>
                <w:rFonts w:ascii="Sylfaen" w:eastAsia="Angsana New" w:hAnsi="Sylfaen"/>
                <w:sz w:val="20"/>
                <w:szCs w:val="20"/>
              </w:rPr>
              <w:t>տու</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right="41"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տեղափոխման օբյեկտների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w:t>
            </w:r>
          </w:p>
        </w:tc>
      </w:tr>
      <w:tr w:rsidR="004F4A38" w:rsidRPr="00C31662" w:rsidTr="00CD0DE6">
        <w:trPr>
          <w:jc w:val="center"/>
        </w:trPr>
        <w:tc>
          <w:tcPr>
            <w:tcW w:w="220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P.CC.02.CLS.005</w:t>
            </w:r>
          </w:p>
        </w:tc>
        <w:tc>
          <w:tcPr>
            <w:tcW w:w="2477" w:type="dxa"/>
            <w:tcBorders>
              <w:top w:val="single" w:sz="4" w:space="0" w:color="auto"/>
              <w:left w:val="single" w:sz="4" w:space="0" w:color="auto"/>
              <w:bottom w:val="single" w:sz="4" w:space="0" w:color="auto"/>
            </w:tcBorders>
            <w:shd w:val="clear" w:color="auto" w:fill="FFFFFF"/>
          </w:tcPr>
          <w:p w:rsidR="004F4A38" w:rsidRPr="00C31662" w:rsidRDefault="000C5A96"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կետում</w:t>
            </w:r>
            <w:r w:rsidR="004F4A38" w:rsidRPr="00C31662">
              <w:rPr>
                <w:rStyle w:val="Bodytext2TimesNewRoman"/>
                <w:rFonts w:ascii="Sylfaen" w:eastAsia="Angsana New" w:hAnsi="Sylfaen"/>
                <w:sz w:val="20"/>
                <w:szCs w:val="20"/>
              </w:rPr>
              <w:t xml:space="preserve"> պետական հսկողության համակարգերի եւ տեխնիկական միջոցների տեսակների տեղեկա</w:t>
            </w:r>
            <w:r w:rsidR="00605DF0" w:rsidRPr="00C31662">
              <w:rPr>
                <w:rStyle w:val="Bodytext2TimesNewRoman"/>
                <w:rFonts w:ascii="Sylfaen" w:eastAsia="Angsana New" w:hAnsi="Sylfaen"/>
                <w:sz w:val="20"/>
                <w:szCs w:val="20"/>
              </w:rPr>
              <w:t>տու</w:t>
            </w:r>
          </w:p>
        </w:tc>
        <w:tc>
          <w:tcPr>
            <w:tcW w:w="1847" w:type="dxa"/>
            <w:tcBorders>
              <w:top w:val="single" w:sz="4" w:space="0" w:color="auto"/>
              <w:left w:val="single" w:sz="4" w:space="0" w:color="auto"/>
              <w:bottom w:val="single" w:sz="4" w:space="0" w:color="auto"/>
            </w:tcBorders>
            <w:shd w:val="clear" w:color="auto" w:fill="FFFFFF"/>
          </w:tcPr>
          <w:p w:rsidR="004F4A38" w:rsidRPr="00C31662" w:rsidRDefault="004F4A38" w:rsidP="00605DF0">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տեղեկա</w:t>
            </w:r>
            <w:r w:rsidR="00605DF0" w:rsidRPr="00C31662">
              <w:rPr>
                <w:rStyle w:val="Bodytext2TimesNewRoman"/>
                <w:rFonts w:ascii="Sylfaen" w:eastAsia="Angsana New" w:hAnsi="Sylfaen"/>
                <w:sz w:val="20"/>
                <w:szCs w:val="20"/>
              </w:rPr>
              <w:t>տու</w:t>
            </w:r>
          </w:p>
        </w:tc>
        <w:tc>
          <w:tcPr>
            <w:tcW w:w="2838"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771603">
            <w:pPr>
              <w:pStyle w:val="Bodytext20"/>
              <w:shd w:val="clear" w:color="auto" w:fill="auto"/>
              <w:spacing w:after="120" w:line="240" w:lineRule="auto"/>
              <w:ind w:right="41" w:firstLine="0"/>
              <w:jc w:val="left"/>
              <w:rPr>
                <w:rFonts w:ascii="Sylfaen" w:hAnsi="Sylfaen"/>
                <w:sz w:val="20"/>
                <w:szCs w:val="20"/>
              </w:rPr>
            </w:pPr>
            <w:r w:rsidRPr="00C31662">
              <w:rPr>
                <w:rStyle w:val="Bodytext2TimesNewRoman"/>
                <w:rFonts w:ascii="Sylfaen" w:eastAsia="Angsana New" w:hAnsi="Sylfaen"/>
                <w:sz w:val="20"/>
                <w:szCs w:val="20"/>
              </w:rPr>
              <w:t xml:space="preserve">պարունակում է </w:t>
            </w:r>
            <w:r w:rsidR="000C5A96" w:rsidRPr="00C31662">
              <w:rPr>
                <w:rStyle w:val="Bodytext2TimesNewRoman"/>
                <w:rFonts w:ascii="Sylfaen" w:eastAsia="Angsana New" w:hAnsi="Sylfaen"/>
                <w:sz w:val="20"/>
                <w:szCs w:val="20"/>
              </w:rPr>
              <w:t>անցման կետում</w:t>
            </w:r>
            <w:r w:rsidRPr="00C31662">
              <w:rPr>
                <w:rStyle w:val="Bodytext2TimesNewRoman"/>
                <w:rFonts w:ascii="Sylfaen" w:eastAsia="Angsana New" w:hAnsi="Sylfaen"/>
                <w:sz w:val="20"/>
                <w:szCs w:val="20"/>
              </w:rPr>
              <w:t xml:space="preserve"> պետական հսկողության համակարգերի </w:t>
            </w:r>
            <w:r w:rsidR="00064D54" w:rsidRPr="00C31662">
              <w:rPr>
                <w:rStyle w:val="Bodytext2TimesNewRoman"/>
                <w:rFonts w:ascii="Sylfaen" w:eastAsia="Angsana New" w:hAnsi="Sylfaen"/>
                <w:sz w:val="20"/>
                <w:szCs w:val="20"/>
              </w:rPr>
              <w:t xml:space="preserve">ու </w:t>
            </w:r>
            <w:r w:rsidRPr="00C31662">
              <w:rPr>
                <w:rStyle w:val="Bodytext2TimesNewRoman"/>
                <w:rFonts w:ascii="Sylfaen" w:eastAsia="Angsana New" w:hAnsi="Sylfaen"/>
                <w:sz w:val="20"/>
                <w:szCs w:val="20"/>
              </w:rPr>
              <w:t xml:space="preserve">տեխնիկական միջոցների տեսակների ծածկագրերի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անվանումների ցանկը</w:t>
            </w:r>
          </w:p>
        </w:tc>
      </w:tr>
    </w:tbl>
    <w:p w:rsidR="00771603" w:rsidRPr="00C31662" w:rsidRDefault="00771603" w:rsidP="00771603">
      <w:pPr>
        <w:spacing w:after="160" w:line="360" w:lineRule="auto"/>
      </w:pPr>
    </w:p>
    <w:p w:rsidR="00771603" w:rsidRPr="00C31662" w:rsidRDefault="00771603">
      <w:pPr>
        <w:widowControl/>
        <w:spacing w:after="200" w:line="276" w:lineRule="auto"/>
      </w:pPr>
      <w:r w:rsidRPr="00C31662">
        <w:br w:type="page"/>
      </w:r>
    </w:p>
    <w:p w:rsidR="004F4A38" w:rsidRPr="00C31662" w:rsidRDefault="004F4A38" w:rsidP="00512742">
      <w:pPr>
        <w:pStyle w:val="Bodytext330"/>
        <w:shd w:val="clear" w:color="auto" w:fill="auto"/>
        <w:spacing w:before="0" w:after="160" w:line="336" w:lineRule="auto"/>
        <w:ind w:firstLine="0"/>
        <w:jc w:val="center"/>
        <w:rPr>
          <w:rStyle w:val="Headerorfooter2"/>
          <w:rFonts w:ascii="Sylfaen" w:hAnsi="Sylfaen"/>
          <w:sz w:val="24"/>
          <w:szCs w:val="24"/>
        </w:rPr>
      </w:pPr>
      <w:r w:rsidRPr="00C31662">
        <w:rPr>
          <w:rStyle w:val="Headerorfooter2"/>
          <w:rFonts w:ascii="Sylfaen" w:hAnsi="Sylfaen"/>
          <w:sz w:val="24"/>
          <w:szCs w:val="24"/>
        </w:rPr>
        <w:t>VIII. Ընդհանուր գործընթացի ընթացակարգերը</w:t>
      </w:r>
    </w:p>
    <w:p w:rsidR="00771603" w:rsidRPr="00C31662" w:rsidRDefault="00771603" w:rsidP="00512742">
      <w:pPr>
        <w:pStyle w:val="Bodytext330"/>
        <w:shd w:val="clear" w:color="auto" w:fill="auto"/>
        <w:spacing w:before="0" w:after="160" w:line="336" w:lineRule="auto"/>
        <w:ind w:firstLine="0"/>
        <w:jc w:val="center"/>
        <w:rPr>
          <w:rFonts w:ascii="Sylfaen" w:hAnsi="Sylfaen"/>
          <w:sz w:val="24"/>
          <w:szCs w:val="24"/>
        </w:rPr>
      </w:pPr>
    </w:p>
    <w:p w:rsidR="004F4A38" w:rsidRPr="00C31662" w:rsidRDefault="004F4A38" w:rsidP="00512742">
      <w:pPr>
        <w:pStyle w:val="Bodytext330"/>
        <w:shd w:val="clear" w:color="auto" w:fill="auto"/>
        <w:spacing w:before="0" w:after="160" w:line="336" w:lineRule="auto"/>
        <w:ind w:left="567" w:right="566" w:firstLine="0"/>
        <w:jc w:val="center"/>
        <w:rPr>
          <w:rFonts w:ascii="Sylfaen" w:hAnsi="Sylfaen"/>
          <w:sz w:val="24"/>
          <w:szCs w:val="24"/>
        </w:rPr>
      </w:pPr>
      <w:r w:rsidRPr="00C31662">
        <w:rPr>
          <w:rFonts w:ascii="Sylfaen" w:hAnsi="Sylfaen"/>
          <w:sz w:val="24"/>
          <w:szCs w:val="24"/>
        </w:rPr>
        <w:t xml:space="preserve">1.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ձեւավորման եւ վարման ընթացակարգերը </w:t>
      </w:r>
    </w:p>
    <w:p w:rsidR="004F4A38" w:rsidRPr="00C31662" w:rsidRDefault="004F4A38" w:rsidP="00512742">
      <w:pPr>
        <w:pStyle w:val="Bodytext330"/>
        <w:shd w:val="clear" w:color="auto" w:fill="auto"/>
        <w:spacing w:before="0" w:after="160" w:line="336"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տեղեկությունների ներառում» ընթացակարգ (P.CC.02.PRC.001)</w:t>
      </w:r>
    </w:p>
    <w:p w:rsidR="004F4A38" w:rsidRPr="00C31662" w:rsidRDefault="00771603" w:rsidP="00512742">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24.</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տեղեկությունների ներառում» ընթացակարգի (P.CC.02.PRC.001) կատարման սխեման ներկայացված է 4-րդ նկարում։</w:t>
      </w:r>
    </w:p>
    <w:p w:rsidR="004F4A38" w:rsidRPr="00C31662" w:rsidRDefault="00E416B5" w:rsidP="00512742">
      <w:pPr>
        <w:spacing w:after="160" w:line="360" w:lineRule="auto"/>
        <w:jc w:val="center"/>
        <w:rPr>
          <w:sz w:val="20"/>
          <w:szCs w:val="20"/>
        </w:rPr>
      </w:pPr>
      <w:r>
        <w:rPr>
          <w:noProof/>
          <w:lang w:val="en-US" w:eastAsia="en-US" w:bidi="ar-SA"/>
        </w:rPr>
        <mc:AlternateContent>
          <mc:Choice Requires="wpg">
            <w:drawing>
              <wp:anchor distT="0" distB="0" distL="114300" distR="114300" simplePos="0" relativeHeight="251637504" behindDoc="0" locked="0" layoutInCell="1" allowOverlap="1">
                <wp:simplePos x="0" y="0"/>
                <wp:positionH relativeFrom="column">
                  <wp:posOffset>154940</wp:posOffset>
                </wp:positionH>
                <wp:positionV relativeFrom="paragraph">
                  <wp:posOffset>106680</wp:posOffset>
                </wp:positionV>
                <wp:extent cx="5629910" cy="2745740"/>
                <wp:effectExtent l="7620" t="5080" r="10795" b="11430"/>
                <wp:wrapNone/>
                <wp:docPr id="178"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910" cy="2745740"/>
                          <a:chOff x="1662" y="6368"/>
                          <a:chExt cx="8866" cy="4324"/>
                        </a:xfrm>
                      </wpg:grpSpPr>
                      <wps:wsp>
                        <wps:cNvPr id="179" name="Text Box 33"/>
                        <wps:cNvSpPr txBox="1">
                          <a:spLocks noChangeArrowheads="1"/>
                        </wps:cNvSpPr>
                        <wps:spPr bwMode="auto">
                          <a:xfrm>
                            <a:off x="1662" y="6368"/>
                            <a:ext cx="4305" cy="317"/>
                          </a:xfrm>
                          <a:prstGeom prst="rect">
                            <a:avLst/>
                          </a:prstGeom>
                          <a:solidFill>
                            <a:srgbClr val="FFFFFF"/>
                          </a:solidFill>
                          <a:ln w="9525">
                            <a:solidFill>
                              <a:srgbClr val="FFFFFF"/>
                            </a:solidFill>
                            <a:miter lim="800000"/>
                            <a:headEnd/>
                            <a:tailEnd/>
                          </a:ln>
                        </wps:spPr>
                        <wps:txbx>
                          <w:txbxContent>
                            <w:p w:rsidR="00C10248" w:rsidRPr="00771603" w:rsidRDefault="00C10248" w:rsidP="004F4A38">
                              <w:pPr>
                                <w:jc w:val="center"/>
                                <w:rPr>
                                  <w:sz w:val="16"/>
                                  <w:szCs w:val="16"/>
                                </w:rPr>
                              </w:pPr>
                              <w:r w:rsidRPr="00771603">
                                <w:rPr>
                                  <w:sz w:val="16"/>
                                  <w:szCs w:val="16"/>
                                </w:rPr>
                                <w:t>։Անդամ պետության լիազորված մարմինը</w:t>
                              </w:r>
                            </w:p>
                          </w:txbxContent>
                        </wps:txbx>
                        <wps:bodyPr rot="0" vert="horz" wrap="square" lIns="0" tIns="0" rIns="0" bIns="0" anchor="t" anchorCtr="0" upright="1">
                          <a:noAutofit/>
                        </wps:bodyPr>
                      </wps:wsp>
                      <wps:wsp>
                        <wps:cNvPr id="180" name="Text Box 34"/>
                        <wps:cNvSpPr txBox="1">
                          <a:spLocks noChangeArrowheads="1"/>
                        </wps:cNvSpPr>
                        <wps:spPr bwMode="auto">
                          <a:xfrm>
                            <a:off x="6223" y="6368"/>
                            <a:ext cx="4305" cy="317"/>
                          </a:xfrm>
                          <a:prstGeom prst="rect">
                            <a:avLst/>
                          </a:prstGeom>
                          <a:solidFill>
                            <a:srgbClr val="FFFFFF"/>
                          </a:solidFill>
                          <a:ln w="9525">
                            <a:solidFill>
                              <a:srgbClr val="FFFFFF"/>
                            </a:solidFill>
                            <a:miter lim="800000"/>
                            <a:headEnd/>
                            <a:tailEnd/>
                          </a:ln>
                        </wps:spPr>
                        <wps:txbx>
                          <w:txbxContent>
                            <w:p w:rsidR="00C10248" w:rsidRPr="00771603" w:rsidRDefault="00C10248" w:rsidP="004F4A38">
                              <w:pPr>
                                <w:jc w:val="center"/>
                                <w:rPr>
                                  <w:sz w:val="16"/>
                                  <w:szCs w:val="16"/>
                                </w:rPr>
                              </w:pPr>
                              <w:r w:rsidRPr="00771603">
                                <w:rPr>
                                  <w:sz w:val="16"/>
                                  <w:szCs w:val="16"/>
                                </w:rPr>
                                <w:t>։Հանձնաժողով</w:t>
                              </w:r>
                            </w:p>
                          </w:txbxContent>
                        </wps:txbx>
                        <wps:bodyPr rot="0" vert="horz" wrap="square" lIns="0" tIns="0" rIns="0" bIns="0" anchor="t" anchorCtr="0" upright="1">
                          <a:noAutofit/>
                        </wps:bodyPr>
                      </wps:wsp>
                      <wps:wsp>
                        <wps:cNvPr id="181" name="Text Box 35"/>
                        <wps:cNvSpPr txBox="1">
                          <a:spLocks noChangeArrowheads="1"/>
                        </wps:cNvSpPr>
                        <wps:spPr bwMode="auto">
                          <a:xfrm>
                            <a:off x="2057" y="7591"/>
                            <a:ext cx="3402" cy="885"/>
                          </a:xfrm>
                          <a:prstGeom prst="rect">
                            <a:avLst/>
                          </a:prstGeom>
                          <a:solidFill>
                            <a:srgbClr val="FFFFFF"/>
                          </a:solidFill>
                          <a:ln w="9525">
                            <a:solidFill>
                              <a:srgbClr val="FFFFFF"/>
                            </a:solidFill>
                            <a:miter lim="800000"/>
                            <a:headEnd/>
                            <a:tailEnd/>
                          </a:ln>
                        </wps:spPr>
                        <wps:txbx>
                          <w:txbxContent>
                            <w:p w:rsidR="00C10248" w:rsidRPr="00771603" w:rsidRDefault="00C10248" w:rsidP="004F4A38">
                              <w:pPr>
                                <w:jc w:val="center"/>
                                <w:rPr>
                                  <w:sz w:val="16"/>
                                  <w:szCs w:val="16"/>
                                </w:rPr>
                              </w:pPr>
                              <w:r w:rsidRPr="00771603">
                                <w:rPr>
                                  <w:sz w:val="16"/>
                                  <w:szCs w:val="16"/>
                                </w:rPr>
                                <w:t>Անցման կետերի անձնագրերի տվյալների բազայում ներառելու համար տեղեկությունների ներկայացում (P.СС.02.ОPR.001)</w:t>
                              </w:r>
                            </w:p>
                          </w:txbxContent>
                        </wps:txbx>
                        <wps:bodyPr rot="0" vert="horz" wrap="square" lIns="0" tIns="0" rIns="0" bIns="0" anchor="t" anchorCtr="0" upright="1">
                          <a:noAutofit/>
                        </wps:bodyPr>
                      </wps:wsp>
                      <wps:wsp>
                        <wps:cNvPr id="182" name="Text Box 36"/>
                        <wps:cNvSpPr txBox="1">
                          <a:spLocks noChangeArrowheads="1"/>
                        </wps:cNvSpPr>
                        <wps:spPr bwMode="auto">
                          <a:xfrm>
                            <a:off x="1832" y="8929"/>
                            <a:ext cx="3953" cy="511"/>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:Տեղեկություններ անցման կետերի անձնագրերից [մշակվել են]</w:t>
                              </w:r>
                            </w:p>
                          </w:txbxContent>
                        </wps:txbx>
                        <wps:bodyPr rot="0" vert="horz" wrap="square" lIns="0" tIns="0" rIns="0" bIns="0" anchor="t" anchorCtr="0" upright="1">
                          <a:noAutofit/>
                        </wps:bodyPr>
                      </wps:wsp>
                      <wps:wsp>
                        <wps:cNvPr id="183" name="Text Box 37"/>
                        <wps:cNvSpPr txBox="1">
                          <a:spLocks noChangeArrowheads="1"/>
                        </wps:cNvSpPr>
                        <wps:spPr bwMode="auto">
                          <a:xfrm>
                            <a:off x="6365" y="7775"/>
                            <a:ext cx="3953" cy="537"/>
                          </a:xfrm>
                          <a:prstGeom prst="rect">
                            <a:avLst/>
                          </a:prstGeom>
                          <a:solidFill>
                            <a:srgbClr val="FFFFFF"/>
                          </a:solidFill>
                          <a:ln w="9525">
                            <a:solidFill>
                              <a:srgbClr val="FFFFFF"/>
                            </a:solidFill>
                            <a:miter lim="800000"/>
                            <a:headEnd/>
                            <a:tailEnd/>
                          </a:ln>
                        </wps:spPr>
                        <wps:txbx>
                          <w:txbxContent>
                            <w:p w:rsidR="00C10248" w:rsidRPr="00F97965" w:rsidRDefault="00C10248" w:rsidP="004F4A38">
                              <w:pPr>
                                <w:jc w:val="center"/>
                                <w:rPr>
                                  <w:sz w:val="16"/>
                                  <w:szCs w:val="16"/>
                                </w:rPr>
                              </w:pPr>
                              <w:r w:rsidRPr="00771603">
                                <w:rPr>
                                  <w:sz w:val="16"/>
                                  <w:szCs w:val="16"/>
                                </w:rPr>
                                <w:t>։Տեղեկություններ անցման կետերի անձնագրերից [փոխանցվել են</w:t>
                              </w:r>
                              <w:r>
                                <w:rPr>
                                  <w:sz w:val="18"/>
                                </w:rPr>
                                <w:t xml:space="preserve"> </w:t>
                              </w:r>
                              <w:r w:rsidRPr="00F97965">
                                <w:rPr>
                                  <w:sz w:val="16"/>
                                  <w:szCs w:val="16"/>
                                </w:rPr>
                                <w:t>ներառման համար]</w:t>
                              </w:r>
                            </w:p>
                          </w:txbxContent>
                        </wps:txbx>
                        <wps:bodyPr rot="0" vert="horz" wrap="square" lIns="0" tIns="0" rIns="0" bIns="0" anchor="t" anchorCtr="0" upright="1">
                          <a:noAutofit/>
                        </wps:bodyPr>
                      </wps:wsp>
                      <wps:wsp>
                        <wps:cNvPr id="184" name="Text Box 38"/>
                        <wps:cNvSpPr txBox="1">
                          <a:spLocks noChangeArrowheads="1"/>
                        </wps:cNvSpPr>
                        <wps:spPr bwMode="auto">
                          <a:xfrm>
                            <a:off x="6703" y="8793"/>
                            <a:ext cx="3402" cy="885"/>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ներառելու համար տեղեկությունների ընդունում եւ մշակում (P.СС.02.ОPR.002)</w:t>
                              </w:r>
                            </w:p>
                          </w:txbxContent>
                        </wps:txbx>
                        <wps:bodyPr rot="0" vert="horz" wrap="square" lIns="0" tIns="0" rIns="0" bIns="0" anchor="t" anchorCtr="0" upright="1">
                          <a:noAutofit/>
                        </wps:bodyPr>
                      </wps:wsp>
                      <wps:wsp>
                        <wps:cNvPr id="185" name="Text Box 39"/>
                        <wps:cNvSpPr txBox="1">
                          <a:spLocks noChangeArrowheads="1"/>
                        </wps:cNvSpPr>
                        <wps:spPr bwMode="auto">
                          <a:xfrm>
                            <a:off x="2057" y="9870"/>
                            <a:ext cx="3516" cy="822"/>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տեղեկությունները ներառելու մասին ծանուցման ստացում (P.СС.02.ОPR.003)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60" style="position:absolute;left:0;text-align:left;margin-left:12.2pt;margin-top:8.4pt;width:443.3pt;height:216.2pt;z-index:251637504" coordorigin="1662,6368" coordsize="8866,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">
                <v:shape id="Text Box 33" o:spid="_x0000_s1061" type="#_x0000_t202" style="position:absolute;left:1662;top:6368;width:430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8Y8UA&#10;AADcAAAADwAAAGRycy9kb3ducmV2LnhtbESP3WoCMRCF74W+QxjBO02U4s9qFCkIRcGireDluJnu&#10;Lt1Mlk1017c3BcG7Gc75zpxZrFpbihvVvnCsYThQIIhTZwrONPx8b/pTED4gGywdk4Y7eVgt3zoL&#10;TIxr+EC3Y8hEDGGfoIY8hCqR0qc5WfQDVxFH7dfVFkNc60yaGpsYbks5UmosLRYcL+RY0UdO6d/x&#10;amMNu25wn152469KqfP2tHsvTxOte912PQcRqA0v85P+NJGbzOD/mTiB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JXxjxQAAANwAAAAPAAAAAAAAAAAAAAAAAJgCAABkcnMv&#10;ZG93bnJldi54bWxQSwUGAAAAAAQABAD1AAAAigMAAAAA&#10;" strokecolor="white">
                  <v:textbox inset="0,0,0,0">
                    <w:txbxContent>
                      <w:p w:rsidR="00C10248" w:rsidRPr="00771603" w:rsidRDefault="00C10248" w:rsidP="004F4A38">
                        <w:pPr>
                          <w:jc w:val="center"/>
                          <w:rPr>
                            <w:sz w:val="16"/>
                            <w:szCs w:val="16"/>
                          </w:rPr>
                        </w:pPr>
                        <w:r w:rsidRPr="00771603">
                          <w:rPr>
                            <w:sz w:val="16"/>
                            <w:szCs w:val="16"/>
                          </w:rPr>
                          <w:t>։Անդամ պետության լիազորված մարմինը</w:t>
                        </w:r>
                      </w:p>
                    </w:txbxContent>
                  </v:textbox>
                </v:shape>
                <v:shape id="Text Box 34" o:spid="_x0000_s1062" type="#_x0000_t202" style="position:absolute;left:6223;top:6368;width:430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l2cQA&#10;AADcAAAADwAAAGRycy9kb3ducmV2LnhtbESPQWvCQBCF7wX/wzJCb3XXUqxEVxFBKAqV2goex+yY&#10;BLOzIbua9N87h0Jv85j3vXkzX/a+VndqYxXYwnhkQBHnwVVcWPj53rxMQcWE7LAOTBZ+KcJyMXia&#10;Y+ZCx190P6RCSQjHDC2UKTWZ1jEvyWMchYZYdpfQekwi20K7FjsJ97V+NWaiPVYsF0psaF1Sfj3c&#10;vNTwqw4/8/Nusm+MOW2Pu7f6+G7t87BfzUAl6tO/+Y/+cMJNpb48IxPo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KpdnEAAAA3AAAAA8AAAAAAAAAAAAAAAAAmAIAAGRycy9k&#10;b3ducmV2LnhtbFBLBQYAAAAABAAEAPUAAACJAwAAAAA=&#10;" strokecolor="white">
                  <v:textbox inset="0,0,0,0">
                    <w:txbxContent>
                      <w:p w:rsidR="00C10248" w:rsidRPr="00771603" w:rsidRDefault="00C10248" w:rsidP="004F4A38">
                        <w:pPr>
                          <w:jc w:val="center"/>
                          <w:rPr>
                            <w:sz w:val="16"/>
                            <w:szCs w:val="16"/>
                          </w:rPr>
                        </w:pPr>
                        <w:r w:rsidRPr="00771603">
                          <w:rPr>
                            <w:sz w:val="16"/>
                            <w:szCs w:val="16"/>
                          </w:rPr>
                          <w:t>։Հանձնաժողով</w:t>
                        </w:r>
                      </w:p>
                    </w:txbxContent>
                  </v:textbox>
                </v:shape>
                <v:shape id="Text Box 35" o:spid="_x0000_s1063" type="#_x0000_t202" style="position:absolute;left:2057;top:7591;width:3402;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YAQsQA&#10;AADcAAAADwAAAGRycy9kb3ducmV2LnhtbESP3YrCMBCF7xd8hzCCd2uiiErXKCIIouDiH3g528y2&#10;ZZtJaaKtb78RBO9mOOc7c2a2aG0p7lT7wrGGQV+BIE6dKTjTcD6tP6cgfEA2WDomDQ/ysJh3PmaY&#10;GNfwge7HkIkYwj5BDXkIVSKlT3Oy6PuuIo7ar6sthrjWmTQ1NjHclnKo1FhaLDheyLGiVU7p3/Fm&#10;Yw27bHCf/uzG35VS1+1lNyovE6173Xb5BSJQG97mF70xkZsO4PlMn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GAELEAAAA3AAAAA8AAAAAAAAAAAAAAAAAmAIAAGRycy9k&#10;b3ducmV2LnhtbFBLBQYAAAAABAAEAPUAAACJAwAAAAA=&#10;" strokecolor="white">
                  <v:textbox inset="0,0,0,0">
                    <w:txbxContent>
                      <w:p w:rsidR="00C10248" w:rsidRPr="00771603" w:rsidRDefault="00C10248" w:rsidP="004F4A38">
                        <w:pPr>
                          <w:jc w:val="center"/>
                          <w:rPr>
                            <w:sz w:val="16"/>
                            <w:szCs w:val="16"/>
                          </w:rPr>
                        </w:pPr>
                        <w:r w:rsidRPr="00771603">
                          <w:rPr>
                            <w:sz w:val="16"/>
                            <w:szCs w:val="16"/>
                          </w:rPr>
                          <w:t>Անցման կետերի անձնագրերի տվյալների բազայում ներառելու համար տեղեկությունների ներկայացում (P.СС.02.ОPR.001)</w:t>
                        </w:r>
                      </w:p>
                    </w:txbxContent>
                  </v:textbox>
                </v:shape>
                <v:shape id="Text Box 36" o:spid="_x0000_s1064" type="#_x0000_t202" style="position:absolute;left:1832;top:8929;width:3953;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SeNcUA&#10;AADcAAAADwAAAGRycy9kb3ducmV2LnhtbESPQWvCQBCF7wX/wzJCb82uUqykWUUEQQxYahU8TrPT&#10;JDQ7G7JrEv99t1DobYb3vjdvsvVoG9FT52vHGmaJAkFcOFNzqeH8sXtagvAB2WDjmDTcycN6NXnI&#10;MDVu4HfqT6EUMYR9ihqqENpUSl9UZNEnriWO2pfrLIa4dqU0HQ4x3DZyrtRCWqw5XqiwpW1Fxffp&#10;ZmMNuxnwWHzmi7dWqevhkj83lxetH6fj5hVEoDH8m//ovYnccg6/z8QJ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J41xQAAANwAAAAPAAAAAAAAAAAAAAAAAJgCAABkcnMv&#10;ZG93bnJldi54bWxQSwUGAAAAAAQABAD1AAAAigMAAAAA&#10;" strokecolor="white">
                  <v:textbox inset="0,0,0,0">
                    <w:txbxContent>
                      <w:p w:rsidR="00C10248" w:rsidRPr="00512742" w:rsidRDefault="00C10248" w:rsidP="004F4A38">
                        <w:pPr>
                          <w:jc w:val="center"/>
                          <w:rPr>
                            <w:sz w:val="16"/>
                            <w:szCs w:val="16"/>
                          </w:rPr>
                        </w:pPr>
                        <w:r w:rsidRPr="00512742">
                          <w:rPr>
                            <w:sz w:val="16"/>
                            <w:szCs w:val="16"/>
                          </w:rPr>
                          <w:t>:Տեղեկություններ անցման կետերի անձնագրերից [մշակվել են]</w:t>
                        </w:r>
                      </w:p>
                    </w:txbxContent>
                  </v:textbox>
                </v:shape>
                <v:shape id="Text Box 37" o:spid="_x0000_s1065" type="#_x0000_t202" style="position:absolute;left:6365;top:7775;width:3953;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g7rsUA&#10;AADcAAAADwAAAGRycy9kb3ducmV2LnhtbESP3WrCQBCF7wu+wzKCd3XXH6xEVxFBkAotjQpejtkx&#10;CWZnQ3Zr4tt3C4XezXDOd+bMct3ZSjyo8aVjDaOhAkGcOVNyruF03L3OQfiAbLByTBqe5GG96r0s&#10;MTGu5S96pCEXMYR9ghqKEOpESp8VZNEPXU0ctZtrLIa4Nrk0DbYx3FZyrNRMWiw5Xiiwpm1B2T39&#10;trGG3bT4kV0Ps89aqcv7+TCtzm9aD/rdZgEiUBf+zX/03kRuPoHfZ+IE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DuuxQAAANwAAAAPAAAAAAAAAAAAAAAAAJgCAABkcnMv&#10;ZG93bnJldi54bWxQSwUGAAAAAAQABAD1AAAAigMAAAAA&#10;" strokecolor="white">
                  <v:textbox inset="0,0,0,0">
                    <w:txbxContent>
                      <w:p w:rsidR="00C10248" w:rsidRPr="00F97965" w:rsidRDefault="00C10248" w:rsidP="004F4A38">
                        <w:pPr>
                          <w:jc w:val="center"/>
                          <w:rPr>
                            <w:sz w:val="16"/>
                            <w:szCs w:val="16"/>
                          </w:rPr>
                        </w:pPr>
                        <w:r w:rsidRPr="00771603">
                          <w:rPr>
                            <w:sz w:val="16"/>
                            <w:szCs w:val="16"/>
                          </w:rPr>
                          <w:t>։Տեղեկություններ անցման կետերի անձնագրերից [փոխանցվել են</w:t>
                        </w:r>
                        <w:r>
                          <w:rPr>
                            <w:sz w:val="18"/>
                          </w:rPr>
                          <w:t xml:space="preserve"> </w:t>
                        </w:r>
                        <w:r w:rsidRPr="00F97965">
                          <w:rPr>
                            <w:sz w:val="16"/>
                            <w:szCs w:val="16"/>
                          </w:rPr>
                          <w:t>ներառման համար]</w:t>
                        </w:r>
                      </w:p>
                    </w:txbxContent>
                  </v:textbox>
                </v:shape>
                <v:shape id="Text Box 38" o:spid="_x0000_s1066" type="#_x0000_t202" style="position:absolute;left:6703;top:8793;width:3402;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j2sQA&#10;AADcAAAADwAAAGRycy9kb3ducmV2LnhtbESPQYvCMBCF74L/IYzgTRNFVLpGEUEQhRVdBY+zzWxb&#10;tpmUJtruvzeCsLcZ3vvevFmsWluKB9W+cKxhNFQgiFNnCs40XL62gzkIH5ANlo5Jwx95WC27nQUm&#10;xjV8osc5ZCKGsE9QQx5ClUjp05ws+qGriKP242qLIa51Jk2NTQy3pRwrNZUWC44Xcqxok1P6e77b&#10;WMOuG/xMvw/TY6XUbX89TMrrTOt+r11/gAjUhn/zm96ZyM0n8HomTi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xo9rEAAAA3AAAAA8AAAAAAAAAAAAAAAAAmAIAAGRycy9k&#10;b3ducmV2LnhtbFBLBQYAAAAABAAEAPUAAACJAwAAAAA=&#10;" strokecolor="white">
                  <v:textbox inset="0,0,0,0">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ներառելու համար տեղեկությունների ընդունում եւ մշակում (P.СС.02.ОPR.002)</w:t>
                        </w:r>
                      </w:p>
                    </w:txbxContent>
                  </v:textbox>
                </v:shape>
                <v:shape id="Text Box 39" o:spid="_x0000_s1067" type="#_x0000_t202" style="position:absolute;left:2057;top:9870;width:3516;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0GQcUA&#10;AADcAAAADwAAAGRycy9kb3ducmV2LnhtbESPQWvCQBCF7wX/wzKCt7qrqJXoKiIIUqGlUcHjmB2T&#10;YHY2ZLcm/vtuodDbDO99b94s152txIMaXzrWMBoqEMSZMyXnGk7H3eschA/IBivHpOFJHtar3ssS&#10;E+Na/qJHGnIRQ9gnqKEIoU6k9FlBFv3Q1cRRu7nGYohrk0vTYBvDbSXHSs2kxZLjhQJr2haU3dNv&#10;G2vYTYsf2fUw+6yVuryfD5Pq/Kb1oN9tFiACdeHf/EfvTeTmU/h9Jk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QZBxQAAANwAAAAPAAAAAAAAAAAAAAAAAJgCAABkcnMv&#10;ZG93bnJldi54bWxQSwUGAAAAAAQABAD1AAAAigMAAAAA&#10;" strokecolor="white">
                  <v:textbox inset="0,0,0,0">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տեղեկությունները ներառելու մասին ծանուցման ստացում (P.СС.02.ОPR.003)</w:t>
                        </w:r>
                      </w:p>
                    </w:txbxContent>
                  </v:textbox>
                </v:shape>
              </v:group>
            </w:pict>
          </mc:Fallback>
        </mc:AlternateContent>
      </w:r>
      <w:r>
        <w:rPr>
          <w:noProof/>
          <w:lang w:val="en-US" w:eastAsia="en-US" w:bidi="ar-SA"/>
        </w:rPr>
        <w:drawing>
          <wp:inline distT="0" distB="0" distL="0" distR="0">
            <wp:extent cx="5948680" cy="3657600"/>
            <wp:effectExtent l="0" t="0" r="0" b="0"/>
            <wp:docPr id="35" name="Picture 5" descr="Description: \\SERVERTC\Materials\2018\Quarter 1\115-0002-2018_Zayavka_II_2018\Translat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ERVERTC\Materials\2018\Quarter 1\115-0002-2018_Zayavka_II_2018\Translation\media\image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8680" cy="3657600"/>
                    </a:xfrm>
                    <a:prstGeom prst="rect">
                      <a:avLst/>
                    </a:prstGeom>
                    <a:noFill/>
                    <a:ln>
                      <a:noFill/>
                    </a:ln>
                  </pic:spPr>
                </pic:pic>
              </a:graphicData>
            </a:graphic>
          </wp:inline>
        </w:drawing>
      </w:r>
      <w:r w:rsidR="004F4A38" w:rsidRPr="00C31662">
        <w:rPr>
          <w:sz w:val="20"/>
          <w:szCs w:val="20"/>
        </w:rPr>
        <w:t>Նկ. 4. «</w:t>
      </w:r>
      <w:r w:rsidR="00E313D2" w:rsidRPr="00C31662">
        <w:rPr>
          <w:sz w:val="20"/>
          <w:szCs w:val="20"/>
        </w:rPr>
        <w:t>Անցման կետերի</w:t>
      </w:r>
      <w:r w:rsidR="004F4A38" w:rsidRPr="00C31662">
        <w:rPr>
          <w:sz w:val="20"/>
          <w:szCs w:val="20"/>
        </w:rPr>
        <w:t xml:space="preserve"> անձնագրերի տվյալների բազայում տեղեկությունների ներառում» ընթացակարգի (P.CC.02.PRC.001) կատարման սխեման</w:t>
      </w:r>
    </w:p>
    <w:p w:rsidR="004F4A38" w:rsidRPr="00C31662" w:rsidRDefault="004F4A38" w:rsidP="00512742">
      <w:pPr>
        <w:spacing w:after="160" w:line="360" w:lineRule="auto"/>
      </w:pPr>
    </w:p>
    <w:p w:rsidR="004F4A38" w:rsidRPr="00C31662" w:rsidRDefault="00512742" w:rsidP="00F97965">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25.</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տեղեկությունների ներառում» ընթացակարգը (P.CC.02.PRC.001) կատարվում է անդամ պետության լիազորված մարմնի կողմից </w:t>
      </w:r>
      <w:r w:rsidR="00E313D2"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 xml:space="preserve">ագրերի տվյալների ազգային </w:t>
      </w:r>
      <w:r w:rsidR="004F4A38" w:rsidRPr="00C31662">
        <w:rPr>
          <w:rFonts w:ascii="Sylfaen" w:hAnsi="Sylfaen"/>
          <w:sz w:val="24"/>
          <w:szCs w:val="24"/>
        </w:rPr>
        <w:lastRenderedPageBreak/>
        <w:t>բազայում տեղեկությունների ներառման ժամանակ։</w:t>
      </w:r>
    </w:p>
    <w:p w:rsidR="004F4A38" w:rsidRPr="00C31662" w:rsidRDefault="00512742" w:rsidP="00512742">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26.</w:t>
      </w:r>
      <w:r w:rsidRPr="00C31662">
        <w:rPr>
          <w:rFonts w:ascii="Sylfaen" w:hAnsi="Sylfaen"/>
          <w:sz w:val="24"/>
          <w:szCs w:val="24"/>
        </w:rPr>
        <w:tab/>
      </w:r>
      <w:r w:rsidR="004F4A38" w:rsidRPr="00C31662">
        <w:rPr>
          <w:rFonts w:ascii="Sylfaen" w:hAnsi="Sylfaen"/>
          <w:sz w:val="24"/>
          <w:szCs w:val="24"/>
        </w:rPr>
        <w:t>Առաջին հերթին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ներառելու համար տեղեկությունների ներկայացում» գործառնությունը (P.CC.02.OPR.005), որի կատարման արդյունքներով անդամ պետության լիազորված մարմնի կողմից կազմվում </w:t>
      </w:r>
      <w:r w:rsidR="008A213A" w:rsidRPr="00C31662">
        <w:rPr>
          <w:rFonts w:ascii="Sylfaen" w:hAnsi="Sylfaen"/>
          <w:sz w:val="24"/>
          <w:szCs w:val="24"/>
        </w:rPr>
        <w:t>եւ</w:t>
      </w:r>
      <w:r w:rsidR="004F4A38" w:rsidRPr="00C31662">
        <w:rPr>
          <w:rFonts w:ascii="Sylfaen" w:hAnsi="Sylfaen"/>
          <w:sz w:val="24"/>
          <w:szCs w:val="24"/>
        </w:rPr>
        <w:t xml:space="preserve"> Հանձնաժողով են ներկայացվում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ներառվող տեղեկությունները։</w:t>
      </w:r>
    </w:p>
    <w:p w:rsidR="004F4A38" w:rsidRPr="00C31662" w:rsidRDefault="00512742" w:rsidP="00512742">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27.</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ներառվող տեղեկությունները Հանձնաժողովի կողմից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ներառելու համար տեղեկությունների ընդունում </w:t>
      </w:r>
      <w:r w:rsidR="008A213A" w:rsidRPr="00C31662">
        <w:rPr>
          <w:rFonts w:ascii="Sylfaen" w:hAnsi="Sylfaen"/>
          <w:sz w:val="24"/>
          <w:szCs w:val="24"/>
        </w:rPr>
        <w:t>եւ</w:t>
      </w:r>
      <w:r w:rsidR="004F4A38" w:rsidRPr="00C31662">
        <w:rPr>
          <w:rFonts w:ascii="Sylfaen" w:hAnsi="Sylfaen"/>
          <w:sz w:val="24"/>
          <w:szCs w:val="24"/>
        </w:rPr>
        <w:t xml:space="preserve"> մշակում» ընթացակարգը (P.CC.02.OPR.002), որի կատարման արդյունքներով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ներառվում են </w:t>
      </w:r>
      <w:r w:rsidR="004F4A38" w:rsidRPr="00C31662">
        <w:rPr>
          <w:rFonts w:ascii="Sylfaen" w:hAnsi="Sylfaen"/>
          <w:spacing w:val="-4"/>
          <w:sz w:val="24"/>
          <w:szCs w:val="24"/>
        </w:rPr>
        <w:t xml:space="preserve">համապատասխան տեղեկությունները </w:t>
      </w:r>
      <w:r w:rsidR="008A213A" w:rsidRPr="00C31662">
        <w:rPr>
          <w:rFonts w:ascii="Sylfaen" w:hAnsi="Sylfaen"/>
          <w:spacing w:val="-4"/>
          <w:sz w:val="24"/>
          <w:szCs w:val="24"/>
        </w:rPr>
        <w:t>եւ</w:t>
      </w:r>
      <w:r w:rsidR="004F4A38" w:rsidRPr="00C31662">
        <w:rPr>
          <w:rFonts w:ascii="Sylfaen" w:hAnsi="Sylfaen"/>
          <w:spacing w:val="-4"/>
          <w:sz w:val="24"/>
          <w:szCs w:val="24"/>
        </w:rPr>
        <w:t xml:space="preserve"> անդամ պետության լիազորված մարմին է ուղարկվում</w:t>
      </w:r>
      <w:r w:rsidR="004F4A38" w:rsidRPr="00C31662">
        <w:rPr>
          <w:rFonts w:ascii="Sylfaen" w:hAnsi="Sylfaen"/>
          <w:sz w:val="24"/>
          <w:szCs w:val="24"/>
        </w:rPr>
        <w:t xml:space="preserve">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տեղեկությունները ներառելու մասին ծանուցում։</w:t>
      </w:r>
    </w:p>
    <w:p w:rsidR="004F4A38" w:rsidRPr="00C31662" w:rsidRDefault="00512742" w:rsidP="00512742">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28.</w:t>
      </w:r>
      <w:r w:rsidRPr="00C31662">
        <w:rPr>
          <w:rFonts w:ascii="Sylfaen" w:hAnsi="Sylfaen"/>
          <w:sz w:val="24"/>
          <w:szCs w:val="24"/>
        </w:rPr>
        <w:tab/>
      </w:r>
      <w:r w:rsidR="004F4A38" w:rsidRPr="00C31662">
        <w:rPr>
          <w:rFonts w:ascii="Sylfaen" w:hAnsi="Sylfaen"/>
          <w:sz w:val="24"/>
          <w:szCs w:val="24"/>
        </w:rPr>
        <w:t xml:space="preserve">Տեղեկություններն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ներառելու մասին անդամ պետության լիազորված մարմնի կողմից ծանուցում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ներառելու արդյունքների մասին ծանուցման ստացում» գործառնությունը (Р.СС.02</w:t>
      </w:r>
      <w:r w:rsidRPr="00C31662">
        <w:rPr>
          <w:rFonts w:ascii="Sylfaen" w:hAnsi="Sylfaen"/>
          <w:sz w:val="24"/>
          <w:szCs w:val="24"/>
        </w:rPr>
        <w:t> </w:t>
      </w:r>
      <w:r w:rsidR="004F4A38" w:rsidRPr="00C31662">
        <w:rPr>
          <w:rFonts w:ascii="Sylfaen" w:hAnsi="Sylfaen"/>
          <w:sz w:val="24"/>
          <w:szCs w:val="24"/>
        </w:rPr>
        <w:t xml:space="preserve">OPR.003), որի կատարման արդյունքներով ընդունվում </w:t>
      </w:r>
      <w:r w:rsidR="008A213A" w:rsidRPr="00C31662">
        <w:rPr>
          <w:rFonts w:ascii="Sylfaen" w:hAnsi="Sylfaen"/>
          <w:sz w:val="24"/>
          <w:szCs w:val="24"/>
        </w:rPr>
        <w:t>եւ</w:t>
      </w:r>
      <w:r w:rsidR="004F4A38" w:rsidRPr="00C31662">
        <w:rPr>
          <w:rFonts w:ascii="Sylfaen" w:hAnsi="Sylfaen"/>
          <w:sz w:val="24"/>
          <w:szCs w:val="24"/>
        </w:rPr>
        <w:t xml:space="preserve"> մշակվում է տեղեկություններն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ներառելու մասին ծանուցումը։</w:t>
      </w:r>
    </w:p>
    <w:p w:rsidR="004F4A38" w:rsidRPr="00C31662" w:rsidRDefault="00512742" w:rsidP="00512742">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29.</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w:t>
      </w:r>
      <w:r w:rsidR="00BA1FBF" w:rsidRPr="00C31662">
        <w:rPr>
          <w:rFonts w:ascii="Sylfaen" w:hAnsi="Sylfaen"/>
          <w:sz w:val="24"/>
          <w:szCs w:val="24"/>
        </w:rPr>
        <w:t>յ</w:t>
      </w:r>
      <w:r w:rsidR="004F4A38" w:rsidRPr="00C31662">
        <w:rPr>
          <w:rFonts w:ascii="Sylfaen" w:hAnsi="Sylfaen"/>
          <w:sz w:val="24"/>
          <w:szCs w:val="24"/>
        </w:rPr>
        <w:t>ունների ներառումը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տեղեկությունների ներառում» ընթացակարգի (P.CC.02.PRC.001) կատարման արդյունք է։ </w:t>
      </w:r>
    </w:p>
    <w:p w:rsidR="004F4A38" w:rsidRPr="00C31662" w:rsidRDefault="00512742" w:rsidP="00512742">
      <w:pPr>
        <w:pStyle w:val="Bodytext330"/>
        <w:shd w:val="clear" w:color="auto" w:fill="auto"/>
        <w:tabs>
          <w:tab w:val="left" w:pos="1134"/>
        </w:tabs>
        <w:spacing w:before="0" w:after="160" w:line="360" w:lineRule="auto"/>
        <w:ind w:firstLine="567"/>
        <w:rPr>
          <w:rFonts w:ascii="Sylfaen" w:hAnsi="Sylfaen"/>
          <w:spacing w:val="-6"/>
          <w:sz w:val="24"/>
          <w:szCs w:val="24"/>
        </w:rPr>
      </w:pPr>
      <w:r w:rsidRPr="00C31662">
        <w:rPr>
          <w:rFonts w:ascii="Sylfaen" w:hAnsi="Sylfaen"/>
          <w:spacing w:val="-6"/>
          <w:sz w:val="24"/>
          <w:szCs w:val="24"/>
        </w:rPr>
        <w:t>30.</w:t>
      </w:r>
      <w:r w:rsidRPr="00C31662">
        <w:rPr>
          <w:rFonts w:ascii="Sylfaen" w:hAnsi="Sylfaen"/>
          <w:spacing w:val="-6"/>
          <w:sz w:val="24"/>
          <w:szCs w:val="24"/>
        </w:rPr>
        <w:tab/>
      </w:r>
      <w:r w:rsidR="004F4A38" w:rsidRPr="00C31662">
        <w:rPr>
          <w:rFonts w:ascii="Sylfaen" w:hAnsi="Sylfaen"/>
          <w:spacing w:val="-6"/>
          <w:sz w:val="24"/>
          <w:szCs w:val="24"/>
        </w:rPr>
        <w:t>«</w:t>
      </w:r>
      <w:r w:rsidR="00E313D2" w:rsidRPr="00C31662">
        <w:rPr>
          <w:rFonts w:ascii="Sylfaen" w:hAnsi="Sylfaen"/>
          <w:spacing w:val="-6"/>
          <w:sz w:val="24"/>
          <w:szCs w:val="24"/>
        </w:rPr>
        <w:t>Անցման կետերի</w:t>
      </w:r>
      <w:r w:rsidR="004F4A38" w:rsidRPr="00C31662">
        <w:rPr>
          <w:rFonts w:ascii="Sylfaen" w:hAnsi="Sylfaen"/>
          <w:spacing w:val="-6"/>
          <w:sz w:val="24"/>
          <w:szCs w:val="24"/>
        </w:rPr>
        <w:t xml:space="preserve"> անձնագրերի տվյալների բազայում տեղեկությունների ներառում» ընթացակարգի (P.CC.02.PRC.001) շրջանակներում կատարվող՝ ընդհանուր </w:t>
      </w:r>
      <w:r w:rsidR="004F4A38" w:rsidRPr="00C31662">
        <w:rPr>
          <w:rFonts w:ascii="Sylfaen" w:hAnsi="Sylfaen"/>
          <w:spacing w:val="-6"/>
          <w:sz w:val="24"/>
          <w:szCs w:val="24"/>
        </w:rPr>
        <w:lastRenderedPageBreak/>
        <w:t>գործընթացի գործառնությունների ցանկը ներկայացված է 6-րդ աղյուսակում։</w:t>
      </w:r>
    </w:p>
    <w:p w:rsidR="004F4A38" w:rsidRPr="00C31662" w:rsidRDefault="004F4A38" w:rsidP="00512742">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6</w:t>
      </w:r>
      <w:r w:rsidR="00973BF9" w:rsidRPr="00C31662">
        <w:rPr>
          <w:rFonts w:ascii="Sylfaen" w:hAnsi="Sylfaen"/>
          <w:sz w:val="24"/>
          <w:szCs w:val="24"/>
        </w:rPr>
        <w:fldChar w:fldCharType="end"/>
      </w:r>
    </w:p>
    <w:p w:rsidR="004F4A38" w:rsidRPr="00C31662" w:rsidRDefault="004F4A38" w:rsidP="00512742">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տեղեկությունների ներառում» ընթացակարգի (P.CC.02.PRC.001) շրջանակներում կատարվող՝ ընդհանուր գործընթացի</w:t>
      </w:r>
      <w:r w:rsidR="0013415B" w:rsidRPr="00C31662">
        <w:rPr>
          <w:rFonts w:ascii="Sylfaen" w:hAnsi="Sylfaen"/>
          <w:sz w:val="24"/>
          <w:szCs w:val="24"/>
        </w:rPr>
        <w:t xml:space="preserve"> </w:t>
      </w:r>
      <w:r w:rsidRPr="00C31662">
        <w:rPr>
          <w:rFonts w:ascii="Sylfaen" w:hAnsi="Sylfaen"/>
          <w:sz w:val="24"/>
          <w:szCs w:val="24"/>
        </w:rPr>
        <w:t>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21"/>
        <w:gridCol w:w="4002"/>
        <w:gridCol w:w="2947"/>
      </w:tblGrid>
      <w:tr w:rsidR="004F4A38" w:rsidRPr="00C31662" w:rsidTr="00EC7E77">
        <w:trPr>
          <w:tblHeader/>
          <w:jc w:val="center"/>
        </w:trPr>
        <w:tc>
          <w:tcPr>
            <w:tcW w:w="2421"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left="143" w:right="262" w:firstLine="0"/>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4002"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EC7E77">
        <w:trPr>
          <w:tblHeader/>
          <w:jc w:val="center"/>
        </w:trPr>
        <w:tc>
          <w:tcPr>
            <w:tcW w:w="2421"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4002"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EC7E77">
        <w:trPr>
          <w:jc w:val="center"/>
        </w:trPr>
        <w:tc>
          <w:tcPr>
            <w:tcW w:w="2421"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P.CC.02.OPR.001</w:t>
            </w:r>
          </w:p>
        </w:tc>
        <w:tc>
          <w:tcPr>
            <w:tcW w:w="4002" w:type="dxa"/>
            <w:tcBorders>
              <w:top w:val="single" w:sz="4" w:space="0" w:color="auto"/>
              <w:left w:val="single" w:sz="4" w:space="0" w:color="auto"/>
            </w:tcBorders>
            <w:shd w:val="clear" w:color="auto" w:fill="FFFFFF"/>
            <w:vAlign w:val="center"/>
          </w:tcPr>
          <w:p w:rsidR="004F4A38" w:rsidRPr="00C31662" w:rsidRDefault="00E313D2"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ներկայացված է սույն կանոնների 7-րդ աղյուսակում</w:t>
            </w:r>
          </w:p>
        </w:tc>
      </w:tr>
      <w:tr w:rsidR="004F4A38" w:rsidRPr="00C31662" w:rsidTr="00EC7E77">
        <w:trPr>
          <w:jc w:val="center"/>
        </w:trPr>
        <w:tc>
          <w:tcPr>
            <w:tcW w:w="2421"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P.CC.02.OPR.002</w:t>
            </w:r>
          </w:p>
        </w:tc>
        <w:tc>
          <w:tcPr>
            <w:tcW w:w="4002" w:type="dxa"/>
            <w:tcBorders>
              <w:top w:val="single" w:sz="4" w:space="0" w:color="auto"/>
              <w:left w:val="single" w:sz="4" w:space="0" w:color="auto"/>
            </w:tcBorders>
            <w:shd w:val="clear" w:color="auto" w:fill="FFFFFF"/>
            <w:vAlign w:val="center"/>
          </w:tcPr>
          <w:p w:rsidR="004F4A38" w:rsidRPr="00C31662" w:rsidRDefault="00E313D2"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տեղեկությունների ընդունում </w:t>
            </w:r>
            <w:r w:rsidR="008A213A" w:rsidRPr="00C31662">
              <w:rPr>
                <w:rStyle w:val="Bodytext2TimesNewRoman"/>
                <w:rFonts w:ascii="Sylfaen" w:eastAsia="Angsana New" w:hAnsi="Sylfaen"/>
                <w:sz w:val="20"/>
                <w:szCs w:val="20"/>
              </w:rPr>
              <w:t>եւ</w:t>
            </w:r>
            <w:r w:rsidR="004F4A38" w:rsidRPr="00C31662">
              <w:rPr>
                <w:rStyle w:val="Bodytext2TimesNewRoman"/>
                <w:rFonts w:ascii="Sylfaen" w:eastAsia="Angsana New"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ներկայացված է սույն կանոնների 8-րդ աղյուսակում</w:t>
            </w:r>
          </w:p>
        </w:tc>
      </w:tr>
      <w:tr w:rsidR="004F4A38" w:rsidRPr="00C31662" w:rsidTr="00EC7E77">
        <w:trPr>
          <w:jc w:val="center"/>
        </w:trPr>
        <w:tc>
          <w:tcPr>
            <w:tcW w:w="2421"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P.CC.02.OPR.003</w:t>
            </w:r>
          </w:p>
        </w:tc>
        <w:tc>
          <w:tcPr>
            <w:tcW w:w="4002"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տեղեկությունները ներառելու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ներկայացված է սույն կանոնների 9-րդ աղյուսակում</w:t>
            </w:r>
          </w:p>
        </w:tc>
      </w:tr>
    </w:tbl>
    <w:p w:rsidR="004F4A38" w:rsidRPr="00C31662" w:rsidRDefault="004F4A38" w:rsidP="00512742">
      <w:pPr>
        <w:pStyle w:val="Tablecaption50"/>
        <w:shd w:val="clear" w:color="auto" w:fill="auto"/>
        <w:spacing w:after="160" w:line="360" w:lineRule="auto"/>
        <w:jc w:val="left"/>
        <w:rPr>
          <w:rFonts w:ascii="Sylfaen" w:hAnsi="Sylfaen"/>
          <w:sz w:val="24"/>
          <w:szCs w:val="24"/>
        </w:rPr>
      </w:pPr>
    </w:p>
    <w:p w:rsidR="004F4A38" w:rsidRPr="00C31662" w:rsidRDefault="004F4A38" w:rsidP="00512742">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7</w:t>
      </w:r>
    </w:p>
    <w:p w:rsidR="004F4A38" w:rsidRPr="00C31662" w:rsidRDefault="004F4A38" w:rsidP="00512742">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ներառելու համար տեղեկությունների ներկայացում» գործառնության </w:t>
      </w:r>
      <w:r w:rsidR="00512742" w:rsidRPr="00C31662">
        <w:rPr>
          <w:rFonts w:ascii="Sylfaen" w:hAnsi="Sylfaen"/>
          <w:sz w:val="24"/>
          <w:szCs w:val="24"/>
        </w:rPr>
        <w:br/>
      </w:r>
      <w:r w:rsidRPr="00C31662">
        <w:rPr>
          <w:rFonts w:ascii="Sylfaen" w:hAnsi="Sylfaen"/>
          <w:sz w:val="24"/>
          <w:szCs w:val="24"/>
        </w:rPr>
        <w:t>(P.СС.02.ОPR.001)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933"/>
        <w:gridCol w:w="2760"/>
        <w:gridCol w:w="5676"/>
      </w:tblGrid>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Համարը՝</w:t>
            </w:r>
          </w:p>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ը/կ</w:t>
            </w:r>
          </w:p>
        </w:tc>
        <w:tc>
          <w:tcPr>
            <w:tcW w:w="2760"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Տարրի նշագիրը</w:t>
            </w:r>
          </w:p>
        </w:tc>
        <w:tc>
          <w:tcPr>
            <w:tcW w:w="5676" w:type="dxa"/>
            <w:tcBorders>
              <w:top w:val="single" w:sz="4" w:space="0" w:color="auto"/>
              <w:left w:val="single" w:sz="4" w:space="0" w:color="auto"/>
              <w:righ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760"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567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760"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567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P.CC.02.OPR.001</w:t>
            </w:r>
          </w:p>
        </w:tc>
      </w:tr>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2760"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անվանումը</w:t>
            </w:r>
          </w:p>
        </w:tc>
        <w:tc>
          <w:tcPr>
            <w:tcW w:w="5676"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տեղեկությունների ներկայացում</w:t>
            </w:r>
          </w:p>
        </w:tc>
      </w:tr>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3</w:t>
            </w:r>
          </w:p>
        </w:tc>
        <w:tc>
          <w:tcPr>
            <w:tcW w:w="2760"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Կատարողը</w:t>
            </w:r>
          </w:p>
        </w:tc>
        <w:tc>
          <w:tcPr>
            <w:tcW w:w="567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անդամ պետության լիազորված մարմինը</w:t>
            </w:r>
          </w:p>
        </w:tc>
      </w:tr>
      <w:tr w:rsidR="004F4A38" w:rsidRPr="00C31662" w:rsidTr="00512742">
        <w:trPr>
          <w:jc w:val="center"/>
        </w:trPr>
        <w:tc>
          <w:tcPr>
            <w:tcW w:w="933"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4</w:t>
            </w:r>
          </w:p>
        </w:tc>
        <w:tc>
          <w:tcPr>
            <w:tcW w:w="2760"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Կատարման պայմանները</w:t>
            </w:r>
          </w:p>
        </w:tc>
        <w:tc>
          <w:tcPr>
            <w:tcW w:w="567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կատարվում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ազգային բազայում տեղեկություններ ներառելիս</w:t>
            </w:r>
          </w:p>
        </w:tc>
      </w:tr>
      <w:tr w:rsidR="004F4A38" w:rsidRPr="00C31662" w:rsidTr="00512742">
        <w:trPr>
          <w:jc w:val="center"/>
        </w:trPr>
        <w:tc>
          <w:tcPr>
            <w:tcW w:w="933"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5</w:t>
            </w:r>
          </w:p>
        </w:tc>
        <w:tc>
          <w:tcPr>
            <w:tcW w:w="2760"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Սահմանափակումները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ներկայացվող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աչափը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կառուցվածքը պետք է համապատասխանեն Էլեկտրոնային փաստաթղթերի </w:t>
            </w:r>
            <w:r w:rsidR="002B16A0" w:rsidRPr="00C31662">
              <w:rPr>
                <w:rStyle w:val="Bodytext2TimesNewRoman"/>
                <w:rFonts w:ascii="Sylfaen" w:eastAsia="Angsana New" w:hAnsi="Sylfaen"/>
                <w:sz w:val="20"/>
                <w:szCs w:val="20"/>
              </w:rPr>
              <w:t xml:space="preserve">ու </w:t>
            </w:r>
            <w:r w:rsidRPr="00C31662">
              <w:rPr>
                <w:rStyle w:val="Bodytext2TimesNewRoman"/>
                <w:rFonts w:ascii="Sylfaen" w:eastAsia="Angsana New" w:hAnsi="Sylfaen"/>
                <w:sz w:val="20"/>
                <w:szCs w:val="20"/>
              </w:rPr>
              <w:t>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w:t>
            </w:r>
            <w:r w:rsidRPr="00C31662">
              <w:rPr>
                <w:rStyle w:val="Bodytext2TimesNewRoman"/>
                <w:rFonts w:ascii="Sylfaen" w:eastAsia="Angsana New" w:hAnsi="Sylfaen"/>
                <w:sz w:val="20"/>
                <w:szCs w:val="20"/>
              </w:rPr>
              <w:lastRenderedPageBreak/>
              <w:t>կառուցվածքների նկարագրությանը</w:t>
            </w:r>
          </w:p>
        </w:tc>
      </w:tr>
      <w:tr w:rsidR="004F4A38" w:rsidRPr="00C31662" w:rsidTr="00512742">
        <w:trPr>
          <w:jc w:val="center"/>
        </w:trPr>
        <w:tc>
          <w:tcPr>
            <w:tcW w:w="933"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lastRenderedPageBreak/>
              <w:t>6</w:t>
            </w:r>
          </w:p>
        </w:tc>
        <w:tc>
          <w:tcPr>
            <w:tcW w:w="2760"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նկարագրությունը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կատարողը կազմում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Հանձնաժողով է ներկայացնում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ներառվող տեղեկությունները՝ Տեղեկատվական փոխգործակցության կանոնակարգին համապատասխան</w:t>
            </w:r>
          </w:p>
        </w:tc>
      </w:tr>
      <w:tr w:rsidR="004F4A38" w:rsidRPr="00C31662" w:rsidTr="00512742">
        <w:trPr>
          <w:jc w:val="center"/>
        </w:trPr>
        <w:tc>
          <w:tcPr>
            <w:tcW w:w="933"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7</w:t>
            </w:r>
          </w:p>
        </w:tc>
        <w:tc>
          <w:tcPr>
            <w:tcW w:w="2760"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Արդյունքները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տեղեկությունները ներկայացվել են Հանձնաժողով</w:t>
            </w:r>
          </w:p>
        </w:tc>
      </w:tr>
    </w:tbl>
    <w:p w:rsidR="004F4A38" w:rsidRPr="00C31662" w:rsidRDefault="004F4A38" w:rsidP="00512742">
      <w:pPr>
        <w:spacing w:after="160" w:line="360" w:lineRule="auto"/>
      </w:pPr>
    </w:p>
    <w:p w:rsidR="004F4A38" w:rsidRPr="00C31662" w:rsidRDefault="004F4A38" w:rsidP="00512742">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8</w:t>
      </w:r>
    </w:p>
    <w:p w:rsidR="004F4A38" w:rsidRPr="00C31662" w:rsidRDefault="004F4A38" w:rsidP="00512742">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ներառելու համար տեղեկությունների ընդունում եւ մշակում» գործառնության (P.СС.02.ОPR.002)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933"/>
        <w:gridCol w:w="2772"/>
        <w:gridCol w:w="5664"/>
      </w:tblGrid>
      <w:tr w:rsidR="004F4A38" w:rsidRPr="00C31662" w:rsidTr="00512742">
        <w:trPr>
          <w:tblHeade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Համարը՝</w:t>
            </w:r>
          </w:p>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ը/կ</w:t>
            </w:r>
          </w:p>
        </w:tc>
        <w:tc>
          <w:tcPr>
            <w:tcW w:w="2772"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Տարրի նշագիրը</w:t>
            </w:r>
          </w:p>
        </w:tc>
        <w:tc>
          <w:tcPr>
            <w:tcW w:w="5664" w:type="dxa"/>
            <w:tcBorders>
              <w:top w:val="single" w:sz="4" w:space="0" w:color="auto"/>
              <w:left w:val="single" w:sz="4" w:space="0" w:color="auto"/>
              <w:righ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512742">
        <w:trPr>
          <w:tblHeade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772"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5664"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772"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5664"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P.CC.02.OPR.002</w:t>
            </w:r>
          </w:p>
        </w:tc>
      </w:tr>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2772"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անվանումը</w:t>
            </w:r>
          </w:p>
        </w:tc>
        <w:tc>
          <w:tcPr>
            <w:tcW w:w="5664"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512742">
            <w:pPr>
              <w:pStyle w:val="Bodytext20"/>
              <w:shd w:val="clear" w:color="auto" w:fill="auto"/>
              <w:spacing w:after="120" w:line="240" w:lineRule="auto"/>
              <w:ind w:right="138"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տեղեկությունների ընդունում </w:t>
            </w:r>
            <w:r w:rsidR="008A213A" w:rsidRPr="00C31662">
              <w:rPr>
                <w:rStyle w:val="Bodytext2TimesNewRoman"/>
                <w:rFonts w:ascii="Sylfaen" w:eastAsia="Angsana New" w:hAnsi="Sylfaen"/>
                <w:sz w:val="20"/>
                <w:szCs w:val="20"/>
              </w:rPr>
              <w:t>եւ</w:t>
            </w:r>
            <w:r w:rsidR="004F4A38" w:rsidRPr="00C31662">
              <w:rPr>
                <w:rStyle w:val="Bodytext2TimesNewRoman"/>
                <w:rFonts w:ascii="Sylfaen" w:eastAsia="Angsana New" w:hAnsi="Sylfaen"/>
                <w:sz w:val="20"/>
                <w:szCs w:val="20"/>
              </w:rPr>
              <w:t xml:space="preserve"> մշակում</w:t>
            </w:r>
          </w:p>
        </w:tc>
      </w:tr>
      <w:tr w:rsidR="004F4A38" w:rsidRPr="00C31662" w:rsidTr="00512742">
        <w:trPr>
          <w:jc w:val="center"/>
        </w:trPr>
        <w:tc>
          <w:tcPr>
            <w:tcW w:w="933"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c>
          <w:tcPr>
            <w:tcW w:w="2772"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Կատարողը</w:t>
            </w:r>
          </w:p>
        </w:tc>
        <w:tc>
          <w:tcPr>
            <w:tcW w:w="5664"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right="138" w:firstLine="0"/>
              <w:jc w:val="left"/>
              <w:rPr>
                <w:rFonts w:ascii="Sylfaen" w:hAnsi="Sylfaen"/>
                <w:sz w:val="20"/>
                <w:szCs w:val="20"/>
              </w:rPr>
            </w:pPr>
            <w:r w:rsidRPr="00C31662">
              <w:rPr>
                <w:rStyle w:val="Bodytext2TimesNewRoman"/>
                <w:rFonts w:ascii="Sylfaen" w:eastAsia="Angsana New" w:hAnsi="Sylfaen"/>
                <w:sz w:val="20"/>
                <w:szCs w:val="20"/>
              </w:rPr>
              <w:t>Հանձնաժողով</w:t>
            </w:r>
          </w:p>
        </w:tc>
      </w:tr>
      <w:tr w:rsidR="004F4A38" w:rsidRPr="00C31662" w:rsidTr="00512742">
        <w:trPr>
          <w:jc w:val="center"/>
        </w:trPr>
        <w:tc>
          <w:tcPr>
            <w:tcW w:w="933"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4</w:t>
            </w:r>
          </w:p>
        </w:tc>
        <w:tc>
          <w:tcPr>
            <w:tcW w:w="2772"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Կատարման պայմանները</w:t>
            </w:r>
          </w:p>
        </w:tc>
        <w:tc>
          <w:tcPr>
            <w:tcW w:w="5664"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կատարվում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տեղեկությունները կատարողի կողմից ստանալիս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տեղեկությունների ներկայացում» գործառնություն (P.СC.02.OPR.001))</w:t>
            </w:r>
          </w:p>
        </w:tc>
      </w:tr>
      <w:tr w:rsidR="004F4A38" w:rsidRPr="00C31662" w:rsidTr="00512742">
        <w:trPr>
          <w:jc w:val="center"/>
        </w:trPr>
        <w:tc>
          <w:tcPr>
            <w:tcW w:w="933"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5</w:t>
            </w:r>
          </w:p>
        </w:tc>
        <w:tc>
          <w:tcPr>
            <w:tcW w:w="2772"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Սահմանափակումները</w:t>
            </w:r>
          </w:p>
        </w:tc>
        <w:tc>
          <w:tcPr>
            <w:tcW w:w="5664"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ներկայացվող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աչափն ու կառուցվածքը պետք է համապատասխանեն Էլեկտրոնային փաստաթղթերի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4F4A38" w:rsidRPr="00C31662" w:rsidTr="00512742">
        <w:trPr>
          <w:jc w:val="center"/>
        </w:trPr>
        <w:tc>
          <w:tcPr>
            <w:tcW w:w="933"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6</w:t>
            </w:r>
          </w:p>
        </w:tc>
        <w:tc>
          <w:tcPr>
            <w:tcW w:w="2772"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64"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նկարագրությունը</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64"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կատարողն իրականացնում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ներառվող տեղեկությունների ընդունում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մշակում, դրանք ներառում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կազմում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անդամ պետության լիազորված մարմին է ուղարկում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w:t>
            </w:r>
            <w:r w:rsidRPr="00C31662">
              <w:rPr>
                <w:rStyle w:val="Bodytext2TimesNewRoman"/>
                <w:rFonts w:ascii="Sylfaen" w:eastAsia="Angsana New" w:hAnsi="Sylfaen"/>
                <w:sz w:val="20"/>
                <w:szCs w:val="20"/>
              </w:rPr>
              <w:lastRenderedPageBreak/>
              <w:t>բազայում տեղեկությունները ներառելու մասին ծանուցում</w:t>
            </w:r>
          </w:p>
        </w:tc>
      </w:tr>
      <w:tr w:rsidR="004F4A38" w:rsidRPr="00C31662" w:rsidTr="00512742">
        <w:trPr>
          <w:jc w:val="center"/>
        </w:trPr>
        <w:tc>
          <w:tcPr>
            <w:tcW w:w="933"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lastRenderedPageBreak/>
              <w:t>7</w:t>
            </w:r>
          </w:p>
        </w:tc>
        <w:tc>
          <w:tcPr>
            <w:tcW w:w="2772"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Արդյունքները</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right="138" w:firstLine="0"/>
              <w:jc w:val="left"/>
              <w:rPr>
                <w:rFonts w:ascii="Sylfaen" w:hAnsi="Sylfaen"/>
                <w:sz w:val="20"/>
                <w:szCs w:val="20"/>
              </w:rPr>
            </w:pPr>
            <w:r w:rsidRPr="00C31662">
              <w:rPr>
                <w:rStyle w:val="Bodytext2TimesNewRoman"/>
                <w:rFonts w:ascii="Sylfaen" w:eastAsia="Angsana New" w:hAnsi="Sylfaen"/>
                <w:sz w:val="20"/>
                <w:szCs w:val="20"/>
              </w:rPr>
              <w:t xml:space="preserve">տեղեկությունները ներառվել են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տեղեկություններն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ներառելու մասին ծանուցումն ուղարկվել է անդամ պետության լիազորված մարմին</w:t>
            </w:r>
          </w:p>
        </w:tc>
      </w:tr>
    </w:tbl>
    <w:p w:rsidR="004F4A38" w:rsidRPr="00C31662" w:rsidRDefault="004F4A38" w:rsidP="00512742">
      <w:pPr>
        <w:spacing w:after="160" w:line="360" w:lineRule="auto"/>
      </w:pPr>
    </w:p>
    <w:p w:rsidR="004F4A38" w:rsidRPr="00C31662" w:rsidRDefault="004F4A38" w:rsidP="00512742">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9</w:t>
      </w:r>
    </w:p>
    <w:p w:rsidR="004F4A38" w:rsidRPr="00C31662" w:rsidRDefault="004F4A38" w:rsidP="00512742">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տեղեկություններ ներառելու մասին ծանուցման ստացում» գործառնության (P.СС.02.ОPR.003)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77"/>
        <w:gridCol w:w="2576"/>
        <w:gridCol w:w="5916"/>
      </w:tblGrid>
      <w:tr w:rsidR="004F4A38" w:rsidRPr="00C31662" w:rsidTr="00512742">
        <w:trPr>
          <w:tblHeader/>
          <w:jc w:val="center"/>
        </w:trPr>
        <w:tc>
          <w:tcPr>
            <w:tcW w:w="877"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Համարը՝</w:t>
            </w:r>
          </w:p>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ը/կ</w:t>
            </w:r>
          </w:p>
        </w:tc>
        <w:tc>
          <w:tcPr>
            <w:tcW w:w="2576"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Տարրի նշագիրը</w:t>
            </w:r>
          </w:p>
        </w:tc>
        <w:tc>
          <w:tcPr>
            <w:tcW w:w="5916" w:type="dxa"/>
            <w:tcBorders>
              <w:top w:val="single" w:sz="4" w:space="0" w:color="auto"/>
              <w:left w:val="single" w:sz="4" w:space="0" w:color="auto"/>
              <w:righ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512742">
        <w:trPr>
          <w:tblHeader/>
          <w:jc w:val="center"/>
        </w:trPr>
        <w:tc>
          <w:tcPr>
            <w:tcW w:w="877"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576"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591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512742">
        <w:trPr>
          <w:jc w:val="center"/>
        </w:trPr>
        <w:tc>
          <w:tcPr>
            <w:tcW w:w="877"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576"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591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left="32" w:firstLine="0"/>
              <w:jc w:val="left"/>
              <w:rPr>
                <w:rFonts w:ascii="Sylfaen" w:hAnsi="Sylfaen"/>
                <w:sz w:val="20"/>
                <w:szCs w:val="20"/>
              </w:rPr>
            </w:pPr>
            <w:r w:rsidRPr="00C31662">
              <w:rPr>
                <w:rStyle w:val="Bodytext2TimesNewRoman"/>
                <w:rFonts w:ascii="Sylfaen" w:eastAsia="Angsana New" w:hAnsi="Sylfaen"/>
                <w:sz w:val="20"/>
                <w:szCs w:val="20"/>
              </w:rPr>
              <w:t>P.CC.02.OPR.003</w:t>
            </w:r>
          </w:p>
        </w:tc>
      </w:tr>
      <w:tr w:rsidR="004F4A38" w:rsidRPr="00C31662" w:rsidTr="00512742">
        <w:trPr>
          <w:jc w:val="center"/>
        </w:trPr>
        <w:tc>
          <w:tcPr>
            <w:tcW w:w="877"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2576"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անվանումը</w:t>
            </w:r>
          </w:p>
        </w:tc>
        <w:tc>
          <w:tcPr>
            <w:tcW w:w="5916"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512742">
            <w:pPr>
              <w:pStyle w:val="Bodytext20"/>
              <w:shd w:val="clear" w:color="auto" w:fill="auto"/>
              <w:spacing w:after="120" w:line="240" w:lineRule="auto"/>
              <w:ind w:left="32"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տեղեկությունները ներառելու մասին ծանուցման ստացում</w:t>
            </w:r>
          </w:p>
        </w:tc>
      </w:tr>
      <w:tr w:rsidR="004F4A38" w:rsidRPr="00C31662" w:rsidTr="00512742">
        <w:trPr>
          <w:jc w:val="center"/>
        </w:trPr>
        <w:tc>
          <w:tcPr>
            <w:tcW w:w="877"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c>
          <w:tcPr>
            <w:tcW w:w="2576" w:type="dxa"/>
            <w:tcBorders>
              <w:top w:val="single" w:sz="4" w:space="0" w:color="auto"/>
              <w:lef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Կատարողը</w:t>
            </w:r>
          </w:p>
        </w:tc>
        <w:tc>
          <w:tcPr>
            <w:tcW w:w="591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left="32" w:firstLine="0"/>
              <w:jc w:val="left"/>
              <w:rPr>
                <w:rFonts w:ascii="Sylfaen" w:hAnsi="Sylfaen"/>
                <w:sz w:val="20"/>
                <w:szCs w:val="20"/>
              </w:rPr>
            </w:pPr>
            <w:r w:rsidRPr="00C31662">
              <w:rPr>
                <w:rStyle w:val="Bodytext2TimesNewRoman"/>
                <w:rFonts w:ascii="Sylfaen" w:eastAsia="Angsana New" w:hAnsi="Sylfaen"/>
                <w:sz w:val="20"/>
                <w:szCs w:val="20"/>
              </w:rPr>
              <w:t>անդամ պետության լիազորված մարմինը</w:t>
            </w:r>
          </w:p>
        </w:tc>
      </w:tr>
      <w:tr w:rsidR="004F4A38" w:rsidRPr="00C31662" w:rsidTr="00512742">
        <w:trPr>
          <w:jc w:val="center"/>
        </w:trPr>
        <w:tc>
          <w:tcPr>
            <w:tcW w:w="877"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4</w:t>
            </w:r>
          </w:p>
        </w:tc>
        <w:tc>
          <w:tcPr>
            <w:tcW w:w="2576"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Կատարման պայմանները</w:t>
            </w:r>
          </w:p>
        </w:tc>
        <w:tc>
          <w:tcPr>
            <w:tcW w:w="591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left="32" w:firstLine="0"/>
              <w:jc w:val="left"/>
              <w:rPr>
                <w:rFonts w:ascii="Sylfaen" w:hAnsi="Sylfaen"/>
                <w:sz w:val="20"/>
                <w:szCs w:val="20"/>
              </w:rPr>
            </w:pPr>
            <w:r w:rsidRPr="00C31662">
              <w:rPr>
                <w:rStyle w:val="Bodytext2TimesNewRoman"/>
                <w:rFonts w:ascii="Sylfaen" w:eastAsia="Angsana New" w:hAnsi="Sylfaen"/>
                <w:sz w:val="20"/>
                <w:szCs w:val="20"/>
              </w:rPr>
              <w:t xml:space="preserve">կատարվում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տեղեկությունները ներառելու մասին ծանուցումը կատարողի կողմից ստանալիս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ներառելու համար տեղեկությունների ընդունում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մշակում» գործառնություն (P.CC.02.OPR.002))</w:t>
            </w:r>
          </w:p>
        </w:tc>
      </w:tr>
      <w:tr w:rsidR="004F4A38" w:rsidRPr="00C31662" w:rsidTr="00512742">
        <w:trPr>
          <w:jc w:val="center"/>
        </w:trPr>
        <w:tc>
          <w:tcPr>
            <w:tcW w:w="877"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5</w:t>
            </w:r>
          </w:p>
        </w:tc>
        <w:tc>
          <w:tcPr>
            <w:tcW w:w="2576"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Սահմանափակումները</w:t>
            </w:r>
          </w:p>
        </w:tc>
        <w:tc>
          <w:tcPr>
            <w:tcW w:w="591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left="32" w:firstLine="0"/>
              <w:jc w:val="left"/>
              <w:rPr>
                <w:rFonts w:ascii="Sylfaen" w:hAnsi="Sylfaen"/>
                <w:sz w:val="20"/>
                <w:szCs w:val="20"/>
              </w:rPr>
            </w:pPr>
            <w:r w:rsidRPr="00C31662">
              <w:rPr>
                <w:rStyle w:val="Bodytext2TimesNewRoman"/>
                <w:rFonts w:ascii="Sylfaen" w:eastAsia="Angsana New" w:hAnsi="Sylfaen"/>
                <w:sz w:val="20"/>
                <w:szCs w:val="20"/>
              </w:rPr>
              <w:t>ծանուցման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աչափն ու կառուցվածքը պետք է համապատասխանեն Էլեկտրոնային փաստաթղթերի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աչափերի ու կառուցվածքների նկարագրությանը</w:t>
            </w:r>
          </w:p>
        </w:tc>
      </w:tr>
      <w:tr w:rsidR="004F4A38" w:rsidRPr="00C31662" w:rsidTr="00512742">
        <w:trPr>
          <w:jc w:val="center"/>
        </w:trPr>
        <w:tc>
          <w:tcPr>
            <w:tcW w:w="877"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6</w:t>
            </w:r>
          </w:p>
        </w:tc>
        <w:tc>
          <w:tcPr>
            <w:tcW w:w="2576" w:type="dxa"/>
            <w:tcBorders>
              <w:top w:val="single" w:sz="4" w:space="0" w:color="auto"/>
              <w:left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նկարագրությունը</w:t>
            </w:r>
          </w:p>
        </w:tc>
        <w:tc>
          <w:tcPr>
            <w:tcW w:w="591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512742">
            <w:pPr>
              <w:pStyle w:val="Bodytext20"/>
              <w:shd w:val="clear" w:color="auto" w:fill="auto"/>
              <w:spacing w:after="120" w:line="240" w:lineRule="auto"/>
              <w:ind w:left="32" w:firstLine="0"/>
              <w:jc w:val="left"/>
              <w:rPr>
                <w:rFonts w:ascii="Sylfaen" w:hAnsi="Sylfaen"/>
                <w:sz w:val="20"/>
                <w:szCs w:val="20"/>
              </w:rPr>
            </w:pPr>
            <w:r w:rsidRPr="00C31662">
              <w:rPr>
                <w:rStyle w:val="Bodytext2TimesNewRoman"/>
                <w:rFonts w:ascii="Sylfaen" w:eastAsia="Angsana New" w:hAnsi="Sylfaen"/>
                <w:sz w:val="20"/>
                <w:szCs w:val="20"/>
              </w:rPr>
              <w:t xml:space="preserve">կատարողն իրականացնում է ծանուցման ընդունում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մշակում՝ Տեղեկատվական փոխգործակցության կանոնակարգին համապատասխան</w:t>
            </w:r>
          </w:p>
        </w:tc>
      </w:tr>
      <w:tr w:rsidR="004F4A38" w:rsidRPr="00C31662" w:rsidTr="00512742">
        <w:trPr>
          <w:jc w:val="center"/>
        </w:trPr>
        <w:tc>
          <w:tcPr>
            <w:tcW w:w="877"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7</w:t>
            </w:r>
          </w:p>
        </w:tc>
        <w:tc>
          <w:tcPr>
            <w:tcW w:w="2576" w:type="dxa"/>
            <w:tcBorders>
              <w:top w:val="single" w:sz="4" w:space="0" w:color="auto"/>
              <w:left w:val="single" w:sz="4" w:space="0" w:color="auto"/>
              <w:bottom w:val="single" w:sz="4" w:space="0" w:color="auto"/>
            </w:tcBorders>
            <w:shd w:val="clear" w:color="auto" w:fill="FFFFFF"/>
          </w:tcPr>
          <w:p w:rsidR="004F4A38" w:rsidRPr="00C31662" w:rsidRDefault="004F4A38" w:rsidP="00512742">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Արդյունքները</w:t>
            </w:r>
          </w:p>
        </w:tc>
        <w:tc>
          <w:tcPr>
            <w:tcW w:w="591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512742">
            <w:pPr>
              <w:pStyle w:val="Bodytext20"/>
              <w:shd w:val="clear" w:color="auto" w:fill="auto"/>
              <w:spacing w:after="120" w:line="240" w:lineRule="auto"/>
              <w:ind w:left="32"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տեղեկությունները ներառելու մասին ծանուցումը մշակվել է</w:t>
            </w:r>
          </w:p>
        </w:tc>
      </w:tr>
    </w:tbl>
    <w:p w:rsidR="00512742" w:rsidRPr="00C31662" w:rsidRDefault="00512742" w:rsidP="004F4A38">
      <w:pPr>
        <w:spacing w:after="120"/>
      </w:pPr>
    </w:p>
    <w:p w:rsidR="00512742" w:rsidRPr="00C31662" w:rsidRDefault="00512742">
      <w:pPr>
        <w:widowControl/>
        <w:spacing w:after="200" w:line="276" w:lineRule="auto"/>
      </w:pPr>
      <w:r w:rsidRPr="00C31662">
        <w:br w:type="page"/>
      </w:r>
    </w:p>
    <w:p w:rsidR="004F4A38" w:rsidRPr="00C31662" w:rsidRDefault="004F4A38" w:rsidP="00512742">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պարունակվող տեղեկությունների փոփոխում» ընթացակարգ (P.CC.02.PRC.002)</w:t>
      </w:r>
    </w:p>
    <w:p w:rsidR="004F4A38" w:rsidRPr="00C31662" w:rsidRDefault="00512742" w:rsidP="00512742">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31.</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տեղեկությունների փոփոխում» ընթացակարգի (P.CC.02.PRC.002) կատարման սխեման ներկայացված է 5-րդ նկարում։</w:t>
      </w:r>
    </w:p>
    <w:p w:rsidR="004F4A38" w:rsidRPr="00C31662" w:rsidRDefault="00E416B5" w:rsidP="004F4A38">
      <w:pPr>
        <w:spacing w:after="120"/>
        <w:jc w:val="center"/>
      </w:pPr>
      <w:r>
        <w:rPr>
          <w:noProof/>
          <w:lang w:val="en-US" w:eastAsia="en-US" w:bidi="ar-SA"/>
        </w:rPr>
        <mc:AlternateContent>
          <mc:Choice Requires="wpg">
            <w:drawing>
              <wp:anchor distT="0" distB="0" distL="114300" distR="114300" simplePos="0" relativeHeight="251646080" behindDoc="0" locked="0" layoutInCell="1" allowOverlap="1">
                <wp:simplePos x="0" y="0"/>
                <wp:positionH relativeFrom="column">
                  <wp:posOffset>215900</wp:posOffset>
                </wp:positionH>
                <wp:positionV relativeFrom="paragraph">
                  <wp:posOffset>114935</wp:posOffset>
                </wp:positionV>
                <wp:extent cx="5584190" cy="2800985"/>
                <wp:effectExtent l="11430" t="8890" r="5080" b="9525"/>
                <wp:wrapNone/>
                <wp:docPr id="170"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2800985"/>
                          <a:chOff x="1758" y="4289"/>
                          <a:chExt cx="8794" cy="4411"/>
                        </a:xfrm>
                      </wpg:grpSpPr>
                      <wps:wsp>
                        <wps:cNvPr id="171" name="Text Box 40"/>
                        <wps:cNvSpPr txBox="1">
                          <a:spLocks noChangeArrowheads="1"/>
                        </wps:cNvSpPr>
                        <wps:spPr bwMode="auto">
                          <a:xfrm>
                            <a:off x="1758" y="4289"/>
                            <a:ext cx="4135" cy="317"/>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։Անդամ պետության լիազորված մարմինը</w:t>
                              </w:r>
                            </w:p>
                          </w:txbxContent>
                        </wps:txbx>
                        <wps:bodyPr rot="0" vert="horz" wrap="square" lIns="0" tIns="0" rIns="0" bIns="0" anchor="t" anchorCtr="0" upright="1">
                          <a:noAutofit/>
                        </wps:bodyPr>
                      </wps:wsp>
                      <wps:wsp>
                        <wps:cNvPr id="172" name="Text Box 41"/>
                        <wps:cNvSpPr txBox="1">
                          <a:spLocks noChangeArrowheads="1"/>
                        </wps:cNvSpPr>
                        <wps:spPr bwMode="auto">
                          <a:xfrm>
                            <a:off x="6247" y="4289"/>
                            <a:ext cx="4305" cy="317"/>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։Հանձնաժողով</w:t>
                              </w:r>
                            </w:p>
                          </w:txbxContent>
                        </wps:txbx>
                        <wps:bodyPr rot="0" vert="horz" wrap="square" lIns="0" tIns="0" rIns="0" bIns="0" anchor="t" anchorCtr="0" upright="1">
                          <a:noAutofit/>
                        </wps:bodyPr>
                      </wps:wsp>
                      <wps:wsp>
                        <wps:cNvPr id="173" name="Text Box 42"/>
                        <wps:cNvSpPr txBox="1">
                          <a:spLocks noChangeArrowheads="1"/>
                        </wps:cNvSpPr>
                        <wps:spPr bwMode="auto">
                          <a:xfrm>
                            <a:off x="6402" y="5706"/>
                            <a:ext cx="3953" cy="502"/>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։Տեղեկություններ անցման կետերի անձնագրերից [փոխանցվել են փոփոխման համար]</w:t>
                              </w:r>
                            </w:p>
                          </w:txbxContent>
                        </wps:txbx>
                        <wps:bodyPr rot="0" vert="horz" wrap="square" lIns="0" tIns="0" rIns="0" bIns="0" anchor="t" anchorCtr="0" upright="1">
                          <a:noAutofit/>
                        </wps:bodyPr>
                      </wps:wsp>
                      <wps:wsp>
                        <wps:cNvPr id="174" name="Text Box 43"/>
                        <wps:cNvSpPr txBox="1">
                          <a:spLocks noChangeArrowheads="1"/>
                        </wps:cNvSpPr>
                        <wps:spPr bwMode="auto">
                          <a:xfrm>
                            <a:off x="1891" y="6860"/>
                            <a:ext cx="3870" cy="502"/>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:Տեղեկություններ անցման կետերի անձնագրերից [մշակվել են]</w:t>
                              </w:r>
                            </w:p>
                          </w:txbxContent>
                        </wps:txbx>
                        <wps:bodyPr rot="0" vert="horz" wrap="square" lIns="0" tIns="0" rIns="0" bIns="0" anchor="t" anchorCtr="0" upright="1">
                          <a:noAutofit/>
                        </wps:bodyPr>
                      </wps:wsp>
                      <wps:wsp>
                        <wps:cNvPr id="175" name="Text Box 44"/>
                        <wps:cNvSpPr txBox="1">
                          <a:spLocks noChangeArrowheads="1"/>
                        </wps:cNvSpPr>
                        <wps:spPr bwMode="auto">
                          <a:xfrm>
                            <a:off x="2151" y="5436"/>
                            <a:ext cx="3402" cy="885"/>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փոփոխություններ կատարելու համար տեղեկությունների ներկայացում (P.СС.02.ОPR.004)</w:t>
                              </w:r>
                            </w:p>
                          </w:txbxContent>
                        </wps:txbx>
                        <wps:bodyPr rot="0" vert="horz" wrap="square" lIns="0" tIns="0" rIns="0" bIns="0" anchor="t" anchorCtr="0" upright="1">
                          <a:noAutofit/>
                        </wps:bodyPr>
                      </wps:wsp>
                      <wps:wsp>
                        <wps:cNvPr id="176" name="Text Box 45"/>
                        <wps:cNvSpPr txBox="1">
                          <a:spLocks noChangeArrowheads="1"/>
                        </wps:cNvSpPr>
                        <wps:spPr bwMode="auto">
                          <a:xfrm>
                            <a:off x="6402" y="6617"/>
                            <a:ext cx="3841" cy="881"/>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փոփոխություններ կատարելու համար տեղեկությունների ընդունում եւ մշակում (P.СС.02.ОPR.005)</w:t>
                              </w:r>
                            </w:p>
                          </w:txbxContent>
                        </wps:txbx>
                        <wps:bodyPr rot="0" vert="horz" wrap="square" lIns="0" tIns="0" rIns="0" bIns="0" anchor="t" anchorCtr="0" upright="1">
                          <a:noAutofit/>
                        </wps:bodyPr>
                      </wps:wsp>
                      <wps:wsp>
                        <wps:cNvPr id="177" name="Text Box 46"/>
                        <wps:cNvSpPr txBox="1">
                          <a:spLocks noChangeArrowheads="1"/>
                        </wps:cNvSpPr>
                        <wps:spPr bwMode="auto">
                          <a:xfrm>
                            <a:off x="2076" y="7878"/>
                            <a:ext cx="3402" cy="822"/>
                          </a:xfrm>
                          <a:prstGeom prst="rect">
                            <a:avLst/>
                          </a:prstGeom>
                          <a:solidFill>
                            <a:srgbClr val="FFFFFF"/>
                          </a:solidFill>
                          <a:ln w="9525">
                            <a:solidFill>
                              <a:srgbClr val="FFFFFF"/>
                            </a:solidFill>
                            <a:miter lim="800000"/>
                            <a:headEnd/>
                            <a:tailEnd/>
                          </a:ln>
                        </wps:spPr>
                        <wps:txbx>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փոփոխություններ կատարելու մասին ծանուցման ստացում</w:t>
                              </w:r>
                              <w:r>
                                <w:rPr>
                                  <w:sz w:val="18"/>
                                </w:rPr>
                                <w:t xml:space="preserve"> </w:t>
                              </w:r>
                              <w:r w:rsidRPr="00512742">
                                <w:rPr>
                                  <w:sz w:val="16"/>
                                  <w:szCs w:val="16"/>
                                </w:rPr>
                                <w:t>(P.СС.02.ОPR.006)</w:t>
                              </w:r>
                            </w:p>
                            <w:p w:rsidR="00C10248" w:rsidRDefault="00C10248"/>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68" style="position:absolute;left:0;text-align:left;margin-left:17pt;margin-top:9.05pt;width:439.7pt;height:220.55pt;z-index:251646080" coordorigin="1758,4289" coordsize="8794,4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">
                <v:shape id="Text Box 40" o:spid="_x0000_s1069" type="#_x0000_t202" style="position:absolute;left:1758;top:4289;width:413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wZcQA&#10;AADcAAAADwAAAGRycy9kb3ducmV2LnhtbESP3YrCMBCF7xd8hzDC3q2JIirVKCIIi4KLf+Dl2Ixt&#10;sZmUJmu7b28WBO9mOOc7c2a2aG0pHlT7wrGGfk+BIE6dKTjTcDquvyYgfEA2WDomDX/kYTHvfMww&#10;Ma7hPT0OIRMxhH2CGvIQqkRKn+Zk0fdcRRy1m6sthrjWmTQ1NjHclnKg1EhaLDheyLGiVU7p/fBr&#10;Yw27bHCXXrejn0qpy+a8HZbnsdaf3XY5BRGoDW/zi/42kRv34f+ZOIG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TcGXEAAAA3AAAAA8AAAAAAAAAAAAAAAAAmAIAAGRycy9k&#10;b3ducmV2LnhtbFBLBQYAAAAABAAEAPUAAACJAwAAAAA=&#10;" strokecolor="white">
                  <v:textbox inset="0,0,0,0">
                    <w:txbxContent>
                      <w:p w:rsidR="00C10248" w:rsidRPr="00512742" w:rsidRDefault="00C10248" w:rsidP="004F4A38">
                        <w:pPr>
                          <w:jc w:val="center"/>
                          <w:rPr>
                            <w:sz w:val="16"/>
                            <w:szCs w:val="16"/>
                          </w:rPr>
                        </w:pPr>
                        <w:r w:rsidRPr="00512742">
                          <w:rPr>
                            <w:sz w:val="16"/>
                            <w:szCs w:val="16"/>
                          </w:rPr>
                          <w:t>։Անդամ պետության լիազորված մարմինը</w:t>
                        </w:r>
                      </w:p>
                    </w:txbxContent>
                  </v:textbox>
                </v:shape>
                <v:shape id="Text Box 41" o:spid="_x0000_s1070" type="#_x0000_t202" style="position:absolute;left:6247;top:4289;width:430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uEsUA&#10;AADcAAAADwAAAGRycy9kb3ducmV2LnhtbESPQWvCQBCF7wX/wzJCb82uQVRSVxFBEIWWWgM9TrPT&#10;JJidDdk1Sf99t1DobYb3vjdv1tvRNqKnzteONcwSBYK4cKbmUsP1/fC0AuEDssHGMWn4Jg/bzeRh&#10;jZlxA79RfwmliCHsM9RQhdBmUvqiIos+cS1x1L5cZzHEtSul6XCI4baRqVILabHmeKHClvYVFbfL&#10;3cYadjfgS/F5Xry2Sn2c8vO8yZdaP07H3TOIQGP4N//RRxO5ZQq/z8QJ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e4SxQAAANwAAAAPAAAAAAAAAAAAAAAAAJgCAABkcnMv&#10;ZG93bnJldi54bWxQSwUGAAAAAAQABAD1AAAAigMAAAAA&#10;" strokecolor="white">
                  <v:textbox inset="0,0,0,0">
                    <w:txbxContent>
                      <w:p w:rsidR="00C10248" w:rsidRPr="00512742" w:rsidRDefault="00C10248" w:rsidP="004F4A38">
                        <w:pPr>
                          <w:jc w:val="center"/>
                          <w:rPr>
                            <w:sz w:val="16"/>
                            <w:szCs w:val="16"/>
                          </w:rPr>
                        </w:pPr>
                        <w:r w:rsidRPr="00512742">
                          <w:rPr>
                            <w:sz w:val="16"/>
                            <w:szCs w:val="16"/>
                          </w:rPr>
                          <w:t>։Հանձնաժողով</w:t>
                        </w:r>
                      </w:p>
                    </w:txbxContent>
                  </v:textbox>
                </v:shape>
                <v:shape id="Text Box 42" o:spid="_x0000_s1071" type="#_x0000_t202" style="position:absolute;left:6402;top:5706;width:3953;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LicQA&#10;AADcAAAADwAAAGRycy9kb3ducmV2LnhtbESPQWsCMRCF70L/QxjBmya2orIaRQqFoqBoK3gcN9Pd&#10;pZvJsonu+u+NIHib4b3vzZv5srWluFLtC8cahgMFgjh1puBMw+/PV38Kwgdkg6Vj0nAjD8vFW2eO&#10;iXEN7+l6CJmIIewT1JCHUCVS+jQni37gKuKo/bnaYohrnUlTYxPDbSnflRpLiwXHCzlW9JlT+n+4&#10;2FjDrhrcpufNeFcpdVofN6PyONG6121XMxCB2vAyP+lvE7nJBzyeiRP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S4nEAAAA3AAAAA8AAAAAAAAAAAAAAAAAmAIAAGRycy9k&#10;b3ducmV2LnhtbFBLBQYAAAAABAAEAPUAAACJAwAAAAA=&#10;" strokecolor="white">
                  <v:textbox inset="0,0,0,0">
                    <w:txbxContent>
                      <w:p w:rsidR="00C10248" w:rsidRPr="00512742" w:rsidRDefault="00C10248" w:rsidP="004F4A38">
                        <w:pPr>
                          <w:jc w:val="center"/>
                          <w:rPr>
                            <w:sz w:val="16"/>
                            <w:szCs w:val="16"/>
                          </w:rPr>
                        </w:pPr>
                        <w:r w:rsidRPr="00512742">
                          <w:rPr>
                            <w:sz w:val="16"/>
                            <w:szCs w:val="16"/>
                          </w:rPr>
                          <w:t>։Տեղեկություններ անցման կետերի անձնագրերից [փոխանցվել են փոփոխման համար]</w:t>
                        </w:r>
                      </w:p>
                    </w:txbxContent>
                  </v:textbox>
                </v:shape>
                <v:shape id="Text Box 43" o:spid="_x0000_s1072" type="#_x0000_t202" style="position:absolute;left:1891;top:6860;width:387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T/cUA&#10;AADcAAAADwAAAGRycy9kb3ducmV2LnhtbESPQWvCQBCF74L/YRnBm9mtBC2pq4ggSIUWbQM9TrPT&#10;JDQ7G7LbJP77bkHobYb3vjdvNrvRNqKnzteONTwkCgRx4UzNpYb3t+PiEYQPyAYbx6ThRh522+lk&#10;g5lxA1+ov4ZSxBD2GWqoQmgzKX1RkUWfuJY4al+usxji2pXSdDjEcNvIpVIrabHmeKHClg4VFd/X&#10;Hxtr2P2AL8XnefXaKvXxnJ/TJl9rPZ+N+ycQgcbwb77TJxO5dQp/z8QJ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NP9xQAAANwAAAAPAAAAAAAAAAAAAAAAAJgCAABkcnMv&#10;ZG93bnJldi54bWxQSwUGAAAAAAQABAD1AAAAigMAAAAA&#10;" strokecolor="white">
                  <v:textbox inset="0,0,0,0">
                    <w:txbxContent>
                      <w:p w:rsidR="00C10248" w:rsidRPr="00512742" w:rsidRDefault="00C10248" w:rsidP="004F4A38">
                        <w:pPr>
                          <w:jc w:val="center"/>
                          <w:rPr>
                            <w:sz w:val="16"/>
                            <w:szCs w:val="16"/>
                          </w:rPr>
                        </w:pPr>
                        <w:r w:rsidRPr="00512742">
                          <w:rPr>
                            <w:sz w:val="16"/>
                            <w:szCs w:val="16"/>
                          </w:rPr>
                          <w:t>:Տեղեկություններ անցման կետերի անձնագրերից [մշակվել են]</w:t>
                        </w:r>
                      </w:p>
                    </w:txbxContent>
                  </v:textbox>
                </v:shape>
                <v:shape id="Text Box 44" o:spid="_x0000_s1073" type="#_x0000_t202" style="position:absolute;left:2151;top:5436;width:3402;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2ZsUA&#10;AADcAAAADwAAAGRycy9kb3ducmV2LnhtbESP3WoCMRCF74W+QxjBO00s9YfVKFIoFAVFW8HLcTPd&#10;XbqZLJvorm9vBMG7Gc75zpyZL1tbiivVvnCsYThQIIhTZwrONPz+fPWnIHxANlg6Jg038rBcvHXm&#10;mBjX8J6uh5CJGMI+QQ15CFUipU9zsugHriKO2p+rLYa41pk0NTYx3JbyXamxtFhwvJBjRZ85pf+H&#10;i4017KrBbXrejHeVUqf1cfNRHida97rtagYiUBte5if9bSI3GcHjmTiB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HZmxQAAANwAAAAPAAAAAAAAAAAAAAAAAJgCAABkcnMv&#10;ZG93bnJldi54bWxQSwUGAAAAAAQABAD1AAAAigMAAAAA&#10;" strokecolor="white">
                  <v:textbox inset="0,0,0,0">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փոփոխություններ կատարելու համար տեղեկությունների ներկայացում (P.СС.02.ОPR.004)</w:t>
                        </w:r>
                      </w:p>
                    </w:txbxContent>
                  </v:textbox>
                </v:shape>
                <v:shape id="Text Box 45" o:spid="_x0000_s1074" type="#_x0000_t202" style="position:absolute;left:6402;top:6617;width:3841;height: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oEcUA&#10;AADcAAAADwAAAGRycy9kb3ducmV2LnhtbESPQWvCQBCF74X+h2UEb3VXKbFEN0EKQqmg1DbQ45id&#10;JqHZ2ZDdmvjvXaHgbYb3vjdv1vloW3Gm3jeONcxnCgRx6UzDlYavz+3TCwgfkA22jknDhTzk2ePD&#10;GlPjBv6g8zFUIoawT1FDHUKXSunLmiz6meuIo/bjeoshrn0lTY9DDLetXCiVSIsNxws1dvRaU/l7&#10;/LOxht0MuC9Pu+TQKfX9Xuye22Kp9XQyblYgAo3hbv6n30zklgncnokT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ugRxQAAANwAAAAPAAAAAAAAAAAAAAAAAJgCAABkcnMv&#10;ZG93bnJldi54bWxQSwUGAAAAAAQABAD1AAAAigMAAAAA&#10;" strokecolor="white">
                  <v:textbox inset="0,0,0,0">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փոփոխություններ կատարելու համար տեղեկությունների ընդունում եւ մշակում (P.СС.02.ОPR.005)</w:t>
                        </w:r>
                      </w:p>
                    </w:txbxContent>
                  </v:textbox>
                </v:shape>
                <v:shape id="Text Box 46" o:spid="_x0000_s1075" type="#_x0000_t202" style="position:absolute;left:2076;top:7878;width:34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ZNisQA&#10;AADcAAAADwAAAGRycy9kb3ducmV2LnhtbESPQWvCQBCF70L/wzKCN91ViinRVaQglApKrYLHMTsm&#10;wexsyG5N/PeuUPA2w3vfmzfzZWcrcaPGl441jEcKBHHmTMm5hsPvevgBwgdkg5Vj0nAnD8vFW2+O&#10;qXEt/9BtH3IRQ9inqKEIoU6l9FlBFv3I1cRRu7jGYohrk0vTYBvDbSUnSk2lxZLjhQJr+iwou+7/&#10;bKxhVy1us/NmuquVOn0fN+/VMdF60O9WMxCBuvAy/9NfJnJJAs9n4gR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2TYrEAAAA3AAAAA8AAAAAAAAAAAAAAAAAmAIAAGRycy9k&#10;b3ducmV2LnhtbFBLBQYAAAAABAAEAPUAAACJAwAAAAA=&#10;" strokecolor="white">
                  <v:textbox inset="0,0,0,0">
                    <w:txbxContent>
                      <w:p w:rsidR="00C10248" w:rsidRPr="00512742" w:rsidRDefault="00C10248" w:rsidP="004F4A38">
                        <w:pPr>
                          <w:jc w:val="center"/>
                          <w:rPr>
                            <w:sz w:val="16"/>
                            <w:szCs w:val="16"/>
                          </w:rPr>
                        </w:pPr>
                        <w:r w:rsidRPr="00512742">
                          <w:rPr>
                            <w:sz w:val="16"/>
                            <w:szCs w:val="16"/>
                          </w:rPr>
                          <w:t>Անցման կետերի անձնագրերի տվյալների բազայում փոփոխություններ կատարելու մասին ծանուցման ստացում</w:t>
                        </w:r>
                        <w:r>
                          <w:rPr>
                            <w:sz w:val="18"/>
                          </w:rPr>
                          <w:t xml:space="preserve"> </w:t>
                        </w:r>
                        <w:r w:rsidRPr="00512742">
                          <w:rPr>
                            <w:sz w:val="16"/>
                            <w:szCs w:val="16"/>
                          </w:rPr>
                          <w:t>(P.СС.02.ОPR.006)</w:t>
                        </w:r>
                      </w:p>
                      <w:p w:rsidR="00C10248" w:rsidRDefault="00C10248"/>
                    </w:txbxContent>
                  </v:textbox>
                </v:shape>
              </v:group>
            </w:pict>
          </mc:Fallback>
        </mc:AlternateContent>
      </w:r>
      <w:r>
        <w:rPr>
          <w:noProof/>
          <w:lang w:val="en-US" w:eastAsia="en-US" w:bidi="ar-SA"/>
        </w:rPr>
        <w:drawing>
          <wp:inline distT="0" distB="0" distL="0" distR="0">
            <wp:extent cx="5938520" cy="3571240"/>
            <wp:effectExtent l="0" t="0" r="5080" b="0"/>
            <wp:docPr id="34" name="Picture 6" descr="Description: \\SERVERTC\Materials\2018\Quarter 1\115-0002-2018_Zayavka_II_2018\Translatio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ERVERTC\Materials\2018\Quarter 1\115-0002-2018_Zayavka_II_2018\Translation\media\image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8520" cy="3571240"/>
                    </a:xfrm>
                    <a:prstGeom prst="rect">
                      <a:avLst/>
                    </a:prstGeom>
                    <a:noFill/>
                    <a:ln>
                      <a:noFill/>
                    </a:ln>
                  </pic:spPr>
                </pic:pic>
              </a:graphicData>
            </a:graphic>
          </wp:inline>
        </w:drawing>
      </w:r>
    </w:p>
    <w:p w:rsidR="004F4A38" w:rsidRPr="00C31662" w:rsidRDefault="004F4A38" w:rsidP="00F97965">
      <w:pPr>
        <w:pStyle w:val="Picturecaption30"/>
        <w:shd w:val="clear" w:color="auto" w:fill="auto"/>
        <w:spacing w:after="160" w:line="384" w:lineRule="auto"/>
        <w:rPr>
          <w:rFonts w:ascii="Sylfaen" w:hAnsi="Sylfaen"/>
          <w:sz w:val="20"/>
          <w:szCs w:val="20"/>
        </w:rPr>
      </w:pPr>
      <w:r w:rsidRPr="00C31662">
        <w:rPr>
          <w:rFonts w:ascii="Sylfaen" w:hAnsi="Sylfaen"/>
          <w:sz w:val="20"/>
          <w:szCs w:val="20"/>
        </w:rPr>
        <w:t>Նկ. 5. «</w:t>
      </w:r>
      <w:r w:rsidR="00E313D2" w:rsidRPr="00C31662">
        <w:rPr>
          <w:rFonts w:ascii="Sylfaen" w:hAnsi="Sylfaen"/>
          <w:sz w:val="20"/>
          <w:szCs w:val="20"/>
        </w:rPr>
        <w:t>Անցման կետերի</w:t>
      </w:r>
      <w:r w:rsidRPr="00C31662">
        <w:rPr>
          <w:rFonts w:ascii="Sylfaen" w:hAnsi="Sylfaen"/>
          <w:sz w:val="20"/>
          <w:szCs w:val="20"/>
        </w:rPr>
        <w:t xml:space="preserve"> անձնագրերի տվյալների բազայում պարունակվող տեղեկությունների փոփոխում» ընթացակարգի (P.CC.02.PRC.002) կատարման սխեման</w:t>
      </w:r>
    </w:p>
    <w:p w:rsidR="004F4A38" w:rsidRPr="00C31662" w:rsidRDefault="004F4A38" w:rsidP="00B45851">
      <w:pPr>
        <w:spacing w:after="160" w:line="384" w:lineRule="auto"/>
        <w:rPr>
          <w:sz w:val="20"/>
          <w:szCs w:val="20"/>
        </w:rPr>
      </w:pPr>
    </w:p>
    <w:p w:rsidR="004F4A38" w:rsidRPr="00C31662" w:rsidRDefault="00512742" w:rsidP="00B45851">
      <w:pPr>
        <w:pStyle w:val="Bodytext330"/>
        <w:shd w:val="clear" w:color="auto" w:fill="auto"/>
        <w:tabs>
          <w:tab w:val="left" w:pos="1134"/>
        </w:tabs>
        <w:spacing w:before="0" w:after="160" w:line="384" w:lineRule="auto"/>
        <w:ind w:firstLine="567"/>
        <w:rPr>
          <w:rFonts w:ascii="Sylfaen" w:hAnsi="Sylfaen"/>
          <w:sz w:val="24"/>
          <w:szCs w:val="24"/>
        </w:rPr>
      </w:pPr>
      <w:r w:rsidRPr="00C31662">
        <w:rPr>
          <w:rFonts w:ascii="Sylfaen" w:hAnsi="Sylfaen"/>
          <w:sz w:val="24"/>
          <w:szCs w:val="24"/>
        </w:rPr>
        <w:t>32.</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տեղեկությունների փոփոխում» ընթացակարգը (P.CC.02.PRC.002)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ազգային բազայում փոփոխություններ կատարելու ժամանակ։</w:t>
      </w:r>
    </w:p>
    <w:p w:rsidR="004F4A38" w:rsidRPr="00C31662" w:rsidRDefault="00512742" w:rsidP="00B45851">
      <w:pPr>
        <w:pStyle w:val="Bodytext330"/>
        <w:shd w:val="clear" w:color="auto" w:fill="auto"/>
        <w:tabs>
          <w:tab w:val="left" w:pos="1134"/>
        </w:tabs>
        <w:spacing w:before="0" w:after="160" w:line="384" w:lineRule="auto"/>
        <w:ind w:firstLine="567"/>
        <w:rPr>
          <w:rFonts w:ascii="Sylfaen" w:hAnsi="Sylfaen"/>
          <w:sz w:val="24"/>
          <w:szCs w:val="24"/>
        </w:rPr>
      </w:pPr>
      <w:r w:rsidRPr="00C31662">
        <w:rPr>
          <w:rFonts w:ascii="Sylfaen" w:hAnsi="Sylfaen"/>
          <w:sz w:val="24"/>
          <w:szCs w:val="24"/>
        </w:rPr>
        <w:t>33.</w:t>
      </w:r>
      <w:r w:rsidRPr="00C31662">
        <w:rPr>
          <w:rFonts w:ascii="Sylfaen" w:hAnsi="Sylfaen"/>
          <w:sz w:val="24"/>
          <w:szCs w:val="24"/>
        </w:rPr>
        <w:tab/>
      </w:r>
      <w:r w:rsidR="004F4A38" w:rsidRPr="00C31662">
        <w:rPr>
          <w:rFonts w:ascii="Sylfaen" w:hAnsi="Sylfaen"/>
          <w:sz w:val="24"/>
          <w:szCs w:val="24"/>
        </w:rPr>
        <w:t>Առաջին հերթին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 կատարելու համար տեղեկությունների </w:t>
      </w:r>
      <w:r w:rsidR="004F4A38" w:rsidRPr="00C31662">
        <w:rPr>
          <w:rFonts w:ascii="Sylfaen" w:hAnsi="Sylfaen"/>
          <w:sz w:val="24"/>
          <w:szCs w:val="24"/>
        </w:rPr>
        <w:lastRenderedPageBreak/>
        <w:t xml:space="preserve">ներկայացում» գործառնությունը (P.CC.02.OPR.004), որի կատարման արդյունքներով անդամ պետության լիազորված մարմնի կողմից կազմվում </w:t>
      </w:r>
      <w:r w:rsidR="008A213A" w:rsidRPr="00C31662">
        <w:rPr>
          <w:rFonts w:ascii="Sylfaen" w:hAnsi="Sylfaen"/>
          <w:sz w:val="24"/>
          <w:szCs w:val="24"/>
        </w:rPr>
        <w:t>եւ</w:t>
      </w:r>
      <w:r w:rsidR="004F4A38" w:rsidRPr="00C31662">
        <w:rPr>
          <w:rFonts w:ascii="Sylfaen" w:hAnsi="Sylfaen"/>
          <w:sz w:val="24"/>
          <w:szCs w:val="24"/>
        </w:rPr>
        <w:t xml:space="preserve"> Հանձնաժողով են ներկայացվում տեղեկություններ՝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 կատարելու համար։</w:t>
      </w:r>
    </w:p>
    <w:p w:rsidR="004F4A38" w:rsidRPr="00C31662" w:rsidRDefault="00B45851" w:rsidP="00B45851">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34.</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 կատարելու համար Հանձնաժողովի կողմից տեղեկություններ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 կատարելու համար տեղեկությունների ընդունում </w:t>
      </w:r>
      <w:r w:rsidR="008A213A" w:rsidRPr="00C31662">
        <w:rPr>
          <w:rFonts w:ascii="Sylfaen" w:hAnsi="Sylfaen"/>
          <w:sz w:val="24"/>
          <w:szCs w:val="24"/>
        </w:rPr>
        <w:t>եւ</w:t>
      </w:r>
      <w:r w:rsidR="004F4A38" w:rsidRPr="00C31662">
        <w:rPr>
          <w:rFonts w:ascii="Sylfaen" w:hAnsi="Sylfaen"/>
          <w:sz w:val="24"/>
          <w:szCs w:val="24"/>
        </w:rPr>
        <w:t xml:space="preserve"> մշակում» գործառնությունը (P.CC.02.OPR.005), որի կատարման արդյունքներով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իրականացվում է տեղեկությունների փոփոխում, </w:t>
      </w:r>
      <w:r w:rsidR="008A213A" w:rsidRPr="00C31662">
        <w:rPr>
          <w:rFonts w:ascii="Sylfaen" w:hAnsi="Sylfaen"/>
          <w:sz w:val="24"/>
          <w:szCs w:val="24"/>
        </w:rPr>
        <w:t>եւ</w:t>
      </w:r>
      <w:r w:rsidR="004F4A38" w:rsidRPr="00C31662">
        <w:rPr>
          <w:rFonts w:ascii="Sylfaen" w:hAnsi="Sylfaen"/>
          <w:sz w:val="24"/>
          <w:szCs w:val="24"/>
        </w:rPr>
        <w:t xml:space="preserve"> անդամ պետության լիազորված մարմին է ուղարկվում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փոփոխությունների կատարման մասին ծանուցում։</w:t>
      </w:r>
    </w:p>
    <w:p w:rsidR="004F4A38" w:rsidRPr="00C31662" w:rsidRDefault="00B45851" w:rsidP="00B45851">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35.</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 կատարելու մասին անդամ պետության լիազորված մարմնի կողմից ծանուցում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 կատարելու մասին ծանուցման ստացում» գործառնությունը (Р.СС.02 OPR.006), որի կատարման արդյունքներով ընդունվում </w:t>
      </w:r>
      <w:r w:rsidR="008A213A" w:rsidRPr="00C31662">
        <w:rPr>
          <w:rFonts w:ascii="Sylfaen" w:hAnsi="Sylfaen"/>
          <w:sz w:val="24"/>
          <w:szCs w:val="24"/>
        </w:rPr>
        <w:t>եւ</w:t>
      </w:r>
      <w:r w:rsidR="004F4A38" w:rsidRPr="00C31662">
        <w:rPr>
          <w:rFonts w:ascii="Sylfaen" w:hAnsi="Sylfaen"/>
          <w:sz w:val="24"/>
          <w:szCs w:val="24"/>
        </w:rPr>
        <w:t xml:space="preserve"> մշակվում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 կատարելու մասին ծանուցումը։</w:t>
      </w:r>
    </w:p>
    <w:p w:rsidR="004F4A38" w:rsidRPr="00C31662" w:rsidRDefault="00B45851" w:rsidP="00B45851">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36.</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փոփոխությունների կատարումը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տեղեկությունների փոփոխում» ընթացակարգի (P.CC.02.PRC.002) կատարման արդյունք է։</w:t>
      </w:r>
    </w:p>
    <w:p w:rsidR="004F4A38" w:rsidRPr="00C31662" w:rsidRDefault="00B45851" w:rsidP="00B45851">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37.</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տեղեկությունների փոփոխում» ընթացակարգի (P.CC.02.PRC.002) շրջանակներում կատարվող՝ ընդհանուր գործընթացի գործառնությունների ցանկը ներկայացված է 10-րդ աղյուսակում։</w:t>
      </w:r>
    </w:p>
    <w:p w:rsidR="004F4A38" w:rsidRPr="00C31662" w:rsidRDefault="004F4A38" w:rsidP="00512742">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lastRenderedPageBreak/>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10</w:t>
      </w:r>
      <w:r w:rsidR="00973BF9" w:rsidRPr="00C31662">
        <w:rPr>
          <w:rFonts w:ascii="Sylfaen" w:hAnsi="Sylfaen"/>
          <w:sz w:val="24"/>
          <w:szCs w:val="24"/>
        </w:rPr>
        <w:fldChar w:fldCharType="end"/>
      </w:r>
    </w:p>
    <w:p w:rsidR="004F4A38" w:rsidRPr="00C31662" w:rsidRDefault="004F4A38" w:rsidP="00512742">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պարունակվող տեղեկությունների փոփոխում» ընթացակարգի (P.CC.02.PRC.002) շրջանակներում կատարվող՝ ընդհանուր գործընթացի գործառնությունների ցանկը </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135"/>
        <w:gridCol w:w="3969"/>
        <w:gridCol w:w="3266"/>
      </w:tblGrid>
      <w:tr w:rsidR="004F4A38" w:rsidRPr="00C31662" w:rsidTr="00B45851">
        <w:trPr>
          <w:jc w:val="center"/>
        </w:trPr>
        <w:tc>
          <w:tcPr>
            <w:tcW w:w="2135"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143" w:right="262" w:firstLine="0"/>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3969"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Անվանումը</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B45851">
        <w:trPr>
          <w:jc w:val="center"/>
        </w:trPr>
        <w:tc>
          <w:tcPr>
            <w:tcW w:w="2135"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3969"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326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B45851">
        <w:trPr>
          <w:jc w:val="center"/>
        </w:trPr>
        <w:tc>
          <w:tcPr>
            <w:tcW w:w="2135"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P.CC.02.OPR.004</w:t>
            </w:r>
          </w:p>
        </w:tc>
        <w:tc>
          <w:tcPr>
            <w:tcW w:w="3969" w:type="dxa"/>
            <w:tcBorders>
              <w:top w:val="single" w:sz="4" w:space="0" w:color="auto"/>
              <w:left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left="54"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տեղեկությունների ներկայացում</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left="44" w:right="138" w:firstLine="0"/>
              <w:jc w:val="left"/>
              <w:rPr>
                <w:rFonts w:ascii="Sylfaen" w:hAnsi="Sylfaen"/>
                <w:sz w:val="20"/>
                <w:szCs w:val="20"/>
              </w:rPr>
            </w:pPr>
            <w:r w:rsidRPr="00C31662">
              <w:rPr>
                <w:rStyle w:val="Bodytext2TimesNewRoman"/>
                <w:rFonts w:ascii="Sylfaen" w:eastAsia="Angsana New" w:hAnsi="Sylfaen"/>
                <w:sz w:val="20"/>
                <w:szCs w:val="20"/>
              </w:rPr>
              <w:t>ներկայացված է սույն կանոնների 11-րդ աղյուսակում</w:t>
            </w:r>
          </w:p>
        </w:tc>
      </w:tr>
      <w:tr w:rsidR="004F4A38" w:rsidRPr="00C31662" w:rsidTr="00B45851">
        <w:trPr>
          <w:jc w:val="center"/>
        </w:trPr>
        <w:tc>
          <w:tcPr>
            <w:tcW w:w="2135"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P.CC.02.OPR.005</w:t>
            </w:r>
          </w:p>
        </w:tc>
        <w:tc>
          <w:tcPr>
            <w:tcW w:w="3969" w:type="dxa"/>
            <w:tcBorders>
              <w:top w:val="single" w:sz="4" w:space="0" w:color="auto"/>
              <w:left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left="54"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տեղեկությունների ընդունում </w:t>
            </w:r>
            <w:r w:rsidR="008A213A" w:rsidRPr="00C31662">
              <w:rPr>
                <w:rStyle w:val="Bodytext2TimesNewRoman"/>
                <w:rFonts w:ascii="Sylfaen" w:eastAsia="Angsana New" w:hAnsi="Sylfaen"/>
                <w:sz w:val="20"/>
                <w:szCs w:val="20"/>
              </w:rPr>
              <w:t>եւ</w:t>
            </w:r>
            <w:r w:rsidR="004F4A38" w:rsidRPr="00C31662">
              <w:rPr>
                <w:rStyle w:val="Bodytext2TimesNewRoman"/>
                <w:rFonts w:ascii="Sylfaen" w:eastAsia="Angsana New" w:hAnsi="Sylfaen"/>
                <w:sz w:val="20"/>
                <w:szCs w:val="20"/>
              </w:rPr>
              <w:t xml:space="preserve"> մշակում</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left="44" w:right="138" w:firstLine="0"/>
              <w:jc w:val="left"/>
              <w:rPr>
                <w:rFonts w:ascii="Sylfaen" w:hAnsi="Sylfaen"/>
                <w:sz w:val="20"/>
                <w:szCs w:val="20"/>
              </w:rPr>
            </w:pPr>
            <w:r w:rsidRPr="00C31662">
              <w:rPr>
                <w:rStyle w:val="Bodytext2TimesNewRoman"/>
                <w:rFonts w:ascii="Sylfaen" w:eastAsia="Angsana New" w:hAnsi="Sylfaen"/>
                <w:sz w:val="20"/>
                <w:szCs w:val="20"/>
              </w:rPr>
              <w:t>ներկայացված է սույն կանոնների 12-րդ աղյուսակում</w:t>
            </w:r>
          </w:p>
        </w:tc>
      </w:tr>
      <w:tr w:rsidR="004F4A38" w:rsidRPr="00C31662" w:rsidTr="00B45851">
        <w:trPr>
          <w:jc w:val="center"/>
        </w:trPr>
        <w:tc>
          <w:tcPr>
            <w:tcW w:w="2135"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P.CC.02.OPR.006</w:t>
            </w:r>
          </w:p>
        </w:tc>
        <w:tc>
          <w:tcPr>
            <w:tcW w:w="3969"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left="54"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մասին ծանուցման ստացում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left="44" w:right="138" w:firstLine="0"/>
              <w:jc w:val="left"/>
              <w:rPr>
                <w:rFonts w:ascii="Sylfaen" w:hAnsi="Sylfaen"/>
                <w:sz w:val="20"/>
                <w:szCs w:val="20"/>
              </w:rPr>
            </w:pPr>
            <w:r w:rsidRPr="00C31662">
              <w:rPr>
                <w:rStyle w:val="Bodytext2TimesNewRoman"/>
                <w:rFonts w:ascii="Sylfaen" w:eastAsia="Angsana New" w:hAnsi="Sylfaen"/>
                <w:sz w:val="20"/>
                <w:szCs w:val="20"/>
              </w:rPr>
              <w:t>ներկայացված է սույն կանոնների 13-րդ աղյուսակում</w:t>
            </w:r>
          </w:p>
        </w:tc>
      </w:tr>
    </w:tbl>
    <w:p w:rsidR="004F4A38" w:rsidRPr="00C31662" w:rsidRDefault="004F4A38" w:rsidP="00B45851">
      <w:pPr>
        <w:pStyle w:val="Tablecaption50"/>
        <w:shd w:val="clear" w:color="auto" w:fill="auto"/>
        <w:spacing w:after="160" w:line="360" w:lineRule="auto"/>
        <w:jc w:val="left"/>
        <w:rPr>
          <w:rFonts w:ascii="Sylfaen" w:hAnsi="Sylfaen"/>
          <w:sz w:val="24"/>
          <w:szCs w:val="24"/>
        </w:rPr>
      </w:pPr>
    </w:p>
    <w:p w:rsidR="004F4A38" w:rsidRPr="00C31662" w:rsidRDefault="004F4A38" w:rsidP="00B45851">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11</w:t>
      </w:r>
    </w:p>
    <w:p w:rsidR="004F4A38" w:rsidRPr="00C31662" w:rsidRDefault="004F4A38" w:rsidP="00B45851">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փոփոխություններ կատարելու համար տեղեկությունների ներկայացում» գործառնության (P.СС.02.ОPR.004)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F4A38" w:rsidRPr="00C31662" w:rsidTr="00B45851">
        <w:trPr>
          <w:tblHeade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Համարը՝</w:t>
            </w:r>
          </w:p>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ը/կ</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P.CC.02.OPR.004</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տեղեկությունների ներկայացում</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անդամ պետության լիազորված մարմինը</w:t>
            </w:r>
          </w:p>
        </w:tc>
      </w:tr>
      <w:tr w:rsidR="004F4A38" w:rsidRPr="00C31662" w:rsidTr="00B45851">
        <w:trPr>
          <w:jc w:val="center"/>
        </w:trPr>
        <w:tc>
          <w:tcPr>
            <w:tcW w:w="858"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4</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 xml:space="preserve">կատարվում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ազգային բազայում փոփոխություններ կատարելիս</w:t>
            </w:r>
          </w:p>
        </w:tc>
      </w:tr>
      <w:tr w:rsidR="004F4A38" w:rsidRPr="00C31662" w:rsidTr="00B45851">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ներկայացվող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աչափը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կառուցվածքը պետք է համապատասխանեն Էլեկտրոնային փաստաթղթերի </w:t>
            </w:r>
            <w:r w:rsidR="009C63FC" w:rsidRPr="00C31662">
              <w:rPr>
                <w:rStyle w:val="Bodytext2TimesNewRoman"/>
                <w:rFonts w:ascii="Sylfaen" w:eastAsia="Angsana New" w:hAnsi="Sylfaen"/>
                <w:sz w:val="20"/>
                <w:szCs w:val="20"/>
              </w:rPr>
              <w:t xml:space="preserve">ու </w:t>
            </w:r>
            <w:r w:rsidRPr="00C31662">
              <w:rPr>
                <w:rStyle w:val="Bodytext2TimesNewRoman"/>
                <w:rFonts w:ascii="Sylfaen" w:eastAsia="Angsana New" w:hAnsi="Sylfaen"/>
                <w:sz w:val="20"/>
                <w:szCs w:val="20"/>
              </w:rPr>
              <w:t>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կառուցվածքների նկարագրությանը</w:t>
            </w:r>
          </w:p>
        </w:tc>
      </w:tr>
      <w:tr w:rsidR="004F4A38" w:rsidRPr="00C31662" w:rsidTr="00B45851">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lastRenderedPageBreak/>
              <w:t>6</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 xml:space="preserve">կատարողը կազմում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Հանձնաժողով է ներկայացնում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տեղեկությունները՝ Տեղեկատվական փոխգործակցության կանոնակարգին համապատասխան</w:t>
            </w:r>
          </w:p>
        </w:tc>
      </w:tr>
      <w:tr w:rsidR="004F4A38" w:rsidRPr="00C31662" w:rsidTr="00B45851">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տեղեկությունները ներկայացվել են Հանձնաժողով </w:t>
            </w:r>
          </w:p>
        </w:tc>
      </w:tr>
    </w:tbl>
    <w:p w:rsidR="004F4A38" w:rsidRPr="00C31662" w:rsidRDefault="004F4A38" w:rsidP="00B45851">
      <w:pPr>
        <w:spacing w:after="160" w:line="360" w:lineRule="auto"/>
      </w:pPr>
    </w:p>
    <w:p w:rsidR="004F4A38" w:rsidRPr="00C31662" w:rsidRDefault="004F4A38" w:rsidP="00B45851">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12</w:t>
      </w:r>
    </w:p>
    <w:p w:rsidR="004F4A38" w:rsidRPr="00C31662" w:rsidRDefault="004F4A38" w:rsidP="00B45851">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փոփոխություններ կատարելու համար տեղեկությունների ընդունում </w:t>
      </w:r>
      <w:r w:rsidR="008A213A" w:rsidRPr="00C31662">
        <w:rPr>
          <w:rFonts w:ascii="Sylfaen" w:hAnsi="Sylfaen"/>
          <w:sz w:val="24"/>
          <w:szCs w:val="24"/>
        </w:rPr>
        <w:t>եւ</w:t>
      </w:r>
      <w:r w:rsidRPr="00C31662">
        <w:rPr>
          <w:rFonts w:ascii="Sylfaen" w:hAnsi="Sylfaen"/>
          <w:sz w:val="24"/>
          <w:szCs w:val="24"/>
        </w:rPr>
        <w:t xml:space="preserve"> մշակում» գործառնության</w:t>
      </w:r>
      <w:r w:rsidR="00A21525" w:rsidRPr="00C31662">
        <w:rPr>
          <w:rFonts w:ascii="Sylfaen" w:hAnsi="Sylfaen"/>
          <w:sz w:val="24"/>
          <w:szCs w:val="24"/>
        </w:rPr>
        <w:t xml:space="preserve"> </w:t>
      </w:r>
      <w:r w:rsidRPr="00C31662">
        <w:rPr>
          <w:rFonts w:ascii="Sylfaen" w:hAnsi="Sylfaen"/>
          <w:sz w:val="24"/>
          <w:szCs w:val="24"/>
        </w:rPr>
        <w:t>(P.CC.02.OPR.005)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F4A38" w:rsidRPr="00C31662" w:rsidTr="00B45851">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Համարը՝</w:t>
            </w:r>
          </w:p>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ը/կ</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B45851">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P.CC.02.OPR.005</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տեղեկությունների ընդունում </w:t>
            </w:r>
            <w:r w:rsidR="008A213A" w:rsidRPr="00C31662">
              <w:rPr>
                <w:rStyle w:val="Bodytext2TimesNewRoman"/>
                <w:rFonts w:ascii="Sylfaen" w:eastAsia="Angsana New" w:hAnsi="Sylfaen"/>
                <w:sz w:val="20"/>
                <w:szCs w:val="20"/>
              </w:rPr>
              <w:t>եւ</w:t>
            </w:r>
            <w:r w:rsidR="004F4A38" w:rsidRPr="00C31662">
              <w:rPr>
                <w:rStyle w:val="Bodytext2TimesNewRoman"/>
                <w:rFonts w:ascii="Sylfaen" w:eastAsia="Angsana New" w:hAnsi="Sylfaen"/>
                <w:sz w:val="20"/>
                <w:szCs w:val="20"/>
              </w:rPr>
              <w:t xml:space="preserve"> մշակում</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3</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Հանձնաժողով</w:t>
            </w:r>
          </w:p>
        </w:tc>
      </w:tr>
      <w:tr w:rsidR="004F4A38" w:rsidRPr="00C31662" w:rsidTr="00B45851">
        <w:trPr>
          <w:jc w:val="center"/>
        </w:trPr>
        <w:tc>
          <w:tcPr>
            <w:tcW w:w="858"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4</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 xml:space="preserve">կատարվում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տեղեկությունները կատարողի կողմից ստանալիս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տեղեկությունների ներկայացում» գործառնություն (P.СC.02.OPR.004))</w:t>
            </w:r>
          </w:p>
        </w:tc>
      </w:tr>
      <w:tr w:rsidR="004F4A38" w:rsidRPr="00C31662" w:rsidTr="00B45851">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64" w:lineRule="auto"/>
              <w:ind w:firstLine="0"/>
              <w:rPr>
                <w:rFonts w:ascii="Sylfaen" w:hAnsi="Sylfaen"/>
                <w:sz w:val="20"/>
                <w:szCs w:val="20"/>
              </w:rPr>
            </w:pPr>
            <w:r w:rsidRPr="00C31662">
              <w:rPr>
                <w:rStyle w:val="Bodytext2TimesNewRoman"/>
                <w:rFonts w:ascii="Sylfaen" w:eastAsia="Angsana New"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64"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ներկայացվող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աչափն ու կառուցվածքը պետք է համապատասխանեն Էլեկտրոնային փաստաթղթերի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4F4A38" w:rsidRPr="00C31662" w:rsidTr="00B45851">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right="122" w:firstLine="0"/>
              <w:jc w:val="left"/>
              <w:rPr>
                <w:rFonts w:ascii="Sylfaen" w:hAnsi="Sylfaen"/>
                <w:sz w:val="20"/>
                <w:szCs w:val="20"/>
              </w:rPr>
            </w:pPr>
            <w:r w:rsidRPr="00C31662">
              <w:rPr>
                <w:rStyle w:val="Bodytext2TimesNewRoman"/>
                <w:rFonts w:ascii="Sylfaen" w:eastAsia="Angsana New" w:hAnsi="Sylfaen"/>
                <w:sz w:val="20"/>
                <w:szCs w:val="20"/>
              </w:rPr>
              <w:t xml:space="preserve">կատարողն իրականացնում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տեղեկությունների </w:t>
            </w:r>
            <w:r w:rsidR="00F75798" w:rsidRPr="00C31662">
              <w:rPr>
                <w:rStyle w:val="Bodytext2TimesNewRoman"/>
                <w:rFonts w:ascii="Sylfaen" w:eastAsia="Angsana New" w:hAnsi="Sylfaen"/>
                <w:sz w:val="20"/>
                <w:szCs w:val="20"/>
              </w:rPr>
              <w:t xml:space="preserve">ընդունում </w:t>
            </w:r>
            <w:r w:rsidR="008A213A" w:rsidRPr="00C31662">
              <w:rPr>
                <w:rStyle w:val="Bodytext2TimesNewRoman"/>
                <w:rFonts w:ascii="Sylfaen" w:eastAsia="Angsana New" w:hAnsi="Sylfaen"/>
                <w:sz w:val="20"/>
                <w:szCs w:val="20"/>
              </w:rPr>
              <w:t>եւ</w:t>
            </w:r>
            <w:r w:rsidR="00F75798" w:rsidRPr="00C31662">
              <w:rPr>
                <w:rStyle w:val="Bodytext2TimesNewRoman"/>
                <w:rFonts w:ascii="Sylfaen" w:eastAsia="Angsana New" w:hAnsi="Sylfaen"/>
                <w:sz w:val="20"/>
                <w:szCs w:val="20"/>
              </w:rPr>
              <w:t xml:space="preserve"> մշակում, կազմում </w:t>
            </w:r>
            <w:r w:rsidR="008A213A" w:rsidRPr="00C31662">
              <w:rPr>
                <w:rStyle w:val="Bodytext2TimesNewRoman"/>
                <w:rFonts w:ascii="Sylfaen" w:eastAsia="Angsana New" w:hAnsi="Sylfaen"/>
                <w:sz w:val="20"/>
                <w:szCs w:val="20"/>
              </w:rPr>
              <w:t>եւ</w:t>
            </w:r>
            <w:r w:rsidR="00F75798" w:rsidRPr="00C31662">
              <w:rPr>
                <w:rStyle w:val="Bodytext2TimesNewRoman"/>
                <w:rFonts w:ascii="Sylfaen" w:eastAsia="Angsana New" w:hAnsi="Sylfaen"/>
                <w:sz w:val="20"/>
                <w:szCs w:val="20"/>
              </w:rPr>
              <w:t xml:space="preserve"> անդամ </w:t>
            </w:r>
            <w:r w:rsidR="00F75798" w:rsidRPr="00C31662">
              <w:rPr>
                <w:rStyle w:val="Bodytext2TimesNewRoman"/>
                <w:rFonts w:ascii="Sylfaen" w:eastAsia="Angsana New" w:hAnsi="Sylfaen"/>
                <w:sz w:val="20"/>
                <w:szCs w:val="20"/>
              </w:rPr>
              <w:lastRenderedPageBreak/>
              <w:t>պետության լիազորված մարմին է ուղարկում անցման կետերի անձնագրերի տվյալների բազայում փոփոխություններ կատարելու մասին ծանուցում</w:t>
            </w:r>
          </w:p>
        </w:tc>
      </w:tr>
      <w:tr w:rsidR="004F4A38" w:rsidRPr="00C31662" w:rsidTr="00B45851">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տեղեկությունները փոփոխվել են, </w:t>
            </w: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մասին ծանուցումն ուղարկվել է անդամ պետության լիազորված մարմին</w:t>
            </w:r>
          </w:p>
        </w:tc>
      </w:tr>
    </w:tbl>
    <w:p w:rsidR="004F4A38" w:rsidRPr="00C31662" w:rsidRDefault="004F4A38" w:rsidP="00B45851">
      <w:pPr>
        <w:spacing w:after="160" w:line="360" w:lineRule="auto"/>
      </w:pPr>
    </w:p>
    <w:p w:rsidR="004F4A38" w:rsidRPr="00C31662" w:rsidRDefault="00A21525" w:rsidP="00B45851">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13</w:t>
      </w:r>
    </w:p>
    <w:p w:rsidR="004F4A38" w:rsidRPr="00C31662" w:rsidRDefault="00A21525" w:rsidP="00B45851">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«Անցման կետերի անձնագրերի տվյալների բազայում փոփոխություններ կատարելու մասին ծանուցման ստացում» գործառնության (P.СС.02.ОPR.006)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F4A38" w:rsidRPr="00C31662" w:rsidTr="00B45851">
        <w:trPr>
          <w:tblHeade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Համարը՝</w:t>
            </w:r>
          </w:p>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ը/կ</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Նկարագրությունը</w:t>
            </w:r>
          </w:p>
        </w:tc>
      </w:tr>
      <w:tr w:rsidR="004F4A38" w:rsidRPr="00C31662" w:rsidTr="00B45851">
        <w:trPr>
          <w:tblHeade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P.CC.02.OPR.006</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2</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մասին ծանուցման ստացում</w:t>
            </w:r>
          </w:p>
        </w:tc>
      </w:tr>
      <w:tr w:rsidR="004F4A38" w:rsidRPr="00C31662" w:rsidTr="00B45851">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3</w:t>
            </w:r>
          </w:p>
        </w:tc>
        <w:tc>
          <w:tcPr>
            <w:tcW w:w="2684" w:type="dxa"/>
            <w:tcBorders>
              <w:top w:val="single" w:sz="4" w:space="0" w:color="auto"/>
              <w:lef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անդամ պետության լիազորված մարմինը</w:t>
            </w:r>
          </w:p>
        </w:tc>
      </w:tr>
      <w:tr w:rsidR="004F4A38" w:rsidRPr="00C31662" w:rsidTr="00B45851">
        <w:trPr>
          <w:jc w:val="center"/>
        </w:trPr>
        <w:tc>
          <w:tcPr>
            <w:tcW w:w="858"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4</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 xml:space="preserve">կատարվում է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փոփոխություններ կատարելու մասին ծանուցումը կատարողի կողմից ստանալիս («</w:t>
            </w:r>
            <w:r w:rsidR="00E313D2" w:rsidRPr="00C31662">
              <w:rPr>
                <w:rStyle w:val="Bodytext2TimesNewRoman"/>
                <w:rFonts w:ascii="Sylfaen" w:eastAsia="Angsana New" w:hAnsi="Sylfaen"/>
                <w:sz w:val="20"/>
                <w:szCs w:val="20"/>
              </w:rPr>
              <w:t>Անցման կետերի</w:t>
            </w:r>
            <w:r w:rsidRPr="00C31662">
              <w:rPr>
                <w:rStyle w:val="Bodytext2TimesNewRoman"/>
                <w:rFonts w:ascii="Sylfaen" w:eastAsia="Angsana New" w:hAnsi="Sylfaen"/>
                <w:sz w:val="20"/>
                <w:szCs w:val="20"/>
              </w:rPr>
              <w:t xml:space="preserve"> անձնագրերի տվյալների բազայում փոփոխություններ կատարելու համար տեղեկությունների ընդունում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մշակում» գործառնություն (P.CC.02.OPR.005))</w:t>
            </w:r>
          </w:p>
        </w:tc>
      </w:tr>
      <w:tr w:rsidR="004F4A38" w:rsidRPr="00C31662" w:rsidTr="00B45851">
        <w:trPr>
          <w:jc w:val="center"/>
        </w:trPr>
        <w:tc>
          <w:tcPr>
            <w:tcW w:w="858"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5</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ծանուցման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աչափն ու կառուցվածքը պետք է համապատասխանեն Էլեկտրոնային փաստաթղթերի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տեղեկությունների ձ</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աչափերի ու կառուցվածքների նկարագրությանը</w:t>
            </w:r>
          </w:p>
        </w:tc>
      </w:tr>
      <w:tr w:rsidR="004F4A38" w:rsidRPr="00C31662" w:rsidTr="00B45851">
        <w:trPr>
          <w:jc w:val="center"/>
        </w:trPr>
        <w:tc>
          <w:tcPr>
            <w:tcW w:w="858"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6</w:t>
            </w:r>
          </w:p>
        </w:tc>
        <w:tc>
          <w:tcPr>
            <w:tcW w:w="2684" w:type="dxa"/>
            <w:tcBorders>
              <w:top w:val="single" w:sz="4" w:space="0" w:color="auto"/>
              <w:left w:val="single" w:sz="4" w:space="0" w:color="auto"/>
            </w:tcBorders>
            <w:shd w:val="clear" w:color="auto" w:fill="FFFFFF"/>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B45851">
            <w:pPr>
              <w:pStyle w:val="Bodytext20"/>
              <w:shd w:val="clear" w:color="auto" w:fill="auto"/>
              <w:spacing w:after="120" w:line="240" w:lineRule="auto"/>
              <w:ind w:left="51" w:firstLine="0"/>
              <w:jc w:val="left"/>
              <w:rPr>
                <w:rFonts w:ascii="Sylfaen" w:hAnsi="Sylfaen"/>
                <w:sz w:val="20"/>
                <w:szCs w:val="20"/>
              </w:rPr>
            </w:pPr>
            <w:r w:rsidRPr="00C31662">
              <w:rPr>
                <w:rStyle w:val="Bodytext2TimesNewRoman"/>
                <w:rFonts w:ascii="Sylfaen" w:eastAsia="Angsana New" w:hAnsi="Sylfaen"/>
                <w:sz w:val="20"/>
                <w:szCs w:val="20"/>
              </w:rPr>
              <w:t xml:space="preserve">կատարողն իրականացնում է ծանուցման ընդունում </w:t>
            </w:r>
            <w:r w:rsidR="008A213A" w:rsidRPr="00C31662">
              <w:rPr>
                <w:rStyle w:val="Bodytext2TimesNewRoman"/>
                <w:rFonts w:ascii="Sylfaen" w:eastAsia="Angsana New" w:hAnsi="Sylfaen"/>
                <w:sz w:val="20"/>
                <w:szCs w:val="20"/>
              </w:rPr>
              <w:t>եւ</w:t>
            </w:r>
            <w:r w:rsidRPr="00C31662">
              <w:rPr>
                <w:rStyle w:val="Bodytext2TimesNewRoman"/>
                <w:rFonts w:ascii="Sylfaen" w:eastAsia="Angsana New" w:hAnsi="Sylfaen"/>
                <w:sz w:val="20"/>
                <w:szCs w:val="20"/>
              </w:rPr>
              <w:t xml:space="preserve"> մշակում՝ Տեղեկատվական փոխգործակցության կանոնակարգին համապատասխան</w:t>
            </w:r>
          </w:p>
        </w:tc>
      </w:tr>
      <w:tr w:rsidR="004F4A38" w:rsidRPr="00C31662" w:rsidTr="00B45851">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rPr>
                <w:rFonts w:ascii="Sylfaen" w:hAnsi="Sylfaen"/>
                <w:sz w:val="20"/>
                <w:szCs w:val="20"/>
              </w:rPr>
            </w:pPr>
            <w:r w:rsidRPr="00C31662">
              <w:rPr>
                <w:rStyle w:val="Bodytext2TimesNewRoman"/>
                <w:rFonts w:ascii="Sylfaen" w:eastAsia="Angsana New"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B45851">
            <w:pPr>
              <w:pStyle w:val="Bodytext20"/>
              <w:shd w:val="clear" w:color="auto" w:fill="auto"/>
              <w:spacing w:after="120" w:line="240" w:lineRule="auto"/>
              <w:ind w:firstLine="0"/>
              <w:jc w:val="left"/>
              <w:rPr>
                <w:rFonts w:ascii="Sylfaen" w:hAnsi="Sylfaen"/>
                <w:sz w:val="20"/>
                <w:szCs w:val="20"/>
              </w:rPr>
            </w:pPr>
            <w:r w:rsidRPr="00C31662">
              <w:rPr>
                <w:rStyle w:val="Bodytext2TimesNewRoman"/>
                <w:rFonts w:ascii="Sylfaen" w:eastAsia="Angsana New" w:hAnsi="Sylfaen"/>
                <w:sz w:val="20"/>
                <w:szCs w:val="20"/>
              </w:rPr>
              <w:t>անցման կետերի</w:t>
            </w:r>
            <w:r w:rsidR="004F4A38" w:rsidRPr="00C31662">
              <w:rPr>
                <w:rStyle w:val="Bodytext2TimesNewRoman"/>
                <w:rFonts w:ascii="Sylfaen" w:eastAsia="Angsana New" w:hAnsi="Sylfaen"/>
                <w:sz w:val="20"/>
                <w:szCs w:val="20"/>
              </w:rPr>
              <w:t xml:space="preserve"> անձնագրերի տվյալների բազայում փոփոխություններ կատարելու մասին ծանուցումը մշակվել է</w:t>
            </w:r>
          </w:p>
        </w:tc>
      </w:tr>
    </w:tbl>
    <w:p w:rsidR="004F4A38" w:rsidRPr="00C31662" w:rsidRDefault="004F4A38" w:rsidP="004F4A38">
      <w:pPr>
        <w:spacing w:after="120"/>
      </w:pPr>
    </w:p>
    <w:p w:rsidR="004F4A38" w:rsidRPr="00C31662" w:rsidRDefault="004F4A38" w:rsidP="00B45851">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lastRenderedPageBreak/>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տեղեկությունների հանում» ընթացակարգ (P.CC.02.PRC.003)</w:t>
      </w:r>
    </w:p>
    <w:p w:rsidR="004F4A38" w:rsidRPr="00C31662" w:rsidRDefault="00B45851" w:rsidP="00B45851">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38.</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հանում» ընթացակարգի (P.CC.02.PRC.003) կատարման սխեման ներկայացված է 6-րդ նկարում։</w:t>
      </w:r>
    </w:p>
    <w:p w:rsidR="004F4A38" w:rsidRPr="00C31662" w:rsidRDefault="00E416B5" w:rsidP="000A175C">
      <w:pPr>
        <w:spacing w:after="160" w:line="360" w:lineRule="auto"/>
        <w:jc w:val="center"/>
        <w:rPr>
          <w:sz w:val="20"/>
          <w:szCs w:val="20"/>
        </w:rPr>
      </w:pPr>
      <w:r>
        <w:rPr>
          <w:noProof/>
          <w:lang w:val="en-US" w:eastAsia="en-US" w:bidi="ar-SA"/>
        </w:rPr>
        <mc:AlternateContent>
          <mc:Choice Requires="wpg">
            <w:drawing>
              <wp:anchor distT="0" distB="0" distL="114300" distR="114300" simplePos="0" relativeHeight="251792896" behindDoc="0" locked="0" layoutInCell="1" allowOverlap="1">
                <wp:simplePos x="0" y="0"/>
                <wp:positionH relativeFrom="column">
                  <wp:posOffset>179705</wp:posOffset>
                </wp:positionH>
                <wp:positionV relativeFrom="paragraph">
                  <wp:posOffset>117475</wp:posOffset>
                </wp:positionV>
                <wp:extent cx="5636895" cy="2499360"/>
                <wp:effectExtent l="13335" t="11430" r="7620" b="13335"/>
                <wp:wrapNone/>
                <wp:docPr id="162"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895" cy="2499360"/>
                          <a:chOff x="1701" y="4293"/>
                          <a:chExt cx="8877" cy="3936"/>
                        </a:xfrm>
                      </wpg:grpSpPr>
                      <wps:wsp>
                        <wps:cNvPr id="163" name="Text Box 47"/>
                        <wps:cNvSpPr txBox="1">
                          <a:spLocks noChangeArrowheads="1"/>
                        </wps:cNvSpPr>
                        <wps:spPr bwMode="auto">
                          <a:xfrm>
                            <a:off x="1701" y="4293"/>
                            <a:ext cx="4305" cy="317"/>
                          </a:xfrm>
                          <a:prstGeom prst="rect">
                            <a:avLst/>
                          </a:prstGeom>
                          <a:solidFill>
                            <a:srgbClr val="FFFFFF"/>
                          </a:solidFill>
                          <a:ln w="9525">
                            <a:solidFill>
                              <a:srgbClr val="FFFFFF"/>
                            </a:solidFill>
                            <a:miter lim="800000"/>
                            <a:headEnd/>
                            <a:tailEnd/>
                          </a:ln>
                        </wps:spPr>
                        <wps:txbx>
                          <w:txbxContent>
                            <w:p w:rsidR="00C10248" w:rsidRPr="00B45851" w:rsidRDefault="00C10248" w:rsidP="004F4A38">
                              <w:pPr>
                                <w:jc w:val="center"/>
                                <w:rPr>
                                  <w:sz w:val="16"/>
                                  <w:szCs w:val="16"/>
                                </w:rPr>
                              </w:pPr>
                              <w:r w:rsidRPr="00B45851">
                                <w:rPr>
                                  <w:sz w:val="16"/>
                                  <w:szCs w:val="16"/>
                                </w:rPr>
                                <w:t>։Անդամ պետության լիազորված մարմինը</w:t>
                              </w:r>
                            </w:p>
                          </w:txbxContent>
                        </wps:txbx>
                        <wps:bodyPr rot="0" vert="horz" wrap="square" lIns="0" tIns="0" rIns="0" bIns="0" anchor="t" anchorCtr="0" upright="1">
                          <a:noAutofit/>
                        </wps:bodyPr>
                      </wps:wsp>
                      <wps:wsp>
                        <wps:cNvPr id="164" name="Text Box 48"/>
                        <wps:cNvSpPr txBox="1">
                          <a:spLocks noChangeArrowheads="1"/>
                        </wps:cNvSpPr>
                        <wps:spPr bwMode="auto">
                          <a:xfrm>
                            <a:off x="6273" y="4293"/>
                            <a:ext cx="4305" cy="317"/>
                          </a:xfrm>
                          <a:prstGeom prst="rect">
                            <a:avLst/>
                          </a:prstGeom>
                          <a:solidFill>
                            <a:srgbClr val="FFFFFF"/>
                          </a:solidFill>
                          <a:ln w="9525">
                            <a:solidFill>
                              <a:srgbClr val="FFFFFF"/>
                            </a:solidFill>
                            <a:miter lim="800000"/>
                            <a:headEnd/>
                            <a:tailEnd/>
                          </a:ln>
                        </wps:spPr>
                        <wps:txbx>
                          <w:txbxContent>
                            <w:p w:rsidR="00C10248" w:rsidRPr="00B45851" w:rsidRDefault="00C10248" w:rsidP="004F4A38">
                              <w:pPr>
                                <w:jc w:val="center"/>
                                <w:rPr>
                                  <w:sz w:val="16"/>
                                  <w:szCs w:val="16"/>
                                </w:rPr>
                              </w:pPr>
                              <w:r w:rsidRPr="00B45851">
                                <w:rPr>
                                  <w:sz w:val="16"/>
                                  <w:szCs w:val="16"/>
                                </w:rPr>
                                <w:t>։Հանձնաժողով</w:t>
                              </w:r>
                            </w:p>
                          </w:txbxContent>
                        </wps:txbx>
                        <wps:bodyPr rot="0" vert="horz" wrap="square" lIns="0" tIns="0" rIns="0" bIns="0" anchor="t" anchorCtr="0" upright="1">
                          <a:noAutofit/>
                        </wps:bodyPr>
                      </wps:wsp>
                      <wps:wsp>
                        <wps:cNvPr id="165" name="Text Box 49"/>
                        <wps:cNvSpPr txBox="1">
                          <a:spLocks noChangeArrowheads="1"/>
                        </wps:cNvSpPr>
                        <wps:spPr bwMode="auto">
                          <a:xfrm>
                            <a:off x="1991" y="5365"/>
                            <a:ext cx="3631" cy="748"/>
                          </a:xfrm>
                          <a:prstGeom prst="rect">
                            <a:avLst/>
                          </a:prstGeom>
                          <a:solidFill>
                            <a:srgbClr val="FFFFFF"/>
                          </a:solidFill>
                          <a:ln w="9525">
                            <a:solidFill>
                              <a:srgbClr val="FFFFFF"/>
                            </a:solidFill>
                            <a:miter lim="800000"/>
                            <a:headEnd/>
                            <a:tailEnd/>
                          </a:ln>
                        </wps:spPr>
                        <wps:txbx>
                          <w:txbxContent>
                            <w:p w:rsidR="00C10248" w:rsidRPr="00B45851" w:rsidRDefault="00C10248" w:rsidP="004F4A38">
                              <w:pPr>
                                <w:jc w:val="center"/>
                                <w:rPr>
                                  <w:sz w:val="16"/>
                                  <w:szCs w:val="16"/>
                                </w:rPr>
                              </w:pPr>
                              <w:r w:rsidRPr="00B45851">
                                <w:rPr>
                                  <w:sz w:val="16"/>
                                  <w:szCs w:val="16"/>
                                </w:rPr>
                                <w:t>Անցման կետերի անձնագրերի տվյալների բազայից հանելու համար տեղեկությունների ներկայացում (P.СС.02.ОPR.007)</w:t>
                              </w:r>
                            </w:p>
                          </w:txbxContent>
                        </wps:txbx>
                        <wps:bodyPr rot="0" vert="horz" wrap="square" lIns="0" tIns="0" rIns="0" bIns="0" anchor="t" anchorCtr="0" upright="1">
                          <a:noAutofit/>
                        </wps:bodyPr>
                      </wps:wsp>
                      <wps:wsp>
                        <wps:cNvPr id="166" name="Text Box 50"/>
                        <wps:cNvSpPr txBox="1">
                          <a:spLocks noChangeArrowheads="1"/>
                        </wps:cNvSpPr>
                        <wps:spPr bwMode="auto">
                          <a:xfrm>
                            <a:off x="1991" y="6638"/>
                            <a:ext cx="3781" cy="468"/>
                          </a:xfrm>
                          <a:prstGeom prst="rect">
                            <a:avLst/>
                          </a:prstGeom>
                          <a:solidFill>
                            <a:srgbClr val="FFFFFF"/>
                          </a:solidFill>
                          <a:ln w="9525">
                            <a:solidFill>
                              <a:srgbClr val="FFFFFF"/>
                            </a:solidFill>
                            <a:miter lim="800000"/>
                            <a:headEnd/>
                            <a:tailEnd/>
                          </a:ln>
                        </wps:spPr>
                        <wps:txbx>
                          <w:txbxContent>
                            <w:p w:rsidR="00C10248" w:rsidRPr="00B45851" w:rsidRDefault="00C10248" w:rsidP="004F4A38">
                              <w:pPr>
                                <w:jc w:val="center"/>
                                <w:rPr>
                                  <w:sz w:val="16"/>
                                  <w:szCs w:val="16"/>
                                </w:rPr>
                              </w:pPr>
                              <w:r w:rsidRPr="00B45851">
                                <w:rPr>
                                  <w:sz w:val="16"/>
                                  <w:szCs w:val="16"/>
                                </w:rPr>
                                <w:t>:Տեղեկություններ անցման կետերի անձնագրերից [մշակվել են]</w:t>
                              </w:r>
                            </w:p>
                          </w:txbxContent>
                        </wps:txbx>
                        <wps:bodyPr rot="0" vert="horz" wrap="square" lIns="0" tIns="0" rIns="0" bIns="0" anchor="t" anchorCtr="0" upright="1">
                          <a:noAutofit/>
                        </wps:bodyPr>
                      </wps:wsp>
                      <wps:wsp>
                        <wps:cNvPr id="167" name="Text Box 51"/>
                        <wps:cNvSpPr txBox="1">
                          <a:spLocks noChangeArrowheads="1"/>
                        </wps:cNvSpPr>
                        <wps:spPr bwMode="auto">
                          <a:xfrm>
                            <a:off x="6531" y="5562"/>
                            <a:ext cx="3811" cy="551"/>
                          </a:xfrm>
                          <a:prstGeom prst="rect">
                            <a:avLst/>
                          </a:prstGeom>
                          <a:solidFill>
                            <a:srgbClr val="FFFFFF"/>
                          </a:solidFill>
                          <a:ln w="9525">
                            <a:solidFill>
                              <a:srgbClr val="FFFFFF"/>
                            </a:solidFill>
                            <a:miter lim="800000"/>
                            <a:headEnd/>
                            <a:tailEnd/>
                          </a:ln>
                        </wps:spPr>
                        <wps:txbx>
                          <w:txbxContent>
                            <w:p w:rsidR="00C10248" w:rsidRPr="00B45851" w:rsidRDefault="00C10248" w:rsidP="004F4A38">
                              <w:pPr>
                                <w:jc w:val="center"/>
                                <w:rPr>
                                  <w:sz w:val="16"/>
                                  <w:szCs w:val="16"/>
                                </w:rPr>
                              </w:pPr>
                              <w:r w:rsidRPr="00B45851">
                                <w:rPr>
                                  <w:sz w:val="16"/>
                                  <w:szCs w:val="16"/>
                                </w:rPr>
                                <w:t>։Տեղեկություններ անցման կետերի անձնագրերից [փոխանցվել են հանելու համար]</w:t>
                              </w:r>
                            </w:p>
                          </w:txbxContent>
                        </wps:txbx>
                        <wps:bodyPr rot="0" vert="horz" wrap="square" lIns="0" tIns="0" rIns="0" bIns="0" anchor="t" anchorCtr="0" upright="1">
                          <a:noAutofit/>
                        </wps:bodyPr>
                      </wps:wsp>
                      <wps:wsp>
                        <wps:cNvPr id="168" name="Text Box 52"/>
                        <wps:cNvSpPr txBox="1">
                          <a:spLocks noChangeArrowheads="1"/>
                        </wps:cNvSpPr>
                        <wps:spPr bwMode="auto">
                          <a:xfrm>
                            <a:off x="6642" y="6430"/>
                            <a:ext cx="3488" cy="885"/>
                          </a:xfrm>
                          <a:prstGeom prst="rect">
                            <a:avLst/>
                          </a:prstGeom>
                          <a:solidFill>
                            <a:srgbClr val="FFFFFF"/>
                          </a:solidFill>
                          <a:ln w="9525">
                            <a:solidFill>
                              <a:srgbClr val="FFFFFF"/>
                            </a:solidFill>
                            <a:miter lim="800000"/>
                            <a:headEnd/>
                            <a:tailEnd/>
                          </a:ln>
                        </wps:spPr>
                        <wps:txbx>
                          <w:txbxContent>
                            <w:p w:rsidR="00C10248" w:rsidRPr="00B45851" w:rsidRDefault="00C10248" w:rsidP="004F4A38">
                              <w:pPr>
                                <w:jc w:val="center"/>
                                <w:rPr>
                                  <w:sz w:val="16"/>
                                  <w:szCs w:val="16"/>
                                </w:rPr>
                              </w:pPr>
                              <w:r w:rsidRPr="00B45851">
                                <w:rPr>
                                  <w:sz w:val="16"/>
                                  <w:szCs w:val="16"/>
                                </w:rPr>
                                <w:t>Անցման կետերի անձնագրերի տվյալների բազայից հանելու համար տեղեկությունների ընդունում եւ մշակում (P.СС.02.ОPR.008)</w:t>
                              </w:r>
                            </w:p>
                          </w:txbxContent>
                        </wps:txbx>
                        <wps:bodyPr rot="0" vert="horz" wrap="square" lIns="0" tIns="0" rIns="0" bIns="0" anchor="t" anchorCtr="0" upright="1">
                          <a:noAutofit/>
                        </wps:bodyPr>
                      </wps:wsp>
                      <wps:wsp>
                        <wps:cNvPr id="169" name="Text Box 53"/>
                        <wps:cNvSpPr txBox="1">
                          <a:spLocks noChangeArrowheads="1"/>
                        </wps:cNvSpPr>
                        <wps:spPr bwMode="auto">
                          <a:xfrm>
                            <a:off x="2095" y="7520"/>
                            <a:ext cx="3527" cy="709"/>
                          </a:xfrm>
                          <a:prstGeom prst="rect">
                            <a:avLst/>
                          </a:prstGeom>
                          <a:solidFill>
                            <a:srgbClr val="FFFFFF"/>
                          </a:solidFill>
                          <a:ln w="9525">
                            <a:solidFill>
                              <a:srgbClr val="FFFFFF"/>
                            </a:solidFill>
                            <a:miter lim="800000"/>
                            <a:headEnd/>
                            <a:tailEnd/>
                          </a:ln>
                        </wps:spPr>
                        <wps:txbx>
                          <w:txbxContent>
                            <w:p w:rsidR="00C10248" w:rsidRPr="00B45851" w:rsidRDefault="00C10248" w:rsidP="004F4A38">
                              <w:pPr>
                                <w:jc w:val="center"/>
                                <w:rPr>
                                  <w:sz w:val="16"/>
                                  <w:szCs w:val="16"/>
                                </w:rPr>
                              </w:pPr>
                              <w:r w:rsidRPr="00B45851">
                                <w:rPr>
                                  <w:sz w:val="16"/>
                                  <w:szCs w:val="16"/>
                                </w:rPr>
                                <w:t>Անցման կետերի անձնագրերի տվյալների բազայից տեղեկությունները հանելու մասին ծանուցման ստացում (P.СС.02.ОPR.009)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 o:spid="_x0000_s1076" style="position:absolute;left:0;text-align:left;margin-left:14.15pt;margin-top:9.25pt;width:443.85pt;height:196.8pt;z-index:251792896" coordorigin="1701,4293" coordsize="8877,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">
                <v:shape id="Text Box 47" o:spid="_x0000_s1077" type="#_x0000_t202" style="position:absolute;left:1701;top:4293;width:430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TdVMUA&#10;AADcAAAADwAAAGRycy9kb3ducmV2LnhtbESPQWvCQBCF74L/YRnBW921lrSkboIUBKlQ0VbwOGan&#10;STA7G7Jbk/77rlDwNsN735s3y3ywjbhS52vHGuYzBYK4cKbmUsPX5/rhBYQPyAYbx6Thlzzk2Xi0&#10;xNS4nvd0PYRSxBD2KWqoQmhTKX1RkUU/cy1x1L5dZzHEtSul6bCP4baRj0ol0mLN8UKFLb1VVFwO&#10;PzbWsKseP4rzNtm1Sp3ej9un5vis9XQyrF5BBBrC3fxPb0zkkgXcnokT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N1UxQAAANwAAAAPAAAAAAAAAAAAAAAAAJgCAABkcnMv&#10;ZG93bnJldi54bWxQSwUGAAAAAAQABAD1AAAAigMAAAAA&#10;" strokecolor="white">
                  <v:textbox inset="0,0,0,0">
                    <w:txbxContent>
                      <w:p w:rsidR="00C10248" w:rsidRPr="00B45851" w:rsidRDefault="00C10248" w:rsidP="004F4A38">
                        <w:pPr>
                          <w:jc w:val="center"/>
                          <w:rPr>
                            <w:sz w:val="16"/>
                            <w:szCs w:val="16"/>
                          </w:rPr>
                        </w:pPr>
                        <w:r w:rsidRPr="00B45851">
                          <w:rPr>
                            <w:sz w:val="16"/>
                            <w:szCs w:val="16"/>
                          </w:rPr>
                          <w:t>։Անդամ պետության լիազորված մարմինը</w:t>
                        </w:r>
                      </w:p>
                    </w:txbxContent>
                  </v:textbox>
                </v:shape>
                <v:shape id="Text Box 48" o:spid="_x0000_s1078" type="#_x0000_t202" style="position:absolute;left:6273;top:4293;width:430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FIMUA&#10;AADcAAAADwAAAGRycy9kb3ducmV2LnhtbESPQWvCQBCF7wX/wzKCt7prkVSiq4hQKAqVqgGPY3ZM&#10;gtnZkN2a9N+7hYK3Gd773rxZrHpbizu1vnKsYTJWIIhzZyouNJyOH68zED4gG6wdk4Zf8rBaDl4W&#10;mBrX8TfdD6EQMYR9ihrKEJpUSp+XZNGPXUMctatrLYa4toU0LXYx3NbyTalEWqw4XiixoU1J+e3w&#10;Y2MNu+7wK7/skn2j1Hmb7aZ19q71aNiv5yAC9eFp/qc/TeSSKfw9Eye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UgxQAAANwAAAAPAAAAAAAAAAAAAAAAAJgCAABkcnMv&#10;ZG93bnJldi54bWxQSwUGAAAAAAQABAD1AAAAigMAAAAA&#10;" strokecolor="white">
                  <v:textbox inset="0,0,0,0">
                    <w:txbxContent>
                      <w:p w:rsidR="00C10248" w:rsidRPr="00B45851" w:rsidRDefault="00C10248" w:rsidP="004F4A38">
                        <w:pPr>
                          <w:jc w:val="center"/>
                          <w:rPr>
                            <w:sz w:val="16"/>
                            <w:szCs w:val="16"/>
                          </w:rPr>
                        </w:pPr>
                        <w:r w:rsidRPr="00B45851">
                          <w:rPr>
                            <w:sz w:val="16"/>
                            <w:szCs w:val="16"/>
                          </w:rPr>
                          <w:t>։Հանձնաժողով</w:t>
                        </w:r>
                      </w:p>
                    </w:txbxContent>
                  </v:textbox>
                </v:shape>
                <v:shape id="Text Box 49" o:spid="_x0000_s1079" type="#_x0000_t202" style="position:absolute;left:1991;top:5365;width:3631;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gu8UA&#10;AADcAAAADwAAAGRycy9kb3ducmV2LnhtbESPQWvCQBCF74L/YRnBW9212LSkboIUBKlQ0VbwOGan&#10;STA7G7Jbk/77rlDwNsN735s3y3ywjbhS52vHGuYzBYK4cKbmUsPX5/rhBYQPyAYbx6Thlzzk2Xi0&#10;xNS4nvd0PYRSxBD2KWqoQmhTKX1RkUU/cy1x1L5dZzHEtSul6bCP4baRj0ol0mLN8UKFLb1VVFwO&#10;PzbWsKseP4rzNtm1Sp3ej9tFc3zWejoZVq8gAg3hbv6nNyZyyRPcnokT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eC7xQAAANwAAAAPAAAAAAAAAAAAAAAAAJgCAABkcnMv&#10;ZG93bnJldi54bWxQSwUGAAAAAAQABAD1AAAAigMAAAAA&#10;" strokecolor="white">
                  <v:textbox inset="0,0,0,0">
                    <w:txbxContent>
                      <w:p w:rsidR="00C10248" w:rsidRPr="00B45851" w:rsidRDefault="00C10248" w:rsidP="004F4A38">
                        <w:pPr>
                          <w:jc w:val="center"/>
                          <w:rPr>
                            <w:sz w:val="16"/>
                            <w:szCs w:val="16"/>
                          </w:rPr>
                        </w:pPr>
                        <w:r w:rsidRPr="00B45851">
                          <w:rPr>
                            <w:sz w:val="16"/>
                            <w:szCs w:val="16"/>
                          </w:rPr>
                          <w:t>Անցման կետերի անձնագրերի տվյալների բազայից հանելու համար տեղեկությունների ներկայացում (P.СС.02.ОPR.007)</w:t>
                        </w:r>
                      </w:p>
                    </w:txbxContent>
                  </v:textbox>
                </v:shape>
                <v:shape id="Text Box 50" o:spid="_x0000_s1080" type="#_x0000_t202" style="position:absolute;left:1991;top:6638;width:378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zMUA&#10;AADcAAAADwAAAGRycy9kb3ducmV2LnhtbESPQWvCQBCF74L/YRnBm+5WJJbUTRBBkAotaoUep9lp&#10;EpqdDdmtSf99VxC8zfDe9+bNOh9sI67U+dqxhqe5AkFcOFNzqeHjvJs9g/AB2WDjmDT8kYc8G4/W&#10;mBrX85Gup1CKGMI+RQ1VCG0qpS8qsujnriWO2rfrLIa4dqU0HfYx3DZyoVQiLdYcL1TY0rai4uf0&#10;a2MNu+nxrfg6JO+tUp+vl8Oyuay0nk6GzQuIQEN4mO/03kQuSeD2TJx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Y37MxQAAANwAAAAPAAAAAAAAAAAAAAAAAJgCAABkcnMv&#10;ZG93bnJldi54bWxQSwUGAAAAAAQABAD1AAAAigMAAAAA&#10;" strokecolor="white">
                  <v:textbox inset="0,0,0,0">
                    <w:txbxContent>
                      <w:p w:rsidR="00C10248" w:rsidRPr="00B45851" w:rsidRDefault="00C10248" w:rsidP="004F4A38">
                        <w:pPr>
                          <w:jc w:val="center"/>
                          <w:rPr>
                            <w:sz w:val="16"/>
                            <w:szCs w:val="16"/>
                          </w:rPr>
                        </w:pPr>
                        <w:r w:rsidRPr="00B45851">
                          <w:rPr>
                            <w:sz w:val="16"/>
                            <w:szCs w:val="16"/>
                          </w:rPr>
                          <w:t>:Տեղեկություններ անցման կետերի անձնագրերից [մշակվել են]</w:t>
                        </w:r>
                      </w:p>
                    </w:txbxContent>
                  </v:textbox>
                </v:shape>
                <v:shape id="Text Box 51" o:spid="_x0000_s1081" type="#_x0000_t202" style="position:absolute;left:6531;top:5562;width:3811;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V8UA&#10;AADcAAAADwAAAGRycy9kb3ducmV2LnhtbESPQWvCQBCF74X+h2UEb3VXKbFEN0EKQqmg1DbQ45id&#10;JqHZ2ZDdmvjvXaHgbYb3vjdv1vloW3Gm3jeONcxnCgRx6UzDlYavz+3TCwgfkA22jknDhTzk2ePD&#10;GlPjBv6g8zFUIoawT1FDHUKXSunLmiz6meuIo/bjeoshrn0lTY9DDLetXCiVSIsNxws1dvRaU/l7&#10;/LOxht0MuC9Pu+TQKfX9Xuye22Kp9XQyblYgAo3hbv6n30zkkiXcnokT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9tXxQAAANwAAAAPAAAAAAAAAAAAAAAAAJgCAABkcnMv&#10;ZG93bnJldi54bWxQSwUGAAAAAAQABAD1AAAAigMAAAAA&#10;" strokecolor="white">
                  <v:textbox inset="0,0,0,0">
                    <w:txbxContent>
                      <w:p w:rsidR="00C10248" w:rsidRPr="00B45851" w:rsidRDefault="00C10248" w:rsidP="004F4A38">
                        <w:pPr>
                          <w:jc w:val="center"/>
                          <w:rPr>
                            <w:sz w:val="16"/>
                            <w:szCs w:val="16"/>
                          </w:rPr>
                        </w:pPr>
                        <w:r w:rsidRPr="00B45851">
                          <w:rPr>
                            <w:sz w:val="16"/>
                            <w:szCs w:val="16"/>
                          </w:rPr>
                          <w:t>։Տեղեկություններ անցման կետերի անձնագրերից [փոխանցվել են հանելու համար]</w:t>
                        </w:r>
                      </w:p>
                    </w:txbxContent>
                  </v:textbox>
                </v:shape>
                <v:shape id="Text Box 52" o:spid="_x0000_s1082" type="#_x0000_t202" style="position:absolute;left:6642;top:6430;width:3488;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PJcUA&#10;AADcAAAADwAAAGRycy9kb3ducmV2LnhtbESPT2vCQBDF74V+h2UKvdXdlpJKdBURhFKhUv+AxzE7&#10;JqHZ2ZDdmvTbOwfB2zzm/d68mc4H36gLdbEObOF1ZEARF8HVXFrY71YvY1AxITtsApOFf4ownz0+&#10;TDF3oecfumxTqSSEY44WqpTaXOtYVOQxjkJLLLtz6DwmkV2pXYe9hPtGvxmTaY81y4UKW1pWVPxu&#10;/7zU8Isev4vTOtu0xhy/Duv35vBh7fPTsJiASjSku/lGfzrhMmkrz8gEe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E8lxQAAANwAAAAPAAAAAAAAAAAAAAAAAJgCAABkcnMv&#10;ZG93bnJldi54bWxQSwUGAAAAAAQABAD1AAAAigMAAAAA&#10;" strokecolor="white">
                  <v:textbox inset="0,0,0,0">
                    <w:txbxContent>
                      <w:p w:rsidR="00C10248" w:rsidRPr="00B45851" w:rsidRDefault="00C10248" w:rsidP="004F4A38">
                        <w:pPr>
                          <w:jc w:val="center"/>
                          <w:rPr>
                            <w:sz w:val="16"/>
                            <w:szCs w:val="16"/>
                          </w:rPr>
                        </w:pPr>
                        <w:r w:rsidRPr="00B45851">
                          <w:rPr>
                            <w:sz w:val="16"/>
                            <w:szCs w:val="16"/>
                          </w:rPr>
                          <w:t>Անցման կետերի անձնագրերի տվյալների բազայից հանելու համար տեղեկությունների ընդունում եւ մշակում (P.СС.02.ОPR.008)</w:t>
                        </w:r>
                      </w:p>
                    </w:txbxContent>
                  </v:textbox>
                </v:shape>
                <v:shape id="Text Box 53" o:spid="_x0000_s1083" type="#_x0000_t202" style="position:absolute;left:2095;top:7520;width:3527;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qvsUA&#10;AADcAAAADwAAAGRycy9kb3ducmV2LnhtbESP3WrCQBCF7wt9h2UK3uluRVKNriKCIBUs/oGXY3ZM&#10;QrOzIbs16dt3BaF3M5zznTkzW3S2EndqfOlYw/tAgSDOnCk513A6rvtjED4gG6wck4Zf8rCYv77M&#10;MDWu5T3dDyEXMYR9ihqKEOpUSp8VZNEPXE0ctZtrLIa4Nrk0DbYx3FZyqFQiLZYcLxRY06qg7Pvw&#10;Y2MNu2xxl123yVet1OXzvB1V5w+te2/dcgoiUBf+zU96YyKXTODxTJx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Oq+xQAAANwAAAAPAAAAAAAAAAAAAAAAAJgCAABkcnMv&#10;ZG93bnJldi54bWxQSwUGAAAAAAQABAD1AAAAigMAAAAA&#10;" strokecolor="white">
                  <v:textbox inset="0,0,0,0">
                    <w:txbxContent>
                      <w:p w:rsidR="00C10248" w:rsidRPr="00B45851" w:rsidRDefault="00C10248" w:rsidP="004F4A38">
                        <w:pPr>
                          <w:jc w:val="center"/>
                          <w:rPr>
                            <w:sz w:val="16"/>
                            <w:szCs w:val="16"/>
                          </w:rPr>
                        </w:pPr>
                        <w:r w:rsidRPr="00B45851">
                          <w:rPr>
                            <w:sz w:val="16"/>
                            <w:szCs w:val="16"/>
                          </w:rPr>
                          <w:t>Անցման կետերի անձնագրերի տվյալների բազայից տեղեկությունները հանելու մասին ծանուցման ստացում (P.СС.02.ОPR.009)</w:t>
                        </w:r>
                      </w:p>
                    </w:txbxContent>
                  </v:textbox>
                </v:shape>
              </v:group>
            </w:pict>
          </mc:Fallback>
        </mc:AlternateContent>
      </w:r>
      <w:r>
        <w:rPr>
          <w:noProof/>
          <w:lang w:val="en-US" w:eastAsia="en-US" w:bidi="ar-SA"/>
        </w:rPr>
        <w:drawing>
          <wp:inline distT="0" distB="0" distL="0" distR="0">
            <wp:extent cx="5948680" cy="3378200"/>
            <wp:effectExtent l="0" t="0" r="0" b="0"/>
            <wp:docPr id="33" name="Picture 7" descr="Description: \\SERVERTC\Materials\2018\Quarter 1\115-0002-2018_Zayavka_II_2018\Translat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ERVERTC\Materials\2018\Quarter 1\115-0002-2018_Zayavka_II_2018\Translation\media\image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8680" cy="3378200"/>
                    </a:xfrm>
                    <a:prstGeom prst="rect">
                      <a:avLst/>
                    </a:prstGeom>
                    <a:noFill/>
                    <a:ln>
                      <a:noFill/>
                    </a:ln>
                  </pic:spPr>
                </pic:pic>
              </a:graphicData>
            </a:graphic>
          </wp:inline>
        </w:drawing>
      </w:r>
      <w:r w:rsidR="004F4A38" w:rsidRPr="00C31662">
        <w:rPr>
          <w:sz w:val="20"/>
          <w:szCs w:val="20"/>
        </w:rPr>
        <w:t>Նկ. 6. «</w:t>
      </w:r>
      <w:r w:rsidR="00E313D2" w:rsidRPr="00C31662">
        <w:rPr>
          <w:sz w:val="20"/>
          <w:szCs w:val="20"/>
        </w:rPr>
        <w:t>Անցման կետերի</w:t>
      </w:r>
      <w:r w:rsidR="004F4A38" w:rsidRPr="00C31662">
        <w:rPr>
          <w:sz w:val="20"/>
          <w:szCs w:val="20"/>
        </w:rPr>
        <w:t xml:space="preserve"> անձնագրերի տվյալների բազայից տեղեկությունների հանում» ընթացակարգի (P.CC.02.PRC.003) կատարման սխեման</w:t>
      </w:r>
    </w:p>
    <w:p w:rsidR="004F4A38" w:rsidRPr="00C31662" w:rsidRDefault="004F4A38" w:rsidP="000A175C">
      <w:pPr>
        <w:spacing w:after="160" w:line="360" w:lineRule="auto"/>
      </w:pP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39.</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հանում» ընթացակարգը (P.CC.02.PRC.003)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ագրերի տվյալների ազգային բազայից տեղեկություններ հանելիս։</w:t>
      </w: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40.</w:t>
      </w:r>
      <w:r w:rsidRPr="00C31662">
        <w:rPr>
          <w:rFonts w:ascii="Sylfaen" w:hAnsi="Sylfaen"/>
          <w:sz w:val="24"/>
          <w:szCs w:val="24"/>
        </w:rPr>
        <w:tab/>
      </w:r>
      <w:r w:rsidR="004F4A38" w:rsidRPr="00C31662">
        <w:rPr>
          <w:rFonts w:ascii="Sylfaen" w:hAnsi="Sylfaen"/>
          <w:sz w:val="24"/>
          <w:szCs w:val="24"/>
        </w:rPr>
        <w:t>Առաջին հերթին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հանելու համար տեղեկությունների ներկայացում» գործառնությունը (P.CC.02.OPR.007), որի կատարման արդյունքներով անդամ պետության լիազորված մարմնի կողմից կազմվում </w:t>
      </w:r>
      <w:r w:rsidR="008A213A" w:rsidRPr="00C31662">
        <w:rPr>
          <w:rFonts w:ascii="Sylfaen" w:hAnsi="Sylfaen"/>
          <w:sz w:val="24"/>
          <w:szCs w:val="24"/>
        </w:rPr>
        <w:t>եւ</w:t>
      </w:r>
      <w:r w:rsidR="004F4A38" w:rsidRPr="00C31662">
        <w:rPr>
          <w:rFonts w:ascii="Sylfaen" w:hAnsi="Sylfaen"/>
          <w:sz w:val="24"/>
          <w:szCs w:val="24"/>
        </w:rPr>
        <w:t xml:space="preserve"> Հանձնաժողով են ներկայացվում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հանելու համար տեղեկությունները։</w:t>
      </w: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lastRenderedPageBreak/>
        <w:t>41.</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հանելու համար տեղեկությունները Հանձնաժողովի կողմից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հանելու համար տեղեկությունների ընդունում </w:t>
      </w:r>
      <w:r w:rsidR="008A213A" w:rsidRPr="00C31662">
        <w:rPr>
          <w:rFonts w:ascii="Sylfaen" w:hAnsi="Sylfaen"/>
          <w:sz w:val="24"/>
          <w:szCs w:val="24"/>
        </w:rPr>
        <w:t>եւ</w:t>
      </w:r>
      <w:r w:rsidR="004F4A38" w:rsidRPr="00C31662">
        <w:rPr>
          <w:rFonts w:ascii="Sylfaen" w:hAnsi="Sylfaen"/>
          <w:sz w:val="24"/>
          <w:szCs w:val="24"/>
        </w:rPr>
        <w:t xml:space="preserve"> մշակում» գործառնությունը (P.CC.02.OPR.008), որի կատարման արդյունքներով իրականացվում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հանում, </w:t>
      </w:r>
      <w:r w:rsidR="008A213A" w:rsidRPr="00C31662">
        <w:rPr>
          <w:rFonts w:ascii="Sylfaen" w:hAnsi="Sylfaen"/>
          <w:sz w:val="24"/>
          <w:szCs w:val="24"/>
        </w:rPr>
        <w:t>եւ</w:t>
      </w:r>
      <w:r w:rsidR="004F4A38" w:rsidRPr="00C31662">
        <w:rPr>
          <w:rFonts w:ascii="Sylfaen" w:hAnsi="Sylfaen"/>
          <w:sz w:val="24"/>
          <w:szCs w:val="24"/>
        </w:rPr>
        <w:t xml:space="preserve"> անդամ պետության լիազորված մարմին է ուղարկվում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տեղեկությունները հանելու մասին ծանուցում։</w:t>
      </w: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42.</w:t>
      </w:r>
      <w:r w:rsidRPr="00C31662">
        <w:rPr>
          <w:rFonts w:ascii="Sylfaen" w:hAnsi="Sylfaen"/>
          <w:sz w:val="24"/>
          <w:szCs w:val="24"/>
        </w:rPr>
        <w:tab/>
      </w:r>
      <w:r w:rsidR="004F4A38" w:rsidRPr="00C31662">
        <w:rPr>
          <w:rFonts w:ascii="Sylfaen" w:hAnsi="Sylfaen"/>
          <w:sz w:val="24"/>
          <w:szCs w:val="24"/>
        </w:rPr>
        <w:t xml:space="preserve">Տեղեկություններն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հանելու մասին անդամ պետության լիազորված մարմնի կողմից ծանուցում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տեղեկությունները հանելու մասին ծանուցման ստացում» գործառնությունը (Р.СС.02 OPR.009), որի կատարման արդյունքներով ընդունվում </w:t>
      </w:r>
      <w:r w:rsidR="008A213A" w:rsidRPr="00C31662">
        <w:rPr>
          <w:rFonts w:ascii="Sylfaen" w:hAnsi="Sylfaen"/>
          <w:sz w:val="24"/>
          <w:szCs w:val="24"/>
        </w:rPr>
        <w:t>եւ</w:t>
      </w:r>
      <w:r w:rsidR="004F4A38" w:rsidRPr="00C31662">
        <w:rPr>
          <w:rFonts w:ascii="Sylfaen" w:hAnsi="Sylfaen"/>
          <w:sz w:val="24"/>
          <w:szCs w:val="24"/>
        </w:rPr>
        <w:t xml:space="preserve"> մշակվում է տեղեկություններն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հանելու մասին ծանուցումը։</w:t>
      </w: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43.</w:t>
      </w:r>
      <w:r w:rsidRPr="00C31662">
        <w:rPr>
          <w:rFonts w:ascii="Sylfaen" w:hAnsi="Sylfaen"/>
          <w:sz w:val="24"/>
          <w:szCs w:val="24"/>
        </w:rPr>
        <w:tab/>
      </w:r>
      <w:r w:rsidR="004F4A38" w:rsidRPr="00C31662">
        <w:rPr>
          <w:rFonts w:ascii="Sylfaen" w:hAnsi="Sylfaen"/>
          <w:sz w:val="24"/>
          <w:szCs w:val="24"/>
        </w:rPr>
        <w:t xml:space="preserve">Տեղեկություններն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հանելը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տեղեկությունների հանում» ընթացակարգի (P.CC.02.PRC.003) կատարման արդյունք է։</w:t>
      </w: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44.</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հանում» ընթացակարգի (P.CC.02.PRC.003) շրջանակներում կատարվող՝ ընդհանուր գործընթացի գործառնությունների ցանկը ներկայացված է 14-րդ աղյուսակում։</w:t>
      </w:r>
    </w:p>
    <w:p w:rsidR="004F4A38" w:rsidRPr="00C31662" w:rsidRDefault="004F4A38" w:rsidP="004F4A38">
      <w:pPr>
        <w:pStyle w:val="Bodytext330"/>
        <w:shd w:val="clear" w:color="auto" w:fill="auto"/>
        <w:spacing w:before="0" w:after="120" w:line="240" w:lineRule="auto"/>
        <w:ind w:firstLine="0"/>
        <w:jc w:val="left"/>
        <w:rPr>
          <w:rStyle w:val="Headerorfooter2"/>
          <w:rFonts w:ascii="Sylfaen" w:hAnsi="Sylfaen"/>
          <w:sz w:val="24"/>
          <w:szCs w:val="24"/>
        </w:rPr>
      </w:pPr>
    </w:p>
    <w:p w:rsidR="004F4A38" w:rsidRPr="00C31662" w:rsidRDefault="004F4A38" w:rsidP="004F4A38">
      <w:pPr>
        <w:rPr>
          <w:rStyle w:val="Headerorfooter2"/>
          <w:rFonts w:ascii="Sylfaen" w:eastAsia="Sylfaen" w:hAnsi="Sylfaen"/>
          <w:sz w:val="24"/>
          <w:szCs w:val="24"/>
        </w:rPr>
      </w:pPr>
      <w:r w:rsidRPr="00C31662">
        <w:br w:type="page"/>
      </w:r>
    </w:p>
    <w:p w:rsidR="004F4A38" w:rsidRPr="00C31662" w:rsidRDefault="004F4A38" w:rsidP="000A175C">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14</w:t>
      </w:r>
      <w:r w:rsidR="00973BF9" w:rsidRPr="00C31662">
        <w:rPr>
          <w:rFonts w:ascii="Sylfaen" w:hAnsi="Sylfaen"/>
          <w:sz w:val="24"/>
          <w:szCs w:val="24"/>
        </w:rPr>
        <w:fldChar w:fldCharType="end"/>
      </w:r>
    </w:p>
    <w:p w:rsidR="004F4A38" w:rsidRPr="00C31662" w:rsidRDefault="004F4A38" w:rsidP="000A175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տեղեկությունների հանում» ընթացակարգի (P.CC.02.PRC.003) շրջանակներում կատարվող՝ ընդհանուր գործընթացի գործառնությունների ցանկը </w:t>
      </w:r>
    </w:p>
    <w:tbl>
      <w:tblPr>
        <w:tblOverlap w:val="never"/>
        <w:tblW w:w="9222" w:type="dxa"/>
        <w:jc w:val="center"/>
        <w:tblLayout w:type="fixed"/>
        <w:tblCellMar>
          <w:left w:w="10" w:type="dxa"/>
          <w:right w:w="10" w:type="dxa"/>
        </w:tblCellMar>
        <w:tblLook w:val="04A0" w:firstRow="1" w:lastRow="0" w:firstColumn="1" w:lastColumn="0" w:noHBand="0" w:noVBand="1"/>
      </w:tblPr>
      <w:tblGrid>
        <w:gridCol w:w="2061"/>
        <w:gridCol w:w="3969"/>
        <w:gridCol w:w="3192"/>
      </w:tblGrid>
      <w:tr w:rsidR="004F4A38" w:rsidRPr="00C31662" w:rsidTr="000A175C">
        <w:trPr>
          <w:tblHeader/>
          <w:jc w:val="center"/>
        </w:trPr>
        <w:tc>
          <w:tcPr>
            <w:tcW w:w="2061"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left="143" w:right="120" w:firstLine="0"/>
              <w:jc w:val="center"/>
              <w:rPr>
                <w:rFonts w:ascii="Sylfaen" w:hAnsi="Sylfaen"/>
                <w:sz w:val="20"/>
                <w:szCs w:val="20"/>
              </w:rPr>
            </w:pPr>
            <w:r w:rsidRPr="00C31662">
              <w:rPr>
                <w:rStyle w:val="Bodytext3311pt"/>
                <w:rFonts w:ascii="Sylfaen" w:hAnsi="Sylfaen"/>
                <w:sz w:val="20"/>
                <w:szCs w:val="20"/>
              </w:rPr>
              <w:t>Ծածկագրային նշագիրը</w:t>
            </w:r>
          </w:p>
        </w:tc>
        <w:tc>
          <w:tcPr>
            <w:tcW w:w="3969"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Անվանումը</w:t>
            </w:r>
          </w:p>
        </w:tc>
        <w:tc>
          <w:tcPr>
            <w:tcW w:w="3192"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A175C">
        <w:trPr>
          <w:tblHeader/>
          <w:jc w:val="center"/>
        </w:trPr>
        <w:tc>
          <w:tcPr>
            <w:tcW w:w="2061"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969"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192"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0A175C">
        <w:trPr>
          <w:jc w:val="center"/>
        </w:trPr>
        <w:tc>
          <w:tcPr>
            <w:tcW w:w="2061"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P.CC.02.OPR.007</w:t>
            </w:r>
          </w:p>
        </w:tc>
        <w:tc>
          <w:tcPr>
            <w:tcW w:w="3969" w:type="dxa"/>
            <w:tcBorders>
              <w:top w:val="single" w:sz="4" w:space="0" w:color="auto"/>
              <w:lef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հանելու համար տեղեկությունների ներկայացում</w:t>
            </w:r>
          </w:p>
        </w:tc>
        <w:tc>
          <w:tcPr>
            <w:tcW w:w="3192"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ներկայացված է սույն կանոնների 15-րդ աղյուսակում</w:t>
            </w:r>
          </w:p>
        </w:tc>
      </w:tr>
      <w:tr w:rsidR="004F4A38" w:rsidRPr="00C31662" w:rsidTr="000A175C">
        <w:trPr>
          <w:jc w:val="center"/>
        </w:trPr>
        <w:tc>
          <w:tcPr>
            <w:tcW w:w="2061"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P.CC.02.OPR.008</w:t>
            </w:r>
          </w:p>
        </w:tc>
        <w:tc>
          <w:tcPr>
            <w:tcW w:w="3969" w:type="dxa"/>
            <w:tcBorders>
              <w:top w:val="single" w:sz="4" w:space="0" w:color="auto"/>
              <w:lef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հանելու համար տեղեկությունների ընդունում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մշակում</w:t>
            </w:r>
          </w:p>
        </w:tc>
        <w:tc>
          <w:tcPr>
            <w:tcW w:w="3192"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ներկայացված է սույն կանոնների 16-րդ աղյուսակում</w:t>
            </w:r>
          </w:p>
        </w:tc>
      </w:tr>
      <w:tr w:rsidR="004F4A38" w:rsidRPr="00C31662" w:rsidTr="000A175C">
        <w:trPr>
          <w:jc w:val="center"/>
        </w:trPr>
        <w:tc>
          <w:tcPr>
            <w:tcW w:w="2061"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P.CC.02.OPR.009</w:t>
            </w:r>
          </w:p>
        </w:tc>
        <w:tc>
          <w:tcPr>
            <w:tcW w:w="3969"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տեղեկությունները հանելու մասին ծանուցման ստացում</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ներկայացված է սույն կանոնների 17-րդ աղյուսակում</w:t>
            </w:r>
          </w:p>
        </w:tc>
      </w:tr>
    </w:tbl>
    <w:p w:rsidR="004F4A38" w:rsidRPr="00C31662" w:rsidRDefault="004F4A38" w:rsidP="000A175C">
      <w:pPr>
        <w:pStyle w:val="Tablecaption50"/>
        <w:shd w:val="clear" w:color="auto" w:fill="auto"/>
        <w:spacing w:after="160" w:line="360" w:lineRule="auto"/>
        <w:jc w:val="left"/>
        <w:rPr>
          <w:rFonts w:ascii="Sylfaen" w:hAnsi="Sylfaen"/>
          <w:sz w:val="24"/>
          <w:szCs w:val="24"/>
        </w:rPr>
      </w:pPr>
    </w:p>
    <w:p w:rsidR="004F4A38" w:rsidRPr="00C31662" w:rsidRDefault="004F4A38" w:rsidP="000A175C">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15</w:t>
      </w:r>
    </w:p>
    <w:p w:rsidR="004F4A38" w:rsidRPr="00C31662" w:rsidRDefault="004F4A38" w:rsidP="000A175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հանելու համար տեղեկությունների ներկայացում» գործառնության </w:t>
      </w:r>
      <w:r w:rsidR="000A175C" w:rsidRPr="00C31662">
        <w:rPr>
          <w:rFonts w:ascii="Sylfaen" w:hAnsi="Sylfaen"/>
          <w:sz w:val="24"/>
          <w:szCs w:val="24"/>
        </w:rPr>
        <w:br/>
      </w:r>
      <w:r w:rsidRPr="00C31662">
        <w:rPr>
          <w:rFonts w:ascii="Sylfaen" w:hAnsi="Sylfaen"/>
          <w:sz w:val="24"/>
          <w:szCs w:val="24"/>
        </w:rPr>
        <w:t>(P.СС.02.ОPR.007)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552"/>
        <w:gridCol w:w="5959"/>
      </w:tblGrid>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959"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P.CC.02.OPR.007</w:t>
            </w:r>
          </w:p>
        </w:tc>
      </w:tr>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հանելու համար տեղեկությունների ներկայացում</w:t>
            </w:r>
          </w:p>
        </w:tc>
      </w:tr>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w:t>
            </w:r>
          </w:p>
        </w:tc>
        <w:tc>
          <w:tcPr>
            <w:tcW w:w="2552"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0A175C">
        <w:trPr>
          <w:jc w:val="center"/>
        </w:trPr>
        <w:tc>
          <w:tcPr>
            <w:tcW w:w="858"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4</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ազգային բազայից տեղեկություններ հանելիս</w:t>
            </w:r>
          </w:p>
        </w:tc>
      </w:tr>
      <w:tr w:rsidR="004F4A38" w:rsidRPr="00C31662" w:rsidTr="000A175C">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5</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64" w:lineRule="auto"/>
              <w:ind w:right="138" w:firstLine="0"/>
              <w:jc w:val="left"/>
              <w:rPr>
                <w:rFonts w:ascii="Sylfaen" w:hAnsi="Sylfaen"/>
                <w:sz w:val="20"/>
                <w:szCs w:val="20"/>
              </w:rPr>
            </w:pPr>
            <w:r w:rsidRPr="00C31662">
              <w:rPr>
                <w:rStyle w:val="Bodytext3311pt"/>
                <w:rFonts w:ascii="Sylfaen" w:hAnsi="Sylfaen"/>
                <w:sz w:val="20"/>
                <w:szCs w:val="20"/>
              </w:rPr>
              <w:t>ներկայացվող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աչափը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կառուցվածքը պետք է համապատասխանեն Էլեկտրոնային փաստաթղթերի </w:t>
            </w:r>
            <w:r w:rsidR="005035F4" w:rsidRPr="00C31662">
              <w:rPr>
                <w:rStyle w:val="Bodytext3311pt"/>
                <w:rFonts w:ascii="Sylfaen" w:hAnsi="Sylfaen"/>
                <w:sz w:val="20"/>
                <w:szCs w:val="20"/>
              </w:rPr>
              <w:t xml:space="preserve">ու </w:t>
            </w:r>
            <w:r w:rsidRPr="00C31662">
              <w:rPr>
                <w:rStyle w:val="Bodytext3311pt"/>
                <w:rFonts w:ascii="Sylfaen" w:hAnsi="Sylfaen"/>
                <w:sz w:val="20"/>
                <w:szCs w:val="20"/>
              </w:rPr>
              <w:t>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կառուցվածքների նկարագրությանը</w:t>
            </w:r>
          </w:p>
        </w:tc>
      </w:tr>
      <w:tr w:rsidR="004F4A38" w:rsidRPr="00C31662" w:rsidTr="000A175C">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lastRenderedPageBreak/>
              <w:t>6</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8C4246" w:rsidP="000A175C">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 xml:space="preserve">կատարողը կազմում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Հանձնաժողով է ներկայացնում անցման կետերի անձնագրերի տվյալների բազայից հանելու համար տեղեկությու</w:t>
            </w:r>
            <w:r w:rsidR="004F4A38" w:rsidRPr="00C31662">
              <w:rPr>
                <w:rStyle w:val="Bodytext3311pt"/>
                <w:rFonts w:ascii="Sylfaen" w:hAnsi="Sylfaen"/>
                <w:sz w:val="20"/>
                <w:szCs w:val="20"/>
              </w:rPr>
              <w:t>նները՝ Տեղեկատվական փոխգործակցության կանոնակարգին համապատասխան</w:t>
            </w:r>
          </w:p>
        </w:tc>
      </w:tr>
      <w:tr w:rsidR="004F4A38" w:rsidRPr="00C31662" w:rsidTr="000A175C">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հանելու համար տեղեկությունները ներկայացվել են Հանձնաժողով</w:t>
            </w:r>
          </w:p>
        </w:tc>
      </w:tr>
    </w:tbl>
    <w:p w:rsidR="004F4A38" w:rsidRPr="00C31662" w:rsidRDefault="004F4A38" w:rsidP="000A175C">
      <w:pPr>
        <w:spacing w:after="160" w:line="360" w:lineRule="auto"/>
      </w:pPr>
    </w:p>
    <w:p w:rsidR="004F4A38" w:rsidRPr="00C31662" w:rsidRDefault="004F4A38" w:rsidP="000A175C">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16</w:t>
      </w:r>
    </w:p>
    <w:p w:rsidR="004F4A38" w:rsidRPr="00C31662" w:rsidRDefault="004F4A38" w:rsidP="000A175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հանելու համար տեղեկությունների ընդունում եւ մշակում» գործառնության </w:t>
      </w:r>
      <w:r w:rsidR="000A175C" w:rsidRPr="00C31662">
        <w:rPr>
          <w:rFonts w:ascii="Sylfaen" w:hAnsi="Sylfaen"/>
          <w:sz w:val="24"/>
          <w:szCs w:val="24"/>
        </w:rPr>
        <w:br/>
      </w:r>
      <w:r w:rsidRPr="00C31662">
        <w:rPr>
          <w:rFonts w:ascii="Sylfaen" w:hAnsi="Sylfaen"/>
          <w:sz w:val="24"/>
          <w:szCs w:val="24"/>
        </w:rPr>
        <w:t>(P.СС.02.ОPR.008)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552"/>
        <w:gridCol w:w="5959"/>
      </w:tblGrid>
      <w:tr w:rsidR="004F4A38" w:rsidRPr="00C31662" w:rsidTr="000A175C">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959"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A175C">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959"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P.CC.02.OPR.008</w:t>
            </w:r>
          </w:p>
        </w:tc>
      </w:tr>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հանելու համար տեղեկությունների ընդունում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մշակում</w:t>
            </w:r>
          </w:p>
        </w:tc>
      </w:tr>
      <w:tr w:rsidR="004F4A38" w:rsidRPr="00C31662" w:rsidTr="000A175C">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552"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Հանձնաժողով</w:t>
            </w:r>
          </w:p>
        </w:tc>
      </w:tr>
      <w:tr w:rsidR="004F4A38" w:rsidRPr="00C31662" w:rsidTr="000A175C">
        <w:trPr>
          <w:jc w:val="center"/>
        </w:trPr>
        <w:tc>
          <w:tcPr>
            <w:tcW w:w="858"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հանելու համար տեղեկությունները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հանելու համար տեղեկությունների ներկայացում» գործառնություն (P.СC.02.OPR.007))</w:t>
            </w:r>
          </w:p>
        </w:tc>
      </w:tr>
      <w:tr w:rsidR="004F4A38" w:rsidRPr="00C31662" w:rsidTr="000A175C">
        <w:trPr>
          <w:jc w:val="center"/>
        </w:trPr>
        <w:tc>
          <w:tcPr>
            <w:tcW w:w="858"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552"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ներկայացվող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4F4A38" w:rsidRPr="00C31662" w:rsidTr="000A175C">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կատարողն իրականացնում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հանելու համար տեղեկություններ</w:t>
            </w:r>
            <w:r w:rsidR="00663FE5" w:rsidRPr="00C31662">
              <w:rPr>
                <w:rStyle w:val="Bodytext3311pt"/>
                <w:rFonts w:ascii="Sylfaen" w:hAnsi="Sylfaen"/>
                <w:sz w:val="20"/>
                <w:szCs w:val="20"/>
              </w:rPr>
              <w:t>ի</w:t>
            </w:r>
            <w:r w:rsidRPr="00C31662">
              <w:rPr>
                <w:rStyle w:val="Bodytext3311pt"/>
                <w:rFonts w:ascii="Sylfaen" w:hAnsi="Sylfaen"/>
                <w:sz w:val="20"/>
                <w:szCs w:val="20"/>
              </w:rPr>
              <w:t xml:space="preserve"> ընդունում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մշակում, կազմում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անդամ պետության լիազորված մարմին է ուղարկում անց</w:t>
            </w:r>
            <w:r w:rsidR="000C5A96" w:rsidRPr="00C31662">
              <w:rPr>
                <w:rStyle w:val="Bodytext3311pt"/>
                <w:rFonts w:ascii="Sylfaen" w:hAnsi="Sylfaen"/>
                <w:sz w:val="20"/>
                <w:szCs w:val="20"/>
              </w:rPr>
              <w:t>մ</w:t>
            </w:r>
            <w:r w:rsidRPr="00C31662">
              <w:rPr>
                <w:rStyle w:val="Bodytext3311pt"/>
                <w:rFonts w:ascii="Sylfaen" w:hAnsi="Sylfaen"/>
                <w:sz w:val="20"/>
                <w:szCs w:val="20"/>
              </w:rPr>
              <w:t>ա</w:t>
            </w:r>
            <w:r w:rsidR="000C5A96" w:rsidRPr="00C31662">
              <w:rPr>
                <w:rStyle w:val="Bodytext3311pt"/>
                <w:rFonts w:ascii="Sylfaen" w:hAnsi="Sylfaen"/>
                <w:sz w:val="20"/>
                <w:szCs w:val="20"/>
              </w:rPr>
              <w:t xml:space="preserve">ն </w:t>
            </w:r>
            <w:r w:rsidRPr="00C31662">
              <w:rPr>
                <w:rStyle w:val="Bodytext3311pt"/>
                <w:rFonts w:ascii="Sylfaen" w:hAnsi="Sylfaen"/>
                <w:sz w:val="20"/>
                <w:szCs w:val="20"/>
              </w:rPr>
              <w:t xml:space="preserve">կետի անձնագրի տեղեկություններն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հանելու մասին ծանուցում</w:t>
            </w:r>
          </w:p>
        </w:tc>
      </w:tr>
      <w:tr w:rsidR="004F4A38" w:rsidRPr="00C31662" w:rsidTr="000A175C">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տեղեկությունները հանվել են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տեղեկություններն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հանելու մասին ծանուցումն ուղարկվել է անդամ պետության լիազորված մարմին</w:t>
            </w:r>
          </w:p>
        </w:tc>
      </w:tr>
    </w:tbl>
    <w:p w:rsidR="004F4A38" w:rsidRPr="00C31662" w:rsidRDefault="004F4A38" w:rsidP="000A175C">
      <w:pPr>
        <w:pStyle w:val="Tablecaption50"/>
        <w:shd w:val="clear" w:color="auto" w:fill="auto"/>
        <w:spacing w:after="160" w:line="360" w:lineRule="auto"/>
        <w:rPr>
          <w:rFonts w:ascii="Sylfaen" w:hAnsi="Sylfaen"/>
          <w:sz w:val="24"/>
          <w:szCs w:val="24"/>
        </w:rPr>
      </w:pPr>
      <w:r w:rsidRPr="00C31662">
        <w:rPr>
          <w:rFonts w:ascii="Sylfaen" w:hAnsi="Sylfaen"/>
          <w:sz w:val="24"/>
          <w:szCs w:val="24"/>
        </w:rPr>
        <w:lastRenderedPageBreak/>
        <w:t>Աղյուսակ 17</w:t>
      </w:r>
    </w:p>
    <w:p w:rsidR="004F4A38" w:rsidRPr="00C31662" w:rsidRDefault="004F4A38" w:rsidP="000A175C">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տեղեկությունները հանելու մասին ծանուցման ստացում» գործառնության (P.СС.02.ОPR.009)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919"/>
        <w:gridCol w:w="2623"/>
        <w:gridCol w:w="5827"/>
      </w:tblGrid>
      <w:tr w:rsidR="004F4A38" w:rsidRPr="00C31662" w:rsidTr="000A175C">
        <w:trPr>
          <w:jc w:val="center"/>
        </w:trPr>
        <w:tc>
          <w:tcPr>
            <w:tcW w:w="919"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623"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A175C">
        <w:trPr>
          <w:jc w:val="center"/>
        </w:trPr>
        <w:tc>
          <w:tcPr>
            <w:tcW w:w="919"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23"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0A175C">
        <w:trPr>
          <w:jc w:val="center"/>
        </w:trPr>
        <w:tc>
          <w:tcPr>
            <w:tcW w:w="919"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23"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P.CC.02.OPR.009</w:t>
            </w:r>
          </w:p>
        </w:tc>
      </w:tr>
      <w:tr w:rsidR="004F4A38" w:rsidRPr="00C31662" w:rsidTr="000A175C">
        <w:trPr>
          <w:jc w:val="center"/>
        </w:trPr>
        <w:tc>
          <w:tcPr>
            <w:tcW w:w="919"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623"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տեղեկությունները հանելու մասին ծանուցման ստացում</w:t>
            </w:r>
          </w:p>
        </w:tc>
      </w:tr>
      <w:tr w:rsidR="004F4A38" w:rsidRPr="00C31662" w:rsidTr="000A175C">
        <w:trPr>
          <w:jc w:val="center"/>
        </w:trPr>
        <w:tc>
          <w:tcPr>
            <w:tcW w:w="919"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623"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0A175C">
        <w:trPr>
          <w:jc w:val="center"/>
        </w:trPr>
        <w:tc>
          <w:tcPr>
            <w:tcW w:w="919"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623"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տեղեկությունները հանելու մասին ծանուցումը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հանելու համար տեղեկությունների ընդունում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մշակում» գործառնություն (P.CC.02.OPR.008))</w:t>
            </w:r>
          </w:p>
        </w:tc>
      </w:tr>
      <w:tr w:rsidR="004F4A38" w:rsidRPr="00C31662" w:rsidTr="000A175C">
        <w:trPr>
          <w:jc w:val="center"/>
        </w:trPr>
        <w:tc>
          <w:tcPr>
            <w:tcW w:w="919"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623"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ծանուցման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w:t>
            </w:r>
          </w:p>
        </w:tc>
      </w:tr>
      <w:tr w:rsidR="004F4A38" w:rsidRPr="00C31662" w:rsidTr="000A175C">
        <w:trPr>
          <w:jc w:val="center"/>
        </w:trPr>
        <w:tc>
          <w:tcPr>
            <w:tcW w:w="919"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623"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 xml:space="preserve">կատարողն իրականացնում է ծանուցման ընդունում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մշակում՝ Տեղեկատվական փոխգործակցության կանոնակարգին համապատասխան</w:t>
            </w:r>
          </w:p>
        </w:tc>
      </w:tr>
      <w:tr w:rsidR="004F4A38" w:rsidRPr="00C31662" w:rsidTr="000A175C">
        <w:trPr>
          <w:jc w:val="center"/>
        </w:trPr>
        <w:tc>
          <w:tcPr>
            <w:tcW w:w="919"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623"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տեղեկությունները հանելու մասին ծանուցումը մշակվել է</w:t>
            </w:r>
          </w:p>
        </w:tc>
      </w:tr>
    </w:tbl>
    <w:p w:rsidR="004F4A38" w:rsidRPr="00C31662" w:rsidRDefault="004F4A38" w:rsidP="004F4A38">
      <w:pPr>
        <w:spacing w:after="120"/>
      </w:pPr>
    </w:p>
    <w:p w:rsidR="004F4A38" w:rsidRPr="00C31662" w:rsidRDefault="004F4A38" w:rsidP="004F4A38">
      <w:r w:rsidRPr="00C31662">
        <w:br w:type="page"/>
      </w:r>
    </w:p>
    <w:p w:rsidR="004F4A38" w:rsidRPr="00C31662" w:rsidRDefault="004F4A38" w:rsidP="000A175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 xml:space="preserve">2.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պարունակվող տեղեկություններն անդամ պետությունների լիազորված մարմիններ ներկայացնելու ընթացակարգերը</w:t>
      </w:r>
    </w:p>
    <w:p w:rsidR="004F4A38" w:rsidRPr="00C31662" w:rsidRDefault="004F4A38" w:rsidP="000A175C">
      <w:pPr>
        <w:pStyle w:val="Bodytext330"/>
        <w:shd w:val="clear" w:color="auto" w:fill="auto"/>
        <w:spacing w:before="0" w:after="160" w:line="360" w:lineRule="auto"/>
        <w:ind w:firstLine="0"/>
        <w:jc w:val="center"/>
        <w:rPr>
          <w:rFonts w:ascii="Sylfaen" w:hAnsi="Sylfaen"/>
          <w:sz w:val="24"/>
          <w:szCs w:val="24"/>
        </w:rPr>
      </w:pPr>
    </w:p>
    <w:p w:rsidR="004F4A38" w:rsidRPr="00C31662" w:rsidRDefault="004F4A38" w:rsidP="000A175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Pr="00C31662">
        <w:rPr>
          <w:rFonts w:ascii="Sylfaen" w:hAnsi="Sylfaen"/>
          <w:sz w:val="24"/>
          <w:szCs w:val="24"/>
        </w:rPr>
        <w:t xml:space="preserve"> ժամի մասին տեղեկատվության ստացում» ընթացակարգը (P.CC.02.PRC.004)</w:t>
      </w: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45.</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ստացում» ընթացակարգի (P.CC.02.PRC.004) կատարման սխեման ներկայացված է 7-րդ նկարում։</w:t>
      </w:r>
    </w:p>
    <w:p w:rsidR="004F4A38" w:rsidRPr="00C31662" w:rsidRDefault="00E416B5" w:rsidP="00F97965">
      <w:pPr>
        <w:spacing w:after="160" w:line="360" w:lineRule="auto"/>
        <w:jc w:val="center"/>
        <w:rPr>
          <w:sz w:val="20"/>
          <w:szCs w:val="20"/>
        </w:rPr>
      </w:pPr>
      <w:r>
        <w:rPr>
          <w:noProof/>
          <w:lang w:val="en-US" w:eastAsia="en-US" w:bidi="ar-SA"/>
        </w:rPr>
        <mc:AlternateContent>
          <mc:Choice Requires="wpg">
            <w:drawing>
              <wp:anchor distT="0" distB="0" distL="114300" distR="114300" simplePos="0" relativeHeight="251869696" behindDoc="0" locked="0" layoutInCell="1" allowOverlap="1">
                <wp:simplePos x="0" y="0"/>
                <wp:positionH relativeFrom="column">
                  <wp:posOffset>192405</wp:posOffset>
                </wp:positionH>
                <wp:positionV relativeFrom="paragraph">
                  <wp:posOffset>90170</wp:posOffset>
                </wp:positionV>
                <wp:extent cx="5655945" cy="2483485"/>
                <wp:effectExtent l="6985" t="10795" r="13970" b="10795"/>
                <wp:wrapNone/>
                <wp:docPr id="154"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2483485"/>
                          <a:chOff x="1721" y="6467"/>
                          <a:chExt cx="8907" cy="3911"/>
                        </a:xfrm>
                      </wpg:grpSpPr>
                      <wps:wsp>
                        <wps:cNvPr id="155" name="Text Box 54"/>
                        <wps:cNvSpPr txBox="1">
                          <a:spLocks noChangeArrowheads="1"/>
                        </wps:cNvSpPr>
                        <wps:spPr bwMode="auto">
                          <a:xfrm>
                            <a:off x="1721" y="6467"/>
                            <a:ext cx="4123" cy="317"/>
                          </a:xfrm>
                          <a:prstGeom prst="rect">
                            <a:avLst/>
                          </a:prstGeom>
                          <a:solidFill>
                            <a:srgbClr val="FFFFFF"/>
                          </a:solidFill>
                          <a:ln w="9525">
                            <a:solidFill>
                              <a:srgbClr val="FFFFFF"/>
                            </a:solidFill>
                            <a:miter lim="800000"/>
                            <a:headEnd/>
                            <a:tailEnd/>
                          </a:ln>
                        </wps:spPr>
                        <wps:txbx>
                          <w:txbxContent>
                            <w:p w:rsidR="00C10248" w:rsidRPr="000A175C" w:rsidRDefault="00C10248" w:rsidP="004F4A38">
                              <w:pPr>
                                <w:jc w:val="center"/>
                                <w:rPr>
                                  <w:sz w:val="16"/>
                                  <w:szCs w:val="16"/>
                                </w:rPr>
                              </w:pPr>
                              <w:r w:rsidRPr="000A175C">
                                <w:rPr>
                                  <w:sz w:val="16"/>
                                  <w:szCs w:val="16"/>
                                </w:rPr>
                                <w:t>։Անդամ պետության լիազորված մարմինը</w:t>
                              </w:r>
                            </w:p>
                          </w:txbxContent>
                        </wps:txbx>
                        <wps:bodyPr rot="0" vert="horz" wrap="square" lIns="0" tIns="0" rIns="0" bIns="0" anchor="t" anchorCtr="0" upright="1">
                          <a:noAutofit/>
                        </wps:bodyPr>
                      </wps:wsp>
                      <wps:wsp>
                        <wps:cNvPr id="156" name="Text Box 55"/>
                        <wps:cNvSpPr txBox="1">
                          <a:spLocks noChangeArrowheads="1"/>
                        </wps:cNvSpPr>
                        <wps:spPr bwMode="auto">
                          <a:xfrm>
                            <a:off x="6323" y="6467"/>
                            <a:ext cx="4305" cy="317"/>
                          </a:xfrm>
                          <a:prstGeom prst="rect">
                            <a:avLst/>
                          </a:prstGeom>
                          <a:solidFill>
                            <a:srgbClr val="FFFFFF"/>
                          </a:solidFill>
                          <a:ln w="9525">
                            <a:solidFill>
                              <a:srgbClr val="FFFFFF"/>
                            </a:solidFill>
                            <a:miter lim="800000"/>
                            <a:headEnd/>
                            <a:tailEnd/>
                          </a:ln>
                        </wps:spPr>
                        <wps:txbx>
                          <w:txbxContent>
                            <w:p w:rsidR="00C10248" w:rsidRPr="000A175C" w:rsidRDefault="00C10248" w:rsidP="004F4A38">
                              <w:pPr>
                                <w:jc w:val="center"/>
                                <w:rPr>
                                  <w:sz w:val="16"/>
                                  <w:szCs w:val="16"/>
                                </w:rPr>
                              </w:pPr>
                              <w:r w:rsidRPr="000A175C">
                                <w:rPr>
                                  <w:sz w:val="16"/>
                                  <w:szCs w:val="16"/>
                                </w:rPr>
                                <w:t>։Հանձնաժողով</w:t>
                              </w:r>
                            </w:p>
                          </w:txbxContent>
                        </wps:txbx>
                        <wps:bodyPr rot="0" vert="horz" wrap="square" lIns="0" tIns="0" rIns="0" bIns="0" anchor="t" anchorCtr="0" upright="1">
                          <a:noAutofit/>
                        </wps:bodyPr>
                      </wps:wsp>
                      <wps:wsp>
                        <wps:cNvPr id="157" name="Text Box 56"/>
                        <wps:cNvSpPr txBox="1">
                          <a:spLocks noChangeArrowheads="1"/>
                        </wps:cNvSpPr>
                        <wps:spPr bwMode="auto">
                          <a:xfrm>
                            <a:off x="6323" y="7391"/>
                            <a:ext cx="3953" cy="759"/>
                          </a:xfrm>
                          <a:prstGeom prst="rect">
                            <a:avLst/>
                          </a:prstGeom>
                          <a:solidFill>
                            <a:srgbClr val="FFFFFF"/>
                          </a:solidFill>
                          <a:ln w="9525">
                            <a:solidFill>
                              <a:srgbClr val="FFFFFF"/>
                            </a:solidFill>
                            <a:miter lim="800000"/>
                            <a:headEnd/>
                            <a:tailEnd/>
                          </a:ln>
                        </wps:spPr>
                        <wps:txbx>
                          <w:txbxContent>
                            <w:p w:rsidR="00C10248" w:rsidRPr="000A175C" w:rsidRDefault="00C10248" w:rsidP="004F4A38">
                              <w:pPr>
                                <w:jc w:val="center"/>
                                <w:rPr>
                                  <w:sz w:val="14"/>
                                  <w:szCs w:val="14"/>
                                </w:rPr>
                              </w:pPr>
                              <w:r>
                                <w:rPr>
                                  <w:sz w:val="18"/>
                                </w:rPr>
                                <w:t>։</w:t>
                              </w:r>
                              <w:r w:rsidRPr="000A175C">
                                <w:rPr>
                                  <w:sz w:val="14"/>
                                  <w:szCs w:val="14"/>
                                </w:rPr>
                                <w:t>Անցման կետերի անձնագրերի տվյալների բազայի վիճակի մասին տեղեկատվություն</w:t>
                              </w:r>
                            </w:p>
                            <w:p w:rsidR="00C10248" w:rsidRPr="000A175C" w:rsidRDefault="00C10248" w:rsidP="004F4A38">
                              <w:pPr>
                                <w:jc w:val="center"/>
                                <w:rPr>
                                  <w:sz w:val="14"/>
                                  <w:szCs w:val="14"/>
                                </w:rPr>
                              </w:pPr>
                              <w:r w:rsidRPr="000A175C">
                                <w:rPr>
                                  <w:sz w:val="14"/>
                                  <w:szCs w:val="14"/>
                                </w:rPr>
                                <w:t>[հարցումն ուղարկվել է]</w:t>
                              </w:r>
                            </w:p>
                          </w:txbxContent>
                        </wps:txbx>
                        <wps:bodyPr rot="0" vert="horz" wrap="square" lIns="0" tIns="0" rIns="0" bIns="0" anchor="t" anchorCtr="0" upright="1">
                          <a:noAutofit/>
                        </wps:bodyPr>
                      </wps:wsp>
                      <wps:wsp>
                        <wps:cNvPr id="158" name="Text Box 57"/>
                        <wps:cNvSpPr txBox="1">
                          <a:spLocks noChangeArrowheads="1"/>
                        </wps:cNvSpPr>
                        <wps:spPr bwMode="auto">
                          <a:xfrm>
                            <a:off x="2014" y="8556"/>
                            <a:ext cx="3830" cy="658"/>
                          </a:xfrm>
                          <a:prstGeom prst="rect">
                            <a:avLst/>
                          </a:prstGeom>
                          <a:solidFill>
                            <a:srgbClr val="FFFFFF"/>
                          </a:solidFill>
                          <a:ln w="9525">
                            <a:solidFill>
                              <a:srgbClr val="FFFFFF"/>
                            </a:solidFill>
                            <a:miter lim="800000"/>
                            <a:headEnd/>
                            <a:tailEnd/>
                          </a:ln>
                        </wps:spPr>
                        <wps:txbx>
                          <w:txbxContent>
                            <w:p w:rsidR="00C10248" w:rsidRPr="000A175C" w:rsidRDefault="00C10248" w:rsidP="004F4A38">
                              <w:pPr>
                                <w:jc w:val="center"/>
                                <w:rPr>
                                  <w:sz w:val="16"/>
                                  <w:szCs w:val="16"/>
                                </w:rPr>
                              </w:pPr>
                              <w:r w:rsidRPr="000A175C">
                                <w:rPr>
                                  <w:sz w:val="16"/>
                                  <w:szCs w:val="16"/>
                                </w:rPr>
                                <w:t>։Անցման կետերի անձնագրերի տվյալների բազայի վիճակի մասին տեղեկատվություն</w:t>
                              </w:r>
                            </w:p>
                            <w:p w:rsidR="00C10248" w:rsidRPr="000A175C" w:rsidRDefault="00C10248" w:rsidP="004F4A38">
                              <w:pPr>
                                <w:jc w:val="center"/>
                                <w:rPr>
                                  <w:sz w:val="16"/>
                                  <w:szCs w:val="16"/>
                                </w:rPr>
                              </w:pPr>
                              <w:r w:rsidRPr="000A175C">
                                <w:rPr>
                                  <w:sz w:val="16"/>
                                  <w:szCs w:val="16"/>
                                </w:rPr>
                                <w:t>[տեղեկությունները ներկայացվել են]</w:t>
                              </w:r>
                            </w:p>
                          </w:txbxContent>
                        </wps:txbx>
                        <wps:bodyPr rot="0" vert="horz" wrap="square" lIns="0" tIns="0" rIns="0" bIns="0" anchor="t" anchorCtr="0" upright="1">
                          <a:noAutofit/>
                        </wps:bodyPr>
                      </wps:wsp>
                      <wps:wsp>
                        <wps:cNvPr id="159" name="Text Box 58"/>
                        <wps:cNvSpPr txBox="1">
                          <a:spLocks noChangeArrowheads="1"/>
                        </wps:cNvSpPr>
                        <wps:spPr bwMode="auto">
                          <a:xfrm>
                            <a:off x="2014" y="7391"/>
                            <a:ext cx="3540" cy="759"/>
                          </a:xfrm>
                          <a:prstGeom prst="rect">
                            <a:avLst/>
                          </a:prstGeom>
                          <a:solidFill>
                            <a:srgbClr val="FFFFFF"/>
                          </a:solidFill>
                          <a:ln w="9525">
                            <a:solidFill>
                              <a:srgbClr val="FFFFFF"/>
                            </a:solidFill>
                            <a:miter lim="800000"/>
                            <a:headEnd/>
                            <a:tailEnd/>
                          </a:ln>
                        </wps:spPr>
                        <wps:txbx>
                          <w:txbxContent>
                            <w:p w:rsidR="00C10248" w:rsidRPr="000A175C" w:rsidRDefault="00C10248" w:rsidP="004F4A38">
                              <w:pPr>
                                <w:jc w:val="center"/>
                                <w:rPr>
                                  <w:sz w:val="14"/>
                                  <w:szCs w:val="14"/>
                                </w:rPr>
                              </w:pPr>
                              <w:r w:rsidRPr="000A175C">
                                <w:rPr>
                                  <w:sz w:val="14"/>
                                  <w:szCs w:val="14"/>
                                </w:rPr>
                                <w:t>Անցման կետերի անձնագրերի տվյալների բազայի թարմացման ամսաթվի և ժամի մասին տեղեկատվության հարցում (P.СС.02.ОPR.010)</w:t>
                              </w:r>
                            </w:p>
                          </w:txbxContent>
                        </wps:txbx>
                        <wps:bodyPr rot="0" vert="horz" wrap="square" lIns="0" tIns="0" rIns="0" bIns="0" anchor="t" anchorCtr="0" upright="1">
                          <a:noAutofit/>
                        </wps:bodyPr>
                      </wps:wsp>
                      <wps:wsp>
                        <wps:cNvPr id="160" name="Text Box 59"/>
                        <wps:cNvSpPr txBox="1">
                          <a:spLocks noChangeArrowheads="1"/>
                        </wps:cNvSpPr>
                        <wps:spPr bwMode="auto">
                          <a:xfrm>
                            <a:off x="6508" y="8556"/>
                            <a:ext cx="3685" cy="658"/>
                          </a:xfrm>
                          <a:prstGeom prst="rect">
                            <a:avLst/>
                          </a:prstGeom>
                          <a:solidFill>
                            <a:srgbClr val="FFFFFF"/>
                          </a:solidFill>
                          <a:ln w="9525">
                            <a:solidFill>
                              <a:srgbClr val="FFFFFF"/>
                            </a:solidFill>
                            <a:miter lim="800000"/>
                            <a:headEnd/>
                            <a:tailEnd/>
                          </a:ln>
                        </wps:spPr>
                        <wps:txbx>
                          <w:txbxContent>
                            <w:p w:rsidR="00C10248" w:rsidRPr="000A175C" w:rsidRDefault="00C10248" w:rsidP="004F4A38">
                              <w:pPr>
                                <w:jc w:val="center"/>
                                <w:rPr>
                                  <w:sz w:val="14"/>
                                  <w:szCs w:val="14"/>
                                </w:rPr>
                              </w:pPr>
                              <w:r w:rsidRPr="000A175C">
                                <w:rPr>
                                  <w:sz w:val="14"/>
                                  <w:szCs w:val="14"/>
                                </w:rPr>
                                <w:t>Անցման կետերի անձնագրերի տվյալների բազայի թարմացման ամսաթվի և ժամի մասին տեղեկատվության մշակում եւ ներկայացում (P.СС.02.ОPR.011)</w:t>
                              </w:r>
                            </w:p>
                          </w:txbxContent>
                        </wps:txbx>
                        <wps:bodyPr rot="0" vert="horz" wrap="square" lIns="0" tIns="0" rIns="0" bIns="0" anchor="t" anchorCtr="0" upright="1">
                          <a:noAutofit/>
                        </wps:bodyPr>
                      </wps:wsp>
                      <wps:wsp>
                        <wps:cNvPr id="161" name="Text Box 60"/>
                        <wps:cNvSpPr txBox="1">
                          <a:spLocks noChangeArrowheads="1"/>
                        </wps:cNvSpPr>
                        <wps:spPr bwMode="auto">
                          <a:xfrm>
                            <a:off x="2014" y="9644"/>
                            <a:ext cx="3540" cy="734"/>
                          </a:xfrm>
                          <a:prstGeom prst="rect">
                            <a:avLst/>
                          </a:prstGeom>
                          <a:solidFill>
                            <a:srgbClr val="FFFFFF"/>
                          </a:solidFill>
                          <a:ln w="9525">
                            <a:solidFill>
                              <a:srgbClr val="FFFFFF"/>
                            </a:solidFill>
                            <a:miter lim="800000"/>
                            <a:headEnd/>
                            <a:tailEnd/>
                          </a:ln>
                        </wps:spPr>
                        <wps:txbx>
                          <w:txbxContent>
                            <w:p w:rsidR="00C10248" w:rsidRPr="000A175C" w:rsidRDefault="00C10248" w:rsidP="004F4A38">
                              <w:pPr>
                                <w:jc w:val="center"/>
                                <w:rPr>
                                  <w:sz w:val="14"/>
                                  <w:szCs w:val="14"/>
                                </w:rPr>
                              </w:pPr>
                              <w:r w:rsidRPr="000A175C">
                                <w:rPr>
                                  <w:sz w:val="14"/>
                                  <w:szCs w:val="14"/>
                                </w:rPr>
                                <w:t>Անցման կետերի անձնագրերի տվյալների բազայի թարմացման ամսաթվի և ժամի մասին տեղեկատվության ընդունում եւ մշակում (P.СС.02.ОPR.012)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 o:spid="_x0000_s1084" style="position:absolute;left:0;text-align:left;margin-left:15.15pt;margin-top:7.1pt;width:445.35pt;height:195.55pt;z-index:251869696" coordorigin="1721,6467" coordsize="8907,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">
                <v:shape id="Text Box 54" o:spid="_x0000_s1085" type="#_x0000_t202" style="position:absolute;left:1721;top:6467;width:4123;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0qBsUA&#10;AADcAAAADwAAAGRycy9kb3ducmV2LnhtbESP3WoCMRCF74W+QxjBO02U+sNqFCkIRcGireDluJnu&#10;Lt1Mlk1017c3BcG7Gc75zpxZrFpbihvVvnCsYThQIIhTZwrONPx8b/ozED4gGywdk4Y7eVgt3zoL&#10;TIxr+EC3Y8hEDGGfoIY8hCqR0qc5WfQDVxFH7dfVFkNc60yaGpsYbks5UmoiLRYcL+RY0UdO6d/x&#10;amMNu25wn152k69KqfP2tHsvT1Ote912PQcRqA0v85P+NJEbj+H/mTiB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3SoGxQAAANwAAAAPAAAAAAAAAAAAAAAAAJgCAABkcnMv&#10;ZG93bnJldi54bWxQSwUGAAAAAAQABAD1AAAAigMAAAAA&#10;" strokecolor="white">
                  <v:textbox inset="0,0,0,0">
                    <w:txbxContent>
                      <w:p w:rsidR="00C10248" w:rsidRPr="000A175C" w:rsidRDefault="00C10248" w:rsidP="004F4A38">
                        <w:pPr>
                          <w:jc w:val="center"/>
                          <w:rPr>
                            <w:sz w:val="16"/>
                            <w:szCs w:val="16"/>
                          </w:rPr>
                        </w:pPr>
                        <w:r w:rsidRPr="000A175C">
                          <w:rPr>
                            <w:sz w:val="16"/>
                            <w:szCs w:val="16"/>
                          </w:rPr>
                          <w:t>։Անդամ պետության լիազորված մարմինը</w:t>
                        </w:r>
                      </w:p>
                    </w:txbxContent>
                  </v:textbox>
                </v:shape>
                <v:shape id="Text Box 55" o:spid="_x0000_s1086" type="#_x0000_t202" style="position:absolute;left:6323;top:6467;width:430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0ccUA&#10;AADcAAAADwAAAGRycy9kb3ducmV2LnhtbESPQWvCQBCF74L/YRnBW9212LSkboIUBKlQ0VbwOGan&#10;STA7G7Jbk/77rlDwNsN735s3y3ywjbhS52vHGuYzBYK4cKbmUsPX5/rhBYQPyAYbx6Thlzzk2Xi0&#10;xNS4nvd0PYRSxBD2KWqoQmhTKX1RkUU/cy1x1L5dZzHEtSul6bCP4baRj0ol0mLN8UKFLb1VVFwO&#10;PzbWsKseP4rzNtm1Sp3ej9tFc3zWejoZVq8gAg3hbv6nNyZyTwncnokT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7RxxQAAANwAAAAPAAAAAAAAAAAAAAAAAJgCAABkcnMv&#10;ZG93bnJldi54bWxQSwUGAAAAAAQABAD1AAAAigMAAAAA&#10;" strokecolor="white">
                  <v:textbox inset="0,0,0,0">
                    <w:txbxContent>
                      <w:p w:rsidR="00C10248" w:rsidRPr="000A175C" w:rsidRDefault="00C10248" w:rsidP="004F4A38">
                        <w:pPr>
                          <w:jc w:val="center"/>
                          <w:rPr>
                            <w:sz w:val="16"/>
                            <w:szCs w:val="16"/>
                          </w:rPr>
                        </w:pPr>
                        <w:r w:rsidRPr="000A175C">
                          <w:rPr>
                            <w:sz w:val="16"/>
                            <w:szCs w:val="16"/>
                          </w:rPr>
                          <w:t>։Հանձնաժողով</w:t>
                        </w:r>
                      </w:p>
                    </w:txbxContent>
                  </v:textbox>
                </v:shape>
                <v:shape id="Text Box 56" o:spid="_x0000_s1087" type="#_x0000_t202" style="position:absolute;left:6323;top:7391;width:3953;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R6sUA&#10;AADcAAAADwAAAGRycy9kb3ducmV2LnhtbESP3WoCMRCF74W+QxjBO00s9YfVKFIoFAVFW8HLcTPd&#10;XbqZLJvorm9vBMG7Gc75zpyZL1tbiivVvnCsYThQIIhTZwrONPz+fPWnIHxANlg6Jg038rBcvHXm&#10;mBjX8J6uh5CJGMI+QQ15CFUipU9zsugHriKO2p+rLYa41pk0NTYx3JbyXamxtFhwvJBjRZ85pf+H&#10;i4017KrBbXrejHeVUqf1cfNRHida97rtagYiUBte5if9bSI3msDjmTiB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xHqxQAAANwAAAAPAAAAAAAAAAAAAAAAAJgCAABkcnMv&#10;ZG93bnJldi54bWxQSwUGAAAAAAQABAD1AAAAigMAAAAA&#10;" strokecolor="white">
                  <v:textbox inset="0,0,0,0">
                    <w:txbxContent>
                      <w:p w:rsidR="00C10248" w:rsidRPr="000A175C" w:rsidRDefault="00C10248" w:rsidP="004F4A38">
                        <w:pPr>
                          <w:jc w:val="center"/>
                          <w:rPr>
                            <w:sz w:val="14"/>
                            <w:szCs w:val="14"/>
                          </w:rPr>
                        </w:pPr>
                        <w:r>
                          <w:rPr>
                            <w:sz w:val="18"/>
                          </w:rPr>
                          <w:t>։</w:t>
                        </w:r>
                        <w:r w:rsidRPr="000A175C">
                          <w:rPr>
                            <w:sz w:val="14"/>
                            <w:szCs w:val="14"/>
                          </w:rPr>
                          <w:t>Անցման կետերի անձնագրերի տվյալների բազայի վիճակի մասին տեղեկատվություն</w:t>
                        </w:r>
                      </w:p>
                      <w:p w:rsidR="00C10248" w:rsidRPr="000A175C" w:rsidRDefault="00C10248" w:rsidP="004F4A38">
                        <w:pPr>
                          <w:jc w:val="center"/>
                          <w:rPr>
                            <w:sz w:val="14"/>
                            <w:szCs w:val="14"/>
                          </w:rPr>
                        </w:pPr>
                        <w:r w:rsidRPr="000A175C">
                          <w:rPr>
                            <w:sz w:val="14"/>
                            <w:szCs w:val="14"/>
                          </w:rPr>
                          <w:t>[հարցումն ուղարկվել է]</w:t>
                        </w:r>
                      </w:p>
                    </w:txbxContent>
                  </v:textbox>
                </v:shape>
                <v:shape id="Text Box 57" o:spid="_x0000_s1088" type="#_x0000_t202" style="position:absolute;left:2014;top:8556;width:3830;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FmMUA&#10;AADcAAAADwAAAGRycy9kb3ducmV2LnhtbESPT2vCQBDF74V+h2WE3uqu0lqJriIFoVRoqX/A45gd&#10;k2B2NmS3Jn5751DobR7zfm/ezJe9r9WV2lgFtjAaGlDEeXAVFxb2u/XzFFRMyA7rwGThRhGWi8eH&#10;OWYudPxD120qlIRwzNBCmVKTaR3zkjzGYWiIZXcOrccksi20a7GTcF/rsTET7bFiuVBiQ+8l5Zft&#10;r5caftXhV37aTL4bY46fh81LfXiz9mnQr2agEvXp3/xHfzjhXqWtPCMT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IWYxQAAANwAAAAPAAAAAAAAAAAAAAAAAJgCAABkcnMv&#10;ZG93bnJldi54bWxQSwUGAAAAAAQABAD1AAAAigMAAAAA&#10;" strokecolor="white">
                  <v:textbox inset="0,0,0,0">
                    <w:txbxContent>
                      <w:p w:rsidR="00C10248" w:rsidRPr="000A175C" w:rsidRDefault="00C10248" w:rsidP="004F4A38">
                        <w:pPr>
                          <w:jc w:val="center"/>
                          <w:rPr>
                            <w:sz w:val="16"/>
                            <w:szCs w:val="16"/>
                          </w:rPr>
                        </w:pPr>
                        <w:r w:rsidRPr="000A175C">
                          <w:rPr>
                            <w:sz w:val="16"/>
                            <w:szCs w:val="16"/>
                          </w:rPr>
                          <w:t>։Անցման կետերի անձնագրերի տվյալների բազայի վիճակի մասին տեղեկատվություն</w:t>
                        </w:r>
                      </w:p>
                      <w:p w:rsidR="00C10248" w:rsidRPr="000A175C" w:rsidRDefault="00C10248" w:rsidP="004F4A38">
                        <w:pPr>
                          <w:jc w:val="center"/>
                          <w:rPr>
                            <w:sz w:val="16"/>
                            <w:szCs w:val="16"/>
                          </w:rPr>
                        </w:pPr>
                        <w:r w:rsidRPr="000A175C">
                          <w:rPr>
                            <w:sz w:val="16"/>
                            <w:szCs w:val="16"/>
                          </w:rPr>
                          <w:t>[տեղեկությունները ներկայացվել են]</w:t>
                        </w:r>
                      </w:p>
                    </w:txbxContent>
                  </v:textbox>
                </v:shape>
                <v:shape id="Text Box 58" o:spid="_x0000_s1089" type="#_x0000_t202" style="position:absolute;left:2014;top:7391;width:3540;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gA8YA&#10;AADcAAAADwAAAGRycy9kb3ducmV2LnhtbESP3WrCQBCF7wu+wzKCd7qr+NNGN0EKhaLQUq3QyzE7&#10;JsHsbMhuTfr23YLQuxnO+c6c2WS9rcWNWl851jCdKBDEuTMVFxo+jy/jRxA+IBusHZOGH/KQpYOH&#10;DSbGdfxBt0MoRAxhn6CGMoQmkdLnJVn0E9cQR+3iWoshrm0hTYtdDLe1nCm1lBYrjhdKbOi5pPx6&#10;+Laxht12+Jaf98v3Rqmv3Wk/r08rrUfDfrsGEagP/+Y7/Woit3iCv2fiBD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AgA8YAAADcAAAADwAAAAAAAAAAAAAAAACYAgAAZHJz&#10;L2Rvd25yZXYueG1sUEsFBgAAAAAEAAQA9QAAAIsDAAAAAA==&#10;" strokecolor="white">
                  <v:textbox inset="0,0,0,0">
                    <w:txbxContent>
                      <w:p w:rsidR="00C10248" w:rsidRPr="000A175C" w:rsidRDefault="00C10248" w:rsidP="004F4A38">
                        <w:pPr>
                          <w:jc w:val="center"/>
                          <w:rPr>
                            <w:sz w:val="14"/>
                            <w:szCs w:val="14"/>
                          </w:rPr>
                        </w:pPr>
                        <w:r w:rsidRPr="000A175C">
                          <w:rPr>
                            <w:sz w:val="14"/>
                            <w:szCs w:val="14"/>
                          </w:rPr>
                          <w:t>Անցման կետերի անձնագրերի տվյալների բազայի թարմացման ամսաթվի և ժամի մասին տեղեկատվության հարցում (P.СС.02.ОPR.010)</w:t>
                        </w:r>
                      </w:p>
                    </w:txbxContent>
                  </v:textbox>
                </v:shape>
                <v:shape id="Text Box 59" o:spid="_x0000_s1090" type="#_x0000_t202" style="position:absolute;left:6508;top:8556;width:3685;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DI8UA&#10;AADcAAAADwAAAGRycy9kb3ducmV2LnhtbESPT2vCQBDF74V+h2UKvdXdlpJKdBURhFKhUv+AxzE7&#10;JqHZ2ZDdmvTbOwfB2zzm/d68mc4H36gLdbEObOF1ZEARF8HVXFrY71YvY1AxITtsApOFf4ownz0+&#10;TDF3oecfumxTqSSEY44WqpTaXOtYVOQxjkJLLLtz6DwmkV2pXYe9hPtGvxmTaY81y4UKW1pWVPxu&#10;/7zU8Isev4vTOtu0xhy/Duv35vBh7fPTsJiASjSku/lGfzrhMqkvz8gEe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kMjxQAAANwAAAAPAAAAAAAAAAAAAAAAAJgCAABkcnMv&#10;ZG93bnJldi54bWxQSwUGAAAAAAQABAD1AAAAigMAAAAA&#10;" strokecolor="white">
                  <v:textbox inset="0,0,0,0">
                    <w:txbxContent>
                      <w:p w:rsidR="00C10248" w:rsidRPr="000A175C" w:rsidRDefault="00C10248" w:rsidP="004F4A38">
                        <w:pPr>
                          <w:jc w:val="center"/>
                          <w:rPr>
                            <w:sz w:val="14"/>
                            <w:szCs w:val="14"/>
                          </w:rPr>
                        </w:pPr>
                        <w:r w:rsidRPr="000A175C">
                          <w:rPr>
                            <w:sz w:val="14"/>
                            <w:szCs w:val="14"/>
                          </w:rPr>
                          <w:t>Անցման կետերի անձնագրերի տվյալների բազայի թարմացման ամսաթվի և ժամի մասին տեղեկատվության մշակում եւ ներկայացում (P.СС.02.ОPR.011)</w:t>
                        </w:r>
                      </w:p>
                    </w:txbxContent>
                  </v:textbox>
                </v:shape>
                <v:shape id="Text Box 60" o:spid="_x0000_s1091" type="#_x0000_t202" style="position:absolute;left:2014;top:9644;width:3540;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rmuMUA&#10;AADcAAAADwAAAGRycy9kb3ducmV2LnhtbESPQWvCQBCF70L/wzIFb7qrSCzRVaRQkAqKtoEex+w0&#10;Cc3OhuzWxH/vCoK3Gd773rxZrntbiwu1vnKsYTJWIIhzZyouNHx/fYzeQPiAbLB2TBqu5GG9ehks&#10;MTWu4yNdTqEQMYR9ihrKEJpUSp+XZNGPXUMctV/XWgxxbQtpWuxiuK3lVKlEWqw4XiixofeS8r/T&#10;v4017KbDfX7eJYdGqZ/PbDers7nWw9d+swARqA9P84PemsglE7g/Eye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ua4xQAAANwAAAAPAAAAAAAAAAAAAAAAAJgCAABkcnMv&#10;ZG93bnJldi54bWxQSwUGAAAAAAQABAD1AAAAigMAAAAA&#10;" strokecolor="white">
                  <v:textbox inset="0,0,0,0">
                    <w:txbxContent>
                      <w:p w:rsidR="00C10248" w:rsidRPr="000A175C" w:rsidRDefault="00C10248" w:rsidP="004F4A38">
                        <w:pPr>
                          <w:jc w:val="center"/>
                          <w:rPr>
                            <w:sz w:val="14"/>
                            <w:szCs w:val="14"/>
                          </w:rPr>
                        </w:pPr>
                        <w:r w:rsidRPr="000A175C">
                          <w:rPr>
                            <w:sz w:val="14"/>
                            <w:szCs w:val="14"/>
                          </w:rPr>
                          <w:t>Անցման կետերի անձնագրերի տվյալների բազայի թարմացման ամսաթվի և ժամի մասին տեղեկատվության ընդունում եւ մշակում (P.СС.02.ОPR.012)</w:t>
                        </w:r>
                      </w:p>
                    </w:txbxContent>
                  </v:textbox>
                </v:shape>
              </v:group>
            </w:pict>
          </mc:Fallback>
        </mc:AlternateContent>
      </w:r>
      <w:r>
        <w:rPr>
          <w:noProof/>
          <w:lang w:val="en-US" w:eastAsia="en-US" w:bidi="ar-SA"/>
        </w:rPr>
        <w:drawing>
          <wp:inline distT="0" distB="0" distL="0" distR="0">
            <wp:extent cx="5948680" cy="3108960"/>
            <wp:effectExtent l="0" t="0" r="0" b="0"/>
            <wp:docPr id="32" name="Picture 8" descr="Description: \\SERVERTC\Materials\2018\Quarter 1\115-0002-2018_Zayavka_II_2018\Translation\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ERVERTC\Materials\2018\Quarter 1\115-0002-2018_Zayavka_II_2018\Translation\media\image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8680" cy="3108960"/>
                    </a:xfrm>
                    <a:prstGeom prst="rect">
                      <a:avLst/>
                    </a:prstGeom>
                    <a:noFill/>
                    <a:ln>
                      <a:noFill/>
                    </a:ln>
                  </pic:spPr>
                </pic:pic>
              </a:graphicData>
            </a:graphic>
          </wp:inline>
        </w:drawing>
      </w:r>
      <w:r w:rsidR="004F4A38" w:rsidRPr="00C31662">
        <w:rPr>
          <w:sz w:val="20"/>
          <w:szCs w:val="20"/>
        </w:rPr>
        <w:t>Նկ. 7. «</w:t>
      </w:r>
      <w:r w:rsidR="00E313D2" w:rsidRPr="00C31662">
        <w:rPr>
          <w:sz w:val="20"/>
          <w:szCs w:val="20"/>
        </w:rPr>
        <w:t>Անցման կետերի</w:t>
      </w:r>
      <w:r w:rsidR="004F4A38" w:rsidRPr="00C31662">
        <w:rPr>
          <w:sz w:val="20"/>
          <w:szCs w:val="20"/>
        </w:rPr>
        <w:t xml:space="preserve"> անձնագրերի տվյալների բազայի թարմացման ամսաթվի </w:t>
      </w:r>
      <w:r w:rsidR="008A213A" w:rsidRPr="00C31662">
        <w:rPr>
          <w:sz w:val="20"/>
          <w:szCs w:val="20"/>
        </w:rPr>
        <w:t>եւ</w:t>
      </w:r>
      <w:r w:rsidR="004F4A38" w:rsidRPr="00C31662">
        <w:rPr>
          <w:sz w:val="20"/>
          <w:szCs w:val="20"/>
        </w:rPr>
        <w:t xml:space="preserve"> ժամի մասին տեղեկատվության ստացում» ընթացակարգի (P.CC.02.PRC.004) կատարման սխեման</w:t>
      </w:r>
    </w:p>
    <w:p w:rsidR="004F4A38" w:rsidRPr="00C31662" w:rsidRDefault="004F4A38" w:rsidP="000A175C">
      <w:pPr>
        <w:spacing w:after="160" w:line="360" w:lineRule="auto"/>
      </w:pP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46.</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ստացում» ընթացակարգը (P.CC.02.PRC.004) կատարվում է անդամ պետության լիազորված մարմնի տեղեկատվական համակարգում պահվող՝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տեղեկատվությունը </w:t>
      </w:r>
      <w:r w:rsidR="004F4A38" w:rsidRPr="00C31662">
        <w:rPr>
          <w:rFonts w:ascii="Sylfaen" w:hAnsi="Sylfaen"/>
          <w:sz w:val="24"/>
          <w:szCs w:val="24"/>
        </w:rPr>
        <w:lastRenderedPageBreak/>
        <w:t xml:space="preserve">Հանձնաժողովում պահվող՝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w:t>
      </w:r>
      <w:r w:rsidR="00C00A11" w:rsidRPr="00C31662">
        <w:rPr>
          <w:rFonts w:ascii="Sylfaen" w:hAnsi="Sylfaen"/>
          <w:sz w:val="24"/>
          <w:szCs w:val="24"/>
        </w:rPr>
        <w:t>ր</w:t>
      </w:r>
      <w:r w:rsidR="004F4A38" w:rsidRPr="00C31662">
        <w:rPr>
          <w:rFonts w:ascii="Sylfaen" w:hAnsi="Sylfaen"/>
          <w:sz w:val="24"/>
          <w:szCs w:val="24"/>
        </w:rPr>
        <w:t>երի տվյալների բազայից համապատասխան տեղեկատվության հետ սին</w:t>
      </w:r>
      <w:r w:rsidR="00C11626" w:rsidRPr="00C31662">
        <w:rPr>
          <w:rFonts w:ascii="Sylfaen" w:hAnsi="Sylfaen"/>
          <w:sz w:val="24"/>
          <w:szCs w:val="24"/>
        </w:rPr>
        <w:t>ք</w:t>
      </w:r>
      <w:r w:rsidR="004F4A38" w:rsidRPr="00C31662">
        <w:rPr>
          <w:rFonts w:ascii="Sylfaen" w:hAnsi="Sylfaen"/>
          <w:sz w:val="24"/>
          <w:szCs w:val="24"/>
        </w:rPr>
        <w:t>րոնացնելու անհրաժեշտության գնահատման նպատակով:</w:t>
      </w:r>
    </w:p>
    <w:p w:rsidR="004F4A38" w:rsidRPr="00C31662" w:rsidRDefault="000A175C" w:rsidP="000A175C">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47.</w:t>
      </w:r>
      <w:r w:rsidRPr="00C31662">
        <w:rPr>
          <w:rFonts w:ascii="Sylfaen" w:hAnsi="Sylfaen"/>
          <w:sz w:val="24"/>
          <w:szCs w:val="24"/>
        </w:rPr>
        <w:tab/>
      </w:r>
      <w:r w:rsidR="004F4A38" w:rsidRPr="00C31662">
        <w:rPr>
          <w:rFonts w:ascii="Sylfaen" w:hAnsi="Sylfaen"/>
          <w:sz w:val="24"/>
          <w:szCs w:val="24"/>
        </w:rPr>
        <w:t>Առաջին հերթին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հարցում» գործառնությունը (P.CC.02.OPR.010), որի կատարման արդյունքներով անդամ պետության լիազորված մարմինը կազմում </w:t>
      </w:r>
      <w:r w:rsidR="008A213A" w:rsidRPr="00C31662">
        <w:rPr>
          <w:rFonts w:ascii="Sylfaen" w:hAnsi="Sylfaen"/>
          <w:sz w:val="24"/>
          <w:szCs w:val="24"/>
        </w:rPr>
        <w:t>եւ</w:t>
      </w:r>
      <w:r w:rsidR="004F4A38" w:rsidRPr="00C31662">
        <w:rPr>
          <w:rFonts w:ascii="Sylfaen" w:hAnsi="Sylfaen"/>
          <w:sz w:val="24"/>
          <w:szCs w:val="24"/>
        </w:rPr>
        <w:t xml:space="preserve"> Հանձնաժողով է ուղարկում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C00A11" w:rsidRPr="00C31662">
        <w:rPr>
          <w:rFonts w:ascii="Sylfaen" w:hAnsi="Sylfaen"/>
          <w:sz w:val="24"/>
          <w:szCs w:val="24"/>
        </w:rPr>
        <w:t xml:space="preserve">ու </w:t>
      </w:r>
      <w:r w:rsidR="004F4A38" w:rsidRPr="00C31662">
        <w:rPr>
          <w:rFonts w:ascii="Sylfaen" w:hAnsi="Sylfaen"/>
          <w:sz w:val="24"/>
          <w:szCs w:val="24"/>
        </w:rPr>
        <w:t>ժամի մասին տեղեկատվություն ներկայացնելու հարցում։</w:t>
      </w:r>
    </w:p>
    <w:p w:rsidR="004F4A38" w:rsidRPr="00C31662" w:rsidRDefault="000A175C" w:rsidP="000A175C">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48.</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տեղեկատվություն ներկայացնելու հարցումը Հանձնաժողովի կողմից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մշակում ու ներկայացում» գործառնությունը (P.CC.02.OPR.011), որի կատարման արդյունքներով կազմվում </w:t>
      </w:r>
      <w:r w:rsidR="008A213A" w:rsidRPr="00C31662">
        <w:rPr>
          <w:rFonts w:ascii="Sylfaen" w:hAnsi="Sylfaen"/>
          <w:sz w:val="24"/>
          <w:szCs w:val="24"/>
        </w:rPr>
        <w:t>եւ</w:t>
      </w:r>
      <w:r w:rsidR="004F4A38" w:rsidRPr="00C31662">
        <w:rPr>
          <w:rFonts w:ascii="Sylfaen" w:hAnsi="Sylfaen"/>
          <w:sz w:val="24"/>
          <w:szCs w:val="24"/>
        </w:rPr>
        <w:t xml:space="preserve"> անդամ պետության լիազորված մարմին է ներկայացվում </w:t>
      </w:r>
      <w:r w:rsidR="00E313D2" w:rsidRPr="00C31662">
        <w:rPr>
          <w:rFonts w:ascii="Sylfaen" w:hAnsi="Sylfaen"/>
          <w:sz w:val="24"/>
          <w:szCs w:val="24"/>
        </w:rPr>
        <w:t>անցման կետերի</w:t>
      </w:r>
      <w:r w:rsidR="004F4A38" w:rsidRPr="00C31662">
        <w:rPr>
          <w:rFonts w:ascii="Sylfaen" w:hAnsi="Sylfaen"/>
          <w:sz w:val="24"/>
          <w:szCs w:val="24"/>
        </w:rPr>
        <w:t xml:space="preserve">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տեղեկատվությունը:</w:t>
      </w:r>
    </w:p>
    <w:p w:rsidR="004F4A38" w:rsidRPr="00C31662" w:rsidRDefault="000A175C" w:rsidP="000A175C">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49.</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տեղեկատվությունն անդամ պետության լիազորված մարմնի կողմից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ընդունում ու մշակում» գործառնությունը (P.CC.02.OPR.012):</w:t>
      </w:r>
    </w:p>
    <w:p w:rsidR="004F4A38" w:rsidRPr="00C31662" w:rsidRDefault="000A175C" w:rsidP="000A175C">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50.</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ստացում» ընթացակարգի (P.CC.02.PRC.004) կատարման արդյունք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անդամ պետության լիազորված մարմնի կողմից տեղեկատվության ստացումը:</w:t>
      </w:r>
    </w:p>
    <w:p w:rsidR="004F4A38" w:rsidRPr="00C31662" w:rsidRDefault="000A175C" w:rsidP="000A175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lastRenderedPageBreak/>
        <w:t>51.</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ստացում» ընթացակարգի (P.CC.02.PRC.004) շրջանակներում կատարվող՝ ընդհանուր գործընթացի գործառնությունների ցանկը ն</w:t>
      </w:r>
      <w:r w:rsidR="00AB3C51" w:rsidRPr="00C31662">
        <w:rPr>
          <w:rFonts w:ascii="Sylfaen" w:hAnsi="Sylfaen"/>
          <w:sz w:val="24"/>
          <w:szCs w:val="24"/>
        </w:rPr>
        <w:t>ե</w:t>
      </w:r>
      <w:r w:rsidR="004F4A38" w:rsidRPr="00C31662">
        <w:rPr>
          <w:rFonts w:ascii="Sylfaen" w:hAnsi="Sylfaen"/>
          <w:sz w:val="24"/>
          <w:szCs w:val="24"/>
        </w:rPr>
        <w:t>րկայացված է 18-րդ աղյուսակում։</w:t>
      </w:r>
    </w:p>
    <w:p w:rsidR="004F4A38" w:rsidRPr="00C31662" w:rsidRDefault="004F4A38" w:rsidP="000A175C">
      <w:pPr>
        <w:spacing w:after="160" w:line="360" w:lineRule="auto"/>
      </w:pPr>
    </w:p>
    <w:p w:rsidR="004F4A38" w:rsidRPr="00C31662" w:rsidRDefault="004F4A38" w:rsidP="000A175C">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18</w:t>
      </w:r>
      <w:r w:rsidR="00973BF9" w:rsidRPr="00C31662">
        <w:rPr>
          <w:rFonts w:ascii="Sylfaen" w:hAnsi="Sylfaen"/>
          <w:sz w:val="24"/>
          <w:szCs w:val="24"/>
        </w:rPr>
        <w:fldChar w:fldCharType="end"/>
      </w:r>
    </w:p>
    <w:p w:rsidR="004F4A38" w:rsidRPr="00C31662" w:rsidRDefault="004F4A38" w:rsidP="000A175C">
      <w:pPr>
        <w:pStyle w:val="Bodytext330"/>
        <w:shd w:val="clear" w:color="auto" w:fill="auto"/>
        <w:spacing w:before="0" w:after="160" w:line="360" w:lineRule="auto"/>
        <w:ind w:right="-1"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Pr="00C31662">
        <w:rPr>
          <w:rFonts w:ascii="Sylfaen" w:hAnsi="Sylfaen"/>
          <w:sz w:val="24"/>
          <w:szCs w:val="24"/>
        </w:rPr>
        <w:t xml:space="preserve"> ժամի մասին տեղեկատվության ստացում» ընթացակարգի (P.CC.02.PRC.004) շրջանակներում կատարվող՝ ընդհանուր գործընթացի գործառնությունների ցանկը </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993"/>
        <w:gridCol w:w="4111"/>
        <w:gridCol w:w="3266"/>
      </w:tblGrid>
      <w:tr w:rsidR="004F4A38" w:rsidRPr="00C31662" w:rsidTr="00EE79FB">
        <w:trPr>
          <w:jc w:val="center"/>
        </w:trPr>
        <w:tc>
          <w:tcPr>
            <w:tcW w:w="1993"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left="143" w:right="262" w:firstLine="0"/>
              <w:jc w:val="center"/>
              <w:rPr>
                <w:rFonts w:ascii="Sylfaen" w:hAnsi="Sylfaen"/>
                <w:sz w:val="20"/>
                <w:szCs w:val="20"/>
              </w:rPr>
            </w:pPr>
            <w:r w:rsidRPr="00C31662">
              <w:rPr>
                <w:rStyle w:val="Bodytext3311pt"/>
                <w:rFonts w:ascii="Sylfaen" w:hAnsi="Sylfaen"/>
                <w:sz w:val="20"/>
                <w:szCs w:val="20"/>
              </w:rPr>
              <w:t>Ծածկագրային նշագիրը</w:t>
            </w:r>
          </w:p>
        </w:tc>
        <w:tc>
          <w:tcPr>
            <w:tcW w:w="4111"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Անվանումը</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EE79FB">
        <w:trPr>
          <w:jc w:val="center"/>
        </w:trPr>
        <w:tc>
          <w:tcPr>
            <w:tcW w:w="1993"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4111" w:type="dxa"/>
            <w:tcBorders>
              <w:top w:val="single" w:sz="4" w:space="0" w:color="auto"/>
              <w:lef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26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A175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EE79FB">
        <w:trPr>
          <w:jc w:val="center"/>
        </w:trPr>
        <w:tc>
          <w:tcPr>
            <w:tcW w:w="1993"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P.CC.02.OPR.010</w:t>
            </w:r>
          </w:p>
        </w:tc>
        <w:tc>
          <w:tcPr>
            <w:tcW w:w="4111" w:type="dxa"/>
            <w:tcBorders>
              <w:top w:val="single" w:sz="4" w:space="0" w:color="auto"/>
              <w:lef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left="47" w:right="34"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հարցում</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left="47" w:right="34" w:firstLine="0"/>
              <w:jc w:val="left"/>
              <w:rPr>
                <w:rFonts w:ascii="Sylfaen" w:hAnsi="Sylfaen"/>
                <w:sz w:val="20"/>
                <w:szCs w:val="20"/>
              </w:rPr>
            </w:pPr>
            <w:r w:rsidRPr="00C31662">
              <w:rPr>
                <w:rStyle w:val="Bodytext3311pt"/>
                <w:rFonts w:ascii="Sylfaen" w:hAnsi="Sylfaen"/>
                <w:sz w:val="20"/>
                <w:szCs w:val="20"/>
              </w:rPr>
              <w:t>ներկայացված է սույն կանոնների 19-րդ աղյուսակում</w:t>
            </w:r>
          </w:p>
        </w:tc>
      </w:tr>
      <w:tr w:rsidR="004F4A38" w:rsidRPr="00C31662" w:rsidTr="00EE79FB">
        <w:trPr>
          <w:jc w:val="center"/>
        </w:trPr>
        <w:tc>
          <w:tcPr>
            <w:tcW w:w="1993" w:type="dxa"/>
            <w:tcBorders>
              <w:top w:val="single" w:sz="4" w:space="0" w:color="auto"/>
              <w:lef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P.CC.02.OPR.011</w:t>
            </w:r>
          </w:p>
        </w:tc>
        <w:tc>
          <w:tcPr>
            <w:tcW w:w="4111" w:type="dxa"/>
            <w:tcBorders>
              <w:top w:val="single" w:sz="4" w:space="0" w:color="auto"/>
              <w:left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left="47" w:right="34"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մշակում եւ ներկայացում </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left="47" w:right="34" w:firstLine="0"/>
              <w:jc w:val="left"/>
              <w:rPr>
                <w:rFonts w:ascii="Sylfaen" w:hAnsi="Sylfaen"/>
                <w:sz w:val="20"/>
                <w:szCs w:val="20"/>
              </w:rPr>
            </w:pPr>
            <w:r w:rsidRPr="00C31662">
              <w:rPr>
                <w:rStyle w:val="Bodytext3311pt"/>
                <w:rFonts w:ascii="Sylfaen" w:hAnsi="Sylfaen"/>
                <w:sz w:val="20"/>
                <w:szCs w:val="20"/>
              </w:rPr>
              <w:t>ներկայացված է սույն կանոնների 20-րդ աղյուսակում</w:t>
            </w:r>
          </w:p>
        </w:tc>
      </w:tr>
      <w:tr w:rsidR="004F4A38" w:rsidRPr="00C31662" w:rsidTr="00EE79FB">
        <w:trPr>
          <w:jc w:val="center"/>
        </w:trPr>
        <w:tc>
          <w:tcPr>
            <w:tcW w:w="1993" w:type="dxa"/>
            <w:tcBorders>
              <w:top w:val="single" w:sz="4" w:space="0" w:color="auto"/>
              <w:left w:val="single" w:sz="4" w:space="0" w:color="auto"/>
              <w:bottom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P.CC.02.OPR.012</w:t>
            </w:r>
          </w:p>
        </w:tc>
        <w:tc>
          <w:tcPr>
            <w:tcW w:w="4111"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0A175C">
            <w:pPr>
              <w:pStyle w:val="Bodytext330"/>
              <w:shd w:val="clear" w:color="auto" w:fill="auto"/>
              <w:spacing w:before="0" w:after="120" w:line="240" w:lineRule="auto"/>
              <w:ind w:left="47" w:right="34"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ընդունում եւ մշակում </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4F4A38" w:rsidP="000A175C">
            <w:pPr>
              <w:pStyle w:val="Bodytext330"/>
              <w:shd w:val="clear" w:color="auto" w:fill="auto"/>
              <w:spacing w:before="0" w:after="120" w:line="240" w:lineRule="auto"/>
              <w:ind w:left="47" w:right="34" w:firstLine="0"/>
              <w:jc w:val="left"/>
              <w:rPr>
                <w:rFonts w:ascii="Sylfaen" w:hAnsi="Sylfaen"/>
                <w:sz w:val="20"/>
                <w:szCs w:val="20"/>
              </w:rPr>
            </w:pPr>
            <w:r w:rsidRPr="00C31662">
              <w:rPr>
                <w:rStyle w:val="Bodytext3311pt"/>
                <w:rFonts w:ascii="Sylfaen" w:hAnsi="Sylfaen"/>
                <w:sz w:val="20"/>
                <w:szCs w:val="20"/>
              </w:rPr>
              <w:t>ներկայացված է սույն կանոնների 21-րդ աղյուսակում</w:t>
            </w:r>
          </w:p>
        </w:tc>
      </w:tr>
    </w:tbl>
    <w:p w:rsidR="004F4A38" w:rsidRPr="00C31662" w:rsidRDefault="004F4A38" w:rsidP="00A43394">
      <w:pPr>
        <w:pStyle w:val="Tablecaption50"/>
        <w:shd w:val="clear" w:color="auto" w:fill="auto"/>
        <w:spacing w:after="160" w:line="360" w:lineRule="auto"/>
        <w:jc w:val="left"/>
        <w:rPr>
          <w:rFonts w:ascii="Sylfaen" w:hAnsi="Sylfaen"/>
          <w:sz w:val="24"/>
          <w:szCs w:val="24"/>
        </w:rPr>
      </w:pPr>
    </w:p>
    <w:p w:rsidR="004F4A38" w:rsidRPr="00C31662" w:rsidRDefault="004F4A38" w:rsidP="00A43394">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19</w:t>
      </w:r>
    </w:p>
    <w:p w:rsidR="004F4A38" w:rsidRPr="00C31662" w:rsidRDefault="004F4A38" w:rsidP="00A43394">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Pr="00C31662">
        <w:rPr>
          <w:rFonts w:ascii="Sylfaen" w:hAnsi="Sylfaen"/>
          <w:sz w:val="24"/>
          <w:szCs w:val="24"/>
        </w:rPr>
        <w:t xml:space="preserve"> ժամի մասին տեղեկատվության հարցում» գործառնության (P.СС.02.ОPR.010)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F4A38" w:rsidRPr="00C31662" w:rsidTr="00EE79FB">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684"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EE79FB">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84"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P.CC.02.OPR.010</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2</w:t>
            </w:r>
          </w:p>
        </w:tc>
        <w:tc>
          <w:tcPr>
            <w:tcW w:w="2684"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հարցում</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684" w:type="dxa"/>
            <w:tcBorders>
              <w:top w:val="single" w:sz="4" w:space="0" w:color="auto"/>
              <w:lef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 xml:space="preserve">կատարվում է անդամ պետության լիազորված մարմնի տեղեկատվական համակարգում պահվող՝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տեղեկատվությունը Հանձնաժողովում պահվող համապատասխան տեղեկատվության հետ սին</w:t>
            </w:r>
            <w:r w:rsidR="00C11626" w:rsidRPr="00C31662">
              <w:rPr>
                <w:rStyle w:val="Bodytext3311pt"/>
                <w:rFonts w:ascii="Sylfaen" w:hAnsi="Sylfaen"/>
                <w:sz w:val="20"/>
                <w:szCs w:val="20"/>
              </w:rPr>
              <w:t>ք</w:t>
            </w:r>
            <w:r w:rsidRPr="00C31662">
              <w:rPr>
                <w:rStyle w:val="Bodytext3311pt"/>
                <w:rFonts w:ascii="Sylfaen" w:hAnsi="Sylfaen"/>
                <w:sz w:val="20"/>
                <w:szCs w:val="20"/>
              </w:rPr>
              <w:t>րոնացնելու անհրաժեշտություն առաջանալիս</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հարցման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 xml:space="preserve">կատարողը կազմում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Հանձնաժողով է ուղարկում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տեղեկատվություն ներկայացնելու հարցում՝ Տեղեկատվական փոխգործակցության կանոնակարգին համապատասխան</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EE79FB">
            <w:pPr>
              <w:pStyle w:val="Bodytext330"/>
              <w:shd w:val="clear" w:color="auto" w:fill="auto"/>
              <w:spacing w:before="0" w:after="120" w:line="240" w:lineRule="auto"/>
              <w:ind w:left="23" w:right="79"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տեղեկատվություն ներկայացնելու հարցումն ուղարկվել է Հանձնաժողով</w:t>
            </w:r>
          </w:p>
        </w:tc>
      </w:tr>
    </w:tbl>
    <w:p w:rsidR="004F4A38" w:rsidRPr="00C31662" w:rsidRDefault="004F4A38" w:rsidP="00A43394">
      <w:pPr>
        <w:spacing w:after="160" w:line="360" w:lineRule="auto"/>
      </w:pPr>
    </w:p>
    <w:p w:rsidR="004F4A38" w:rsidRPr="00C31662" w:rsidRDefault="004F4A38" w:rsidP="00A43394">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20</w:t>
      </w:r>
    </w:p>
    <w:p w:rsidR="004F4A38" w:rsidRPr="00C31662" w:rsidRDefault="004F4A38" w:rsidP="00A43394">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Pr="00C31662">
        <w:rPr>
          <w:rFonts w:ascii="Sylfaen" w:hAnsi="Sylfaen"/>
          <w:sz w:val="24"/>
          <w:szCs w:val="24"/>
        </w:rPr>
        <w:t xml:space="preserve"> ժամի մասին տեղեկատվության մշակում եւ ներկայացում» գործառնության</w:t>
      </w:r>
      <w:r w:rsidR="00642FE7" w:rsidRPr="00C31662">
        <w:rPr>
          <w:rFonts w:ascii="Sylfaen" w:hAnsi="Sylfaen"/>
          <w:sz w:val="24"/>
          <w:szCs w:val="24"/>
        </w:rPr>
        <w:t xml:space="preserve"> </w:t>
      </w:r>
      <w:r w:rsidRPr="00C31662">
        <w:rPr>
          <w:rFonts w:ascii="Sylfaen" w:hAnsi="Sylfaen"/>
          <w:sz w:val="24"/>
          <w:szCs w:val="24"/>
        </w:rPr>
        <w:t>(P.CC.02.OPR.011)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552"/>
        <w:gridCol w:w="5959"/>
      </w:tblGrid>
      <w:tr w:rsidR="004F4A38" w:rsidRPr="00C31662" w:rsidTr="00EE79FB">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552"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959" w:type="dxa"/>
            <w:tcBorders>
              <w:top w:val="single" w:sz="4" w:space="0" w:color="auto"/>
              <w:left w:val="single" w:sz="4" w:space="0" w:color="auto"/>
              <w:righ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EE79FB">
        <w:trPr>
          <w:tblHeader/>
          <w:jc w:val="center"/>
        </w:trPr>
        <w:tc>
          <w:tcPr>
            <w:tcW w:w="858"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959" w:type="dxa"/>
            <w:tcBorders>
              <w:top w:val="single" w:sz="4" w:space="0" w:color="auto"/>
              <w:left w:val="single" w:sz="4" w:space="0" w:color="auto"/>
              <w:right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4339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P.CC.02.OPR.011</w:t>
            </w:r>
          </w:p>
        </w:tc>
      </w:tr>
      <w:tr w:rsidR="004F4A38" w:rsidRPr="00C31662" w:rsidTr="00EE79FB">
        <w:trPr>
          <w:jc w:val="center"/>
        </w:trPr>
        <w:tc>
          <w:tcPr>
            <w:tcW w:w="858" w:type="dxa"/>
            <w:tcBorders>
              <w:top w:val="single" w:sz="4" w:space="0" w:color="auto"/>
              <w:left w:val="single" w:sz="4" w:space="0" w:color="auto"/>
            </w:tcBorders>
            <w:shd w:val="clear" w:color="auto" w:fill="FFFFFF"/>
          </w:tcPr>
          <w:p w:rsidR="004F4A38" w:rsidRPr="00C31662" w:rsidRDefault="004F4A38" w:rsidP="00A433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w:t>
            </w:r>
          </w:p>
        </w:tc>
        <w:tc>
          <w:tcPr>
            <w:tcW w:w="2552" w:type="dxa"/>
            <w:tcBorders>
              <w:top w:val="single" w:sz="4" w:space="0" w:color="auto"/>
              <w:left w:val="single" w:sz="4" w:space="0" w:color="auto"/>
            </w:tcBorders>
            <w:shd w:val="clear" w:color="auto" w:fill="FFFFFF"/>
          </w:tcPr>
          <w:p w:rsidR="004F4A38" w:rsidRPr="00C31662" w:rsidRDefault="004F4A38" w:rsidP="00A4339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A43394">
            <w:pPr>
              <w:pStyle w:val="Bodytext330"/>
              <w:shd w:val="clear" w:color="auto" w:fill="auto"/>
              <w:spacing w:before="0" w:after="120" w:line="264" w:lineRule="auto"/>
              <w:ind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մշակում </w:t>
            </w:r>
            <w:r w:rsidR="004E3BE0" w:rsidRPr="00C31662">
              <w:rPr>
                <w:rStyle w:val="Bodytext3311pt"/>
                <w:rFonts w:ascii="Sylfaen" w:hAnsi="Sylfaen"/>
                <w:sz w:val="20"/>
                <w:szCs w:val="20"/>
              </w:rPr>
              <w:t xml:space="preserve">ու </w:t>
            </w:r>
            <w:r w:rsidR="004F4A38" w:rsidRPr="00C31662">
              <w:rPr>
                <w:rStyle w:val="Bodytext3311pt"/>
                <w:rFonts w:ascii="Sylfaen" w:hAnsi="Sylfaen"/>
                <w:sz w:val="20"/>
                <w:szCs w:val="20"/>
              </w:rPr>
              <w:t>ներկայացում</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w:t>
            </w:r>
          </w:p>
        </w:tc>
        <w:tc>
          <w:tcPr>
            <w:tcW w:w="2552"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43394">
            <w:pPr>
              <w:pStyle w:val="Bodytext330"/>
              <w:shd w:val="clear" w:color="auto" w:fill="auto"/>
              <w:spacing w:before="0" w:after="120" w:line="264" w:lineRule="auto"/>
              <w:ind w:right="138" w:firstLine="0"/>
              <w:jc w:val="left"/>
              <w:rPr>
                <w:rFonts w:ascii="Sylfaen" w:hAnsi="Sylfaen"/>
                <w:sz w:val="20"/>
                <w:szCs w:val="20"/>
              </w:rPr>
            </w:pPr>
            <w:r w:rsidRPr="00C31662">
              <w:rPr>
                <w:rStyle w:val="Bodytext3311pt"/>
                <w:rFonts w:ascii="Sylfaen" w:hAnsi="Sylfaen"/>
                <w:sz w:val="20"/>
                <w:szCs w:val="20"/>
              </w:rPr>
              <w:t>Հանձնաժողով</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433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lastRenderedPageBreak/>
              <w:t>4</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A4339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A43394">
            <w:pPr>
              <w:pStyle w:val="Bodytext330"/>
              <w:shd w:val="clear" w:color="auto" w:fill="auto"/>
              <w:spacing w:before="0" w:after="120" w:line="264" w:lineRule="auto"/>
              <w:ind w:right="138"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տեղեկատվություն ներկայացնելու հարցումը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տեղեկատվության հարցում» գործառնություն (P.CC.02.OPR.010))</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հարցման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կատարողն իրականացնում է ստացված հարցման մշակումը, կազմում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անդամ պետության լիազորված մարմին է ուղարկում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տեղեկատվությունը՝ Տեղեկատվական փոխգործակցության կանոնակարգին համապատասխան</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EE79F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եւ ժամի մասին տեղեկատվությունն ուղարկվել է անդամ պետության լիազորված մարմին</w:t>
            </w:r>
          </w:p>
        </w:tc>
      </w:tr>
    </w:tbl>
    <w:p w:rsidR="004F4A38" w:rsidRPr="00C31662" w:rsidRDefault="004F4A38" w:rsidP="00A43394">
      <w:pPr>
        <w:spacing w:after="160" w:line="360" w:lineRule="auto"/>
      </w:pPr>
    </w:p>
    <w:p w:rsidR="004F4A38" w:rsidRPr="00C31662" w:rsidRDefault="004F4A38" w:rsidP="00A43394">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21</w:t>
      </w:r>
    </w:p>
    <w:p w:rsidR="004F4A38" w:rsidRPr="00C31662" w:rsidRDefault="004F4A38" w:rsidP="00A43394">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Pr="00C31662">
        <w:rPr>
          <w:rFonts w:ascii="Sylfaen" w:hAnsi="Sylfaen"/>
          <w:sz w:val="24"/>
          <w:szCs w:val="24"/>
        </w:rPr>
        <w:t xml:space="preserve"> ժամի մասին տեղեկատվության ընդունում եւ մշակում» գործառնության</w:t>
      </w:r>
      <w:r w:rsidR="006D76F5" w:rsidRPr="00C31662">
        <w:rPr>
          <w:rFonts w:ascii="Sylfaen" w:hAnsi="Sylfaen"/>
          <w:sz w:val="24"/>
          <w:szCs w:val="24"/>
        </w:rPr>
        <w:t xml:space="preserve"> </w:t>
      </w:r>
      <w:r w:rsidRPr="00C31662">
        <w:rPr>
          <w:rFonts w:ascii="Sylfaen" w:hAnsi="Sylfaen"/>
          <w:sz w:val="24"/>
          <w:szCs w:val="24"/>
        </w:rPr>
        <w:t>(P.CC.02.OPR.012)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552"/>
        <w:gridCol w:w="5959"/>
      </w:tblGrid>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552" w:type="dxa"/>
            <w:tcBorders>
              <w:top w:val="single" w:sz="4" w:space="0" w:color="auto"/>
              <w:left w:val="single" w:sz="4" w:space="0" w:color="auto"/>
            </w:tcBorders>
            <w:shd w:val="clear" w:color="auto" w:fill="FFFFFF"/>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959" w:type="dxa"/>
            <w:tcBorders>
              <w:top w:val="single" w:sz="4" w:space="0" w:color="auto"/>
              <w:left w:val="single" w:sz="4" w:space="0" w:color="auto"/>
              <w:right w:val="single" w:sz="4" w:space="0" w:color="auto"/>
            </w:tcBorders>
            <w:shd w:val="clear" w:color="auto" w:fill="FFFFFF"/>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left"/>
              <w:rPr>
                <w:rFonts w:ascii="Sylfaen" w:hAnsi="Sylfaen"/>
                <w:sz w:val="20"/>
                <w:szCs w:val="20"/>
              </w:rPr>
            </w:pPr>
            <w:r w:rsidRPr="00C31662">
              <w:rPr>
                <w:rStyle w:val="Bodytext3311pt"/>
                <w:rFonts w:ascii="Sylfaen" w:hAnsi="Sylfaen"/>
                <w:sz w:val="20"/>
                <w:szCs w:val="20"/>
              </w:rPr>
              <w:t>P.CC.02.OPR.012</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552" w:type="dxa"/>
            <w:tcBorders>
              <w:top w:val="single" w:sz="4" w:space="0" w:color="auto"/>
              <w:left w:val="single" w:sz="4" w:space="0" w:color="auto"/>
            </w:tcBorders>
            <w:shd w:val="clear" w:color="auto" w:fill="FFFFFF"/>
          </w:tcPr>
          <w:p w:rsidR="004F4A38" w:rsidRPr="00C31662" w:rsidRDefault="004F4A38" w:rsidP="00A43394">
            <w:pPr>
              <w:pStyle w:val="Bodytext330"/>
              <w:shd w:val="clear" w:color="auto" w:fill="auto"/>
              <w:spacing w:before="0" w:after="80" w:line="240"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A43394">
            <w:pPr>
              <w:pStyle w:val="Bodytext330"/>
              <w:shd w:val="clear" w:color="auto" w:fill="auto"/>
              <w:spacing w:before="0" w:after="80" w:line="240" w:lineRule="auto"/>
              <w:ind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ընդունում եւ մշակում</w:t>
            </w:r>
          </w:p>
        </w:tc>
      </w:tr>
      <w:tr w:rsidR="004F4A38" w:rsidRPr="00C31662" w:rsidTr="00EE79FB">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552" w:type="dxa"/>
            <w:tcBorders>
              <w:top w:val="single" w:sz="4" w:space="0" w:color="auto"/>
              <w:lef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959"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43394">
            <w:pPr>
              <w:pStyle w:val="Bodytext330"/>
              <w:shd w:val="clear" w:color="auto" w:fill="auto"/>
              <w:spacing w:before="0" w:after="80" w:line="240" w:lineRule="auto"/>
              <w:ind w:right="138"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w:t>
            </w:r>
            <w:r w:rsidRPr="00C31662">
              <w:rPr>
                <w:rStyle w:val="Bodytext3311pt"/>
                <w:rFonts w:ascii="Sylfaen" w:hAnsi="Sylfaen"/>
                <w:sz w:val="20"/>
                <w:szCs w:val="20"/>
              </w:rPr>
              <w:lastRenderedPageBreak/>
              <w:t>տեղեկատվությունը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տեղեկատվության մշակում եւ ներկայացում» գործառնություն (P.CC.02.OPR.011))</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5</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ներկայացվող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աչափը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կառուցվածքը պետք է համապատասխանեն Էլեկտրոնային փաստաթղթերի </w:t>
            </w:r>
            <w:r w:rsidR="00F37224" w:rsidRPr="00C31662">
              <w:rPr>
                <w:rStyle w:val="Bodytext3311pt"/>
                <w:rFonts w:ascii="Sylfaen" w:hAnsi="Sylfaen"/>
                <w:sz w:val="20"/>
                <w:szCs w:val="20"/>
              </w:rPr>
              <w:t xml:space="preserve">ու </w:t>
            </w:r>
            <w:r w:rsidRPr="00C31662">
              <w:rPr>
                <w:rStyle w:val="Bodytext3311pt"/>
                <w:rFonts w:ascii="Sylfaen" w:hAnsi="Sylfaen"/>
                <w:sz w:val="20"/>
                <w:szCs w:val="20"/>
              </w:rPr>
              <w:t>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կառուցվածքների նկարագրությանը</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կատարողն իրականացնում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մասին տեղեկատվության ընդունում</w:t>
            </w:r>
            <w:r w:rsidR="00F37224" w:rsidRPr="00C31662">
              <w:rPr>
                <w:rStyle w:val="Bodytext3311pt"/>
                <w:rFonts w:ascii="Sylfaen" w:hAnsi="Sylfaen"/>
                <w:sz w:val="20"/>
                <w:szCs w:val="20"/>
              </w:rPr>
              <w:t>ն ու</w:t>
            </w:r>
            <w:r w:rsidRPr="00C31662">
              <w:rPr>
                <w:rStyle w:val="Bodytext3311pt"/>
                <w:rFonts w:ascii="Sylfaen" w:hAnsi="Sylfaen"/>
                <w:sz w:val="20"/>
                <w:szCs w:val="20"/>
              </w:rPr>
              <w:t xml:space="preserve"> մշակումը</w:t>
            </w:r>
          </w:p>
        </w:tc>
      </w:tr>
      <w:tr w:rsidR="004F4A38" w:rsidRPr="00C31662" w:rsidTr="00EE79FB">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959"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EE79F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տեղեկատվությունը մշակվել է</w:t>
            </w:r>
          </w:p>
        </w:tc>
      </w:tr>
    </w:tbl>
    <w:p w:rsidR="00EE79FB" w:rsidRPr="00C31662" w:rsidRDefault="00EE79FB" w:rsidP="00A43394">
      <w:pPr>
        <w:spacing w:after="160" w:line="360" w:lineRule="auto"/>
      </w:pPr>
    </w:p>
    <w:p w:rsidR="004F4A38" w:rsidRPr="00C31662" w:rsidRDefault="004F4A38" w:rsidP="00A43394">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տեղեկությունների ստացում» ընթացակարգ (P.CC.02.PRC.005)</w:t>
      </w:r>
    </w:p>
    <w:p w:rsidR="004F4A38" w:rsidRPr="00C31662" w:rsidRDefault="00EE79FB" w:rsidP="00A43394">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52.</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ստացում» ընթացակարգի (P.CC.02.PRC.005) կատարման սխեման ներկայացված է 8-րդ նկարում։</w:t>
      </w:r>
    </w:p>
    <w:p w:rsidR="004F4A38" w:rsidRPr="00C31662" w:rsidRDefault="00E416B5" w:rsidP="004F4A38">
      <w:pPr>
        <w:spacing w:after="120"/>
        <w:jc w:val="center"/>
      </w:pPr>
      <w:r>
        <w:rPr>
          <w:noProof/>
          <w:lang w:val="en-US" w:eastAsia="en-US" w:bidi="ar-SA"/>
        </w:rPr>
        <mc:AlternateContent>
          <mc:Choice Requires="wps">
            <w:drawing>
              <wp:anchor distT="0" distB="0" distL="114300" distR="114300" simplePos="0" relativeHeight="251668992" behindDoc="0" locked="0" layoutInCell="1" allowOverlap="1">
                <wp:simplePos x="0" y="0"/>
                <wp:positionH relativeFrom="column">
                  <wp:posOffset>3400425</wp:posOffset>
                </wp:positionH>
                <wp:positionV relativeFrom="paragraph">
                  <wp:posOffset>780415</wp:posOffset>
                </wp:positionV>
                <wp:extent cx="2291080" cy="346710"/>
                <wp:effectExtent l="5080" t="6350" r="8890" b="8890"/>
                <wp:wrapNone/>
                <wp:docPr id="15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346710"/>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4"/>
                                <w:szCs w:val="14"/>
                              </w:rPr>
                            </w:pPr>
                            <w:r>
                              <w:rPr>
                                <w:sz w:val="18"/>
                              </w:rPr>
                              <w:t xml:space="preserve">: </w:t>
                            </w:r>
                            <w:r w:rsidRPr="00EE79FB">
                              <w:rPr>
                                <w:sz w:val="14"/>
                                <w:szCs w:val="14"/>
                              </w:rPr>
                              <w:t>Անցման կետերի անձնագրերի տվյալների բազա</w:t>
                            </w:r>
                          </w:p>
                          <w:p w:rsidR="00C10248" w:rsidRPr="00EE79FB" w:rsidRDefault="00C10248" w:rsidP="004F4A38">
                            <w:pPr>
                              <w:jc w:val="center"/>
                              <w:rPr>
                                <w:sz w:val="14"/>
                                <w:szCs w:val="14"/>
                              </w:rPr>
                            </w:pPr>
                            <w:r w:rsidRPr="00EE79FB">
                              <w:rPr>
                                <w:sz w:val="14"/>
                                <w:szCs w:val="14"/>
                              </w:rPr>
                              <w:t>[տեղեկությունները հարցվել են]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092" type="#_x0000_t202" style="position:absolute;left:0;text-align:left;margin-left:267.75pt;margin-top:61.45pt;width:180.4pt;height:27.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" strokecolor="white">
                <v:textbox inset="0,0,0,0">
                  <w:txbxContent>
                    <w:p w:rsidR="00C10248" w:rsidRPr="00EE79FB" w:rsidRDefault="00C10248" w:rsidP="004F4A38">
                      <w:pPr>
                        <w:jc w:val="center"/>
                        <w:rPr>
                          <w:sz w:val="14"/>
                          <w:szCs w:val="14"/>
                        </w:rPr>
                      </w:pPr>
                      <w:r>
                        <w:rPr>
                          <w:sz w:val="18"/>
                        </w:rPr>
                        <w:t xml:space="preserve">: </w:t>
                      </w:r>
                      <w:r w:rsidRPr="00EE79FB">
                        <w:rPr>
                          <w:sz w:val="14"/>
                          <w:szCs w:val="14"/>
                        </w:rPr>
                        <w:t>Անցման կետերի անձնագրերի տվյալների բազա</w:t>
                      </w:r>
                    </w:p>
                    <w:p w:rsidR="00C10248" w:rsidRPr="00EE79FB" w:rsidRDefault="00C10248" w:rsidP="004F4A38">
                      <w:pPr>
                        <w:jc w:val="center"/>
                        <w:rPr>
                          <w:sz w:val="14"/>
                          <w:szCs w:val="14"/>
                        </w:rPr>
                      </w:pPr>
                      <w:r w:rsidRPr="00EE79FB">
                        <w:rPr>
                          <w:sz w:val="14"/>
                          <w:szCs w:val="14"/>
                        </w:rPr>
                        <w:t>[տեղեկությունները հարցվել են]</w:t>
                      </w:r>
                    </w:p>
                  </w:txbxContent>
                </v:textbox>
              </v:shape>
            </w:pict>
          </mc:Fallback>
        </mc:AlternateContent>
      </w:r>
      <w:r>
        <w:rPr>
          <w:noProof/>
          <w:lang w:val="en-US" w:eastAsia="en-US" w:bidi="ar-SA"/>
        </w:rPr>
        <mc:AlternateContent>
          <mc:Choice Requires="wps">
            <w:drawing>
              <wp:anchor distT="0" distB="0" distL="114300" distR="114300" simplePos="0" relativeHeight="251670016" behindDoc="0" locked="0" layoutInCell="1" allowOverlap="1">
                <wp:simplePos x="0" y="0"/>
                <wp:positionH relativeFrom="column">
                  <wp:posOffset>451485</wp:posOffset>
                </wp:positionH>
                <wp:positionV relativeFrom="paragraph">
                  <wp:posOffset>1471930</wp:posOffset>
                </wp:positionV>
                <wp:extent cx="2305685" cy="325120"/>
                <wp:effectExtent l="8890" t="12065" r="9525" b="5715"/>
                <wp:wrapNone/>
                <wp:docPr id="15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325120"/>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4"/>
                                <w:szCs w:val="14"/>
                              </w:rPr>
                            </w:pPr>
                            <w:r>
                              <w:rPr>
                                <w:sz w:val="18"/>
                              </w:rPr>
                              <w:t xml:space="preserve">: </w:t>
                            </w:r>
                            <w:r w:rsidRPr="00EE79FB">
                              <w:rPr>
                                <w:sz w:val="14"/>
                                <w:szCs w:val="14"/>
                              </w:rPr>
                              <w:t>Անցման կետերի անձնագրերի տվյալների բազա</w:t>
                            </w:r>
                          </w:p>
                          <w:p w:rsidR="00C10248" w:rsidRPr="00EE79FB" w:rsidRDefault="00C10248" w:rsidP="004F4A38">
                            <w:pPr>
                              <w:jc w:val="center"/>
                              <w:rPr>
                                <w:sz w:val="14"/>
                                <w:szCs w:val="14"/>
                              </w:rPr>
                            </w:pPr>
                            <w:r w:rsidRPr="00EE79FB">
                              <w:rPr>
                                <w:sz w:val="14"/>
                                <w:szCs w:val="14"/>
                              </w:rPr>
                              <w:t>[տեղեկությունները ներկայացվել են]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093" type="#_x0000_t202" style="position:absolute;left:0;text-align:left;margin-left:35.55pt;margin-top:115.9pt;width:181.55pt;height:25.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" strokecolor="white">
                <v:textbox inset="0,0,0,0">
                  <w:txbxContent>
                    <w:p w:rsidR="00C10248" w:rsidRPr="00EE79FB" w:rsidRDefault="00C10248" w:rsidP="004F4A38">
                      <w:pPr>
                        <w:jc w:val="center"/>
                        <w:rPr>
                          <w:sz w:val="14"/>
                          <w:szCs w:val="14"/>
                        </w:rPr>
                      </w:pPr>
                      <w:r>
                        <w:rPr>
                          <w:sz w:val="18"/>
                        </w:rPr>
                        <w:t xml:space="preserve">: </w:t>
                      </w:r>
                      <w:r w:rsidRPr="00EE79FB">
                        <w:rPr>
                          <w:sz w:val="14"/>
                          <w:szCs w:val="14"/>
                        </w:rPr>
                        <w:t>Անցման կետերի անձնագրերի տվյալների բազա</w:t>
                      </w:r>
                    </w:p>
                    <w:p w:rsidR="00C10248" w:rsidRPr="00EE79FB" w:rsidRDefault="00C10248" w:rsidP="004F4A38">
                      <w:pPr>
                        <w:jc w:val="center"/>
                        <w:rPr>
                          <w:sz w:val="14"/>
                          <w:szCs w:val="14"/>
                        </w:rPr>
                      </w:pPr>
                      <w:r w:rsidRPr="00EE79FB">
                        <w:rPr>
                          <w:sz w:val="14"/>
                          <w:szCs w:val="14"/>
                        </w:rPr>
                        <w:t>[տեղեկությունները ներկայացվել են]</w:t>
                      </w:r>
                    </w:p>
                  </w:txbxContent>
                </v:textbox>
              </v:shape>
            </w:pict>
          </mc:Fallback>
        </mc:AlternateContent>
      </w:r>
      <w:r>
        <w:rPr>
          <w:noProof/>
          <w:lang w:val="en-US" w:eastAsia="en-US" w:bidi="ar-SA"/>
        </w:rPr>
        <mc:AlternateContent>
          <mc:Choice Requires="wps">
            <w:drawing>
              <wp:anchor distT="0" distB="0" distL="114300" distR="114300" simplePos="0" relativeHeight="251673088" behindDoc="0" locked="0" layoutInCell="1" allowOverlap="1">
                <wp:simplePos x="0" y="0"/>
                <wp:positionH relativeFrom="column">
                  <wp:posOffset>370840</wp:posOffset>
                </wp:positionH>
                <wp:positionV relativeFrom="paragraph">
                  <wp:posOffset>2600325</wp:posOffset>
                </wp:positionV>
                <wp:extent cx="2479040" cy="482600"/>
                <wp:effectExtent l="13970" t="6985" r="12065" b="5715"/>
                <wp:wrapNone/>
                <wp:docPr id="15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482600"/>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6"/>
                                <w:szCs w:val="16"/>
                              </w:rPr>
                            </w:pPr>
                            <w:r w:rsidRPr="00EE79FB">
                              <w:rPr>
                                <w:sz w:val="16"/>
                                <w:szCs w:val="16"/>
                              </w:rPr>
                              <w:t>Անցման կետերի անձնագրերի տվյալների բազայից տեղեկությունների ընդունո</w:t>
                            </w:r>
                            <w:r>
                              <w:rPr>
                                <w:sz w:val="18"/>
                              </w:rPr>
                              <w:t>ւմ եւ մշակում (</w:t>
                            </w:r>
                            <w:r w:rsidRPr="00EE79FB">
                              <w:rPr>
                                <w:sz w:val="16"/>
                                <w:szCs w:val="16"/>
                              </w:rPr>
                              <w:t>P.СС.02.ОPR.015)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094" type="#_x0000_t202" style="position:absolute;left:0;text-align:left;margin-left:29.2pt;margin-top:204.75pt;width:195.2pt;height:3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" strokecolor="white">
                <v:textbox inset="0,0,0,0">
                  <w:txbxContent>
                    <w:p w:rsidR="00C10248" w:rsidRPr="00EE79FB" w:rsidRDefault="00C10248" w:rsidP="004F4A38">
                      <w:pPr>
                        <w:jc w:val="center"/>
                        <w:rPr>
                          <w:sz w:val="16"/>
                          <w:szCs w:val="16"/>
                        </w:rPr>
                      </w:pPr>
                      <w:r w:rsidRPr="00EE79FB">
                        <w:rPr>
                          <w:sz w:val="16"/>
                          <w:szCs w:val="16"/>
                        </w:rPr>
                        <w:t>Անցման կետերի անձնագրերի տվյալների բազայից տեղեկությունների ընդունո</w:t>
                      </w:r>
                      <w:r>
                        <w:rPr>
                          <w:sz w:val="18"/>
                        </w:rPr>
                        <w:t>ւմ եւ մշակում (</w:t>
                      </w:r>
                      <w:r w:rsidRPr="00EE79FB">
                        <w:rPr>
                          <w:sz w:val="16"/>
                          <w:szCs w:val="16"/>
                        </w:rPr>
                        <w:t>P.СС.02.ОPR.015)</w:t>
                      </w:r>
                    </w:p>
                  </w:txbxContent>
                </v:textbox>
              </v:shape>
            </w:pict>
          </mc:Fallback>
        </mc:AlternateContent>
      </w:r>
      <w:r>
        <w:rPr>
          <w:noProof/>
          <w:lang w:val="en-US" w:eastAsia="en-US" w:bidi="ar-SA"/>
        </w:rPr>
        <mc:AlternateContent>
          <mc:Choice Requires="wps">
            <w:drawing>
              <wp:anchor distT="0" distB="0" distL="114300" distR="114300" simplePos="0" relativeHeight="251672064" behindDoc="0" locked="0" layoutInCell="1" allowOverlap="1">
                <wp:simplePos x="0" y="0"/>
                <wp:positionH relativeFrom="column">
                  <wp:posOffset>3293110</wp:posOffset>
                </wp:positionH>
                <wp:positionV relativeFrom="paragraph">
                  <wp:posOffset>1401445</wp:posOffset>
                </wp:positionV>
                <wp:extent cx="2339975" cy="457200"/>
                <wp:effectExtent l="12065" t="8255" r="10160" b="10795"/>
                <wp:wrapNone/>
                <wp:docPr id="15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457200"/>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4"/>
                                <w:szCs w:val="14"/>
                              </w:rPr>
                            </w:pPr>
                            <w:r w:rsidRPr="00EE79FB">
                              <w:rPr>
                                <w:sz w:val="14"/>
                                <w:szCs w:val="14"/>
                              </w:rPr>
                              <w:t>Անցման կետերի անձնագրերի տվյալների բազայից տեղեկությունների մշակում և ներկայացում (P.СС.02.ОPR.014)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095" type="#_x0000_t202" style="position:absolute;left:0;text-align:left;margin-left:259.3pt;margin-top:110.35pt;width:184.25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" strokecolor="white">
                <v:textbox inset="0,0,0,0">
                  <w:txbxContent>
                    <w:p w:rsidR="00C10248" w:rsidRPr="00EE79FB" w:rsidRDefault="00C10248" w:rsidP="004F4A38">
                      <w:pPr>
                        <w:jc w:val="center"/>
                        <w:rPr>
                          <w:sz w:val="14"/>
                          <w:szCs w:val="14"/>
                        </w:rPr>
                      </w:pPr>
                      <w:r w:rsidRPr="00EE79FB">
                        <w:rPr>
                          <w:sz w:val="14"/>
                          <w:szCs w:val="14"/>
                        </w:rPr>
                        <w:t>Անցման կետերի անձնագրերի տվյալների բազայից տեղեկությունների մշակում և ներկայացում (P.СС.02.ОPR.014)</w:t>
                      </w:r>
                    </w:p>
                  </w:txbxContent>
                </v:textbox>
              </v:shape>
            </w:pict>
          </mc:Fallback>
        </mc:AlternateContent>
      </w:r>
      <w:r>
        <w:rPr>
          <w:noProof/>
          <w:lang w:val="en-US" w:eastAsia="en-US" w:bidi="ar-SA"/>
        </w:rPr>
        <mc:AlternateContent>
          <mc:Choice Requires="wps">
            <w:drawing>
              <wp:anchor distT="0" distB="0" distL="114300" distR="114300" simplePos="0" relativeHeight="251671040" behindDoc="0" locked="0" layoutInCell="1" allowOverlap="1">
                <wp:simplePos x="0" y="0"/>
                <wp:positionH relativeFrom="column">
                  <wp:posOffset>451485</wp:posOffset>
                </wp:positionH>
                <wp:positionV relativeFrom="paragraph">
                  <wp:posOffset>2036445</wp:posOffset>
                </wp:positionV>
                <wp:extent cx="2305685" cy="346710"/>
                <wp:effectExtent l="8890" t="5080" r="9525" b="10160"/>
                <wp:wrapNone/>
                <wp:docPr id="14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346710"/>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4"/>
                                <w:szCs w:val="14"/>
                              </w:rPr>
                            </w:pPr>
                            <w:r w:rsidRPr="00EE79FB">
                              <w:rPr>
                                <w:sz w:val="14"/>
                                <w:szCs w:val="14"/>
                              </w:rPr>
                              <w:t>: Անցման կետերի անձնագրերի տվյալների բազա</w:t>
                            </w:r>
                          </w:p>
                          <w:p w:rsidR="00C10248" w:rsidRPr="00EE79FB" w:rsidRDefault="00C10248" w:rsidP="004F4A38">
                            <w:pPr>
                              <w:jc w:val="center"/>
                              <w:rPr>
                                <w:sz w:val="14"/>
                                <w:szCs w:val="14"/>
                              </w:rPr>
                            </w:pPr>
                            <w:r w:rsidRPr="00EE79FB">
                              <w:rPr>
                                <w:sz w:val="14"/>
                                <w:szCs w:val="14"/>
                              </w:rPr>
                              <w:t>[տեղեկությունները բացակայում են]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096" type="#_x0000_t202" style="position:absolute;left:0;text-align:left;margin-left:35.55pt;margin-top:160.35pt;width:181.55pt;height:27.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" strokecolor="white">
                <v:textbox inset="0,0,0,0">
                  <w:txbxContent>
                    <w:p w:rsidR="00C10248" w:rsidRPr="00EE79FB" w:rsidRDefault="00C10248" w:rsidP="004F4A38">
                      <w:pPr>
                        <w:jc w:val="center"/>
                        <w:rPr>
                          <w:sz w:val="14"/>
                          <w:szCs w:val="14"/>
                        </w:rPr>
                      </w:pPr>
                      <w:r w:rsidRPr="00EE79FB">
                        <w:rPr>
                          <w:sz w:val="14"/>
                          <w:szCs w:val="14"/>
                        </w:rPr>
                        <w:t>: Անցման կետերի անձնագրերի տվյալների բազա</w:t>
                      </w:r>
                    </w:p>
                    <w:p w:rsidR="00C10248" w:rsidRPr="00EE79FB" w:rsidRDefault="00C10248" w:rsidP="004F4A38">
                      <w:pPr>
                        <w:jc w:val="center"/>
                        <w:rPr>
                          <w:sz w:val="14"/>
                          <w:szCs w:val="14"/>
                        </w:rPr>
                      </w:pPr>
                      <w:r w:rsidRPr="00EE79FB">
                        <w:rPr>
                          <w:sz w:val="14"/>
                          <w:szCs w:val="14"/>
                        </w:rPr>
                        <w:t>[տեղեկությունները բացակայում են]</w:t>
                      </w:r>
                    </w:p>
                  </w:txbxContent>
                </v:textbox>
              </v:shape>
            </w:pict>
          </mc:Fallback>
        </mc:AlternateContent>
      </w:r>
      <w:r>
        <w:rPr>
          <w:noProof/>
          <w:lang w:val="en-US" w:eastAsia="en-US" w:bidi="ar-SA"/>
        </w:rPr>
        <mc:AlternateContent>
          <mc:Choice Requires="wps">
            <w:drawing>
              <wp:anchor distT="0" distB="0" distL="114300" distR="114300" simplePos="0" relativeHeight="251667968" behindDoc="0" locked="0" layoutInCell="1" allowOverlap="1">
                <wp:simplePos x="0" y="0"/>
                <wp:positionH relativeFrom="column">
                  <wp:posOffset>370840</wp:posOffset>
                </wp:positionH>
                <wp:positionV relativeFrom="paragraph">
                  <wp:posOffset>801370</wp:posOffset>
                </wp:positionV>
                <wp:extent cx="2479040" cy="325755"/>
                <wp:effectExtent l="13970" t="8255" r="12065" b="8890"/>
                <wp:wrapNone/>
                <wp:docPr id="14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325755"/>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6"/>
                                <w:szCs w:val="16"/>
                              </w:rPr>
                            </w:pPr>
                            <w:r w:rsidRPr="00EE79FB">
                              <w:rPr>
                                <w:sz w:val="16"/>
                                <w:szCs w:val="16"/>
                              </w:rPr>
                              <w:t>Անցման կետերի անձնագրերի տվյալների բազայից տեղեկությունների հարցում (P.СС.02.ОPR.013)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97" type="#_x0000_t202" style="position:absolute;left:0;text-align:left;margin-left:29.2pt;margin-top:63.1pt;width:195.2pt;height:25.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" strokecolor="white">
                <v:textbox inset="0,0,0,0">
                  <w:txbxContent>
                    <w:p w:rsidR="00C10248" w:rsidRPr="00EE79FB" w:rsidRDefault="00C10248" w:rsidP="004F4A38">
                      <w:pPr>
                        <w:jc w:val="center"/>
                        <w:rPr>
                          <w:sz w:val="16"/>
                          <w:szCs w:val="16"/>
                        </w:rPr>
                      </w:pPr>
                      <w:r w:rsidRPr="00EE79FB">
                        <w:rPr>
                          <w:sz w:val="16"/>
                          <w:szCs w:val="16"/>
                        </w:rPr>
                        <w:t>Անցման կետերի անձնագրերի տվյալների բազայից տեղեկությունների հարցում (P.СС.02.ОPR.013)</w:t>
                      </w:r>
                    </w:p>
                  </w:txbxContent>
                </v:textbox>
              </v:shape>
            </w:pict>
          </mc:Fallback>
        </mc:AlternateContent>
      </w:r>
      <w:r>
        <w:rPr>
          <w:noProof/>
          <w:lang w:val="en-US" w:eastAsia="en-US" w:bidi="ar-SA"/>
        </w:rPr>
        <mc:AlternateContent>
          <mc:Choice Requires="wps">
            <w:drawing>
              <wp:anchor distT="0" distB="0" distL="114300" distR="114300" simplePos="0" relativeHeight="251666944" behindDoc="0" locked="0" layoutInCell="1" allowOverlap="1">
                <wp:simplePos x="0" y="0"/>
                <wp:positionH relativeFrom="column">
                  <wp:posOffset>3122295</wp:posOffset>
                </wp:positionH>
                <wp:positionV relativeFrom="paragraph">
                  <wp:posOffset>106680</wp:posOffset>
                </wp:positionV>
                <wp:extent cx="2733675" cy="201295"/>
                <wp:effectExtent l="12700" t="8890" r="6350" b="8890"/>
                <wp:wrapNone/>
                <wp:docPr id="14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6"/>
                                <w:szCs w:val="16"/>
                              </w:rPr>
                            </w:pPr>
                            <w:r w:rsidRPr="00EE79FB">
                              <w:rPr>
                                <w:sz w:val="16"/>
                                <w:szCs w:val="16"/>
                              </w:rPr>
                              <w:t>։Հանձնաժողով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98" type="#_x0000_t202" style="position:absolute;left:0;text-align:left;margin-left:245.85pt;margin-top:8.4pt;width:215.25pt;height:15.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" strokecolor="white">
                <v:textbox inset="0,0,0,0">
                  <w:txbxContent>
                    <w:p w:rsidR="00C10248" w:rsidRPr="00EE79FB" w:rsidRDefault="00C10248" w:rsidP="004F4A38">
                      <w:pPr>
                        <w:jc w:val="center"/>
                        <w:rPr>
                          <w:sz w:val="16"/>
                          <w:szCs w:val="16"/>
                        </w:rPr>
                      </w:pPr>
                      <w:r w:rsidRPr="00EE79FB">
                        <w:rPr>
                          <w:sz w:val="16"/>
                          <w:szCs w:val="16"/>
                        </w:rPr>
                        <w:t>։Հանձնաժողով</w:t>
                      </w:r>
                    </w:p>
                  </w:txbxContent>
                </v:textbox>
              </v:shape>
            </w:pict>
          </mc:Fallback>
        </mc:AlternateContent>
      </w:r>
      <w:r>
        <w:rPr>
          <w:noProof/>
          <w:lang w:val="en-US" w:eastAsia="en-US" w:bidi="ar-SA"/>
        </w:rPr>
        <mc:AlternateContent>
          <mc:Choice Requires="wps">
            <w:drawing>
              <wp:anchor distT="0" distB="0" distL="114300" distR="114300" simplePos="0" relativeHeight="251665920" behindDoc="0" locked="0" layoutInCell="1" allowOverlap="1">
                <wp:simplePos x="0" y="0"/>
                <wp:positionH relativeFrom="column">
                  <wp:posOffset>116205</wp:posOffset>
                </wp:positionH>
                <wp:positionV relativeFrom="paragraph">
                  <wp:posOffset>106680</wp:posOffset>
                </wp:positionV>
                <wp:extent cx="2733675" cy="201295"/>
                <wp:effectExtent l="6985" t="8890" r="12065" b="8890"/>
                <wp:wrapNone/>
                <wp:docPr id="14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rgbClr val="FFFFFF"/>
                          </a:solidFill>
                          <a:miter lim="800000"/>
                          <a:headEnd/>
                          <a:tailEnd/>
                        </a:ln>
                      </wps:spPr>
                      <wps:txbx>
                        <w:txbxContent>
                          <w:p w:rsidR="00C10248" w:rsidRPr="00EE79FB" w:rsidRDefault="00C10248" w:rsidP="004F4A38">
                            <w:pPr>
                              <w:jc w:val="center"/>
                              <w:rPr>
                                <w:sz w:val="16"/>
                                <w:szCs w:val="16"/>
                              </w:rPr>
                            </w:pPr>
                            <w:r w:rsidRPr="00EE79FB">
                              <w:rPr>
                                <w:sz w:val="16"/>
                                <w:szCs w:val="16"/>
                              </w:rPr>
                              <w:t>։Անդամ պետության լիազորված մարմինը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99" type="#_x0000_t202" style="position:absolute;left:0;text-align:left;margin-left:9.15pt;margin-top:8.4pt;width:215.25pt;height:15.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" strokecolor="white">
                <v:textbox inset="0,0,0,0">
                  <w:txbxContent>
                    <w:p w:rsidR="00C10248" w:rsidRPr="00EE79FB" w:rsidRDefault="00C10248" w:rsidP="004F4A38">
                      <w:pPr>
                        <w:jc w:val="center"/>
                        <w:rPr>
                          <w:sz w:val="16"/>
                          <w:szCs w:val="16"/>
                        </w:rPr>
                      </w:pPr>
                      <w:r w:rsidRPr="00EE79FB">
                        <w:rPr>
                          <w:sz w:val="16"/>
                          <w:szCs w:val="16"/>
                        </w:rPr>
                        <w:t>։Անդամ պետության լիազորված մարմինը</w:t>
                      </w:r>
                    </w:p>
                  </w:txbxContent>
                </v:textbox>
              </v:shape>
            </w:pict>
          </mc:Fallback>
        </mc:AlternateContent>
      </w:r>
      <w:r>
        <w:rPr>
          <w:noProof/>
          <w:lang w:val="en-US" w:eastAsia="en-US" w:bidi="ar-SA"/>
        </w:rPr>
        <w:drawing>
          <wp:inline distT="0" distB="0" distL="0" distR="0">
            <wp:extent cx="5948680" cy="3657600"/>
            <wp:effectExtent l="0" t="0" r="0" b="0"/>
            <wp:docPr id="31" name="Picture 9" descr="Description: \\SERVERTC\Materials\2018\Quarter 1\115-0002-2018_Zayavka_II_2018\Translation\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ERVERTC\Materials\2018\Quarter 1\115-0002-2018_Zayavka_II_2018\Translation\media\image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8680" cy="3657600"/>
                    </a:xfrm>
                    <a:prstGeom prst="rect">
                      <a:avLst/>
                    </a:prstGeom>
                    <a:noFill/>
                    <a:ln>
                      <a:noFill/>
                    </a:ln>
                  </pic:spPr>
                </pic:pic>
              </a:graphicData>
            </a:graphic>
          </wp:inline>
        </w:drawing>
      </w:r>
    </w:p>
    <w:p w:rsidR="004F4A38" w:rsidRPr="00C31662" w:rsidRDefault="004F4A38" w:rsidP="00F97965">
      <w:pPr>
        <w:pStyle w:val="Picturecaption30"/>
        <w:shd w:val="clear" w:color="auto" w:fill="auto"/>
        <w:spacing w:after="160" w:line="360" w:lineRule="auto"/>
        <w:rPr>
          <w:rFonts w:ascii="Sylfaen" w:hAnsi="Sylfaen"/>
          <w:sz w:val="20"/>
          <w:szCs w:val="20"/>
        </w:rPr>
      </w:pPr>
      <w:r w:rsidRPr="00C31662">
        <w:rPr>
          <w:rFonts w:ascii="Sylfaen" w:hAnsi="Sylfaen"/>
          <w:sz w:val="20"/>
          <w:szCs w:val="20"/>
        </w:rPr>
        <w:t>Նկ. 8. «</w:t>
      </w:r>
      <w:r w:rsidR="00E313D2" w:rsidRPr="00C31662">
        <w:rPr>
          <w:rFonts w:ascii="Sylfaen" w:hAnsi="Sylfaen"/>
          <w:sz w:val="20"/>
          <w:szCs w:val="20"/>
        </w:rPr>
        <w:t>Անցման կետերի</w:t>
      </w:r>
      <w:r w:rsidRPr="00C31662">
        <w:rPr>
          <w:rFonts w:ascii="Sylfaen" w:hAnsi="Sylfaen"/>
          <w:sz w:val="20"/>
          <w:szCs w:val="20"/>
        </w:rPr>
        <w:t xml:space="preserve"> անձնագրերի տվյալների բազայից տեղեկությունների ստացում» ընթացակարգի (P.CC.02.PRC.005) կատարման սխեման</w:t>
      </w:r>
    </w:p>
    <w:p w:rsidR="004F4A38" w:rsidRPr="00C31662" w:rsidRDefault="00EE79FB" w:rsidP="00A43394">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lastRenderedPageBreak/>
        <w:t>53.</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ստացում» ընթացակարգը (P.CC.02.PRC.005) կատարվում է անդամ պետության լիազորված մարմնի կողմից </w:t>
      </w:r>
      <w:r w:rsidR="00E313D2" w:rsidRPr="00C31662">
        <w:rPr>
          <w:rFonts w:ascii="Sylfaen" w:hAnsi="Sylfaen"/>
          <w:sz w:val="24"/>
          <w:szCs w:val="24"/>
        </w:rPr>
        <w:t>անցման կետերի</w:t>
      </w:r>
      <w:r w:rsidR="004F4A38" w:rsidRPr="00C31662">
        <w:rPr>
          <w:rFonts w:ascii="Sylfaen" w:hAnsi="Sylfaen"/>
          <w:sz w:val="24"/>
          <w:szCs w:val="24"/>
        </w:rPr>
        <w:t xml:space="preserve"> անձ</w:t>
      </w:r>
      <w:r w:rsidR="008E4D0B" w:rsidRPr="00C31662">
        <w:rPr>
          <w:rFonts w:ascii="Sylfaen" w:hAnsi="Sylfaen"/>
          <w:sz w:val="24"/>
          <w:szCs w:val="24"/>
        </w:rPr>
        <w:t>ն</w:t>
      </w:r>
      <w:r w:rsidR="004F4A38" w:rsidRPr="00C31662">
        <w:rPr>
          <w:rFonts w:ascii="Sylfaen" w:hAnsi="Sylfaen"/>
          <w:sz w:val="24"/>
          <w:szCs w:val="24"/>
        </w:rPr>
        <w:t>ագրերի տվյալների բազայից տեղեկություններ ստանալու նպատակով։</w:t>
      </w:r>
    </w:p>
    <w:p w:rsidR="004F4A38" w:rsidRPr="00C31662" w:rsidRDefault="00EE79FB" w:rsidP="00A43394">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54.</w:t>
      </w:r>
      <w:r w:rsidRPr="00C31662">
        <w:rPr>
          <w:rFonts w:ascii="Sylfaen" w:hAnsi="Sylfaen"/>
          <w:sz w:val="24"/>
          <w:szCs w:val="24"/>
        </w:rPr>
        <w:tab/>
      </w:r>
      <w:r w:rsidR="004F4A38" w:rsidRPr="00C31662">
        <w:rPr>
          <w:rFonts w:ascii="Sylfaen" w:hAnsi="Sylfaen"/>
          <w:sz w:val="24"/>
          <w:szCs w:val="24"/>
        </w:rPr>
        <w:t>Առաջին հերթին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հարցում» գործառնությունը (P.CC.02.OPR.013), որի կատարման արդյունքներով անդամ պետության լիազորված մարմինը կազմում </w:t>
      </w:r>
      <w:r w:rsidR="008A213A" w:rsidRPr="00C31662">
        <w:rPr>
          <w:rFonts w:ascii="Sylfaen" w:hAnsi="Sylfaen"/>
          <w:sz w:val="24"/>
          <w:szCs w:val="24"/>
        </w:rPr>
        <w:t>եւ</w:t>
      </w:r>
      <w:r w:rsidR="004F4A38" w:rsidRPr="00C31662">
        <w:rPr>
          <w:rFonts w:ascii="Sylfaen" w:hAnsi="Sylfaen"/>
          <w:sz w:val="24"/>
          <w:szCs w:val="24"/>
        </w:rPr>
        <w:t xml:space="preserve"> Հանձնաժողով է ուղարկում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 ներկայացնելու հարցում։ Կախված տրված պարամետրերից՝ հնարավոր է կազմել 2 տեսակի հարցում՝</w:t>
      </w:r>
    </w:p>
    <w:p w:rsidR="004F4A38" w:rsidRPr="00C31662" w:rsidRDefault="00E313D2" w:rsidP="00A43394">
      <w:pPr>
        <w:pStyle w:val="Bodytext330"/>
        <w:shd w:val="clear" w:color="auto" w:fill="auto"/>
        <w:spacing w:before="0" w:after="160" w:line="346" w:lineRule="auto"/>
        <w:ind w:firstLine="567"/>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պարունակվող տեղեկություններն ամբողջ ծավալով՝ պատմական տվյալները հաշվի առնելով ներկայացնելու հարցում,</w:t>
      </w:r>
    </w:p>
    <w:p w:rsidR="004F4A38" w:rsidRPr="00C31662" w:rsidRDefault="00E313D2" w:rsidP="00A43394">
      <w:pPr>
        <w:pStyle w:val="Bodytext330"/>
        <w:shd w:val="clear" w:color="auto" w:fill="auto"/>
        <w:spacing w:before="0" w:after="160" w:line="346" w:lineRule="auto"/>
        <w:ind w:firstLine="567"/>
        <w:rPr>
          <w:rFonts w:ascii="Sylfaen" w:hAnsi="Sylfaen"/>
          <w:spacing w:val="-6"/>
          <w:sz w:val="24"/>
          <w:szCs w:val="24"/>
        </w:rPr>
      </w:pPr>
      <w:r w:rsidRPr="00C31662">
        <w:rPr>
          <w:rFonts w:ascii="Sylfaen" w:hAnsi="Sylfaen"/>
          <w:spacing w:val="-6"/>
          <w:sz w:val="24"/>
          <w:szCs w:val="24"/>
        </w:rPr>
        <w:t>անցման կետերի</w:t>
      </w:r>
      <w:r w:rsidR="004F4A38" w:rsidRPr="00C31662">
        <w:rPr>
          <w:rFonts w:ascii="Sylfaen" w:hAnsi="Sylfaen"/>
          <w:spacing w:val="-6"/>
          <w:sz w:val="24"/>
          <w:szCs w:val="24"/>
        </w:rPr>
        <w:t xml:space="preserve"> անձնագրերի տվյալների բազայում պարունակվող տեղեկությունները որոշակի ամսաթվի </w:t>
      </w:r>
      <w:r w:rsidR="008A213A" w:rsidRPr="00C31662">
        <w:rPr>
          <w:rFonts w:ascii="Sylfaen" w:hAnsi="Sylfaen"/>
          <w:spacing w:val="-6"/>
          <w:sz w:val="24"/>
          <w:szCs w:val="24"/>
        </w:rPr>
        <w:t>եւ</w:t>
      </w:r>
      <w:r w:rsidR="004F4A38" w:rsidRPr="00C31662">
        <w:rPr>
          <w:rFonts w:ascii="Sylfaen" w:hAnsi="Sylfaen"/>
          <w:spacing w:val="-6"/>
          <w:sz w:val="24"/>
          <w:szCs w:val="24"/>
        </w:rPr>
        <w:t xml:space="preserve"> ժամի դրությամբ ներկայացնելու հարցում:</w:t>
      </w:r>
    </w:p>
    <w:p w:rsidR="00A21525" w:rsidRPr="00C31662" w:rsidRDefault="00EE79FB" w:rsidP="00A43394">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55.</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 ներկայացնելու հարցումը Հանձնաժողովի կողմից ստանալիս կատարվում է «</w:t>
      </w:r>
      <w:r w:rsidR="00E313D2" w:rsidRPr="00C31662">
        <w:rPr>
          <w:rFonts w:ascii="Sylfaen" w:hAnsi="Sylfaen"/>
          <w:spacing w:val="-4"/>
          <w:sz w:val="24"/>
          <w:szCs w:val="24"/>
        </w:rPr>
        <w:t>Անցման կետերի</w:t>
      </w:r>
      <w:r w:rsidR="004F4A38" w:rsidRPr="00C31662">
        <w:rPr>
          <w:rFonts w:ascii="Sylfaen" w:hAnsi="Sylfaen"/>
          <w:spacing w:val="-4"/>
          <w:sz w:val="24"/>
          <w:szCs w:val="24"/>
        </w:rPr>
        <w:t xml:space="preserve"> անձնագրերի տվյալների բազայից տեղեկությունների մշակում </w:t>
      </w:r>
      <w:r w:rsidR="008A213A" w:rsidRPr="00C31662">
        <w:rPr>
          <w:rFonts w:ascii="Sylfaen" w:hAnsi="Sylfaen"/>
          <w:spacing w:val="-4"/>
          <w:sz w:val="24"/>
          <w:szCs w:val="24"/>
        </w:rPr>
        <w:t>եւ</w:t>
      </w:r>
      <w:r w:rsidR="004F4A38" w:rsidRPr="00C31662">
        <w:rPr>
          <w:rFonts w:ascii="Sylfaen" w:hAnsi="Sylfaen"/>
          <w:spacing w:val="-4"/>
          <w:sz w:val="24"/>
          <w:szCs w:val="24"/>
        </w:rPr>
        <w:t xml:space="preserve"> ներկայացում</w:t>
      </w:r>
      <w:r w:rsidR="004F4A38" w:rsidRPr="00C31662">
        <w:rPr>
          <w:rFonts w:ascii="Sylfaen" w:hAnsi="Sylfaen"/>
          <w:sz w:val="24"/>
          <w:szCs w:val="24"/>
        </w:rPr>
        <w:t xml:space="preserve">» գործառնությունը (P.CC.02.OPR.014), որի կատարման արդյունքներով կազմվում եւ անդամ պետության լիազորված մարմին են ներկայացվում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տեղեկությունները, կամ ծանուցում է ուղարկվում հարցման պարամետրերը բավարարող տեղեկությունների բացակայության մասին։</w:t>
      </w:r>
    </w:p>
    <w:p w:rsidR="004F4A38" w:rsidRPr="00C31662" w:rsidRDefault="00EE79FB" w:rsidP="00A43394">
      <w:pPr>
        <w:pStyle w:val="Bodytext330"/>
        <w:shd w:val="clear" w:color="auto" w:fill="auto"/>
        <w:tabs>
          <w:tab w:val="left" w:pos="1134"/>
        </w:tabs>
        <w:spacing w:before="0" w:after="160" w:line="346" w:lineRule="auto"/>
        <w:ind w:firstLine="567"/>
        <w:rPr>
          <w:rFonts w:ascii="Sylfaen" w:hAnsi="Sylfaen"/>
          <w:spacing w:val="-6"/>
          <w:sz w:val="24"/>
          <w:szCs w:val="24"/>
        </w:rPr>
      </w:pPr>
      <w:r w:rsidRPr="00C31662">
        <w:rPr>
          <w:rFonts w:ascii="Sylfaen" w:hAnsi="Sylfaen"/>
          <w:sz w:val="24"/>
          <w:szCs w:val="24"/>
        </w:rPr>
        <w:t>56.</w:t>
      </w:r>
      <w:r w:rsidRPr="00C31662">
        <w:rPr>
          <w:rFonts w:ascii="Sylfaen" w:hAnsi="Sylfaen"/>
          <w:sz w:val="24"/>
          <w:szCs w:val="24"/>
        </w:rPr>
        <w:tab/>
      </w:r>
      <w:r w:rsidR="004F4A38" w:rsidRPr="00C31662">
        <w:rPr>
          <w:rFonts w:ascii="Sylfaen" w:hAnsi="Sylfaen"/>
          <w:sz w:val="24"/>
          <w:szCs w:val="24"/>
        </w:rPr>
        <w:t xml:space="preserve">Անդամ պետության լիազորված մարմնի կողմից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 կամ հարցման պարամետրերը բավարարող տեղեկությունների բացակայության մասին </w:t>
      </w:r>
      <w:r w:rsidR="004F4A38" w:rsidRPr="00C31662">
        <w:rPr>
          <w:rFonts w:ascii="Sylfaen" w:hAnsi="Sylfaen"/>
          <w:spacing w:val="-6"/>
          <w:sz w:val="24"/>
          <w:szCs w:val="24"/>
        </w:rPr>
        <w:t>ծանուցում ստանալիս կատարվում է «</w:t>
      </w:r>
      <w:r w:rsidR="00E313D2" w:rsidRPr="00C31662">
        <w:rPr>
          <w:rFonts w:ascii="Sylfaen" w:hAnsi="Sylfaen"/>
          <w:spacing w:val="-6"/>
          <w:sz w:val="24"/>
          <w:szCs w:val="24"/>
        </w:rPr>
        <w:t>Անցման կետերի</w:t>
      </w:r>
      <w:r w:rsidR="004F4A38" w:rsidRPr="00C31662">
        <w:rPr>
          <w:rFonts w:ascii="Sylfaen" w:hAnsi="Sylfaen"/>
          <w:spacing w:val="-6"/>
          <w:sz w:val="24"/>
          <w:szCs w:val="24"/>
        </w:rPr>
        <w:t xml:space="preserve"> անձնագրերի տվյալների բազայից տեղեկությունների ընդունում ու մշակում» գործառնությունը (P.CC.02.OPR.015):</w:t>
      </w:r>
    </w:p>
    <w:p w:rsidR="004F4A38" w:rsidRPr="00C31662" w:rsidRDefault="00EE79FB" w:rsidP="00EE79FB">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lastRenderedPageBreak/>
        <w:t>57.</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w:t>
      </w:r>
      <w:r w:rsidR="008A213A" w:rsidRPr="00C31662">
        <w:rPr>
          <w:rFonts w:ascii="Sylfaen" w:hAnsi="Sylfaen"/>
          <w:sz w:val="24"/>
          <w:szCs w:val="24"/>
        </w:rPr>
        <w:t xml:space="preserve"> </w:t>
      </w:r>
      <w:r w:rsidR="004F4A38" w:rsidRPr="00C31662">
        <w:rPr>
          <w:rFonts w:ascii="Sylfaen" w:hAnsi="Sylfaen"/>
          <w:sz w:val="24"/>
          <w:szCs w:val="24"/>
        </w:rPr>
        <w:t xml:space="preserve">տեղեկությունների ստացում» ընթացակարգի (P.CC.02.PRC.005) կատարման արդյունք է անդամ պետության լիազորված մարմնի կողմից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կամ հարցման պարամետրերը բավարարող տեղեկությունների բացակայության մասին ծանուցման</w:t>
      </w:r>
      <w:r w:rsidR="008A213A" w:rsidRPr="00C31662">
        <w:rPr>
          <w:rFonts w:ascii="Sylfaen" w:hAnsi="Sylfaen"/>
          <w:sz w:val="24"/>
          <w:szCs w:val="24"/>
        </w:rPr>
        <w:t xml:space="preserve"> </w:t>
      </w:r>
      <w:r w:rsidR="004F4A38" w:rsidRPr="00C31662">
        <w:rPr>
          <w:rFonts w:ascii="Sylfaen" w:hAnsi="Sylfaen"/>
          <w:sz w:val="24"/>
          <w:szCs w:val="24"/>
        </w:rPr>
        <w:t>ստացումը։</w:t>
      </w:r>
    </w:p>
    <w:p w:rsidR="004F4A38" w:rsidRPr="00C31662" w:rsidRDefault="00EE79FB" w:rsidP="00EE79FB">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58.</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w:t>
      </w:r>
      <w:r w:rsidR="008A213A" w:rsidRPr="00C31662">
        <w:rPr>
          <w:rFonts w:ascii="Sylfaen" w:hAnsi="Sylfaen"/>
          <w:sz w:val="24"/>
          <w:szCs w:val="24"/>
        </w:rPr>
        <w:t xml:space="preserve"> </w:t>
      </w:r>
      <w:r w:rsidR="004F4A38" w:rsidRPr="00C31662">
        <w:rPr>
          <w:rFonts w:ascii="Sylfaen" w:hAnsi="Sylfaen"/>
          <w:sz w:val="24"/>
          <w:szCs w:val="24"/>
        </w:rPr>
        <w:t>տեղեկությունների ստացում» ընթացակարգի (P.CC.02.PRC.005) շրջանակներում կատարվող՝ ընդհանուր գործընթացի գործառնությունների ցանկը ներկայացված է 22-րդ աղյուսակում։</w:t>
      </w:r>
    </w:p>
    <w:p w:rsidR="004F4A38" w:rsidRPr="00C31662" w:rsidRDefault="004F4A38" w:rsidP="00EE79FB">
      <w:pPr>
        <w:spacing w:after="160" w:line="360" w:lineRule="auto"/>
        <w:ind w:firstLine="567"/>
      </w:pPr>
    </w:p>
    <w:p w:rsidR="004F4A38" w:rsidRPr="00C31662" w:rsidRDefault="004F4A38" w:rsidP="00EE79FB">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22</w:t>
      </w:r>
    </w:p>
    <w:p w:rsidR="004F4A38" w:rsidRPr="00C31662" w:rsidRDefault="004F4A38" w:rsidP="00EE79FB">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w:t>
      </w:r>
      <w:r w:rsidR="008A213A" w:rsidRPr="00C31662">
        <w:rPr>
          <w:rFonts w:ascii="Sylfaen" w:hAnsi="Sylfaen"/>
          <w:sz w:val="24"/>
          <w:szCs w:val="24"/>
        </w:rPr>
        <w:t xml:space="preserve"> </w:t>
      </w:r>
      <w:r w:rsidRPr="00C31662">
        <w:rPr>
          <w:rFonts w:ascii="Sylfaen" w:hAnsi="Sylfaen"/>
          <w:sz w:val="24"/>
          <w:szCs w:val="24"/>
        </w:rPr>
        <w:t xml:space="preserve">տեղեկությունների ստացում» ընթացակարգի (P.CC.02.PRC.005) շրջանակներում կատարվող՝ ընդհանուր գործընթացի գործառնությունների ցանկը </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560"/>
        <w:gridCol w:w="3544"/>
        <w:gridCol w:w="3266"/>
      </w:tblGrid>
      <w:tr w:rsidR="004F4A38" w:rsidRPr="00C31662" w:rsidTr="0085704F">
        <w:trPr>
          <w:jc w:val="center"/>
        </w:trPr>
        <w:tc>
          <w:tcPr>
            <w:tcW w:w="2560" w:type="dxa"/>
            <w:tcBorders>
              <w:top w:val="single" w:sz="4" w:space="0" w:color="auto"/>
              <w:left w:val="single" w:sz="4" w:space="0" w:color="auto"/>
            </w:tcBorders>
            <w:shd w:val="clear" w:color="auto" w:fill="FFFFFF"/>
            <w:vAlign w:val="center"/>
          </w:tcPr>
          <w:p w:rsidR="004F4A38" w:rsidRPr="00C31662" w:rsidRDefault="004F4A38" w:rsidP="00EE79F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Ծածկագրային</w:t>
            </w:r>
            <w:r w:rsidR="00EE79FB" w:rsidRPr="00C31662">
              <w:rPr>
                <w:rStyle w:val="Bodytext3311pt"/>
                <w:rFonts w:ascii="Sylfaen" w:hAnsi="Sylfaen"/>
                <w:sz w:val="20"/>
                <w:szCs w:val="20"/>
                <w:lang w:val="en-US"/>
              </w:rPr>
              <w:t xml:space="preserve"> </w:t>
            </w:r>
            <w:r w:rsidRPr="00C31662">
              <w:rPr>
                <w:rStyle w:val="Bodytext3311pt"/>
                <w:rFonts w:ascii="Sylfaen" w:hAnsi="Sylfaen"/>
                <w:sz w:val="20"/>
                <w:szCs w:val="20"/>
              </w:rPr>
              <w:t>նշագիրը</w:t>
            </w:r>
          </w:p>
        </w:tc>
        <w:tc>
          <w:tcPr>
            <w:tcW w:w="3544"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Անվանումը</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85704F">
        <w:trPr>
          <w:jc w:val="center"/>
        </w:trPr>
        <w:tc>
          <w:tcPr>
            <w:tcW w:w="2560"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544"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26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85704F">
        <w:trPr>
          <w:jc w:val="center"/>
        </w:trPr>
        <w:tc>
          <w:tcPr>
            <w:tcW w:w="2560"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P.CC.02.OPR.013</w:t>
            </w:r>
          </w:p>
        </w:tc>
        <w:tc>
          <w:tcPr>
            <w:tcW w:w="3544" w:type="dxa"/>
            <w:tcBorders>
              <w:top w:val="single" w:sz="4" w:space="0" w:color="auto"/>
              <w:left w:val="single" w:sz="4" w:space="0" w:color="auto"/>
            </w:tcBorders>
            <w:shd w:val="clear" w:color="auto" w:fill="FFFFFF"/>
            <w:vAlign w:val="center"/>
          </w:tcPr>
          <w:p w:rsidR="004F4A38" w:rsidRPr="00C31662" w:rsidRDefault="00E313D2"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հարցում</w:t>
            </w:r>
          </w:p>
        </w:tc>
        <w:tc>
          <w:tcPr>
            <w:tcW w:w="326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ներկայացված է սույն կանոնների 23-րդ աղյուսակում</w:t>
            </w:r>
          </w:p>
        </w:tc>
      </w:tr>
      <w:tr w:rsidR="004F4A38" w:rsidRPr="00C31662" w:rsidTr="0085704F">
        <w:trPr>
          <w:jc w:val="center"/>
        </w:trPr>
        <w:tc>
          <w:tcPr>
            <w:tcW w:w="2560"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P.CC.02.OPR.014</w:t>
            </w:r>
          </w:p>
        </w:tc>
        <w:tc>
          <w:tcPr>
            <w:tcW w:w="3544" w:type="dxa"/>
            <w:tcBorders>
              <w:top w:val="single" w:sz="4" w:space="0" w:color="auto"/>
              <w:left w:val="single" w:sz="4" w:space="0" w:color="auto"/>
            </w:tcBorders>
            <w:shd w:val="clear" w:color="auto" w:fill="FFFFFF"/>
            <w:vAlign w:val="center"/>
          </w:tcPr>
          <w:p w:rsidR="004F4A38" w:rsidRPr="00C31662" w:rsidRDefault="00E313D2"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մշակում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ներկայացում</w:t>
            </w:r>
          </w:p>
        </w:tc>
        <w:tc>
          <w:tcPr>
            <w:tcW w:w="3266" w:type="dxa"/>
            <w:tcBorders>
              <w:top w:val="single" w:sz="4" w:space="0" w:color="auto"/>
              <w:left w:val="single" w:sz="4" w:space="0" w:color="auto"/>
              <w:righ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ներկայացված է սույն կանոնների 24-րդ աղյուսակում</w:t>
            </w:r>
          </w:p>
        </w:tc>
      </w:tr>
      <w:tr w:rsidR="004F4A38" w:rsidRPr="00C31662" w:rsidTr="0085704F">
        <w:trPr>
          <w:jc w:val="center"/>
        </w:trPr>
        <w:tc>
          <w:tcPr>
            <w:tcW w:w="2560"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P.CC.02.OPR.015</w:t>
            </w:r>
          </w:p>
        </w:tc>
        <w:tc>
          <w:tcPr>
            <w:tcW w:w="3544"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ընդունում եւ մշակում </w:t>
            </w:r>
          </w:p>
        </w:tc>
        <w:tc>
          <w:tcPr>
            <w:tcW w:w="326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ներկայացված է սույն կանոնների 25-րդ աղյուսակում</w:t>
            </w:r>
          </w:p>
        </w:tc>
      </w:tr>
    </w:tbl>
    <w:p w:rsidR="0085704F" w:rsidRPr="00C31662" w:rsidRDefault="0085704F" w:rsidP="00D06A3C">
      <w:pPr>
        <w:pStyle w:val="Tablecaption50"/>
        <w:shd w:val="clear" w:color="auto" w:fill="auto"/>
        <w:spacing w:after="120" w:line="240" w:lineRule="auto"/>
        <w:rPr>
          <w:rFonts w:ascii="Sylfaen" w:hAnsi="Sylfaen"/>
          <w:sz w:val="24"/>
          <w:szCs w:val="24"/>
        </w:rPr>
      </w:pPr>
    </w:p>
    <w:p w:rsidR="0085704F" w:rsidRPr="00C31662" w:rsidRDefault="0085704F">
      <w:pPr>
        <w:widowControl/>
        <w:spacing w:after="200" w:line="276" w:lineRule="auto"/>
        <w:rPr>
          <w:rFonts w:eastAsia="Times New Roman" w:cs="Times New Roman"/>
          <w:color w:val="auto"/>
        </w:rPr>
      </w:pPr>
      <w:r w:rsidRPr="00C31662">
        <w:br w:type="page"/>
      </w:r>
    </w:p>
    <w:p w:rsidR="004F4A38" w:rsidRPr="00C31662" w:rsidRDefault="004F4A38" w:rsidP="00D06A3C">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23</w:t>
      </w:r>
    </w:p>
    <w:p w:rsidR="004F4A38" w:rsidRPr="00C31662" w:rsidRDefault="004F4A38" w:rsidP="00D06A3C">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տեղեկությունների հարցում» գործառնության (P.СС.02.ОPR.013)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542"/>
        <w:gridCol w:w="5827"/>
      </w:tblGrid>
      <w:tr w:rsidR="004F4A38" w:rsidRPr="00C31662" w:rsidTr="00D06A3C">
        <w:trPr>
          <w:jc w:val="center"/>
        </w:trPr>
        <w:tc>
          <w:tcPr>
            <w:tcW w:w="1000"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85704F"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542" w:type="dxa"/>
            <w:tcBorders>
              <w:top w:val="single" w:sz="4" w:space="0" w:color="auto"/>
              <w:left w:val="single" w:sz="4" w:space="0" w:color="auto"/>
            </w:tcBorders>
            <w:shd w:val="clear" w:color="auto" w:fill="FFFFFF"/>
          </w:tcPr>
          <w:p w:rsidR="004F4A38" w:rsidRPr="00C31662" w:rsidRDefault="004F4A38" w:rsidP="00D06A3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D06A3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D06A3C">
        <w:trPr>
          <w:jc w:val="center"/>
        </w:trPr>
        <w:tc>
          <w:tcPr>
            <w:tcW w:w="1000" w:type="dxa"/>
            <w:tcBorders>
              <w:top w:val="single" w:sz="4" w:space="0" w:color="auto"/>
              <w:left w:val="single" w:sz="4" w:space="0" w:color="auto"/>
            </w:tcBorders>
            <w:shd w:val="clear" w:color="auto" w:fill="FFFFFF"/>
            <w:vAlign w:val="center"/>
          </w:tcPr>
          <w:p w:rsidR="004F4A38" w:rsidRPr="00C31662" w:rsidRDefault="004F4A38" w:rsidP="00D06A3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42" w:type="dxa"/>
            <w:tcBorders>
              <w:top w:val="single" w:sz="4" w:space="0" w:color="auto"/>
              <w:left w:val="single" w:sz="4" w:space="0" w:color="auto"/>
            </w:tcBorders>
            <w:shd w:val="clear" w:color="auto" w:fill="FFFFFF"/>
            <w:vAlign w:val="center"/>
          </w:tcPr>
          <w:p w:rsidR="004F4A38" w:rsidRPr="00C31662" w:rsidRDefault="004F4A38" w:rsidP="00D06A3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D06A3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D06A3C">
        <w:trPr>
          <w:jc w:val="center"/>
        </w:trPr>
        <w:tc>
          <w:tcPr>
            <w:tcW w:w="1000"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542"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P.CC.02.OPR.013</w:t>
            </w:r>
          </w:p>
        </w:tc>
      </w:tr>
      <w:tr w:rsidR="004F4A38" w:rsidRPr="00C31662" w:rsidTr="00D06A3C">
        <w:trPr>
          <w:jc w:val="center"/>
        </w:trPr>
        <w:tc>
          <w:tcPr>
            <w:tcW w:w="1000"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54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D06A3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հարցում</w:t>
            </w:r>
          </w:p>
        </w:tc>
      </w:tr>
      <w:tr w:rsidR="004F4A38" w:rsidRPr="00C31662" w:rsidTr="00D06A3C">
        <w:trPr>
          <w:jc w:val="center"/>
        </w:trPr>
        <w:tc>
          <w:tcPr>
            <w:tcW w:w="1000"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542"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D06A3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D06A3C">
        <w:trPr>
          <w:jc w:val="center"/>
        </w:trPr>
        <w:tc>
          <w:tcPr>
            <w:tcW w:w="1000"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54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D06A3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 ստանալու անհրաժեշտություն առաջանալիս</w:t>
            </w:r>
          </w:p>
        </w:tc>
      </w:tr>
      <w:tr w:rsidR="004F4A38" w:rsidRPr="00C31662" w:rsidTr="00D06A3C">
        <w:trPr>
          <w:jc w:val="center"/>
        </w:trPr>
        <w:tc>
          <w:tcPr>
            <w:tcW w:w="1000"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54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D06A3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հարցման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w:t>
            </w:r>
          </w:p>
        </w:tc>
      </w:tr>
      <w:tr w:rsidR="004F4A38" w:rsidRPr="00C31662" w:rsidTr="00D06A3C">
        <w:trPr>
          <w:jc w:val="center"/>
        </w:trPr>
        <w:tc>
          <w:tcPr>
            <w:tcW w:w="1000"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54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D06A3C">
            <w:pPr>
              <w:pStyle w:val="Bodytext330"/>
              <w:shd w:val="clear" w:color="auto" w:fill="auto"/>
              <w:spacing w:before="0" w:after="120" w:line="240" w:lineRule="auto"/>
              <w:ind w:left="41" w:right="138" w:firstLine="0"/>
              <w:jc w:val="left"/>
              <w:rPr>
                <w:rFonts w:ascii="Sylfaen" w:hAnsi="Sylfaen"/>
                <w:sz w:val="20"/>
                <w:szCs w:val="20"/>
              </w:rPr>
            </w:pPr>
            <w:r w:rsidRPr="00C31662">
              <w:rPr>
                <w:rStyle w:val="Bodytext3311pt"/>
                <w:rFonts w:ascii="Sylfaen" w:hAnsi="Sylfaen"/>
                <w:sz w:val="20"/>
                <w:szCs w:val="20"/>
              </w:rPr>
              <w:t xml:space="preserve">կատարողը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 ներկայացնելու հարցում է կազմում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ուղարկում Հանձնաժողով՝ Տեղեկատվական փոխգործակցության կանոնակարգին համապատասխան: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պարունակվող տեղեկություններն ամբողջ ծավալով՝ պատմական </w:t>
            </w:r>
            <w:r w:rsidR="007F0A18" w:rsidRPr="00C31662">
              <w:rPr>
                <w:rStyle w:val="Bodytext3311pt"/>
                <w:rFonts w:ascii="Sylfaen" w:hAnsi="Sylfaen"/>
                <w:sz w:val="20"/>
                <w:szCs w:val="20"/>
              </w:rPr>
              <w:t>տվյալները հաշվի առնելով ստանալու անհրաժեշտություն առաջանալիս հարցման</w:t>
            </w:r>
            <w:r w:rsidRPr="00C31662">
              <w:rPr>
                <w:rStyle w:val="Bodytext3311pt"/>
                <w:rFonts w:ascii="Sylfaen" w:hAnsi="Sylfaen"/>
                <w:sz w:val="20"/>
                <w:szCs w:val="20"/>
              </w:rPr>
              <w:t xml:space="preserve"> մեջ չի նշվում արդիականացման ամսաթիվն ու ժամը: Որոշակի ամսաթվի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ժամի դրությամբ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պարունակվող տեղեկություններ ստանալու անհրաժեշտություն առաջանալիս հարցման մեջ նշվում են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արդիականացման ամսաթիվն ու ժամը։ Որոշակի անդամ պետությունների կողմից ներկայացված տեղեկությունների հիման վրա</w:t>
            </w:r>
            <w:r w:rsidR="008A213A" w:rsidRPr="00C31662">
              <w:rPr>
                <w:rStyle w:val="Bodytext3311pt"/>
                <w:rFonts w:ascii="Sylfaen" w:hAnsi="Sylfaen"/>
                <w:sz w:val="20"/>
                <w:szCs w:val="20"/>
              </w:rPr>
              <w:t xml:space="preserve">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ներառված տեղեկություններ</w:t>
            </w:r>
            <w:r w:rsidR="001C18A1" w:rsidRPr="00C31662">
              <w:rPr>
                <w:rStyle w:val="Bodytext3311pt"/>
                <w:rFonts w:ascii="Sylfaen" w:hAnsi="Sylfaen"/>
                <w:sz w:val="20"/>
                <w:szCs w:val="20"/>
              </w:rPr>
              <w:t>ն</w:t>
            </w:r>
            <w:r w:rsidRPr="00C31662">
              <w:rPr>
                <w:rStyle w:val="Bodytext3311pt"/>
                <w:rFonts w:ascii="Sylfaen" w:hAnsi="Sylfaen"/>
                <w:sz w:val="20"/>
                <w:szCs w:val="20"/>
              </w:rPr>
              <w:t xml:space="preserve"> ստանալու անհրաժեշտություն առաջանալիս հարցման մեջ նշվում են այդ անդամ պետությունների ծածկագրերը</w:t>
            </w:r>
          </w:p>
        </w:tc>
      </w:tr>
      <w:tr w:rsidR="004F4A38" w:rsidRPr="00C31662" w:rsidTr="00D06A3C">
        <w:trPr>
          <w:jc w:val="center"/>
        </w:trPr>
        <w:tc>
          <w:tcPr>
            <w:tcW w:w="1000"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542"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 ներկայացնելու հարցումն ուղարկվել է Հանձնաժողով</w:t>
            </w:r>
          </w:p>
        </w:tc>
      </w:tr>
    </w:tbl>
    <w:p w:rsidR="004F4A38" w:rsidRPr="00C31662" w:rsidRDefault="004F4A38" w:rsidP="004F4A38">
      <w:pPr>
        <w:spacing w:after="120"/>
      </w:pPr>
    </w:p>
    <w:p w:rsidR="0085704F" w:rsidRPr="00C31662" w:rsidRDefault="0085704F">
      <w:pPr>
        <w:widowControl/>
        <w:spacing w:after="200" w:line="276" w:lineRule="auto"/>
        <w:rPr>
          <w:rStyle w:val="Headerorfooter2"/>
          <w:rFonts w:ascii="Sylfaen" w:eastAsia="Sylfaen" w:hAnsi="Sylfaen"/>
          <w:color w:val="auto"/>
          <w:sz w:val="24"/>
          <w:szCs w:val="24"/>
        </w:rPr>
      </w:pPr>
      <w:r w:rsidRPr="00C31662">
        <w:rPr>
          <w:rStyle w:val="Headerorfooter2"/>
          <w:rFonts w:ascii="Sylfaen" w:eastAsia="Sylfaen" w:hAnsi="Sylfaen"/>
          <w:sz w:val="24"/>
          <w:szCs w:val="24"/>
        </w:rPr>
        <w:br w:type="page"/>
      </w:r>
    </w:p>
    <w:p w:rsidR="004F4A38" w:rsidRPr="00C31662" w:rsidRDefault="004F4A38" w:rsidP="0085704F">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Աղյուսակ 24</w:t>
      </w:r>
    </w:p>
    <w:p w:rsidR="004F4A38" w:rsidRPr="00C31662" w:rsidRDefault="004F4A38" w:rsidP="0085704F">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տեղեկությունների մշակում </w:t>
      </w:r>
      <w:r w:rsidR="008A213A" w:rsidRPr="00C31662">
        <w:rPr>
          <w:rFonts w:ascii="Sylfaen" w:hAnsi="Sylfaen"/>
          <w:sz w:val="24"/>
          <w:szCs w:val="24"/>
        </w:rPr>
        <w:t>եւ</w:t>
      </w:r>
      <w:r w:rsidRPr="00C31662">
        <w:rPr>
          <w:rFonts w:ascii="Sylfaen" w:hAnsi="Sylfaen"/>
          <w:sz w:val="24"/>
          <w:szCs w:val="24"/>
        </w:rPr>
        <w:t xml:space="preserve"> ներկայացում» գործառնության (P.СС.02.ОPR.014)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3"/>
        <w:gridCol w:w="2464"/>
        <w:gridCol w:w="6042"/>
      </w:tblGrid>
      <w:tr w:rsidR="004F4A38" w:rsidRPr="00C31662" w:rsidTr="0085704F">
        <w:trPr>
          <w:tblHeader/>
          <w:jc w:val="center"/>
        </w:trPr>
        <w:tc>
          <w:tcPr>
            <w:tcW w:w="863"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85704F"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464" w:type="dxa"/>
            <w:tcBorders>
              <w:top w:val="single" w:sz="4" w:space="0" w:color="auto"/>
              <w:left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6042" w:type="dxa"/>
            <w:tcBorders>
              <w:top w:val="single" w:sz="4" w:space="0" w:color="auto"/>
              <w:left w:val="single" w:sz="4" w:space="0" w:color="auto"/>
              <w:right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85704F">
        <w:trPr>
          <w:tblHeader/>
          <w:jc w:val="center"/>
        </w:trPr>
        <w:tc>
          <w:tcPr>
            <w:tcW w:w="863"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464"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6042"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85704F">
        <w:trPr>
          <w:jc w:val="center"/>
        </w:trPr>
        <w:tc>
          <w:tcPr>
            <w:tcW w:w="863"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464"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6042"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P.CC.02.OPR.014</w:t>
            </w:r>
          </w:p>
        </w:tc>
      </w:tr>
      <w:tr w:rsidR="004F4A38" w:rsidRPr="00C31662" w:rsidTr="0085704F">
        <w:trPr>
          <w:jc w:val="center"/>
        </w:trPr>
        <w:tc>
          <w:tcPr>
            <w:tcW w:w="863"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464"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6042"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մշակում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ներկայացում</w:t>
            </w:r>
          </w:p>
        </w:tc>
      </w:tr>
      <w:tr w:rsidR="004F4A38" w:rsidRPr="00C31662" w:rsidTr="0085704F">
        <w:trPr>
          <w:jc w:val="center"/>
        </w:trPr>
        <w:tc>
          <w:tcPr>
            <w:tcW w:w="863"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464"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6042"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Հանձնաժողով</w:t>
            </w:r>
          </w:p>
        </w:tc>
      </w:tr>
      <w:tr w:rsidR="004F4A38" w:rsidRPr="00C31662" w:rsidTr="0085704F">
        <w:trPr>
          <w:jc w:val="center"/>
        </w:trPr>
        <w:tc>
          <w:tcPr>
            <w:tcW w:w="863" w:type="dxa"/>
            <w:tcBorders>
              <w:top w:val="single" w:sz="4" w:space="0" w:color="auto"/>
              <w:left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464"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6042"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w:t>
            </w:r>
            <w:r w:rsidR="008E4D0B" w:rsidRPr="00C31662">
              <w:rPr>
                <w:rStyle w:val="Bodytext3311pt"/>
                <w:rFonts w:ascii="Sylfaen" w:hAnsi="Sylfaen"/>
                <w:sz w:val="20"/>
                <w:szCs w:val="20"/>
              </w:rPr>
              <w:t>ն</w:t>
            </w:r>
            <w:r w:rsidRPr="00C31662">
              <w:rPr>
                <w:rStyle w:val="Bodytext3311pt"/>
                <w:rFonts w:ascii="Sylfaen" w:hAnsi="Sylfaen"/>
                <w:sz w:val="20"/>
                <w:szCs w:val="20"/>
              </w:rPr>
              <w:t>ագրերի տվյալների բազայից տեղեկություններ ներկայացնելու հարցումը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տեղեկությունների հարցում» գործառնություն (P.CC.02.OPR.013))</w:t>
            </w:r>
          </w:p>
        </w:tc>
      </w:tr>
      <w:tr w:rsidR="004F4A38" w:rsidRPr="00C31662" w:rsidTr="0085704F">
        <w:trPr>
          <w:jc w:val="center"/>
        </w:trPr>
        <w:tc>
          <w:tcPr>
            <w:tcW w:w="863" w:type="dxa"/>
            <w:tcBorders>
              <w:top w:val="single" w:sz="4" w:space="0" w:color="auto"/>
              <w:left w:val="single" w:sz="4" w:space="0" w:color="auto"/>
              <w:bottom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464" w:type="dxa"/>
            <w:tcBorders>
              <w:top w:val="single" w:sz="4" w:space="0" w:color="auto"/>
              <w:left w:val="single" w:sz="4" w:space="0" w:color="auto"/>
              <w:bottom w:val="single" w:sz="4" w:space="0" w:color="auto"/>
            </w:tcBorders>
            <w:shd w:val="clear" w:color="auto" w:fill="FFFFFF"/>
          </w:tcPr>
          <w:p w:rsidR="004F4A38" w:rsidRPr="00C31662" w:rsidRDefault="004F4A38" w:rsidP="0085704F">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6042"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հարցման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4F4A38" w:rsidRPr="00C31662" w:rsidTr="0085704F">
        <w:trPr>
          <w:jc w:val="center"/>
        </w:trPr>
        <w:tc>
          <w:tcPr>
            <w:tcW w:w="863" w:type="dxa"/>
            <w:tcBorders>
              <w:top w:val="single" w:sz="4" w:space="0" w:color="auto"/>
              <w:left w:val="single" w:sz="4" w:space="0" w:color="auto"/>
              <w:bottom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464" w:type="dxa"/>
            <w:tcBorders>
              <w:top w:val="single" w:sz="4" w:space="0" w:color="auto"/>
              <w:left w:val="single" w:sz="4" w:space="0" w:color="auto"/>
              <w:bottom w:val="single" w:sz="4" w:space="0" w:color="auto"/>
            </w:tcBorders>
            <w:shd w:val="clear" w:color="auto" w:fill="FFFFFF"/>
          </w:tcPr>
          <w:p w:rsidR="004F4A38" w:rsidRPr="00C31662" w:rsidRDefault="004F4A38" w:rsidP="0085704F">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6042"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 xml:space="preserve">կատարողն իրականացնում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 ներկայացնելու հարցման մշակում՝ Տեղեկատվական փոխգործակցության կանոնակարգին համապատասխան, կազմում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անդամ պետության լիազորված մարմին է ներկայացնում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 հարցման մեջ նշված պարամետրերին համապատասխան:</w:t>
            </w:r>
          </w:p>
          <w:p w:rsidR="004F4A38" w:rsidRPr="00C31662" w:rsidRDefault="00E313D2" w:rsidP="0085704F">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տեղեկատվության՝ ամբողջ ծավալով հարցման դեպքում իրականացվում է անց</w:t>
            </w:r>
            <w:r w:rsidR="000C5A96" w:rsidRPr="00C31662">
              <w:rPr>
                <w:rStyle w:val="Bodytext3311pt"/>
                <w:rFonts w:ascii="Sylfaen" w:hAnsi="Sylfaen"/>
                <w:sz w:val="20"/>
                <w:szCs w:val="20"/>
              </w:rPr>
              <w:t>մ</w:t>
            </w:r>
            <w:r w:rsidR="004F4A38" w:rsidRPr="00C31662">
              <w:rPr>
                <w:rStyle w:val="Bodytext3311pt"/>
                <w:rFonts w:ascii="Sylfaen" w:hAnsi="Sylfaen"/>
                <w:sz w:val="20"/>
                <w:szCs w:val="20"/>
              </w:rPr>
              <w:t>ա</w:t>
            </w:r>
            <w:r w:rsidR="000C5A96" w:rsidRPr="00C31662">
              <w:rPr>
                <w:rStyle w:val="Bodytext3311pt"/>
                <w:rFonts w:ascii="Sylfaen" w:hAnsi="Sylfaen"/>
                <w:sz w:val="20"/>
                <w:szCs w:val="20"/>
              </w:rPr>
              <w:t xml:space="preserve">ն </w:t>
            </w:r>
            <w:r w:rsidR="004F4A38" w:rsidRPr="00C31662">
              <w:rPr>
                <w:rStyle w:val="Bodytext3311pt"/>
                <w:rFonts w:ascii="Sylfaen" w:hAnsi="Sylfaen"/>
                <w:sz w:val="20"/>
                <w:szCs w:val="20"/>
              </w:rPr>
              <w:t xml:space="preserve">կետերի անձնագրերի տվյալների բազայում պահվող բոլոր գրառումների, այդ թվում՝ պատմական տվյալների ներկայացում։ Նշված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դրությամբ տեղեկությունների հարցման դեպ</w:t>
            </w:r>
            <w:r w:rsidR="00C51B70" w:rsidRPr="00C31662">
              <w:rPr>
                <w:rStyle w:val="Bodytext3311pt"/>
                <w:rFonts w:ascii="Sylfaen" w:hAnsi="Sylfaen"/>
                <w:sz w:val="20"/>
                <w:szCs w:val="20"/>
              </w:rPr>
              <w:t>ք</w:t>
            </w:r>
            <w:r w:rsidR="004F4A38" w:rsidRPr="00C31662">
              <w:rPr>
                <w:rStyle w:val="Bodytext3311pt"/>
                <w:rFonts w:ascii="Sylfaen" w:hAnsi="Sylfaen"/>
                <w:sz w:val="20"/>
                <w:szCs w:val="20"/>
              </w:rPr>
              <w:t xml:space="preserve">ում իրականացվում է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պարունակվող տեղեկությունների ընտրություն՝ հարցման մեջ նշված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դրությամբ: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տեղեկությունները ներկայացվում են բոլոր երկրների մասով կամ հաշվի առնելով անդամ պետությունների՝ հարցման մեջ նշված ծածկագրերը: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հարցման պարամետրերը բավարարող տեղեկությունների բացակայության դեպքում հարցման պարամետրերը բավարարող տեղեկությունների բացակայության </w:t>
            </w:r>
            <w:r w:rsidR="004F4A38" w:rsidRPr="00C31662">
              <w:rPr>
                <w:rStyle w:val="Bodytext3311pt"/>
                <w:rFonts w:ascii="Sylfaen" w:hAnsi="Sylfaen"/>
                <w:sz w:val="20"/>
                <w:szCs w:val="20"/>
              </w:rPr>
              <w:lastRenderedPageBreak/>
              <w:t>մասին ծանուցում է ուղարկվում անդամ պետության լիազորված մարմին</w:t>
            </w:r>
          </w:p>
        </w:tc>
      </w:tr>
      <w:tr w:rsidR="004F4A38" w:rsidRPr="00C31662" w:rsidTr="0085704F">
        <w:trPr>
          <w:jc w:val="center"/>
        </w:trPr>
        <w:tc>
          <w:tcPr>
            <w:tcW w:w="863" w:type="dxa"/>
            <w:tcBorders>
              <w:top w:val="single" w:sz="4" w:space="0" w:color="auto"/>
              <w:left w:val="single" w:sz="4" w:space="0" w:color="auto"/>
              <w:bottom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7</w:t>
            </w:r>
          </w:p>
        </w:tc>
        <w:tc>
          <w:tcPr>
            <w:tcW w:w="2464"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6042"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F97965">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անդամ պետության լիազորված մարմին են ներկայացվել տեղեկություններ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կամ ուղարկվել է հարցման պարամետրերը բավարարող տեղեկությունների բացակայության մասին ծանուցում</w:t>
            </w:r>
          </w:p>
        </w:tc>
      </w:tr>
    </w:tbl>
    <w:p w:rsidR="004F4A38" w:rsidRPr="00C31662" w:rsidRDefault="004F4A38" w:rsidP="0085704F">
      <w:pPr>
        <w:spacing w:after="160" w:line="360" w:lineRule="auto"/>
      </w:pPr>
    </w:p>
    <w:p w:rsidR="004F4A38" w:rsidRPr="00C31662" w:rsidRDefault="004F4A38" w:rsidP="0085704F">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25</w:t>
      </w:r>
    </w:p>
    <w:p w:rsidR="004F4A38" w:rsidRPr="00C31662" w:rsidRDefault="004F4A38" w:rsidP="00F97965">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տեղեկությունների ընդունում եւ մշակում» գործառնության (P.СС.02.ОPR.015)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835"/>
        <w:gridCol w:w="5676"/>
      </w:tblGrid>
      <w:tr w:rsidR="004F4A38" w:rsidRPr="00C31662" w:rsidTr="0085704F">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835" w:type="dxa"/>
            <w:tcBorders>
              <w:top w:val="single" w:sz="4" w:space="0" w:color="auto"/>
              <w:left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676" w:type="dxa"/>
            <w:tcBorders>
              <w:top w:val="single" w:sz="4" w:space="0" w:color="auto"/>
              <w:left w:val="single" w:sz="4" w:space="0" w:color="auto"/>
              <w:right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85704F">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67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85704F">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835"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left="58" w:right="138" w:firstLine="0"/>
              <w:jc w:val="left"/>
              <w:rPr>
                <w:rFonts w:ascii="Sylfaen" w:hAnsi="Sylfaen"/>
                <w:sz w:val="20"/>
                <w:szCs w:val="20"/>
              </w:rPr>
            </w:pPr>
            <w:r w:rsidRPr="00C31662">
              <w:rPr>
                <w:rStyle w:val="Bodytext3311pt"/>
                <w:rFonts w:ascii="Sylfaen" w:hAnsi="Sylfaen"/>
                <w:sz w:val="20"/>
                <w:szCs w:val="20"/>
              </w:rPr>
              <w:t>P.CC.02.OPR.015</w:t>
            </w:r>
          </w:p>
        </w:tc>
      </w:tr>
      <w:tr w:rsidR="004F4A38" w:rsidRPr="00C31662" w:rsidTr="0085704F">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835"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85704F">
            <w:pPr>
              <w:pStyle w:val="Bodytext330"/>
              <w:shd w:val="clear" w:color="auto" w:fill="auto"/>
              <w:spacing w:before="0" w:after="120" w:line="240" w:lineRule="auto"/>
              <w:ind w:left="58"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ընդունում եւ մշակում</w:t>
            </w:r>
          </w:p>
        </w:tc>
      </w:tr>
      <w:tr w:rsidR="004F4A38" w:rsidRPr="00C31662" w:rsidTr="0085704F">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835"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left="58" w:right="138"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85704F">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835"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left="58" w:right="138"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տեղեկությունները կամ հարցման պարամետրերը բավարարող տեղեկությունների բացակայության մասին ծանուցումը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տեղեկությունների մշակում ու ներկայացում» գործառնություն (P.CC.02.OPR.014))</w:t>
            </w:r>
          </w:p>
        </w:tc>
      </w:tr>
      <w:tr w:rsidR="004F4A38" w:rsidRPr="00C31662" w:rsidTr="0085704F">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835"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left="58" w:right="138" w:firstLine="0"/>
              <w:jc w:val="left"/>
              <w:rPr>
                <w:rFonts w:ascii="Sylfaen" w:hAnsi="Sylfaen"/>
                <w:sz w:val="20"/>
                <w:szCs w:val="20"/>
              </w:rPr>
            </w:pPr>
            <w:r w:rsidRPr="00C31662">
              <w:rPr>
                <w:rStyle w:val="Bodytext3311pt"/>
                <w:rFonts w:ascii="Sylfaen" w:hAnsi="Sylfaen"/>
                <w:sz w:val="20"/>
                <w:szCs w:val="20"/>
              </w:rPr>
              <w:t>ներկայացվող տեղեկությունների կամ ծանուցման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w:t>
            </w:r>
          </w:p>
        </w:tc>
      </w:tr>
      <w:tr w:rsidR="004F4A38" w:rsidRPr="00C31662" w:rsidTr="0085704F">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835"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85704F">
            <w:pPr>
              <w:pStyle w:val="Bodytext330"/>
              <w:shd w:val="clear" w:color="auto" w:fill="auto"/>
              <w:spacing w:before="0" w:after="120" w:line="240" w:lineRule="auto"/>
              <w:ind w:left="58" w:right="138" w:firstLine="0"/>
              <w:jc w:val="left"/>
              <w:rPr>
                <w:rFonts w:ascii="Sylfaen" w:hAnsi="Sylfaen"/>
                <w:sz w:val="20"/>
                <w:szCs w:val="20"/>
              </w:rPr>
            </w:pPr>
            <w:r w:rsidRPr="00C31662">
              <w:rPr>
                <w:rStyle w:val="Bodytext3311pt"/>
                <w:rFonts w:ascii="Sylfaen" w:hAnsi="Sylfaen"/>
                <w:sz w:val="20"/>
                <w:szCs w:val="20"/>
              </w:rPr>
              <w:t>կատարող</w:t>
            </w:r>
            <w:r w:rsidR="00DD6F03" w:rsidRPr="00C31662">
              <w:rPr>
                <w:rStyle w:val="Bodytext3311pt"/>
                <w:rFonts w:ascii="Sylfaen" w:hAnsi="Sylfaen"/>
                <w:sz w:val="20"/>
                <w:szCs w:val="20"/>
              </w:rPr>
              <w:t>ն</w:t>
            </w:r>
            <w:r w:rsidRPr="00C31662">
              <w:rPr>
                <w:rStyle w:val="Bodytext3311pt"/>
                <w:rFonts w:ascii="Sylfaen" w:hAnsi="Sylfaen"/>
                <w:sz w:val="20"/>
                <w:szCs w:val="20"/>
              </w:rPr>
              <w:t xml:space="preserve"> ստանում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 կամ հարցման պարամետրերը բավարարող տեղեկությունների բացակայության մասին ծանուցում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իրականացնում է դրանց մշակումը</w:t>
            </w:r>
          </w:p>
        </w:tc>
      </w:tr>
      <w:tr w:rsidR="004F4A38" w:rsidRPr="00C31662" w:rsidTr="0085704F">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4F4A38" w:rsidRPr="00C31662" w:rsidRDefault="00E30314"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676"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0314" w:rsidP="0085704F">
            <w:pPr>
              <w:pStyle w:val="Bodytext330"/>
              <w:shd w:val="clear" w:color="auto" w:fill="auto"/>
              <w:spacing w:before="0" w:after="120" w:line="240" w:lineRule="auto"/>
              <w:ind w:left="58" w:right="138"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բազայից տեղեկությունները կամ հարցման պարամետրերը բավարարող տեղեկությունների բացակայության մասին ծանուցումը մշակվել են</w:t>
            </w:r>
          </w:p>
        </w:tc>
      </w:tr>
    </w:tbl>
    <w:p w:rsidR="004F4A38" w:rsidRPr="00C31662" w:rsidRDefault="004F4A38" w:rsidP="004F4A38">
      <w:pPr>
        <w:spacing w:after="120"/>
      </w:pPr>
    </w:p>
    <w:p w:rsidR="004F4A38" w:rsidRPr="00C31662" w:rsidRDefault="00E30314" w:rsidP="0085704F">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բազայում կատարված փոփոխությունների մասին տեղեկատվության ստացում» ընթացակարգ</w:t>
      </w:r>
      <w:r w:rsidR="004F4A38" w:rsidRPr="00C31662">
        <w:rPr>
          <w:rFonts w:ascii="Sylfaen" w:hAnsi="Sylfaen"/>
          <w:sz w:val="24"/>
          <w:szCs w:val="24"/>
        </w:rPr>
        <w:t xml:space="preserve"> (P.CC.02.PRC.006)</w:t>
      </w:r>
    </w:p>
    <w:p w:rsidR="004F4A38" w:rsidRPr="00C31662" w:rsidRDefault="0085704F" w:rsidP="0085704F">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59.</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տեղեկատվության ստացում» ընթացակարգի (P.CC.02.PRC.006) կատարման սխեման ներկայացված է 9-րդ նկարում։</w:t>
      </w:r>
    </w:p>
    <w:p w:rsidR="004F4A38" w:rsidRPr="00C31662" w:rsidRDefault="00E416B5" w:rsidP="00F97965">
      <w:pPr>
        <w:spacing w:after="120"/>
        <w:jc w:val="center"/>
        <w:rPr>
          <w:sz w:val="20"/>
          <w:szCs w:val="20"/>
        </w:rPr>
      </w:pPr>
      <w:r>
        <w:rPr>
          <w:noProof/>
          <w:lang w:val="en-US" w:eastAsia="en-US" w:bidi="ar-SA"/>
        </w:rPr>
        <mc:AlternateContent>
          <mc:Choice Requires="wpg">
            <w:drawing>
              <wp:anchor distT="0" distB="0" distL="114300" distR="114300" simplePos="0" relativeHeight="251678720" behindDoc="0" locked="0" layoutInCell="1" allowOverlap="1">
                <wp:simplePos x="0" y="0"/>
                <wp:positionH relativeFrom="column">
                  <wp:posOffset>147955</wp:posOffset>
                </wp:positionH>
                <wp:positionV relativeFrom="paragraph">
                  <wp:posOffset>139700</wp:posOffset>
                </wp:positionV>
                <wp:extent cx="5528945" cy="3254375"/>
                <wp:effectExtent l="10160" t="10795" r="13970" b="11430"/>
                <wp:wrapNone/>
                <wp:docPr id="13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8945" cy="3254375"/>
                          <a:chOff x="1651" y="5437"/>
                          <a:chExt cx="8707" cy="5125"/>
                        </a:xfrm>
                      </wpg:grpSpPr>
                      <wps:wsp>
                        <wps:cNvPr id="139" name="Text Box 69"/>
                        <wps:cNvSpPr txBox="1">
                          <a:spLocks noChangeArrowheads="1"/>
                        </wps:cNvSpPr>
                        <wps:spPr bwMode="auto">
                          <a:xfrm>
                            <a:off x="1651" y="5437"/>
                            <a:ext cx="4305" cy="317"/>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6"/>
                                  <w:szCs w:val="16"/>
                                </w:rPr>
                              </w:pPr>
                              <w:r w:rsidRPr="0085704F">
                                <w:rPr>
                                  <w:sz w:val="16"/>
                                  <w:szCs w:val="16"/>
                                </w:rPr>
                                <w:t>։Անդամ պետության լիազորված մարմինը</w:t>
                              </w:r>
                            </w:p>
                          </w:txbxContent>
                        </wps:txbx>
                        <wps:bodyPr rot="0" vert="horz" wrap="square" lIns="0" tIns="0" rIns="0" bIns="0" anchor="t" anchorCtr="0" upright="1">
                          <a:noAutofit/>
                        </wps:bodyPr>
                      </wps:wsp>
                      <wps:wsp>
                        <wps:cNvPr id="140" name="Text Box 71"/>
                        <wps:cNvSpPr txBox="1">
                          <a:spLocks noChangeArrowheads="1"/>
                        </wps:cNvSpPr>
                        <wps:spPr bwMode="auto">
                          <a:xfrm>
                            <a:off x="6499" y="6673"/>
                            <a:ext cx="3859" cy="546"/>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4"/>
                                  <w:szCs w:val="14"/>
                                </w:rPr>
                              </w:pPr>
                              <w:r w:rsidRPr="0085704F">
                                <w:rPr>
                                  <w:sz w:val="14"/>
                                  <w:szCs w:val="14"/>
                                </w:rPr>
                                <w:t>: Անցման կետերի անձնագրերի տվյալների բազա</w:t>
                              </w:r>
                            </w:p>
                            <w:p w:rsidR="00C10248" w:rsidRPr="002456FE" w:rsidRDefault="00C10248" w:rsidP="004F4A38">
                              <w:pPr>
                                <w:jc w:val="center"/>
                                <w:rPr>
                                  <w:sz w:val="18"/>
                                  <w:szCs w:val="20"/>
                                </w:rPr>
                              </w:pPr>
                              <w:r>
                                <w:rPr>
                                  <w:sz w:val="18"/>
                                </w:rPr>
                                <w:t>[</w:t>
                              </w:r>
                              <w:r w:rsidRPr="0085704F">
                                <w:rPr>
                                  <w:sz w:val="14"/>
                                  <w:szCs w:val="14"/>
                                </w:rPr>
                                <w:t>փոփոխված տեղեկությունները հարցվել են]</w:t>
                              </w:r>
                            </w:p>
                          </w:txbxContent>
                        </wps:txbx>
                        <wps:bodyPr rot="0" vert="horz" wrap="square" lIns="0" tIns="0" rIns="0" bIns="0" anchor="t" anchorCtr="0" upright="1">
                          <a:noAutofit/>
                        </wps:bodyPr>
                      </wps:wsp>
                      <wps:wsp>
                        <wps:cNvPr id="141" name="Text Box 72"/>
                        <wps:cNvSpPr txBox="1">
                          <a:spLocks noChangeArrowheads="1"/>
                        </wps:cNvSpPr>
                        <wps:spPr bwMode="auto">
                          <a:xfrm>
                            <a:off x="2016" y="7825"/>
                            <a:ext cx="3940" cy="546"/>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4"/>
                                  <w:szCs w:val="14"/>
                                </w:rPr>
                              </w:pPr>
                              <w:r>
                                <w:rPr>
                                  <w:sz w:val="18"/>
                                </w:rPr>
                                <w:t xml:space="preserve">: </w:t>
                              </w:r>
                              <w:r w:rsidRPr="0085704F">
                                <w:rPr>
                                  <w:sz w:val="14"/>
                                  <w:szCs w:val="14"/>
                                </w:rPr>
                                <w:t>Անցման կետերի անձնագրերի տվյալների բազա</w:t>
                              </w:r>
                            </w:p>
                            <w:p w:rsidR="00C10248" w:rsidRPr="0085704F" w:rsidRDefault="00C10248" w:rsidP="004F4A38">
                              <w:pPr>
                                <w:jc w:val="center"/>
                                <w:rPr>
                                  <w:sz w:val="14"/>
                                  <w:szCs w:val="14"/>
                                </w:rPr>
                              </w:pPr>
                              <w:r w:rsidRPr="0085704F">
                                <w:rPr>
                                  <w:sz w:val="14"/>
                                  <w:szCs w:val="14"/>
                                </w:rPr>
                                <w:t>[փոփոխված տեղեկությունները բացակայում են]</w:t>
                              </w:r>
                            </w:p>
                          </w:txbxContent>
                        </wps:txbx>
                        <wps:bodyPr rot="0" vert="horz" wrap="square" lIns="0" tIns="0" rIns="0" bIns="0" anchor="t" anchorCtr="0" upright="1">
                          <a:noAutofit/>
                        </wps:bodyPr>
                      </wps:wsp>
                      <wps:wsp>
                        <wps:cNvPr id="142" name="Text Box 73"/>
                        <wps:cNvSpPr txBox="1">
                          <a:spLocks noChangeArrowheads="1"/>
                        </wps:cNvSpPr>
                        <wps:spPr bwMode="auto">
                          <a:xfrm>
                            <a:off x="2016" y="8664"/>
                            <a:ext cx="3940" cy="546"/>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4"/>
                                  <w:szCs w:val="14"/>
                                </w:rPr>
                              </w:pPr>
                              <w:r>
                                <w:rPr>
                                  <w:sz w:val="18"/>
                                </w:rPr>
                                <w:t xml:space="preserve">: </w:t>
                              </w:r>
                              <w:r w:rsidRPr="0085704F">
                                <w:rPr>
                                  <w:sz w:val="14"/>
                                  <w:szCs w:val="14"/>
                                </w:rPr>
                                <w:t>Անցման կետերի անձնագրերի տվյալների բազա</w:t>
                              </w:r>
                            </w:p>
                            <w:p w:rsidR="00C10248" w:rsidRPr="0085704F" w:rsidRDefault="00C10248" w:rsidP="004F4A38">
                              <w:pPr>
                                <w:jc w:val="center"/>
                                <w:rPr>
                                  <w:sz w:val="14"/>
                                  <w:szCs w:val="14"/>
                                </w:rPr>
                              </w:pPr>
                              <w:r w:rsidRPr="0085704F">
                                <w:rPr>
                                  <w:sz w:val="14"/>
                                  <w:szCs w:val="14"/>
                                </w:rPr>
                                <w:t>[փոփոխված տեղեկությունները ներկայացվել են]</w:t>
                              </w:r>
                            </w:p>
                          </w:txbxContent>
                        </wps:txbx>
                        <wps:bodyPr rot="0" vert="horz" wrap="square" lIns="0" tIns="0" rIns="0" bIns="0" anchor="t" anchorCtr="0" upright="1">
                          <a:noAutofit/>
                        </wps:bodyPr>
                      </wps:wsp>
                      <wps:wsp>
                        <wps:cNvPr id="143" name="Text Box 74"/>
                        <wps:cNvSpPr txBox="1">
                          <a:spLocks noChangeArrowheads="1"/>
                        </wps:cNvSpPr>
                        <wps:spPr bwMode="auto">
                          <a:xfrm>
                            <a:off x="2316" y="6673"/>
                            <a:ext cx="3402" cy="759"/>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4"/>
                                  <w:szCs w:val="14"/>
                                </w:rPr>
                              </w:pPr>
                              <w:r w:rsidRPr="0085704F">
                                <w:rPr>
                                  <w:sz w:val="14"/>
                                  <w:szCs w:val="14"/>
                                </w:rPr>
                                <w:t>Անցման կետերի անձնագրերի տվյալների բազայում կատարված փոփոխությունների մասին տեղեկատվության հարցում (P.СС.02.ОPR.016)</w:t>
                              </w:r>
                            </w:p>
                          </w:txbxContent>
                        </wps:txbx>
                        <wps:bodyPr rot="0" vert="horz" wrap="square" lIns="0" tIns="0" rIns="0" bIns="0" anchor="t" anchorCtr="0" upright="1">
                          <a:noAutofit/>
                        </wps:bodyPr>
                      </wps:wsp>
                      <wps:wsp>
                        <wps:cNvPr id="144" name="Text Box 75"/>
                        <wps:cNvSpPr txBox="1">
                          <a:spLocks noChangeArrowheads="1"/>
                        </wps:cNvSpPr>
                        <wps:spPr bwMode="auto">
                          <a:xfrm>
                            <a:off x="6751" y="7586"/>
                            <a:ext cx="3291" cy="1052"/>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4"/>
                                  <w:szCs w:val="14"/>
                                </w:rPr>
                              </w:pPr>
                              <w:r w:rsidRPr="0085704F">
                                <w:rPr>
                                  <w:sz w:val="14"/>
                                  <w:szCs w:val="14"/>
                                </w:rPr>
                                <w:t>Անցման կետերի անձնագրերի տվյալների բազայի փոփոխված տեղեկությունների մասին տեղեկատվության մշակում և ներկայացում (P.СС.02.ОPR.017)</w:t>
                              </w:r>
                            </w:p>
                          </w:txbxContent>
                        </wps:txbx>
                        <wps:bodyPr rot="0" vert="horz" wrap="square" lIns="0" tIns="0" rIns="0" bIns="0" anchor="t" anchorCtr="0" upright="1">
                          <a:noAutofit/>
                        </wps:bodyPr>
                      </wps:wsp>
                      <wps:wsp>
                        <wps:cNvPr id="145" name="Text Box 76"/>
                        <wps:cNvSpPr txBox="1">
                          <a:spLocks noChangeArrowheads="1"/>
                        </wps:cNvSpPr>
                        <wps:spPr bwMode="auto">
                          <a:xfrm>
                            <a:off x="2316" y="9489"/>
                            <a:ext cx="3402" cy="1073"/>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4"/>
                                  <w:szCs w:val="14"/>
                                </w:rPr>
                              </w:pPr>
                              <w:r w:rsidRPr="0085704F">
                                <w:rPr>
                                  <w:sz w:val="14"/>
                                  <w:szCs w:val="14"/>
                                </w:rPr>
                                <w:t>Անցման կետերի անձնագրերի տվյալների բազայի փոփոխված տեղեկությունների մասին տեղեկատվության ընդունում եւ մշակում (P.СС.02.ОPR.018)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8" o:spid="_x0000_s1100" style="position:absolute;left:0;text-align:left;margin-left:11.65pt;margin-top:11pt;width:435.35pt;height:256.25pt;z-index:251678720" coordorigin="1651,5437" coordsize="8707,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">
                <v:shape id="Text Box 69" o:spid="_x0000_s1101" type="#_x0000_t202" style="position:absolute;left:1651;top:5437;width:430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o8YA&#10;AADcAAAADwAAAGRycy9kb3ducmV2LnhtbESP3WrCQBCF7wu+wzKCd7rrD9pGN0EKhaLQUq3QyzE7&#10;JsHsbMhuTfr23YLQuxnO+c6c2WS9rcWNWl851jCdKBDEuTMVFxo+jy/jRxA+IBusHZOGH/KQpYOH&#10;DSbGdfxBt0MoRAxhn6CGMoQmkdLnJVn0E9cQR+3iWoshrm0hTYtdDLe1nCm1lBYrjhdKbOi5pPx6&#10;+Laxht12+Jaf98v3Rqmv3Wm/qE8rrUfDfrsGEagP/+Y7/WoiN3+Cv2fiBD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Fo8YAAADcAAAADwAAAAAAAAAAAAAAAACYAgAAZHJz&#10;L2Rvd25yZXYueG1sUEsFBgAAAAAEAAQA9QAAAIsDAAAAAA==&#10;" strokecolor="white">
                  <v:textbox inset="0,0,0,0">
                    <w:txbxContent>
                      <w:p w:rsidR="00C10248" w:rsidRPr="0085704F" w:rsidRDefault="00C10248" w:rsidP="004F4A38">
                        <w:pPr>
                          <w:jc w:val="center"/>
                          <w:rPr>
                            <w:sz w:val="16"/>
                            <w:szCs w:val="16"/>
                          </w:rPr>
                        </w:pPr>
                        <w:r w:rsidRPr="0085704F">
                          <w:rPr>
                            <w:sz w:val="16"/>
                            <w:szCs w:val="16"/>
                          </w:rPr>
                          <w:t>։Անդամ պետության լիազորված մարմինը</w:t>
                        </w:r>
                      </w:p>
                    </w:txbxContent>
                  </v:textbox>
                </v:shape>
                <v:shape id="Text Box 71" o:spid="_x0000_s1102" type="#_x0000_t202" style="position:absolute;left:6499;top:6673;width:3859;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MfQ8QA&#10;AADcAAAADwAAAGRycy9kb3ducmV2LnhtbESPQWvCQBCF74X+h2UKvdXditgSXUUKQqmg1Cp4HLNj&#10;EszOhuzWxH/vHARv85j3vXkznfe+VhdqYxXYwvvAgCLOg6u4sLD7W759gooJ2WEdmCxcKcJ89vw0&#10;xcyFjn/psk2FkhCOGVooU2oyrWNeksc4CA2x7E6h9ZhEtoV2LXYS7ms9NGasPVYsF0ps6Kuk/Lz9&#10;91LDLzpc58fVeNMYc/jZr0b1/sPa15d+MQGVqE8P853+dsKNpL48IxPo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zH0PEAAAA3AAAAA8AAAAAAAAAAAAAAAAAmAIAAGRycy9k&#10;b3ducmV2LnhtbFBLBQYAAAAABAAEAPUAAACJAwAAAAA=&#10;" strokecolor="white">
                  <v:textbox inset="0,0,0,0">
                    <w:txbxContent>
                      <w:p w:rsidR="00C10248" w:rsidRPr="0085704F" w:rsidRDefault="00C10248" w:rsidP="004F4A38">
                        <w:pPr>
                          <w:jc w:val="center"/>
                          <w:rPr>
                            <w:sz w:val="14"/>
                            <w:szCs w:val="14"/>
                          </w:rPr>
                        </w:pPr>
                        <w:r w:rsidRPr="0085704F">
                          <w:rPr>
                            <w:sz w:val="14"/>
                            <w:szCs w:val="14"/>
                          </w:rPr>
                          <w:t>: Անցման կետերի անձնագրերի տվյալների բազա</w:t>
                        </w:r>
                      </w:p>
                      <w:p w:rsidR="00C10248" w:rsidRPr="002456FE" w:rsidRDefault="00C10248" w:rsidP="004F4A38">
                        <w:pPr>
                          <w:jc w:val="center"/>
                          <w:rPr>
                            <w:sz w:val="18"/>
                            <w:szCs w:val="20"/>
                          </w:rPr>
                        </w:pPr>
                        <w:r>
                          <w:rPr>
                            <w:sz w:val="18"/>
                          </w:rPr>
                          <w:t>[</w:t>
                        </w:r>
                        <w:r w:rsidRPr="0085704F">
                          <w:rPr>
                            <w:sz w:val="14"/>
                            <w:szCs w:val="14"/>
                          </w:rPr>
                          <w:t>փոփոխված տեղեկությունները հարցվել են]</w:t>
                        </w:r>
                      </w:p>
                    </w:txbxContent>
                  </v:textbox>
                </v:shape>
                <v:shape id="Text Box 72" o:spid="_x0000_s1103" type="#_x0000_t202" style="position:absolute;left:2016;top:7825;width:3940;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2MUA&#10;AADcAAAADwAAAGRycy9kb3ducmV2LnhtbESPQWvCQBCF7wX/wzKCt7obCVZSVxFBEAMttQo9TrPT&#10;JJidDdk1Sf99t1DobYb3vjdv1tvRNqKnzteONSRzBYK4cKbmUsPl/fC4AuEDssHGMWn4Jg/bzeRh&#10;jZlxA79Rfw6liCHsM9RQhdBmUvqiIot+7lriqH25zmKIa1dK0+EQw20jF0otpcWa44UKW9pXVNzO&#10;dxtr2N2AL8Vnvnxtlfo4XfO0uT5pPZuOu2cQgcbwb/6jjyZyaQK/z8QJ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P7rYxQAAANwAAAAPAAAAAAAAAAAAAAAAAJgCAABkcnMv&#10;ZG93bnJldi54bWxQSwUGAAAAAAQABAD1AAAAigMAAAAA&#10;" strokecolor="white">
                  <v:textbox inset="0,0,0,0">
                    <w:txbxContent>
                      <w:p w:rsidR="00C10248" w:rsidRPr="0085704F" w:rsidRDefault="00C10248" w:rsidP="004F4A38">
                        <w:pPr>
                          <w:jc w:val="center"/>
                          <w:rPr>
                            <w:sz w:val="14"/>
                            <w:szCs w:val="14"/>
                          </w:rPr>
                        </w:pPr>
                        <w:r>
                          <w:rPr>
                            <w:sz w:val="18"/>
                          </w:rPr>
                          <w:t xml:space="preserve">: </w:t>
                        </w:r>
                        <w:r w:rsidRPr="0085704F">
                          <w:rPr>
                            <w:sz w:val="14"/>
                            <w:szCs w:val="14"/>
                          </w:rPr>
                          <w:t>Անցման կետերի անձնագրերի տվյալների բազա</w:t>
                        </w:r>
                      </w:p>
                      <w:p w:rsidR="00C10248" w:rsidRPr="0085704F" w:rsidRDefault="00C10248" w:rsidP="004F4A38">
                        <w:pPr>
                          <w:jc w:val="center"/>
                          <w:rPr>
                            <w:sz w:val="14"/>
                            <w:szCs w:val="14"/>
                          </w:rPr>
                        </w:pPr>
                        <w:r w:rsidRPr="0085704F">
                          <w:rPr>
                            <w:sz w:val="14"/>
                            <w:szCs w:val="14"/>
                          </w:rPr>
                          <w:t>[փոփոխված տեղեկությունները բացակայում են]</w:t>
                        </w:r>
                      </w:p>
                    </w:txbxContent>
                  </v:textbox>
                </v:shape>
                <v:shape id="Text Box 73" o:spid="_x0000_s1104" type="#_x0000_t202" style="position:absolute;left:2016;top:8664;width:3940;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kr8QA&#10;AADcAAAADwAAAGRycy9kb3ducmV2LnhtbESPQYvCMBCF74L/IYywN01WRJdqFBEEWWFFXcHj2Ixt&#10;2WZSmmi7/94IgrcZ3vvevJktWluKO9W+cKzhc6BAEKfOFJxp+D2u+18gfEA2WDomDf/kYTHvdmaY&#10;GNfwnu6HkIkYwj5BDXkIVSKlT3Oy6AeuIo7a1dUWQ1zrTJoamxhuSzlUaiwtFhwv5FjRKqf073Cz&#10;sYZdNviTXrbjXaXU+fu0HZWnidYfvXY5BRGoDW/zi96YyI2G8HwmT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tJK/EAAAA3AAAAA8AAAAAAAAAAAAAAAAAmAIAAGRycy9k&#10;b3ducmV2LnhtbFBLBQYAAAAABAAEAPUAAACJAwAAAAA=&#10;" strokecolor="white">
                  <v:textbox inset="0,0,0,0">
                    <w:txbxContent>
                      <w:p w:rsidR="00C10248" w:rsidRPr="0085704F" w:rsidRDefault="00C10248" w:rsidP="004F4A38">
                        <w:pPr>
                          <w:jc w:val="center"/>
                          <w:rPr>
                            <w:sz w:val="14"/>
                            <w:szCs w:val="14"/>
                          </w:rPr>
                        </w:pPr>
                        <w:r>
                          <w:rPr>
                            <w:sz w:val="18"/>
                          </w:rPr>
                          <w:t xml:space="preserve">: </w:t>
                        </w:r>
                        <w:r w:rsidRPr="0085704F">
                          <w:rPr>
                            <w:sz w:val="14"/>
                            <w:szCs w:val="14"/>
                          </w:rPr>
                          <w:t>Անցման կետերի անձնագրերի տվյալների բազա</w:t>
                        </w:r>
                      </w:p>
                      <w:p w:rsidR="00C10248" w:rsidRPr="0085704F" w:rsidRDefault="00C10248" w:rsidP="004F4A38">
                        <w:pPr>
                          <w:jc w:val="center"/>
                          <w:rPr>
                            <w:sz w:val="14"/>
                            <w:szCs w:val="14"/>
                          </w:rPr>
                        </w:pPr>
                        <w:r w:rsidRPr="0085704F">
                          <w:rPr>
                            <w:sz w:val="14"/>
                            <w:szCs w:val="14"/>
                          </w:rPr>
                          <w:t>[փոփոխված տեղեկությունները ներկայացվել են]</w:t>
                        </w:r>
                      </w:p>
                    </w:txbxContent>
                  </v:textbox>
                </v:shape>
                <v:shape id="Text Box 74" o:spid="_x0000_s1105" type="#_x0000_t202" style="position:absolute;left:2316;top:6673;width:3402;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GBNMQA&#10;AADcAAAADwAAAGRycy9kb3ducmV2LnhtbESPQWsCMRCF70L/QxjBmyZaUVmNIgWhKFi0FTyOm+nu&#10;0s1k2UR3/femIHib4b3vzZvFqrWluFHtC8cahgMFgjh1puBMw8/3pj8D4QOywdIxabiTh9XyrbPA&#10;xLiGD3Q7hkzEEPYJashDqBIpfZqTRT9wFXHUfl1tMcS1zqSpsYnhtpQjpSbSYsHxQo4VfeSU/h2v&#10;Ntaw6wb36WU3+aqUOm9Pu3F5mmrd67brOYhAbXiZn/Snidz4Hf6fiRP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hgTTEAAAA3AAAAA8AAAAAAAAAAAAAAAAAmAIAAGRycy9k&#10;b3ducmV2LnhtbFBLBQYAAAAABAAEAPUAAACJAwAAAAA=&#10;" strokecolor="white">
                  <v:textbox inset="0,0,0,0">
                    <w:txbxContent>
                      <w:p w:rsidR="00C10248" w:rsidRPr="0085704F" w:rsidRDefault="00C10248" w:rsidP="004F4A38">
                        <w:pPr>
                          <w:jc w:val="center"/>
                          <w:rPr>
                            <w:sz w:val="14"/>
                            <w:szCs w:val="14"/>
                          </w:rPr>
                        </w:pPr>
                        <w:r w:rsidRPr="0085704F">
                          <w:rPr>
                            <w:sz w:val="14"/>
                            <w:szCs w:val="14"/>
                          </w:rPr>
                          <w:t>Անցման կետերի անձնագրերի տվյալների բազայում կատարված փոփոխությունների մասին տեղեկատվության հարցում (P.СС.02.ОPR.016)</w:t>
                        </w:r>
                      </w:p>
                    </w:txbxContent>
                  </v:textbox>
                </v:shape>
                <v:shape id="Text Box 75" o:spid="_x0000_s1106" type="#_x0000_t202" style="position:absolute;left:6751;top:7586;width:3291;height:1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ZQMUA&#10;AADcAAAADwAAAGRycy9kb3ducmV2LnhtbESPQWvCQBCF70L/wzJCb7qrBC3RVUJBKBVatAoex+yY&#10;BLOzIbtN0n/fLRS8zfDe9+bNejvYWnTU+sqxhtlUgSDOnam40HD62k1eQPiAbLB2TBp+yMN28zRa&#10;Y2pczwfqjqEQMYR9ihrKEJpUSp+XZNFPXUMctZtrLYa4toU0LfYx3NZyrtRCWqw4XiixodeS8vvx&#10;28YaNuvxI7/uF5+NUpf38z6pz0utn8dDtgIRaAgP8z/9ZiKXJPD3TJx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BlAxQAAANwAAAAPAAAAAAAAAAAAAAAAAJgCAABkcnMv&#10;ZG93bnJldi54bWxQSwUGAAAAAAQABAD1AAAAigMAAAAA&#10;" strokecolor="white">
                  <v:textbox inset="0,0,0,0">
                    <w:txbxContent>
                      <w:p w:rsidR="00C10248" w:rsidRPr="0085704F" w:rsidRDefault="00C10248" w:rsidP="004F4A38">
                        <w:pPr>
                          <w:jc w:val="center"/>
                          <w:rPr>
                            <w:sz w:val="14"/>
                            <w:szCs w:val="14"/>
                          </w:rPr>
                        </w:pPr>
                        <w:r w:rsidRPr="0085704F">
                          <w:rPr>
                            <w:sz w:val="14"/>
                            <w:szCs w:val="14"/>
                          </w:rPr>
                          <w:t>Անցման կետերի անձնագրերի տվյալների բազայի փոփոխված տեղեկությունների մասին տեղեկատվության մշակում և ներկայացում (P.СС.02.ОPR.017)</w:t>
                        </w:r>
                      </w:p>
                    </w:txbxContent>
                  </v:textbox>
                </v:shape>
                <v:shape id="Text Box 76" o:spid="_x0000_s1107" type="#_x0000_t202" style="position:absolute;left:2316;top:9489;width:3402;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828YA&#10;AADcAAAADwAAAGRycy9kb3ducmV2LnhtbESPQWvCQBCF70L/wzJCb7prUVvSbEQKhaKgNK3Q4zQ7&#10;TUKzsyG7mvjvXUHwNsN735s36WqwjThR52vHGmZTBYK4cKbmUsP31/vkBYQPyAYbx6ThTB5W2cMo&#10;xcS4nj/plIdSxBD2CWqoQmgTKX1RkUU/dS1x1P5cZzHEtSul6bCP4baRT0otpcWa44UKW3qrqPjP&#10;jzbWsOsed8XvdrlvlfrZHLbz5vCs9eN4WL+CCDSEu/lGf5jIzRdwfSZO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S828YAAADcAAAADwAAAAAAAAAAAAAAAACYAgAAZHJz&#10;L2Rvd25yZXYueG1sUEsFBgAAAAAEAAQA9QAAAIsDAAAAAA==&#10;" strokecolor="white">
                  <v:textbox inset="0,0,0,0">
                    <w:txbxContent>
                      <w:p w:rsidR="00C10248" w:rsidRPr="0085704F" w:rsidRDefault="00C10248" w:rsidP="004F4A38">
                        <w:pPr>
                          <w:jc w:val="center"/>
                          <w:rPr>
                            <w:sz w:val="14"/>
                            <w:szCs w:val="14"/>
                          </w:rPr>
                        </w:pPr>
                        <w:r w:rsidRPr="0085704F">
                          <w:rPr>
                            <w:sz w:val="14"/>
                            <w:szCs w:val="14"/>
                          </w:rPr>
                          <w:t>Անցման կետերի անձնագրերի տվյալների բազայի փոփոխված տեղեկությունների մասին տեղեկատվության ընդունում եւ մշակում (P.СС.02.ОPR.018)</w:t>
                        </w:r>
                      </w:p>
                    </w:txbxContent>
                  </v:textbox>
                </v:shape>
              </v:group>
            </w:pict>
          </mc:Fallback>
        </mc:AlternateContent>
      </w:r>
      <w:r>
        <w:rPr>
          <w:noProof/>
          <w:lang w:val="en-US" w:eastAsia="en-US" w:bidi="ar-SA"/>
        </w:rPr>
        <mc:AlternateContent>
          <mc:Choice Requires="wps">
            <w:drawing>
              <wp:anchor distT="0" distB="0" distL="114300" distR="114300" simplePos="0" relativeHeight="251675136" behindDoc="0" locked="0" layoutInCell="1" allowOverlap="1">
                <wp:simplePos x="0" y="0"/>
                <wp:positionH relativeFrom="column">
                  <wp:posOffset>3130550</wp:posOffset>
                </wp:positionH>
                <wp:positionV relativeFrom="paragraph">
                  <wp:posOffset>139700</wp:posOffset>
                </wp:positionV>
                <wp:extent cx="2733675" cy="201295"/>
                <wp:effectExtent l="11430" t="10795" r="7620" b="6985"/>
                <wp:wrapNone/>
                <wp:docPr id="13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1295"/>
                        </a:xfrm>
                        <a:prstGeom prst="rect">
                          <a:avLst/>
                        </a:prstGeom>
                        <a:solidFill>
                          <a:srgbClr val="FFFFFF"/>
                        </a:solidFill>
                        <a:ln w="9525">
                          <a:solidFill>
                            <a:srgbClr val="FFFFFF"/>
                          </a:solidFill>
                          <a:miter lim="800000"/>
                          <a:headEnd/>
                          <a:tailEnd/>
                        </a:ln>
                      </wps:spPr>
                      <wps:txbx>
                        <w:txbxContent>
                          <w:p w:rsidR="00C10248" w:rsidRPr="0085704F" w:rsidRDefault="00C10248" w:rsidP="004F4A38">
                            <w:pPr>
                              <w:jc w:val="center"/>
                              <w:rPr>
                                <w:sz w:val="16"/>
                                <w:szCs w:val="16"/>
                              </w:rPr>
                            </w:pPr>
                            <w:r w:rsidRPr="0085704F">
                              <w:rPr>
                                <w:sz w:val="16"/>
                                <w:szCs w:val="16"/>
                              </w:rPr>
                              <w:t>։Հանձնաժողով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108" type="#_x0000_t202" style="position:absolute;left:0;text-align:left;margin-left:246.5pt;margin-top:11pt;width:215.25pt;height:15.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" strokecolor="white">
                <v:textbox inset="0,0,0,0">
                  <w:txbxContent>
                    <w:p w:rsidR="00C10248" w:rsidRPr="0085704F" w:rsidRDefault="00C10248" w:rsidP="004F4A38">
                      <w:pPr>
                        <w:jc w:val="center"/>
                        <w:rPr>
                          <w:sz w:val="16"/>
                          <w:szCs w:val="16"/>
                        </w:rPr>
                      </w:pPr>
                      <w:r w:rsidRPr="0085704F">
                        <w:rPr>
                          <w:sz w:val="16"/>
                          <w:szCs w:val="16"/>
                        </w:rPr>
                        <w:t>։Հանձնաժողով</w:t>
                      </w:r>
                    </w:p>
                  </w:txbxContent>
                </v:textbox>
              </v:shape>
            </w:pict>
          </mc:Fallback>
        </mc:AlternateContent>
      </w:r>
      <w:r>
        <w:rPr>
          <w:noProof/>
          <w:lang w:val="en-US" w:eastAsia="en-US" w:bidi="ar-SA"/>
        </w:rPr>
        <w:drawing>
          <wp:inline distT="0" distB="0" distL="0" distR="0">
            <wp:extent cx="5948680" cy="4206240"/>
            <wp:effectExtent l="0" t="0" r="0" b="3810"/>
            <wp:docPr id="30" name="Picture 10" descr="Description: \\SERVERTC\Materials\2018\Quarter 1\115-0002-2018_Zayavka_II_2018\Translat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SERVERTC\Materials\2018\Quarter 1\115-0002-2018_Zayavka_II_2018\Translation\media\image1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8680" cy="4206240"/>
                    </a:xfrm>
                    <a:prstGeom prst="rect">
                      <a:avLst/>
                    </a:prstGeom>
                    <a:noFill/>
                    <a:ln>
                      <a:noFill/>
                    </a:ln>
                  </pic:spPr>
                </pic:pic>
              </a:graphicData>
            </a:graphic>
          </wp:inline>
        </w:drawing>
      </w:r>
      <w:r w:rsidR="004F4A38" w:rsidRPr="00C31662">
        <w:rPr>
          <w:sz w:val="20"/>
          <w:szCs w:val="20"/>
        </w:rPr>
        <w:t>Նկ. 9. «</w:t>
      </w:r>
      <w:r w:rsidR="00E313D2" w:rsidRPr="00C31662">
        <w:rPr>
          <w:sz w:val="20"/>
          <w:szCs w:val="20"/>
        </w:rPr>
        <w:t>Անցման կետերի</w:t>
      </w:r>
      <w:r w:rsidR="004F4A38" w:rsidRPr="00C31662">
        <w:rPr>
          <w:sz w:val="20"/>
          <w:szCs w:val="20"/>
        </w:rPr>
        <w:t xml:space="preserve"> անձնագրերի տվյալների բազայում կատարված փոփոխությունների մասին տեղեկատվության ստացում» ընթացակարգի (P.CC.02.PRC.006) կատարման սխեման</w:t>
      </w:r>
    </w:p>
    <w:p w:rsidR="004F4A38" w:rsidRPr="00C31662" w:rsidRDefault="004F4A38" w:rsidP="0085704F">
      <w:pPr>
        <w:spacing w:after="160" w:line="360" w:lineRule="auto"/>
        <w:jc w:val="center"/>
        <w:rPr>
          <w:sz w:val="20"/>
          <w:szCs w:val="20"/>
        </w:rPr>
      </w:pPr>
    </w:p>
    <w:p w:rsidR="004F4A38" w:rsidRPr="00C31662" w:rsidRDefault="0085704F" w:rsidP="00F97965">
      <w:pPr>
        <w:pStyle w:val="Bodytext330"/>
        <w:shd w:val="clear" w:color="auto" w:fill="auto"/>
        <w:tabs>
          <w:tab w:val="left" w:pos="1134"/>
        </w:tabs>
        <w:spacing w:before="0" w:after="160" w:line="341" w:lineRule="auto"/>
        <w:ind w:firstLine="567"/>
        <w:rPr>
          <w:rFonts w:ascii="Sylfaen" w:hAnsi="Sylfaen"/>
          <w:sz w:val="24"/>
          <w:szCs w:val="24"/>
        </w:rPr>
      </w:pPr>
      <w:r w:rsidRPr="00C31662">
        <w:rPr>
          <w:rFonts w:ascii="Sylfaen" w:hAnsi="Sylfaen"/>
          <w:sz w:val="24"/>
          <w:szCs w:val="24"/>
        </w:rPr>
        <w:t>60.</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տեղեկատվության ստացում» ընթացակարգը (P.CC.02.PRC.006) կատարվում է անդամ պետության լիազորված մարմնի կողմից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այն տեղեկություններ</w:t>
      </w:r>
      <w:r w:rsidR="00042D3B" w:rsidRPr="00C31662">
        <w:rPr>
          <w:rFonts w:ascii="Sylfaen" w:hAnsi="Sylfaen"/>
          <w:sz w:val="24"/>
          <w:szCs w:val="24"/>
        </w:rPr>
        <w:t>ն</w:t>
      </w:r>
      <w:r w:rsidR="004F4A38" w:rsidRPr="00C31662">
        <w:rPr>
          <w:rFonts w:ascii="Sylfaen" w:hAnsi="Sylfaen"/>
          <w:sz w:val="24"/>
          <w:szCs w:val="24"/>
        </w:rPr>
        <w:t xml:space="preserve"> ստանալու նպատակով, որոնց ավելացումը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կամ որոնցում փոփոխությունների կատարումը տեղի է </w:t>
      </w:r>
      <w:r w:rsidR="004F4A38" w:rsidRPr="00C31662">
        <w:rPr>
          <w:rFonts w:ascii="Sylfaen" w:hAnsi="Sylfaen"/>
          <w:sz w:val="24"/>
          <w:szCs w:val="24"/>
        </w:rPr>
        <w:lastRenderedPageBreak/>
        <w:t>ունեցել՝ սկսած հարցման մեջ նշված պահից մինչ</w:t>
      </w:r>
      <w:r w:rsidR="008A213A" w:rsidRPr="00C31662">
        <w:rPr>
          <w:rFonts w:ascii="Sylfaen" w:hAnsi="Sylfaen"/>
          <w:sz w:val="24"/>
          <w:szCs w:val="24"/>
        </w:rPr>
        <w:t>եւ</w:t>
      </w:r>
      <w:r w:rsidR="004F4A38" w:rsidRPr="00C31662">
        <w:rPr>
          <w:rFonts w:ascii="Sylfaen" w:hAnsi="Sylfaen"/>
          <w:sz w:val="24"/>
          <w:szCs w:val="24"/>
        </w:rPr>
        <w:t xml:space="preserve"> այդ հարցումը կատարելու պահը։ Ընթացակարգը կատարվում է նա</w:t>
      </w:r>
      <w:r w:rsidR="008A213A" w:rsidRPr="00C31662">
        <w:rPr>
          <w:rFonts w:ascii="Sylfaen" w:hAnsi="Sylfaen"/>
          <w:sz w:val="24"/>
          <w:szCs w:val="24"/>
        </w:rPr>
        <w:t>եւ</w:t>
      </w:r>
      <w:r w:rsidR="004F4A38" w:rsidRPr="00C31662">
        <w:rPr>
          <w:rFonts w:ascii="Sylfaen" w:hAnsi="Sylfaen"/>
          <w:sz w:val="24"/>
          <w:szCs w:val="24"/>
        </w:rPr>
        <w:t xml:space="preserve"> այն դեպքերում, երբ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թարմացման ամսաթվի </w:t>
      </w:r>
      <w:r w:rsidR="008A213A" w:rsidRPr="00C31662">
        <w:rPr>
          <w:rFonts w:ascii="Sylfaen" w:hAnsi="Sylfaen"/>
          <w:sz w:val="24"/>
          <w:szCs w:val="24"/>
        </w:rPr>
        <w:t>եւ</w:t>
      </w:r>
      <w:r w:rsidR="004F4A38" w:rsidRPr="00C31662">
        <w:rPr>
          <w:rFonts w:ascii="Sylfaen" w:hAnsi="Sylfaen"/>
          <w:sz w:val="24"/>
          <w:szCs w:val="24"/>
        </w:rPr>
        <w:t xml:space="preserve"> ժամի մասին տեղեկատվության ստացում» ընթացակարգի (Р.СС.02.PRC.004) կատարման արդյունքում հայտնաբերվել է, որ անդամ պետության լիազորված մարմնի կողմից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ստացման ամսաթիվն ու ժամն ավելի վաղ են, քան Հանձնաժողովում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փոփոխության ամսաթիվն ու ժամը:</w:t>
      </w:r>
    </w:p>
    <w:p w:rsidR="004F4A38" w:rsidRPr="00C31662" w:rsidRDefault="0085704F" w:rsidP="00F97965">
      <w:pPr>
        <w:pStyle w:val="Bodytext330"/>
        <w:shd w:val="clear" w:color="auto" w:fill="auto"/>
        <w:tabs>
          <w:tab w:val="left" w:pos="1134"/>
        </w:tabs>
        <w:spacing w:before="0" w:after="160" w:line="341" w:lineRule="auto"/>
        <w:ind w:firstLine="567"/>
        <w:rPr>
          <w:rFonts w:ascii="Sylfaen" w:hAnsi="Sylfaen"/>
          <w:sz w:val="24"/>
          <w:szCs w:val="24"/>
        </w:rPr>
      </w:pPr>
      <w:r w:rsidRPr="00C31662">
        <w:rPr>
          <w:rFonts w:ascii="Sylfaen" w:hAnsi="Sylfaen"/>
          <w:sz w:val="24"/>
          <w:szCs w:val="24"/>
        </w:rPr>
        <w:t>61.</w:t>
      </w:r>
      <w:r w:rsidRPr="00C31662">
        <w:rPr>
          <w:rFonts w:ascii="Sylfaen" w:hAnsi="Sylfaen"/>
          <w:sz w:val="24"/>
          <w:szCs w:val="24"/>
        </w:rPr>
        <w:tab/>
      </w:r>
      <w:r w:rsidR="004F4A38" w:rsidRPr="00C31662">
        <w:rPr>
          <w:rFonts w:ascii="Sylfaen" w:hAnsi="Sylfaen"/>
          <w:sz w:val="24"/>
          <w:szCs w:val="24"/>
        </w:rPr>
        <w:t>Առաջին հերթին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տեղեկությունների փոփոխությունների հարցում» գործառնությունը (P.CC.02.OPR.016), որի կատարման արդյունքներով անդամ պետության լիազորված մարմինը կազմում </w:t>
      </w:r>
      <w:r w:rsidR="008A213A" w:rsidRPr="00C31662">
        <w:rPr>
          <w:rFonts w:ascii="Sylfaen" w:hAnsi="Sylfaen"/>
          <w:sz w:val="24"/>
          <w:szCs w:val="24"/>
        </w:rPr>
        <w:t>եւ</w:t>
      </w:r>
      <w:r w:rsidR="004F4A38" w:rsidRPr="00C31662">
        <w:rPr>
          <w:rFonts w:ascii="Sylfaen" w:hAnsi="Sylfaen"/>
          <w:sz w:val="24"/>
          <w:szCs w:val="24"/>
        </w:rPr>
        <w:t xml:space="preserve"> Հանձնաժողով է ուղարկում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տեղեկատվություն ներկայացնելու հարցում։</w:t>
      </w:r>
    </w:p>
    <w:p w:rsidR="004F4A38" w:rsidRPr="00C31662" w:rsidRDefault="0085704F" w:rsidP="00F97965">
      <w:pPr>
        <w:pStyle w:val="Bodytext330"/>
        <w:shd w:val="clear" w:color="auto" w:fill="auto"/>
        <w:tabs>
          <w:tab w:val="left" w:pos="1134"/>
        </w:tabs>
        <w:spacing w:before="0" w:after="160" w:line="341" w:lineRule="auto"/>
        <w:ind w:firstLine="567"/>
        <w:rPr>
          <w:rFonts w:ascii="Sylfaen" w:hAnsi="Sylfaen"/>
          <w:sz w:val="24"/>
          <w:szCs w:val="24"/>
        </w:rPr>
      </w:pPr>
      <w:r w:rsidRPr="00C31662">
        <w:rPr>
          <w:rFonts w:ascii="Sylfaen" w:hAnsi="Sylfaen"/>
          <w:sz w:val="24"/>
          <w:szCs w:val="24"/>
        </w:rPr>
        <w:t>62.</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տեղեկատվություն ներկայացնելու հարցումը Հանձնաժողովի կողմից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փոփոխված տեղեկությունների մասին տեղեկատվության մշակում </w:t>
      </w:r>
      <w:r w:rsidR="008A213A" w:rsidRPr="00C31662">
        <w:rPr>
          <w:rFonts w:ascii="Sylfaen" w:hAnsi="Sylfaen"/>
          <w:sz w:val="24"/>
          <w:szCs w:val="24"/>
        </w:rPr>
        <w:t>եւ</w:t>
      </w:r>
      <w:r w:rsidR="004F4A38" w:rsidRPr="00C31662">
        <w:rPr>
          <w:rFonts w:ascii="Sylfaen" w:hAnsi="Sylfaen"/>
          <w:sz w:val="24"/>
          <w:szCs w:val="24"/>
        </w:rPr>
        <w:t xml:space="preserve"> ներկայացում» գործառնությունը (P.CC.02.OPR.017), որի կատարման արդյունքներով կազմվում ու անդամ պետության լիազորված մարմին են ներկայացվում հարցման մեջ նշված ամսաթվից եւ ժամից հետո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տեղեկությունները, կամ ուղարկվում է հարցման պարամետրերը բավարարող տեղեկությունների բացակայության մասին ծանուցում։</w:t>
      </w:r>
    </w:p>
    <w:p w:rsidR="004F4A38" w:rsidRPr="00C31662" w:rsidRDefault="0085704F" w:rsidP="00F97965">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63.</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տեղեկությունները կամ հարցման պարամետրերը բավարարող տեղեկությունների բացակայության մասին ծանուցումը անդամ պետության լիազորված մարմնի կողմից ստանալիս կատարվում է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տեղեկությունների փոփոխությունների ընդունում ու մշակում» գործառնությունը (P.CC.02.OPR.018):</w:t>
      </w:r>
    </w:p>
    <w:p w:rsidR="004F4A38" w:rsidRPr="00C31662" w:rsidRDefault="0085704F" w:rsidP="00DB684D">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lastRenderedPageBreak/>
        <w:t>64.</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տեղեկատվության ստացում» </w:t>
      </w:r>
      <w:r w:rsidR="00A21525" w:rsidRPr="00C31662">
        <w:rPr>
          <w:rFonts w:ascii="Sylfaen" w:hAnsi="Sylfaen"/>
          <w:sz w:val="24"/>
          <w:szCs w:val="24"/>
        </w:rPr>
        <w:t>ընթացակարգի</w:t>
      </w:r>
      <w:r w:rsidR="000C7F90" w:rsidRPr="00C31662">
        <w:rPr>
          <w:rFonts w:ascii="Sylfaen" w:hAnsi="Sylfaen"/>
          <w:sz w:val="24"/>
          <w:szCs w:val="24"/>
        </w:rPr>
        <w:t xml:space="preserve"> </w:t>
      </w:r>
      <w:r w:rsidR="004F4A38" w:rsidRPr="00C31662">
        <w:rPr>
          <w:rFonts w:ascii="Sylfaen" w:hAnsi="Sylfaen"/>
          <w:sz w:val="24"/>
          <w:szCs w:val="24"/>
        </w:rPr>
        <w:t xml:space="preserve">(P.CC.02.PRC.006) կատարման արդյունք է անդամ պետության լիազորված մարմնի կողմից հարցման պարամետրերը բավարարող տեղեկությունների բացակայության մասին ծանուցման կամ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տեղեկությունների ստացումը եւ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տեղեկությունների սին</w:t>
      </w:r>
      <w:r w:rsidR="00C11626" w:rsidRPr="00C31662">
        <w:rPr>
          <w:rFonts w:ascii="Sylfaen" w:hAnsi="Sylfaen"/>
          <w:sz w:val="24"/>
          <w:szCs w:val="24"/>
        </w:rPr>
        <w:t>ք</w:t>
      </w:r>
      <w:r w:rsidR="004F4A38" w:rsidRPr="00C31662">
        <w:rPr>
          <w:rFonts w:ascii="Sylfaen" w:hAnsi="Sylfaen"/>
          <w:sz w:val="24"/>
          <w:szCs w:val="24"/>
        </w:rPr>
        <w:t>րոնացումը անդամ պետության լիազորված մարմնի եւ Հանձնաժողովի միջեւ։</w:t>
      </w:r>
    </w:p>
    <w:p w:rsidR="004F4A38" w:rsidRPr="00C31662" w:rsidRDefault="0085704F" w:rsidP="00DB684D">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65.</w:t>
      </w:r>
      <w:r w:rsidRPr="00C31662">
        <w:rPr>
          <w:rFonts w:ascii="Sylfaen" w:hAnsi="Sylfaen"/>
          <w:sz w:val="24"/>
          <w:szCs w:val="24"/>
        </w:rPr>
        <w:tab/>
      </w:r>
      <w:r w:rsidR="004F4A38" w:rsidRPr="00C31662">
        <w:rPr>
          <w:rFonts w:ascii="Sylfaen" w:hAnsi="Sylfaen"/>
          <w:sz w:val="24"/>
          <w:szCs w:val="24"/>
        </w:rPr>
        <w:t>«</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բազայում կատարված փոփոխությունների մասին տեղեկատվության ստացում» ընթացակարգի (P.CC.02.PRC.006) շրջանակներում կատարվող՝ ընդհանուր գործընթացի գործառնությունների ցանկը ներկայացված է 26-րդ աղյուսակում։</w:t>
      </w:r>
    </w:p>
    <w:p w:rsidR="0085704F" w:rsidRPr="00C31662" w:rsidRDefault="0085704F" w:rsidP="00DB684D">
      <w:pPr>
        <w:pStyle w:val="Bodytext330"/>
        <w:shd w:val="clear" w:color="auto" w:fill="auto"/>
        <w:spacing w:before="0" w:after="120" w:line="240" w:lineRule="auto"/>
        <w:ind w:firstLine="0"/>
        <w:rPr>
          <w:rFonts w:ascii="Sylfaen" w:hAnsi="Sylfaen"/>
          <w:sz w:val="24"/>
          <w:szCs w:val="24"/>
        </w:rPr>
      </w:pPr>
    </w:p>
    <w:p w:rsidR="004F4A38" w:rsidRPr="00C31662" w:rsidRDefault="004F4A38" w:rsidP="00DB684D">
      <w:pPr>
        <w:pStyle w:val="Bodytext330"/>
        <w:shd w:val="clear" w:color="auto" w:fill="auto"/>
        <w:spacing w:before="0" w:after="160" w:line="346" w:lineRule="auto"/>
        <w:ind w:firstLine="0"/>
        <w:jc w:val="right"/>
        <w:rPr>
          <w:rFonts w:ascii="Sylfaen" w:hAnsi="Sylfaen"/>
          <w:sz w:val="24"/>
          <w:szCs w:val="24"/>
        </w:rPr>
      </w:pPr>
      <w:r w:rsidRPr="00C31662">
        <w:rPr>
          <w:rFonts w:ascii="Sylfaen" w:hAnsi="Sylfaen"/>
          <w:sz w:val="24"/>
          <w:szCs w:val="24"/>
        </w:rPr>
        <w:t>Աղյուսակ 26</w:t>
      </w:r>
    </w:p>
    <w:p w:rsidR="004F4A38" w:rsidRPr="00C31662" w:rsidRDefault="004F4A38" w:rsidP="00DB684D">
      <w:pPr>
        <w:pStyle w:val="Tablecaption50"/>
        <w:shd w:val="clear" w:color="auto" w:fill="auto"/>
        <w:spacing w:after="160" w:line="346" w:lineRule="auto"/>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կատարված փոփոխությունների մասին տեղեկատվության ստացում» ընթացակարգի (P.CC.02.PRC.006) շրջանակներում կատարվող՝ ընդհանուր գործընթացի գործառնությունների ցանկը </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135"/>
        <w:gridCol w:w="4252"/>
        <w:gridCol w:w="2983"/>
      </w:tblGrid>
      <w:tr w:rsidR="004F4A38" w:rsidRPr="00C31662" w:rsidTr="000543AA">
        <w:trPr>
          <w:trHeight w:val="784"/>
          <w:jc w:val="center"/>
        </w:trPr>
        <w:tc>
          <w:tcPr>
            <w:tcW w:w="2135"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64" w:lineRule="auto"/>
              <w:ind w:left="143" w:right="120" w:firstLine="0"/>
              <w:jc w:val="center"/>
              <w:rPr>
                <w:rFonts w:ascii="Sylfaen" w:hAnsi="Sylfaen"/>
                <w:sz w:val="20"/>
                <w:szCs w:val="20"/>
              </w:rPr>
            </w:pPr>
            <w:r w:rsidRPr="00C31662">
              <w:rPr>
                <w:rStyle w:val="Bodytext3311pt"/>
                <w:rFonts w:ascii="Sylfaen" w:hAnsi="Sylfaen"/>
                <w:sz w:val="20"/>
                <w:szCs w:val="20"/>
              </w:rPr>
              <w:t>Ծածկագրային նշագիրը</w:t>
            </w:r>
          </w:p>
        </w:tc>
        <w:tc>
          <w:tcPr>
            <w:tcW w:w="4252" w:type="dxa"/>
            <w:tcBorders>
              <w:top w:val="single" w:sz="4" w:space="0" w:color="auto"/>
              <w:left w:val="single" w:sz="4" w:space="0" w:color="auto"/>
            </w:tcBorders>
            <w:shd w:val="clear" w:color="auto" w:fill="FFFFFF"/>
          </w:tcPr>
          <w:p w:rsidR="004F4A38" w:rsidRPr="00C31662" w:rsidRDefault="004F4A38" w:rsidP="000543A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Անվանումը</w:t>
            </w:r>
          </w:p>
        </w:tc>
        <w:tc>
          <w:tcPr>
            <w:tcW w:w="2983" w:type="dxa"/>
            <w:tcBorders>
              <w:top w:val="single" w:sz="4" w:space="0" w:color="auto"/>
              <w:left w:val="single" w:sz="4" w:space="0" w:color="auto"/>
              <w:right w:val="single" w:sz="4" w:space="0" w:color="auto"/>
            </w:tcBorders>
            <w:shd w:val="clear" w:color="auto" w:fill="FFFFFF"/>
          </w:tcPr>
          <w:p w:rsidR="004F4A38" w:rsidRPr="00C31662" w:rsidRDefault="004F4A38" w:rsidP="000543A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543AA">
        <w:trPr>
          <w:trHeight w:val="496"/>
          <w:jc w:val="center"/>
        </w:trPr>
        <w:tc>
          <w:tcPr>
            <w:tcW w:w="2135"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w:t>
            </w:r>
          </w:p>
        </w:tc>
        <w:tc>
          <w:tcPr>
            <w:tcW w:w="4252"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w:t>
            </w:r>
          </w:p>
        </w:tc>
        <w:tc>
          <w:tcPr>
            <w:tcW w:w="2983"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85704F">
        <w:trPr>
          <w:jc w:val="center"/>
        </w:trPr>
        <w:tc>
          <w:tcPr>
            <w:tcW w:w="2135" w:type="dxa"/>
            <w:tcBorders>
              <w:top w:val="single" w:sz="4" w:space="0" w:color="auto"/>
              <w:left w:val="single" w:sz="4" w:space="0" w:color="auto"/>
            </w:tcBorders>
            <w:shd w:val="clear" w:color="auto" w:fill="FFFFFF"/>
          </w:tcPr>
          <w:p w:rsidR="004F4A38" w:rsidRPr="00C31662" w:rsidRDefault="004F4A38" w:rsidP="000543AA">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P.CC.02.OPR.016</w:t>
            </w:r>
          </w:p>
        </w:tc>
        <w:tc>
          <w:tcPr>
            <w:tcW w:w="4252" w:type="dxa"/>
            <w:tcBorders>
              <w:top w:val="single" w:sz="4" w:space="0" w:color="auto"/>
              <w:left w:val="single" w:sz="4" w:space="0" w:color="auto"/>
            </w:tcBorders>
            <w:shd w:val="clear" w:color="auto" w:fill="FFFFFF"/>
            <w:vAlign w:val="center"/>
          </w:tcPr>
          <w:p w:rsidR="004F4A38" w:rsidRPr="00C31662" w:rsidRDefault="00E313D2" w:rsidP="000543AA">
            <w:pPr>
              <w:pStyle w:val="Bodytext330"/>
              <w:shd w:val="clear" w:color="auto" w:fill="auto"/>
              <w:spacing w:before="0" w:after="120" w:line="264" w:lineRule="auto"/>
              <w:ind w:right="132" w:firstLine="0"/>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կատարված փոփոխությունների մասին տեղեկատվության հարցում</w:t>
            </w:r>
          </w:p>
        </w:tc>
        <w:tc>
          <w:tcPr>
            <w:tcW w:w="2983" w:type="dxa"/>
            <w:tcBorders>
              <w:top w:val="single" w:sz="4" w:space="0" w:color="auto"/>
              <w:left w:val="single" w:sz="4" w:space="0" w:color="auto"/>
              <w:right w:val="single" w:sz="4" w:space="0" w:color="auto"/>
            </w:tcBorders>
            <w:shd w:val="clear" w:color="auto" w:fill="FFFFFF"/>
          </w:tcPr>
          <w:p w:rsidR="004F4A38" w:rsidRPr="00C31662" w:rsidRDefault="004F4A38" w:rsidP="000543AA">
            <w:pPr>
              <w:pStyle w:val="Bodytext330"/>
              <w:shd w:val="clear" w:color="auto" w:fill="auto"/>
              <w:spacing w:before="0" w:after="120" w:line="264" w:lineRule="auto"/>
              <w:ind w:right="138" w:firstLine="0"/>
              <w:jc w:val="left"/>
              <w:rPr>
                <w:rFonts w:ascii="Sylfaen" w:hAnsi="Sylfaen"/>
                <w:sz w:val="20"/>
                <w:szCs w:val="20"/>
              </w:rPr>
            </w:pPr>
            <w:r w:rsidRPr="00C31662">
              <w:rPr>
                <w:rStyle w:val="Bodytext3311pt"/>
                <w:rFonts w:ascii="Sylfaen" w:hAnsi="Sylfaen"/>
                <w:sz w:val="20"/>
                <w:szCs w:val="20"/>
              </w:rPr>
              <w:t>ներկայացված է սույն կանոնների 27-րդ աղյուսակում</w:t>
            </w:r>
          </w:p>
        </w:tc>
      </w:tr>
      <w:tr w:rsidR="004F4A38" w:rsidRPr="00C31662" w:rsidTr="0085704F">
        <w:trPr>
          <w:jc w:val="center"/>
        </w:trPr>
        <w:tc>
          <w:tcPr>
            <w:tcW w:w="2135"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P.CC.02.OPR.017</w:t>
            </w:r>
          </w:p>
        </w:tc>
        <w:tc>
          <w:tcPr>
            <w:tcW w:w="4252" w:type="dxa"/>
            <w:tcBorders>
              <w:top w:val="single" w:sz="4" w:space="0" w:color="auto"/>
              <w:left w:val="single" w:sz="4" w:space="0" w:color="auto"/>
            </w:tcBorders>
            <w:shd w:val="clear" w:color="auto" w:fill="FFFFFF"/>
            <w:vAlign w:val="center"/>
          </w:tcPr>
          <w:p w:rsidR="004F4A38" w:rsidRPr="00C31662" w:rsidRDefault="00E313D2" w:rsidP="0085704F">
            <w:pPr>
              <w:pStyle w:val="Bodytext330"/>
              <w:shd w:val="clear" w:color="auto" w:fill="auto"/>
              <w:spacing w:before="0" w:after="120" w:line="240" w:lineRule="auto"/>
              <w:ind w:right="132"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փոփոխված տեղեկությունների մասին տեղեկատվության մշակում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ներկայացում </w:t>
            </w:r>
          </w:p>
        </w:tc>
        <w:tc>
          <w:tcPr>
            <w:tcW w:w="2983" w:type="dxa"/>
            <w:tcBorders>
              <w:top w:val="single" w:sz="4" w:space="0" w:color="auto"/>
              <w:left w:val="single" w:sz="4" w:space="0" w:color="auto"/>
              <w:right w:val="single" w:sz="4" w:space="0" w:color="auto"/>
            </w:tcBorders>
            <w:shd w:val="clear" w:color="auto" w:fill="FFFFFF"/>
          </w:tcPr>
          <w:p w:rsidR="004F4A38" w:rsidRPr="00C31662" w:rsidRDefault="004F4A38" w:rsidP="0085704F">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ներկայացված է սույն կանոնների 28-րդ աղյուսակում</w:t>
            </w:r>
          </w:p>
        </w:tc>
      </w:tr>
      <w:tr w:rsidR="004F4A38" w:rsidRPr="00C31662" w:rsidTr="0085704F">
        <w:trPr>
          <w:jc w:val="center"/>
        </w:trPr>
        <w:tc>
          <w:tcPr>
            <w:tcW w:w="2135"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P.CC.02.OPR.018</w:t>
            </w:r>
          </w:p>
        </w:tc>
        <w:tc>
          <w:tcPr>
            <w:tcW w:w="4252"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փոփոխված տեղեկությունների մասին տեղեկատվության ընդունում եւ մշակում </w:t>
            </w:r>
          </w:p>
        </w:tc>
        <w:tc>
          <w:tcPr>
            <w:tcW w:w="2983"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ներկայացված է սույն կանոնների 29-րդ աղյուսակում</w:t>
            </w:r>
          </w:p>
        </w:tc>
      </w:tr>
    </w:tbl>
    <w:p w:rsidR="004F4A38" w:rsidRPr="00C31662" w:rsidRDefault="004F4A38" w:rsidP="000543AA">
      <w:pPr>
        <w:pStyle w:val="Tablecaption50"/>
        <w:shd w:val="clear" w:color="auto" w:fill="auto"/>
        <w:spacing w:after="160" w:line="360" w:lineRule="auto"/>
        <w:rPr>
          <w:rFonts w:ascii="Sylfaen" w:hAnsi="Sylfaen"/>
          <w:sz w:val="24"/>
          <w:szCs w:val="24"/>
        </w:rPr>
      </w:pPr>
      <w:r w:rsidRPr="00C31662">
        <w:rPr>
          <w:rFonts w:ascii="Sylfaen" w:hAnsi="Sylfaen"/>
          <w:sz w:val="24"/>
          <w:szCs w:val="24"/>
        </w:rPr>
        <w:lastRenderedPageBreak/>
        <w:t>Աղյուսակ 27</w:t>
      </w:r>
    </w:p>
    <w:p w:rsidR="004F4A38" w:rsidRPr="00C31662" w:rsidRDefault="004F4A38" w:rsidP="000543AA">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բազայում կատարված փոփոխությունների մասին տեղեկատվության հարցում» գործառնության (P.СС.02.ОPR.016)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F4A38" w:rsidRPr="00C31662" w:rsidTr="000543AA">
        <w:trPr>
          <w:tblHeade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684" w:type="dxa"/>
            <w:tcBorders>
              <w:top w:val="single" w:sz="4" w:space="0" w:color="auto"/>
              <w:left w:val="single" w:sz="4" w:space="0" w:color="auto"/>
            </w:tcBorders>
            <w:shd w:val="clear" w:color="auto" w:fill="FFFFFF"/>
          </w:tcPr>
          <w:p w:rsidR="00A21525"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543AA">
        <w:trPr>
          <w:tblHeade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84"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P.CC.02.OPR.016</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կատարված փոփոխությունների մասին տեղեկատվության հարցում</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տեղեկատվություն ստանալու անհրաժեշտություն առաջանալիս</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հարցման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 xml:space="preserve">կատարողը կազմում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Հանձնաժողով է ուղարկում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տեղեկատվություն ներկայացնելու հարցում՝ Տեղեկատվական փոխգործակցության կանոնակարգին համապատասխան</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0543AA">
            <w:pPr>
              <w:pStyle w:val="Bodytext330"/>
              <w:shd w:val="clear" w:color="auto" w:fill="auto"/>
              <w:spacing w:before="0" w:after="120" w:line="240" w:lineRule="auto"/>
              <w:ind w:left="23" w:right="51"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կատարված փոփոխությունների մասին տեղեկատվություն ներկայացնելու հարցումն ուղարկվել է Հանձնաժողով</w:t>
            </w:r>
          </w:p>
        </w:tc>
      </w:tr>
    </w:tbl>
    <w:p w:rsidR="00DB684D" w:rsidRPr="00C31662" w:rsidRDefault="00DB684D" w:rsidP="004F4A38">
      <w:pPr>
        <w:spacing w:after="120"/>
      </w:pPr>
    </w:p>
    <w:p w:rsidR="00DB684D" w:rsidRPr="00C31662" w:rsidRDefault="00DB684D">
      <w:pPr>
        <w:widowControl/>
        <w:spacing w:after="200" w:line="276" w:lineRule="auto"/>
      </w:pPr>
      <w:r w:rsidRPr="00C31662">
        <w:br w:type="page"/>
      </w:r>
    </w:p>
    <w:p w:rsidR="004F4A38" w:rsidRPr="00C31662" w:rsidRDefault="004F4A38" w:rsidP="000543AA">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28</w:t>
      </w:r>
    </w:p>
    <w:p w:rsidR="004F4A38" w:rsidRPr="00C31662" w:rsidRDefault="004F4A38" w:rsidP="00DB684D">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w:t>
      </w:r>
      <w:r w:rsidR="008A213A" w:rsidRPr="00C31662">
        <w:rPr>
          <w:rFonts w:ascii="Sylfaen" w:hAnsi="Sylfaen"/>
          <w:sz w:val="24"/>
          <w:szCs w:val="24"/>
        </w:rPr>
        <w:t xml:space="preserve"> </w:t>
      </w:r>
      <w:r w:rsidRPr="00C31662">
        <w:rPr>
          <w:rFonts w:ascii="Sylfaen" w:hAnsi="Sylfaen"/>
          <w:sz w:val="24"/>
          <w:szCs w:val="24"/>
        </w:rPr>
        <w:t xml:space="preserve">փոփոխված տեղեկությունների մասին տեղեկատվության մշակում </w:t>
      </w:r>
      <w:r w:rsidR="008A213A" w:rsidRPr="00C31662">
        <w:rPr>
          <w:rFonts w:ascii="Sylfaen" w:hAnsi="Sylfaen"/>
          <w:sz w:val="24"/>
          <w:szCs w:val="24"/>
        </w:rPr>
        <w:t>եւ</w:t>
      </w:r>
      <w:r w:rsidRPr="00C31662">
        <w:rPr>
          <w:rFonts w:ascii="Sylfaen" w:hAnsi="Sylfaen"/>
          <w:sz w:val="24"/>
          <w:szCs w:val="24"/>
        </w:rPr>
        <w:t xml:space="preserve"> ներկայացում» գործառնության</w:t>
      </w:r>
      <w:r w:rsidR="005E100C" w:rsidRPr="00C31662">
        <w:rPr>
          <w:rFonts w:ascii="Sylfaen" w:hAnsi="Sylfaen"/>
          <w:sz w:val="24"/>
          <w:szCs w:val="24"/>
        </w:rPr>
        <w:t xml:space="preserve"> </w:t>
      </w:r>
      <w:r w:rsidRPr="00C31662">
        <w:rPr>
          <w:rFonts w:ascii="Sylfaen" w:hAnsi="Sylfaen"/>
          <w:sz w:val="24"/>
          <w:szCs w:val="24"/>
        </w:rPr>
        <w:t>(P.CC.02.OPR.017)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F4A38" w:rsidRPr="00C31662" w:rsidTr="000543AA">
        <w:trPr>
          <w:tblHeade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0543A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684" w:type="dxa"/>
            <w:tcBorders>
              <w:top w:val="single" w:sz="4" w:space="0" w:color="auto"/>
              <w:left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543AA">
        <w:trPr>
          <w:tblHeade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0543AA">
        <w:trPr>
          <w:jc w:val="center"/>
        </w:trPr>
        <w:tc>
          <w:tcPr>
            <w:tcW w:w="858"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P.CC.02.OPR.017</w:t>
            </w:r>
          </w:p>
        </w:tc>
      </w:tr>
      <w:tr w:rsidR="004F4A38" w:rsidRPr="00C31662" w:rsidTr="000543AA">
        <w:trPr>
          <w:jc w:val="center"/>
        </w:trPr>
        <w:tc>
          <w:tcPr>
            <w:tcW w:w="858" w:type="dxa"/>
            <w:tcBorders>
              <w:top w:val="single" w:sz="4" w:space="0" w:color="auto"/>
              <w:left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684" w:type="dxa"/>
            <w:tcBorders>
              <w:top w:val="single" w:sz="4" w:space="0" w:color="auto"/>
              <w:left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E313D2"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փոփոխված տեղեկությունների մասին տեղեկատվության մշակում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ներկայացում</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Հանձնաժողով</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տեղեկատվություն ներկայացնելու հարցումը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տեղեկատվության հարցում» գործառնություն (P.CC.02.PRC.016))</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հարցման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 xml:space="preserve">կատարողն իրականացնում է ստացված հարցման մշակումը՝ Տեղեկատվական փոխգործակցության կանոնակարգին համապատասխան, կազմում ու անդամ պետության լիազորված մարմին է ներկայացնում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4F4A38" w:rsidRPr="00C31662" w:rsidTr="000543AA">
        <w:trPr>
          <w:jc w:val="center"/>
        </w:trPr>
        <w:tc>
          <w:tcPr>
            <w:tcW w:w="858"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37" w:right="122" w:firstLine="0"/>
              <w:jc w:val="left"/>
              <w:rPr>
                <w:rFonts w:ascii="Sylfaen" w:hAnsi="Sylfaen"/>
                <w:sz w:val="20"/>
                <w:szCs w:val="20"/>
              </w:rPr>
            </w:pPr>
            <w:r w:rsidRPr="00C31662">
              <w:rPr>
                <w:rStyle w:val="Bodytext3311pt"/>
                <w:rFonts w:ascii="Sylfaen" w:hAnsi="Sylfaen"/>
                <w:sz w:val="20"/>
                <w:szCs w:val="20"/>
              </w:rPr>
              <w:t xml:space="preserve">անդամ պետության լիազորված մարմին են ներկայացվել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տեղեկություններ կամ ուղարկվել է հարցման պարամետրերը բավարարող տեղեկությունների բացակայության մասին ծանուցում</w:t>
            </w:r>
          </w:p>
        </w:tc>
      </w:tr>
    </w:tbl>
    <w:p w:rsidR="004F4A38" w:rsidRPr="00C31662" w:rsidRDefault="004F4A38" w:rsidP="004F4A38">
      <w:pPr>
        <w:spacing w:after="120"/>
      </w:pPr>
    </w:p>
    <w:p w:rsidR="000543AA" w:rsidRPr="00C31662" w:rsidRDefault="000543AA">
      <w:pPr>
        <w:widowControl/>
        <w:spacing w:after="200" w:line="276" w:lineRule="auto"/>
        <w:rPr>
          <w:rFonts w:eastAsia="Times New Roman" w:cs="Times New Roman"/>
          <w:color w:val="auto"/>
        </w:rPr>
      </w:pPr>
      <w:r w:rsidRPr="00C31662">
        <w:br w:type="page"/>
      </w:r>
    </w:p>
    <w:p w:rsidR="004F4A38" w:rsidRPr="00C31662" w:rsidRDefault="004F4A38" w:rsidP="000543AA">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29</w:t>
      </w:r>
    </w:p>
    <w:p w:rsidR="004F4A38" w:rsidRPr="00C31662" w:rsidRDefault="004F4A38" w:rsidP="000543AA">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փոփոխված տեղեկությունների մասին տեղեկատվության ընդունում եւ մշակում» գործառնության</w:t>
      </w:r>
      <w:r w:rsidR="00023328" w:rsidRPr="00C31662">
        <w:rPr>
          <w:rFonts w:ascii="Sylfaen" w:hAnsi="Sylfaen"/>
          <w:sz w:val="24"/>
          <w:szCs w:val="24"/>
        </w:rPr>
        <w:t xml:space="preserve"> </w:t>
      </w:r>
      <w:r w:rsidRPr="00C31662">
        <w:rPr>
          <w:rFonts w:ascii="Sylfaen" w:hAnsi="Sylfaen"/>
          <w:sz w:val="24"/>
          <w:szCs w:val="24"/>
        </w:rPr>
        <w:t>(P.CC.02.OPR.018)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919"/>
        <w:gridCol w:w="2623"/>
        <w:gridCol w:w="5827"/>
      </w:tblGrid>
      <w:tr w:rsidR="004F4A38" w:rsidRPr="00C31662" w:rsidTr="000543AA">
        <w:trPr>
          <w:tblHeader/>
          <w:jc w:val="center"/>
        </w:trPr>
        <w:tc>
          <w:tcPr>
            <w:tcW w:w="919" w:type="dxa"/>
            <w:tcBorders>
              <w:top w:val="single" w:sz="4" w:space="0" w:color="auto"/>
              <w:left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0543A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623"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4F4A38" w:rsidRPr="00C31662" w:rsidTr="000543AA">
        <w:trPr>
          <w:tblHeader/>
          <w:jc w:val="center"/>
        </w:trPr>
        <w:tc>
          <w:tcPr>
            <w:tcW w:w="919"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23"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0543AA">
        <w:trPr>
          <w:jc w:val="center"/>
        </w:trPr>
        <w:tc>
          <w:tcPr>
            <w:tcW w:w="919"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623"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P.CC.02.OPR.018</w:t>
            </w:r>
          </w:p>
        </w:tc>
      </w:tr>
      <w:tr w:rsidR="004F4A38" w:rsidRPr="00C31662" w:rsidTr="000543AA">
        <w:trPr>
          <w:jc w:val="center"/>
        </w:trPr>
        <w:tc>
          <w:tcPr>
            <w:tcW w:w="919"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623"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0543AA">
            <w:pPr>
              <w:pStyle w:val="Bodytext330"/>
              <w:shd w:val="clear" w:color="auto" w:fill="auto"/>
              <w:spacing w:before="0" w:after="120" w:line="240" w:lineRule="auto"/>
              <w:ind w:left="69" w:right="138"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փոփոխված տեղեկությունների մասին տեղեկատվության ընդունում եւ մշակում</w:t>
            </w:r>
          </w:p>
        </w:tc>
      </w:tr>
      <w:tr w:rsidR="004F4A38" w:rsidRPr="00C31662" w:rsidTr="000543AA">
        <w:trPr>
          <w:jc w:val="center"/>
        </w:trPr>
        <w:tc>
          <w:tcPr>
            <w:tcW w:w="919" w:type="dxa"/>
            <w:tcBorders>
              <w:top w:val="single" w:sz="4" w:space="0" w:color="auto"/>
              <w:lef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623"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69" w:right="138"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w:t>
            </w:r>
          </w:p>
        </w:tc>
      </w:tr>
      <w:tr w:rsidR="004F4A38" w:rsidRPr="00C31662" w:rsidTr="000543AA">
        <w:trPr>
          <w:jc w:val="center"/>
        </w:trPr>
        <w:tc>
          <w:tcPr>
            <w:tcW w:w="919"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623"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69" w:right="138" w:firstLine="0"/>
              <w:jc w:val="left"/>
              <w:rPr>
                <w:rFonts w:ascii="Sylfaen" w:hAnsi="Sylfaen"/>
                <w:sz w:val="20"/>
                <w:szCs w:val="20"/>
              </w:rPr>
            </w:pPr>
            <w:r w:rsidRPr="00C31662">
              <w:rPr>
                <w:rStyle w:val="Bodytext3311pt"/>
                <w:rFonts w:ascii="Sylfaen" w:hAnsi="Sylfaen"/>
                <w:sz w:val="20"/>
                <w:szCs w:val="20"/>
              </w:rPr>
              <w:t xml:space="preserve">կատարվում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ստանալիս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փոփոխված տեղեկությունների մասին տեղեկատվության մշակում եւ ներկայացում» գործառնություն (P.CC.02.OPR.017))</w:t>
            </w:r>
          </w:p>
        </w:tc>
      </w:tr>
      <w:tr w:rsidR="004F4A38" w:rsidRPr="00C31662" w:rsidTr="000543AA">
        <w:trPr>
          <w:jc w:val="center"/>
        </w:trPr>
        <w:tc>
          <w:tcPr>
            <w:tcW w:w="919"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623"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69" w:right="138" w:firstLine="0"/>
              <w:jc w:val="left"/>
              <w:rPr>
                <w:rFonts w:ascii="Sylfaen" w:hAnsi="Sylfaen"/>
                <w:sz w:val="20"/>
                <w:szCs w:val="20"/>
              </w:rPr>
            </w:pPr>
            <w:r w:rsidRPr="00C31662">
              <w:rPr>
                <w:rStyle w:val="Bodytext3311pt"/>
                <w:rFonts w:ascii="Sylfaen" w:hAnsi="Sylfaen"/>
                <w:sz w:val="20"/>
                <w:szCs w:val="20"/>
              </w:rPr>
              <w:t>ներկայացվող տեղեկությունների կամ հարցման պարամետրերը բավարարող տեղեկությունների բացակայության մասին ծանուցման ձ</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աչափն ու կառուցվածքը պետք է համապատասխանեն Էլեկտրոնային փաստաթղթերի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տեղեկությունների ձ</w:t>
            </w:r>
            <w:r w:rsidR="008A213A" w:rsidRPr="00C31662">
              <w:rPr>
                <w:rStyle w:val="Bodytext3311pt"/>
                <w:rFonts w:ascii="Sylfaen" w:hAnsi="Sylfaen"/>
                <w:sz w:val="20"/>
                <w:szCs w:val="20"/>
              </w:rPr>
              <w:t>եւ</w:t>
            </w:r>
            <w:r w:rsidRPr="00C31662">
              <w:rPr>
                <w:rStyle w:val="Bodytext3311pt"/>
                <w:rFonts w:ascii="Sylfaen" w:hAnsi="Sylfaen"/>
                <w:sz w:val="20"/>
                <w:szCs w:val="20"/>
              </w:rPr>
              <w:t>աչափերի ու կառուցվածքների նկարագրությանը</w:t>
            </w:r>
          </w:p>
        </w:tc>
      </w:tr>
      <w:tr w:rsidR="004F4A38" w:rsidRPr="00C31662" w:rsidTr="000543AA">
        <w:trPr>
          <w:jc w:val="center"/>
        </w:trPr>
        <w:tc>
          <w:tcPr>
            <w:tcW w:w="919"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623"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0543AA">
            <w:pPr>
              <w:pStyle w:val="Bodytext330"/>
              <w:shd w:val="clear" w:color="auto" w:fill="auto"/>
              <w:spacing w:before="0" w:after="120" w:line="240" w:lineRule="auto"/>
              <w:ind w:left="69" w:right="138" w:firstLine="0"/>
              <w:jc w:val="left"/>
              <w:rPr>
                <w:rFonts w:ascii="Sylfaen" w:hAnsi="Sylfaen"/>
                <w:sz w:val="20"/>
                <w:szCs w:val="20"/>
              </w:rPr>
            </w:pPr>
            <w:r w:rsidRPr="00C31662">
              <w:rPr>
                <w:rStyle w:val="Bodytext3311pt"/>
                <w:rFonts w:ascii="Sylfaen" w:hAnsi="Sylfaen"/>
                <w:sz w:val="20"/>
                <w:szCs w:val="20"/>
              </w:rPr>
              <w:t xml:space="preserve">կատարողն ստանում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տեղեկություններ կամ հարցման պարամետրերը բավարարող տեղեկությունների բացակայության մասին ծանուցում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իրականացնում է դրանց մշակումը։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կատարված փոփոխությունների մասին տեղեկություններ ստանալիս մշակումն իրականացվում է հետ</w:t>
            </w:r>
            <w:r w:rsidR="008A213A" w:rsidRPr="00C31662">
              <w:rPr>
                <w:rStyle w:val="Bodytext3311pt"/>
                <w:rFonts w:ascii="Sylfaen" w:hAnsi="Sylfaen"/>
                <w:sz w:val="20"/>
                <w:szCs w:val="20"/>
              </w:rPr>
              <w:t>եւ</w:t>
            </w:r>
            <w:r w:rsidRPr="00C31662">
              <w:rPr>
                <w:rStyle w:val="Bodytext3311pt"/>
                <w:rFonts w:ascii="Sylfaen" w:hAnsi="Sylfaen"/>
                <w:sz w:val="20"/>
                <w:szCs w:val="20"/>
              </w:rPr>
              <w:t>յալ կանոնների համաձայն</w:t>
            </w:r>
            <w:r w:rsidR="00A23169" w:rsidRPr="00C31662">
              <w:rPr>
                <w:rStyle w:val="Bodytext3311pt"/>
                <w:rFonts w:ascii="Sylfaen" w:hAnsi="Sylfaen"/>
                <w:sz w:val="20"/>
                <w:szCs w:val="20"/>
              </w:rPr>
              <w:t>.</w:t>
            </w:r>
            <w:r w:rsidRPr="00C31662">
              <w:rPr>
                <w:rStyle w:val="Bodytext3311pt"/>
                <w:rFonts w:ascii="Sylfaen" w:hAnsi="Sylfaen"/>
                <w:sz w:val="20"/>
                <w:szCs w:val="20"/>
              </w:rPr>
              <w:t xml:space="preserve">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ստացված փոփոխված տեղեկությունների կազմում առկա եւ անդամ պետության լիազորված մարմնում բացակայող տեղեկությունները ներառվում են անդամ պետության լիազորված մարմնում պահվող՝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w:t>
            </w:r>
            <w:r w:rsidR="00D40FCF" w:rsidRPr="00C31662">
              <w:rPr>
                <w:rStyle w:val="Bodytext3311pt"/>
                <w:rFonts w:ascii="Sylfaen" w:hAnsi="Sylfaen"/>
                <w:sz w:val="20"/>
                <w:szCs w:val="20"/>
              </w:rPr>
              <w:t xml:space="preserve"> </w:t>
            </w:r>
            <w:r w:rsidR="007F0A18" w:rsidRPr="00C31662">
              <w:rPr>
                <w:rStyle w:val="Bodytext3311pt"/>
                <w:rFonts w:ascii="Sylfaen" w:hAnsi="Sylfaen"/>
                <w:sz w:val="20"/>
                <w:szCs w:val="20"/>
              </w:rPr>
              <w:t>տեղեկություններում</w:t>
            </w:r>
            <w:r w:rsidRPr="00C31662">
              <w:rPr>
                <w:rStyle w:val="Bodytext3311pt"/>
                <w:rFonts w:ascii="Sylfaen" w:hAnsi="Sylfaen"/>
                <w:sz w:val="20"/>
                <w:szCs w:val="20"/>
              </w:rPr>
              <w:t>.</w:t>
            </w:r>
          </w:p>
          <w:p w:rsidR="004F4A38" w:rsidRPr="00C31662" w:rsidRDefault="004F4A38" w:rsidP="000543AA">
            <w:pPr>
              <w:pStyle w:val="Bodytext330"/>
              <w:shd w:val="clear" w:color="auto" w:fill="auto"/>
              <w:spacing w:before="0" w:after="120" w:line="240" w:lineRule="auto"/>
              <w:ind w:left="69" w:right="138" w:firstLine="0"/>
              <w:jc w:val="left"/>
              <w:rPr>
                <w:rFonts w:ascii="Sylfaen" w:hAnsi="Sylfaen"/>
                <w:sz w:val="20"/>
                <w:szCs w:val="20"/>
              </w:rPr>
            </w:pPr>
            <w:r w:rsidRPr="00C31662">
              <w:rPr>
                <w:rStyle w:val="Bodytext3311pt"/>
                <w:rFonts w:ascii="Sylfaen" w:hAnsi="Sylfaen"/>
                <w:sz w:val="20"/>
                <w:szCs w:val="20"/>
              </w:rPr>
              <w:t xml:space="preserve">տեղեկությունները, որոնք </w:t>
            </w:r>
            <w:r w:rsidR="007F0A18" w:rsidRPr="00C31662">
              <w:rPr>
                <w:rStyle w:val="Bodytext3311pt"/>
                <w:rFonts w:ascii="Sylfaen" w:hAnsi="Sylfaen"/>
                <w:sz w:val="20"/>
                <w:szCs w:val="20"/>
              </w:rPr>
              <w:t>առկա են անցման</w:t>
            </w:r>
            <w:r w:rsidR="00E30314" w:rsidRPr="00C31662">
              <w:rPr>
                <w:rStyle w:val="Bodytext3311pt"/>
                <w:rFonts w:ascii="Sylfaen" w:hAnsi="Sylfaen"/>
                <w:sz w:val="20"/>
                <w:szCs w:val="20"/>
              </w:rPr>
              <w:t xml:space="preserve"> կետերի </w:t>
            </w:r>
            <w:r w:rsidR="00E30314" w:rsidRPr="00C31662">
              <w:rPr>
                <w:rStyle w:val="Bodytext3311pt"/>
                <w:rFonts w:ascii="Sylfaen" w:hAnsi="Sylfaen"/>
                <w:sz w:val="20"/>
                <w:szCs w:val="20"/>
              </w:rPr>
              <w:lastRenderedPageBreak/>
              <w:t>անձնագրերի տվյալների բազայից՝ ստացված փոփոխված տեղեկությունների կազմում եւ առկա</w:t>
            </w:r>
            <w:r w:rsidRPr="00C31662">
              <w:rPr>
                <w:rStyle w:val="Bodytext3311pt"/>
                <w:rFonts w:ascii="Sylfaen" w:hAnsi="Sylfaen"/>
                <w:sz w:val="20"/>
                <w:szCs w:val="20"/>
              </w:rPr>
              <w:t xml:space="preserve"> են</w:t>
            </w:r>
            <w:r w:rsidR="008A213A" w:rsidRPr="00C31662">
              <w:rPr>
                <w:rStyle w:val="Bodytext3311pt"/>
                <w:rFonts w:ascii="Sylfaen" w:hAnsi="Sylfaen"/>
                <w:sz w:val="20"/>
                <w:szCs w:val="20"/>
              </w:rPr>
              <w:t xml:space="preserve"> </w:t>
            </w:r>
            <w:r w:rsidRPr="00C31662">
              <w:rPr>
                <w:rStyle w:val="Bodytext3311pt"/>
                <w:rFonts w:ascii="Sylfaen" w:hAnsi="Sylfaen"/>
                <w:sz w:val="20"/>
                <w:szCs w:val="20"/>
              </w:rPr>
              <w:t xml:space="preserve">անդամ պետության լիազորված մարմնում պահվող՝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տեղեկություններում, արդիականացվում են (թարմացվում են)</w:t>
            </w:r>
          </w:p>
        </w:tc>
      </w:tr>
      <w:tr w:rsidR="004F4A38" w:rsidRPr="00C31662" w:rsidTr="000543AA">
        <w:trPr>
          <w:jc w:val="center"/>
        </w:trPr>
        <w:tc>
          <w:tcPr>
            <w:tcW w:w="919" w:type="dxa"/>
            <w:tcBorders>
              <w:top w:val="single" w:sz="4" w:space="0" w:color="auto"/>
              <w:left w:val="single" w:sz="4" w:space="0" w:color="auto"/>
              <w:bottom w:val="single" w:sz="4" w:space="0" w:color="auto"/>
            </w:tcBorders>
            <w:shd w:val="clear" w:color="auto" w:fill="FFFFFF"/>
          </w:tcPr>
          <w:p w:rsidR="004F4A38" w:rsidRPr="00C31662" w:rsidRDefault="004F4A38" w:rsidP="000543A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7</w:t>
            </w:r>
          </w:p>
        </w:tc>
        <w:tc>
          <w:tcPr>
            <w:tcW w:w="2623"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հարցման պարամետրերը բավարարող տեղեկությունների բացակայության մասին ծանուցումը մշակվել է, կամ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 տեղեկությունները սին</w:t>
            </w:r>
            <w:r w:rsidR="00A21525" w:rsidRPr="00C31662">
              <w:rPr>
                <w:rStyle w:val="Bodytext3311pt"/>
                <w:rFonts w:ascii="Sylfaen" w:hAnsi="Sylfaen"/>
                <w:sz w:val="20"/>
                <w:szCs w:val="20"/>
              </w:rPr>
              <w:t>ք</w:t>
            </w:r>
            <w:r w:rsidRPr="00C31662">
              <w:rPr>
                <w:rStyle w:val="Bodytext3311pt"/>
                <w:rFonts w:ascii="Sylfaen" w:hAnsi="Sylfaen"/>
                <w:sz w:val="20"/>
                <w:szCs w:val="20"/>
              </w:rPr>
              <w:t xml:space="preserve">րոնացվել են Հանձնաժողովի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անդամ</w:t>
            </w:r>
            <w:r w:rsidR="00664858" w:rsidRPr="00C31662">
              <w:rPr>
                <w:rStyle w:val="Bodytext3311pt"/>
                <w:rFonts w:ascii="Sylfaen" w:hAnsi="Sylfaen"/>
                <w:sz w:val="20"/>
                <w:szCs w:val="20"/>
              </w:rPr>
              <w:t xml:space="preserve"> պետության լիազորված</w:t>
            </w:r>
            <w:r w:rsidRPr="00C31662">
              <w:rPr>
                <w:rStyle w:val="Bodytext3311pt"/>
                <w:rFonts w:ascii="Sylfaen" w:hAnsi="Sylfaen"/>
                <w:sz w:val="20"/>
                <w:szCs w:val="20"/>
              </w:rPr>
              <w:t xml:space="preserve"> մարմնի միջ</w:t>
            </w:r>
            <w:r w:rsidR="008A213A" w:rsidRPr="00C31662">
              <w:rPr>
                <w:rStyle w:val="Bodytext3311pt"/>
                <w:rFonts w:ascii="Sylfaen" w:hAnsi="Sylfaen"/>
                <w:sz w:val="20"/>
                <w:szCs w:val="20"/>
              </w:rPr>
              <w:t>եւ</w:t>
            </w:r>
          </w:p>
        </w:tc>
      </w:tr>
    </w:tbl>
    <w:p w:rsidR="004F4A38" w:rsidRPr="00C31662" w:rsidRDefault="004F4A38" w:rsidP="00DB684D">
      <w:pPr>
        <w:spacing w:after="160" w:line="372" w:lineRule="auto"/>
      </w:pPr>
    </w:p>
    <w:p w:rsidR="004F4A38" w:rsidRPr="00C31662" w:rsidRDefault="004F4A38" w:rsidP="00DB684D">
      <w:pPr>
        <w:pStyle w:val="Bodytext330"/>
        <w:shd w:val="clear" w:color="auto" w:fill="auto"/>
        <w:spacing w:before="0" w:after="160" w:line="372" w:lineRule="auto"/>
        <w:ind w:firstLine="0"/>
        <w:jc w:val="center"/>
        <w:rPr>
          <w:rFonts w:ascii="Sylfaen" w:hAnsi="Sylfaen"/>
          <w:sz w:val="24"/>
          <w:szCs w:val="24"/>
        </w:rPr>
      </w:pPr>
      <w:r w:rsidRPr="00C31662">
        <w:rPr>
          <w:rFonts w:ascii="Sylfaen" w:hAnsi="Sylfaen"/>
          <w:sz w:val="24"/>
          <w:szCs w:val="24"/>
        </w:rPr>
        <w:t>IX. Արտակարգ իրավիճակներում գործողությունների կարգը</w:t>
      </w:r>
    </w:p>
    <w:p w:rsidR="004F4A38" w:rsidRPr="00C31662" w:rsidRDefault="000543AA" w:rsidP="00DB684D">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66.</w:t>
      </w:r>
      <w:r w:rsidRPr="00C31662">
        <w:rPr>
          <w:rFonts w:ascii="Sylfaen" w:hAnsi="Sylfaen"/>
          <w:sz w:val="24"/>
          <w:szCs w:val="24"/>
        </w:rPr>
        <w:tab/>
      </w:r>
      <w:r w:rsidR="004F4A38" w:rsidRPr="00C31662">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w:t>
      </w:r>
      <w:r w:rsidR="00F31571" w:rsidRPr="00C31662">
        <w:rPr>
          <w:rFonts w:ascii="Sylfaen" w:hAnsi="Sylfaen"/>
          <w:sz w:val="24"/>
          <w:szCs w:val="24"/>
        </w:rPr>
        <w:t xml:space="preserve">կատարվել </w:t>
      </w:r>
      <w:r w:rsidR="004F4A38" w:rsidRPr="00C31662">
        <w:rPr>
          <w:rFonts w:ascii="Sylfaen" w:hAnsi="Sylfaen"/>
          <w:sz w:val="24"/>
          <w:szCs w:val="24"/>
        </w:rPr>
        <w:t>սովորական ռեժիմով: Դա կարող է տեղի ունենալ տեխնիկական խափանումների, կառուցվածքային ու ձ</w:t>
      </w:r>
      <w:r w:rsidR="008A213A" w:rsidRPr="00C31662">
        <w:rPr>
          <w:rFonts w:ascii="Sylfaen" w:hAnsi="Sylfaen"/>
          <w:sz w:val="24"/>
          <w:szCs w:val="24"/>
        </w:rPr>
        <w:t>եւ</w:t>
      </w:r>
      <w:r w:rsidR="004F4A38" w:rsidRPr="00C31662">
        <w:rPr>
          <w:rFonts w:ascii="Sylfaen" w:hAnsi="Sylfaen"/>
          <w:sz w:val="24"/>
          <w:szCs w:val="24"/>
        </w:rPr>
        <w:t xml:space="preserve">աչափատրամաբանական հսկողության սխալների առաջացման </w:t>
      </w:r>
      <w:r w:rsidR="008A213A" w:rsidRPr="00C31662">
        <w:rPr>
          <w:rFonts w:ascii="Sylfaen" w:hAnsi="Sylfaen"/>
          <w:sz w:val="24"/>
          <w:szCs w:val="24"/>
        </w:rPr>
        <w:t>եւ</w:t>
      </w:r>
      <w:r w:rsidR="004F4A38" w:rsidRPr="00C31662">
        <w:rPr>
          <w:rFonts w:ascii="Sylfaen" w:hAnsi="Sylfaen"/>
          <w:sz w:val="24"/>
          <w:szCs w:val="24"/>
        </w:rPr>
        <w:t xml:space="preserve"> այլ դեպքերում։</w:t>
      </w:r>
    </w:p>
    <w:p w:rsidR="004F4A38" w:rsidRPr="00C31662" w:rsidRDefault="000543AA" w:rsidP="00DB684D">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67.</w:t>
      </w:r>
      <w:r w:rsidRPr="00C31662">
        <w:rPr>
          <w:rFonts w:ascii="Sylfaen" w:hAnsi="Sylfaen"/>
          <w:sz w:val="24"/>
          <w:szCs w:val="24"/>
        </w:rPr>
        <w:tab/>
      </w:r>
      <w:r w:rsidR="004F4A38" w:rsidRPr="00C31662">
        <w:rPr>
          <w:rFonts w:ascii="Sylfaen" w:hAnsi="Sylfaen"/>
          <w:sz w:val="24"/>
          <w:szCs w:val="24"/>
        </w:rPr>
        <w:t xml:space="preserve">Կառուցվածքային </w:t>
      </w:r>
      <w:r w:rsidR="008A213A" w:rsidRPr="00C31662">
        <w:rPr>
          <w:rFonts w:ascii="Sylfaen" w:hAnsi="Sylfaen"/>
          <w:sz w:val="24"/>
          <w:szCs w:val="24"/>
        </w:rPr>
        <w:t>եւ</w:t>
      </w:r>
      <w:r w:rsidR="004F4A38" w:rsidRPr="00C31662">
        <w:rPr>
          <w:rFonts w:ascii="Sylfaen" w:hAnsi="Sylfaen"/>
          <w:sz w:val="24"/>
          <w:szCs w:val="24"/>
        </w:rPr>
        <w:t xml:space="preserve"> ձ</w:t>
      </w:r>
      <w:r w:rsidR="008A213A" w:rsidRPr="00C31662">
        <w:rPr>
          <w:rFonts w:ascii="Sylfaen" w:hAnsi="Sylfaen"/>
          <w:sz w:val="24"/>
          <w:szCs w:val="24"/>
        </w:rPr>
        <w:t>եւ</w:t>
      </w:r>
      <w:r w:rsidR="004F4A38" w:rsidRPr="00C31662">
        <w:rPr>
          <w:rFonts w:ascii="Sylfaen" w:hAnsi="Sylfaen"/>
          <w:sz w:val="24"/>
          <w:szCs w:val="24"/>
        </w:rPr>
        <w:t xml:space="preserve">աչափատրամաբանական հսկողության սխալների առաջացման դեպքում անդամ պետության լիազորված մարմինը Էլեկտրոնային փաստաթղթերի </w:t>
      </w:r>
      <w:r w:rsidR="008A213A" w:rsidRPr="00C31662">
        <w:rPr>
          <w:rFonts w:ascii="Sylfaen" w:hAnsi="Sylfaen"/>
          <w:sz w:val="24"/>
          <w:szCs w:val="24"/>
        </w:rPr>
        <w:t>եւ</w:t>
      </w:r>
      <w:r w:rsidR="004F4A38" w:rsidRPr="00C31662">
        <w:rPr>
          <w:rFonts w:ascii="Sylfaen" w:hAnsi="Sylfaen"/>
          <w:sz w:val="24"/>
          <w:szCs w:val="24"/>
        </w:rPr>
        <w:t xml:space="preserve"> տեղեկությունների ձ</w:t>
      </w:r>
      <w:r w:rsidR="008A213A" w:rsidRPr="00C31662">
        <w:rPr>
          <w:rFonts w:ascii="Sylfaen" w:hAnsi="Sylfaen"/>
          <w:sz w:val="24"/>
          <w:szCs w:val="24"/>
        </w:rPr>
        <w:t>եւ</w:t>
      </w:r>
      <w:r w:rsidR="004F4A38" w:rsidRPr="00C31662">
        <w:rPr>
          <w:rFonts w:ascii="Sylfaen" w:hAnsi="Sylfaen"/>
          <w:sz w:val="24"/>
          <w:szCs w:val="24"/>
        </w:rPr>
        <w:t xml:space="preserve">աչափերի </w:t>
      </w:r>
      <w:r w:rsidR="00866F43" w:rsidRPr="00C31662">
        <w:rPr>
          <w:rFonts w:ascii="Sylfaen" w:hAnsi="Sylfaen"/>
          <w:sz w:val="24"/>
          <w:szCs w:val="24"/>
        </w:rPr>
        <w:t xml:space="preserve">ու </w:t>
      </w:r>
      <w:r w:rsidR="004F4A38" w:rsidRPr="00C31662">
        <w:rPr>
          <w:rFonts w:ascii="Sylfaen" w:hAnsi="Sylfaen"/>
          <w:sz w:val="24"/>
          <w:szCs w:val="24"/>
        </w:rPr>
        <w:t xml:space="preserve">կառուցվածքների նկարագրությանը </w:t>
      </w:r>
      <w:r w:rsidR="008A213A" w:rsidRPr="00C31662">
        <w:rPr>
          <w:rFonts w:ascii="Sylfaen" w:hAnsi="Sylfaen"/>
          <w:sz w:val="24"/>
          <w:szCs w:val="24"/>
        </w:rPr>
        <w:t>եւ</w:t>
      </w:r>
      <w:r w:rsidR="004F4A38" w:rsidRPr="00C31662">
        <w:rPr>
          <w:rFonts w:ascii="Sylfaen" w:hAnsi="Sylfaen"/>
          <w:sz w:val="24"/>
          <w:szCs w:val="24"/>
        </w:rPr>
        <w:t xml:space="preserve"> էլեկտրոնային փաստաթղթերի </w:t>
      </w:r>
      <w:r w:rsidR="00866F43" w:rsidRPr="00C31662">
        <w:rPr>
          <w:rFonts w:ascii="Sylfaen" w:hAnsi="Sylfaen"/>
          <w:sz w:val="24"/>
          <w:szCs w:val="24"/>
        </w:rPr>
        <w:t xml:space="preserve">ու </w:t>
      </w:r>
      <w:r w:rsidR="004F4A38" w:rsidRPr="00C31662">
        <w:rPr>
          <w:rFonts w:ascii="Sylfaen" w:hAnsi="Sylfaen"/>
          <w:spacing w:val="-6"/>
          <w:sz w:val="24"/>
          <w:szCs w:val="24"/>
        </w:rPr>
        <w:t>տեղեկությունների լրացման նկատմամբ ներկայացվող պահանջներին համապատասխանության մասով իրականացնում է այն հաղորդագրության ստուգում, որի առնչությամբ ստացվել է սխալի մասին ծանուցում՝ Տեղեկատվական փոխգործակցության կանոնակարգին համապատասխան։ Նշված փաստաթղթերի պահանջներին</w:t>
      </w:r>
      <w:r w:rsidR="004F4A38" w:rsidRPr="00C31662">
        <w:rPr>
          <w:rFonts w:ascii="Sylfaen" w:hAnsi="Sylfaen"/>
          <w:sz w:val="24"/>
          <w:szCs w:val="24"/>
        </w:rPr>
        <w:t xml:space="preserve"> տեղեկությունների անհամապատասխանություն հայտնաբերելու դեպքում անդամ պետության լիազորված մարմինն անհրաժեշտ միջոցներ է ձեռնարկում</w:t>
      </w:r>
      <w:r w:rsidR="00E30314" w:rsidRPr="00C31662">
        <w:rPr>
          <w:rFonts w:ascii="Sylfaen" w:hAnsi="Sylfaen"/>
          <w:sz w:val="24"/>
          <w:szCs w:val="24"/>
        </w:rPr>
        <w:t>`</w:t>
      </w:r>
      <w:r w:rsidR="004F4A38" w:rsidRPr="00C31662">
        <w:rPr>
          <w:rFonts w:ascii="Sylfaen" w:hAnsi="Sylfaen"/>
          <w:sz w:val="24"/>
          <w:szCs w:val="24"/>
        </w:rPr>
        <w:t xml:space="preserve"> հայտնաբերված սխալը սահմանված կարգով վերացնելու </w:t>
      </w:r>
      <w:r w:rsidR="000F3E5E" w:rsidRPr="00C31662">
        <w:rPr>
          <w:rFonts w:ascii="Sylfaen" w:hAnsi="Sylfaen"/>
          <w:sz w:val="24"/>
          <w:szCs w:val="24"/>
        </w:rPr>
        <w:t>համար</w:t>
      </w:r>
      <w:r w:rsidR="007F0A18" w:rsidRPr="00C31662">
        <w:rPr>
          <w:rFonts w:ascii="Sylfaen" w:hAnsi="Sylfaen"/>
          <w:color w:val="000000"/>
          <w:sz w:val="24"/>
          <w:szCs w:val="24"/>
          <w:shd w:val="clear" w:color="auto" w:fill="FFFFFF"/>
        </w:rPr>
        <w:t>։</w:t>
      </w:r>
    </w:p>
    <w:p w:rsidR="004F4A38" w:rsidRPr="00C31662" w:rsidRDefault="000543AA" w:rsidP="00DB684D">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68.</w:t>
      </w:r>
      <w:r w:rsidRPr="00C31662">
        <w:rPr>
          <w:rFonts w:ascii="Sylfaen" w:hAnsi="Sylfaen"/>
          <w:sz w:val="24"/>
          <w:szCs w:val="24"/>
        </w:rPr>
        <w:tab/>
      </w:r>
      <w:r w:rsidR="004F4A38" w:rsidRPr="00C31662">
        <w:rPr>
          <w:rFonts w:ascii="Sylfaen" w:hAnsi="Sylfaen"/>
          <w:sz w:val="24"/>
          <w:szCs w:val="24"/>
        </w:rPr>
        <w:t xml:space="preserve">Արտակարգ իրավիճակների կարգավորման նպատակով անդամ </w:t>
      </w:r>
      <w:r w:rsidR="004F4A38" w:rsidRPr="00C31662">
        <w:rPr>
          <w:rFonts w:ascii="Sylfaen" w:hAnsi="Sylfaen"/>
          <w:sz w:val="24"/>
          <w:szCs w:val="24"/>
        </w:rPr>
        <w:lastRenderedPageBreak/>
        <w:t xml:space="preserve">պետությունները միմյանց </w:t>
      </w:r>
      <w:r w:rsidR="008A213A" w:rsidRPr="00C31662">
        <w:rPr>
          <w:rFonts w:ascii="Sylfaen" w:hAnsi="Sylfaen"/>
          <w:sz w:val="24"/>
          <w:szCs w:val="24"/>
        </w:rPr>
        <w:t>եւ</w:t>
      </w:r>
      <w:r w:rsidR="004F4A38" w:rsidRPr="00C31662">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գտնվում սույն </w:t>
      </w:r>
      <w:r w:rsidR="001D6AF6" w:rsidRPr="00C31662">
        <w:rPr>
          <w:rFonts w:ascii="Sylfaen" w:hAnsi="Sylfaen"/>
          <w:sz w:val="24"/>
          <w:szCs w:val="24"/>
        </w:rPr>
        <w:t>կ</w:t>
      </w:r>
      <w:r w:rsidR="004F4A38" w:rsidRPr="00C31662">
        <w:rPr>
          <w:rFonts w:ascii="Sylfaen" w:hAnsi="Sylfaen"/>
          <w:sz w:val="24"/>
          <w:szCs w:val="24"/>
        </w:rPr>
        <w:t>անոններով նախատեսված պահանջների կատարումը, ինչպես նա</w:t>
      </w:r>
      <w:r w:rsidR="008A213A" w:rsidRPr="00C31662">
        <w:rPr>
          <w:rFonts w:ascii="Sylfaen" w:hAnsi="Sylfaen"/>
          <w:sz w:val="24"/>
          <w:szCs w:val="24"/>
        </w:rPr>
        <w:t xml:space="preserve">եւ </w:t>
      </w:r>
      <w:r w:rsidR="004F4A38" w:rsidRPr="00C31662">
        <w:rPr>
          <w:rFonts w:ascii="Sylfaen" w:hAnsi="Sylfaen"/>
          <w:sz w:val="24"/>
          <w:szCs w:val="24"/>
        </w:rPr>
        <w:t>ներկայացնում են տեղեկություններ ընդհանուր գործընթացն իրագործելիս տեխնիկական աջակցություն ապահովելու համար պատասխանատու անձանց մասին:</w:t>
      </w:r>
    </w:p>
    <w:p w:rsidR="000543AA" w:rsidRPr="00C31662" w:rsidRDefault="000543AA" w:rsidP="000543AA">
      <w:pPr>
        <w:pStyle w:val="Bodytext330"/>
        <w:shd w:val="clear" w:color="auto" w:fill="auto"/>
        <w:spacing w:before="0" w:after="160" w:line="360" w:lineRule="auto"/>
        <w:ind w:firstLine="0"/>
        <w:rPr>
          <w:rFonts w:ascii="Sylfaen" w:hAnsi="Sylfaen"/>
          <w:sz w:val="24"/>
          <w:szCs w:val="24"/>
        </w:rPr>
      </w:pPr>
    </w:p>
    <w:p w:rsidR="000543AA" w:rsidRPr="00C31662" w:rsidRDefault="000543AA" w:rsidP="000543A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w:t>
      </w:r>
    </w:p>
    <w:p w:rsidR="000543AA" w:rsidRPr="00C31662" w:rsidRDefault="000543AA" w:rsidP="000543AA">
      <w:pPr>
        <w:spacing w:after="160" w:line="360" w:lineRule="auto"/>
      </w:pPr>
    </w:p>
    <w:p w:rsidR="000543AA" w:rsidRPr="00C31662" w:rsidRDefault="000543AA" w:rsidP="000543AA">
      <w:pPr>
        <w:spacing w:after="160" w:line="360" w:lineRule="auto"/>
        <w:sectPr w:rsidR="000543AA" w:rsidRPr="00C31662" w:rsidSect="00963EC0">
          <w:footerReference w:type="default" r:id="rId19"/>
          <w:pgSz w:w="11907" w:h="16840" w:code="9"/>
          <w:pgMar w:top="1418" w:right="1418" w:bottom="1418" w:left="1418" w:header="0" w:footer="639" w:gutter="0"/>
          <w:pgNumType w:start="1"/>
          <w:cols w:space="720"/>
          <w:noEndnote/>
          <w:titlePg/>
          <w:docGrid w:linePitch="360"/>
        </w:sectPr>
      </w:pPr>
    </w:p>
    <w:p w:rsidR="004F4A38" w:rsidRPr="00C31662" w:rsidRDefault="004F4A38" w:rsidP="00BE3AC0">
      <w:pPr>
        <w:pStyle w:val="Bodytext330"/>
        <w:shd w:val="clear" w:color="auto" w:fill="auto"/>
        <w:spacing w:before="0" w:after="160" w:line="360" w:lineRule="auto"/>
        <w:ind w:left="5670" w:firstLine="0"/>
        <w:jc w:val="center"/>
        <w:rPr>
          <w:rFonts w:ascii="Sylfaen" w:hAnsi="Sylfaen"/>
          <w:sz w:val="24"/>
          <w:szCs w:val="24"/>
        </w:rPr>
      </w:pPr>
      <w:r w:rsidRPr="00C31662">
        <w:rPr>
          <w:rFonts w:ascii="Sylfaen" w:hAnsi="Sylfaen"/>
          <w:sz w:val="24"/>
          <w:szCs w:val="24"/>
        </w:rPr>
        <w:lastRenderedPageBreak/>
        <w:t>ՀԱՍՏԱՏՎԱԾ Է</w:t>
      </w:r>
    </w:p>
    <w:p w:rsidR="004F4A38" w:rsidRPr="00C31662" w:rsidRDefault="004F4A38" w:rsidP="00BE3AC0">
      <w:pPr>
        <w:pStyle w:val="Bodytext330"/>
        <w:shd w:val="clear" w:color="auto" w:fill="auto"/>
        <w:spacing w:before="0" w:after="160" w:line="360" w:lineRule="auto"/>
        <w:ind w:left="5670" w:firstLine="0"/>
        <w:jc w:val="center"/>
        <w:rPr>
          <w:rFonts w:ascii="Sylfaen" w:hAnsi="Sylfaen"/>
          <w:sz w:val="24"/>
          <w:szCs w:val="24"/>
        </w:rPr>
      </w:pPr>
      <w:r w:rsidRPr="00C31662">
        <w:rPr>
          <w:rFonts w:ascii="Sylfaen" w:hAnsi="Sylfaen"/>
          <w:sz w:val="24"/>
          <w:szCs w:val="24"/>
        </w:rPr>
        <w:t>Եվրասիական տնտեսական հանձնաժողովի կոլեգիայի</w:t>
      </w:r>
      <w:r w:rsidR="000543AA" w:rsidRPr="00C31662">
        <w:rPr>
          <w:rFonts w:ascii="Sylfaen" w:hAnsi="Sylfaen"/>
          <w:sz w:val="24"/>
          <w:szCs w:val="24"/>
        </w:rPr>
        <w:t xml:space="preserve"> </w:t>
      </w:r>
      <w:r w:rsidRPr="00C31662">
        <w:rPr>
          <w:rFonts w:ascii="Sylfaen" w:hAnsi="Sylfaen"/>
          <w:sz w:val="24"/>
          <w:szCs w:val="24"/>
        </w:rPr>
        <w:t>2016 թվականի նոյեմբերի 15-ի թիվ 144 որոշմամբ</w:t>
      </w:r>
    </w:p>
    <w:p w:rsidR="004F4A38" w:rsidRPr="00C31662" w:rsidRDefault="004F4A38" w:rsidP="000543AA">
      <w:pPr>
        <w:pStyle w:val="Bodytext340"/>
        <w:shd w:val="clear" w:color="auto" w:fill="auto"/>
        <w:spacing w:before="0" w:after="160" w:line="360" w:lineRule="auto"/>
        <w:rPr>
          <w:rStyle w:val="Bodytext34Spacing2pt"/>
          <w:rFonts w:ascii="Sylfaen" w:eastAsia="Georgia" w:hAnsi="Sylfaen"/>
          <w:spacing w:val="0"/>
          <w:sz w:val="24"/>
          <w:szCs w:val="24"/>
        </w:rPr>
      </w:pPr>
    </w:p>
    <w:p w:rsidR="004F4A38" w:rsidRPr="00C31662" w:rsidRDefault="004F4A38" w:rsidP="00BE3AC0">
      <w:pPr>
        <w:pStyle w:val="Bodytext340"/>
        <w:shd w:val="clear" w:color="auto" w:fill="auto"/>
        <w:spacing w:before="0" w:after="160" w:line="360" w:lineRule="auto"/>
        <w:ind w:right="-1"/>
        <w:rPr>
          <w:rFonts w:ascii="Sylfaen" w:hAnsi="Sylfaen"/>
          <w:b w:val="0"/>
          <w:sz w:val="24"/>
          <w:szCs w:val="24"/>
        </w:rPr>
      </w:pPr>
      <w:r w:rsidRPr="00C31662">
        <w:rPr>
          <w:rStyle w:val="Bodytext34Spacing2pt"/>
          <w:rFonts w:ascii="Sylfaen" w:hAnsi="Sylfaen"/>
          <w:b/>
          <w:spacing w:val="0"/>
          <w:sz w:val="24"/>
          <w:szCs w:val="24"/>
        </w:rPr>
        <w:t>ԿԱՆՈՆԱԿԱՐԳ</w:t>
      </w:r>
    </w:p>
    <w:p w:rsidR="004F4A38" w:rsidRPr="00C31662" w:rsidRDefault="004F4A38" w:rsidP="00BE3AC0">
      <w:pPr>
        <w:pStyle w:val="Bodytext340"/>
        <w:shd w:val="clear" w:color="auto" w:fill="auto"/>
        <w:spacing w:before="0" w:after="160" w:line="360" w:lineRule="auto"/>
        <w:ind w:right="-1"/>
        <w:rPr>
          <w:rFonts w:ascii="Sylfaen" w:hAnsi="Sylfaen"/>
          <w:sz w:val="24"/>
          <w:szCs w:val="24"/>
        </w:rPr>
      </w:pPr>
      <w:r w:rsidRPr="00C31662">
        <w:rPr>
          <w:rFonts w:ascii="Sylfaen" w:hAnsi="Sylfaen"/>
          <w:sz w:val="24"/>
          <w:szCs w:val="24"/>
        </w:rPr>
        <w:t xml:space="preserve">«Եվրասիական տնտեսական միության արտաքին սահմանի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ձեւավորում, վարում </w:t>
      </w:r>
      <w:r w:rsidR="008A213A" w:rsidRPr="00C31662">
        <w:rPr>
          <w:rFonts w:ascii="Sylfaen" w:hAnsi="Sylfaen"/>
          <w:sz w:val="24"/>
          <w:szCs w:val="24"/>
        </w:rPr>
        <w:t>եւ</w:t>
      </w:r>
      <w:r w:rsidRPr="00C31662">
        <w:rPr>
          <w:rFonts w:ascii="Sylfaen" w:hAnsi="Sylfaen"/>
          <w:sz w:val="24"/>
          <w:szCs w:val="24"/>
        </w:rPr>
        <w:t xml:space="preserve"> օգտագործում»</w:t>
      </w:r>
      <w:r w:rsidR="008A213A" w:rsidRPr="00C31662">
        <w:rPr>
          <w:rFonts w:ascii="Sylfaen" w:hAnsi="Sylfaen"/>
          <w:sz w:val="24"/>
          <w:szCs w:val="24"/>
        </w:rPr>
        <w:t xml:space="preserve"> </w:t>
      </w:r>
      <w:r w:rsidRPr="00C31662">
        <w:rPr>
          <w:rFonts w:ascii="Sylfaen" w:hAnsi="Sylfaen"/>
          <w:sz w:val="24"/>
          <w:szCs w:val="24"/>
        </w:rPr>
        <w:t xml:space="preserve">ընդհանուր գործընթացն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 xml:space="preserve">տրի ինտեգրված տեղեկատվական համակարգի միջոցներով իրագործելիս </w:t>
      </w:r>
      <w:r w:rsidR="00BE3AC0" w:rsidRPr="00C31662">
        <w:rPr>
          <w:rFonts w:ascii="Sylfaen" w:hAnsi="Sylfaen"/>
          <w:sz w:val="24"/>
          <w:szCs w:val="24"/>
        </w:rPr>
        <w:br/>
      </w:r>
      <w:r w:rsidRPr="00C31662">
        <w:rPr>
          <w:rFonts w:ascii="Sylfaen" w:hAnsi="Sylfaen"/>
          <w:sz w:val="24"/>
          <w:szCs w:val="24"/>
        </w:rPr>
        <w:t xml:space="preserve">Եվրասիական տնտեսական միության անդամ պետությունների լիազորված մարմինների </w:t>
      </w:r>
      <w:r w:rsidR="008A213A" w:rsidRPr="00C31662">
        <w:rPr>
          <w:rFonts w:ascii="Sylfaen" w:hAnsi="Sylfaen"/>
          <w:sz w:val="24"/>
          <w:szCs w:val="24"/>
        </w:rPr>
        <w:t>եւ</w:t>
      </w:r>
      <w:r w:rsidRPr="00C31662">
        <w:rPr>
          <w:rFonts w:ascii="Sylfaen" w:hAnsi="Sylfaen"/>
          <w:sz w:val="24"/>
          <w:szCs w:val="24"/>
        </w:rPr>
        <w:t xml:space="preserve"> Եվրասիական տնտեսական հանձնաժողովի միջ</w:t>
      </w:r>
      <w:r w:rsidR="008A213A" w:rsidRPr="00C31662">
        <w:rPr>
          <w:rFonts w:ascii="Sylfaen" w:hAnsi="Sylfaen"/>
          <w:sz w:val="24"/>
          <w:szCs w:val="24"/>
        </w:rPr>
        <w:t>եւ</w:t>
      </w:r>
      <w:r w:rsidRPr="00C31662">
        <w:rPr>
          <w:rFonts w:ascii="Sylfaen" w:hAnsi="Sylfaen"/>
          <w:sz w:val="24"/>
          <w:szCs w:val="24"/>
        </w:rPr>
        <w:t xml:space="preserve"> տեղեկատվական փոխգործակցության</w:t>
      </w:r>
    </w:p>
    <w:p w:rsidR="004F4A38" w:rsidRPr="00C31662" w:rsidRDefault="004F4A38" w:rsidP="000543AA">
      <w:pPr>
        <w:pStyle w:val="Bodytext330"/>
        <w:shd w:val="clear" w:color="auto" w:fill="auto"/>
        <w:spacing w:before="0" w:after="160" w:line="360" w:lineRule="auto"/>
        <w:ind w:firstLine="0"/>
        <w:rPr>
          <w:rFonts w:ascii="Sylfaen" w:hAnsi="Sylfaen"/>
          <w:sz w:val="24"/>
          <w:szCs w:val="24"/>
        </w:rPr>
      </w:pPr>
    </w:p>
    <w:p w:rsidR="004F4A38" w:rsidRPr="00C31662" w:rsidRDefault="004F4A38" w:rsidP="000543A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 Ընդհանուր դրույթներ</w:t>
      </w:r>
    </w:p>
    <w:p w:rsidR="004F4A38" w:rsidRPr="00C31662" w:rsidRDefault="00BE3AC0" w:rsidP="00BE3A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w:t>
      </w:r>
      <w:r w:rsidRPr="00C31662">
        <w:rPr>
          <w:rFonts w:ascii="Sylfaen" w:hAnsi="Sylfaen"/>
          <w:sz w:val="24"/>
          <w:szCs w:val="24"/>
        </w:rPr>
        <w:tab/>
      </w:r>
      <w:r w:rsidR="004F4A38" w:rsidRPr="00C31662">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8A213A" w:rsidRPr="00C31662">
        <w:rPr>
          <w:rFonts w:ascii="Sylfaen" w:hAnsi="Sylfaen"/>
          <w:sz w:val="24"/>
          <w:szCs w:val="24"/>
        </w:rPr>
        <w:t>եւ</w:t>
      </w:r>
      <w:r w:rsidR="004F4A38" w:rsidRPr="00C31662">
        <w:rPr>
          <w:rFonts w:ascii="Sylfaen" w:hAnsi="Sylfaen"/>
          <w:sz w:val="24"/>
          <w:szCs w:val="24"/>
        </w:rPr>
        <w:t>յալ ակտերին համապատասխան՝</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միության մասին» 2014 թվականի մայիսի 29-ի պայմանագիր.</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Մաքսային միության հանձնաժողովի 2011 թվականի հունիսի 22-ի «Եվրասիական տնտեսական միության անդամ պետությունների մաքսային սահմանի անց</w:t>
      </w:r>
      <w:r w:rsidR="000C5A96" w:rsidRPr="00C31662">
        <w:rPr>
          <w:rFonts w:ascii="Sylfaen" w:hAnsi="Sylfaen"/>
          <w:sz w:val="24"/>
          <w:szCs w:val="24"/>
        </w:rPr>
        <w:t>մ</w:t>
      </w:r>
      <w:r w:rsidRPr="00C31662">
        <w:rPr>
          <w:rFonts w:ascii="Sylfaen" w:hAnsi="Sylfaen"/>
          <w:sz w:val="24"/>
          <w:szCs w:val="24"/>
        </w:rPr>
        <w:t>ա</w:t>
      </w:r>
      <w:r w:rsidR="000C5A96" w:rsidRPr="00C31662">
        <w:rPr>
          <w:rFonts w:ascii="Sylfaen" w:hAnsi="Sylfaen"/>
          <w:sz w:val="24"/>
          <w:szCs w:val="24"/>
        </w:rPr>
        <w:t xml:space="preserve">ն </w:t>
      </w:r>
      <w:r w:rsidRPr="00C31662">
        <w:rPr>
          <w:rFonts w:ascii="Sylfaen" w:hAnsi="Sylfaen"/>
          <w:sz w:val="24"/>
          <w:szCs w:val="24"/>
        </w:rPr>
        <w:t xml:space="preserve">կետերում իրականացվող սահմանային, մաքսային, սանիտարակարանտինային, անասնաբուժական, կարանտինային բուսասանիտարական </w:t>
      </w:r>
      <w:r w:rsidR="008A213A" w:rsidRPr="00C31662">
        <w:rPr>
          <w:rFonts w:ascii="Sylfaen" w:hAnsi="Sylfaen"/>
          <w:sz w:val="24"/>
          <w:szCs w:val="24"/>
        </w:rPr>
        <w:t>եւ</w:t>
      </w:r>
      <w:r w:rsidRPr="00C31662">
        <w:rPr>
          <w:rFonts w:ascii="Sylfaen" w:hAnsi="Sylfaen"/>
          <w:sz w:val="24"/>
          <w:szCs w:val="24"/>
        </w:rPr>
        <w:t xml:space="preserve"> տրանսպորտային հսկողության կազմակերպման համար </w:t>
      </w:r>
      <w:r w:rsidRPr="00C31662">
        <w:rPr>
          <w:rFonts w:ascii="Sylfaen" w:hAnsi="Sylfaen"/>
          <w:sz w:val="24"/>
          <w:szCs w:val="24"/>
        </w:rPr>
        <w:lastRenderedPageBreak/>
        <w:t xml:space="preserve">անհրաժեշտ </w:t>
      </w:r>
      <w:r w:rsidR="00A21525" w:rsidRPr="00C31662">
        <w:rPr>
          <w:rFonts w:ascii="Sylfaen" w:hAnsi="Sylfaen"/>
          <w:sz w:val="24"/>
          <w:szCs w:val="24"/>
        </w:rPr>
        <w:t xml:space="preserve">շենքերի, սենքերի եւ շինությունների սարքավորմանն ու նյութատեխնիկական հագեցվածությանը, Եվրասիական տնտեսական միության </w:t>
      </w:r>
      <w:r w:rsidR="00A21525" w:rsidRPr="00C31662">
        <w:rPr>
          <w:rFonts w:ascii="Sylfaen" w:hAnsi="Sylfaen"/>
          <w:spacing w:val="-4"/>
          <w:sz w:val="24"/>
          <w:szCs w:val="24"/>
        </w:rPr>
        <w:t>անդամ պետությունների մաքսային սահմանի անցման կետերի դասակարգմանը</w:t>
      </w:r>
      <w:r w:rsidRPr="00C31662">
        <w:rPr>
          <w:rFonts w:ascii="Sylfaen" w:hAnsi="Sylfaen"/>
          <w:spacing w:val="-4"/>
          <w:sz w:val="24"/>
          <w:szCs w:val="24"/>
        </w:rPr>
        <w:t xml:space="preserve"> </w:t>
      </w:r>
      <w:r w:rsidR="008A213A" w:rsidRPr="00C31662">
        <w:rPr>
          <w:rFonts w:ascii="Sylfaen" w:hAnsi="Sylfaen"/>
          <w:spacing w:val="-4"/>
          <w:sz w:val="24"/>
          <w:szCs w:val="24"/>
        </w:rPr>
        <w:t>եւ</w:t>
      </w:r>
      <w:r w:rsidRPr="00C31662">
        <w:rPr>
          <w:rFonts w:ascii="Sylfaen" w:hAnsi="Sylfaen"/>
          <w:spacing w:val="-4"/>
          <w:sz w:val="24"/>
          <w:szCs w:val="24"/>
        </w:rPr>
        <w:t xml:space="preserve"> Եվրասիական</w:t>
      </w:r>
      <w:r w:rsidRPr="00C31662">
        <w:rPr>
          <w:rFonts w:ascii="Sylfaen" w:hAnsi="Sylfaen"/>
          <w:sz w:val="24"/>
          <w:szCs w:val="24"/>
        </w:rPr>
        <w:t xml:space="preserve"> տնտեսական միության անդամ պետությունների մաքսային սահմանի անց</w:t>
      </w:r>
      <w:r w:rsidR="000C5A96" w:rsidRPr="00C31662">
        <w:rPr>
          <w:rFonts w:ascii="Sylfaen" w:hAnsi="Sylfaen"/>
          <w:sz w:val="24"/>
          <w:szCs w:val="24"/>
        </w:rPr>
        <w:t>մ</w:t>
      </w:r>
      <w:r w:rsidRPr="00C31662">
        <w:rPr>
          <w:rFonts w:ascii="Sylfaen" w:hAnsi="Sylfaen"/>
          <w:sz w:val="24"/>
          <w:szCs w:val="24"/>
        </w:rPr>
        <w:t>ա</w:t>
      </w:r>
      <w:r w:rsidR="000C5A96" w:rsidRPr="00C31662">
        <w:rPr>
          <w:rFonts w:ascii="Sylfaen" w:hAnsi="Sylfaen"/>
          <w:sz w:val="24"/>
          <w:szCs w:val="24"/>
        </w:rPr>
        <w:t xml:space="preserve">ն </w:t>
      </w:r>
      <w:r w:rsidRPr="00C31662">
        <w:rPr>
          <w:rFonts w:ascii="Sylfaen" w:hAnsi="Sylfaen"/>
          <w:sz w:val="24"/>
          <w:szCs w:val="24"/>
        </w:rPr>
        <w:t>կետի անձնագրի ձ</w:t>
      </w:r>
      <w:r w:rsidR="008A213A" w:rsidRPr="00C31662">
        <w:rPr>
          <w:rFonts w:ascii="Sylfaen" w:hAnsi="Sylfaen"/>
          <w:sz w:val="24"/>
          <w:szCs w:val="24"/>
        </w:rPr>
        <w:t>եւ</w:t>
      </w:r>
      <w:r w:rsidRPr="00C31662">
        <w:rPr>
          <w:rFonts w:ascii="Sylfaen" w:hAnsi="Sylfaen"/>
          <w:sz w:val="24"/>
          <w:szCs w:val="24"/>
        </w:rPr>
        <w:t>ին ներկայացվող միասնական տիպային պահանջների մասին» թիվ 688 որոշում.</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2012 թվականի հունիսի 28-ի «Եվրասիական տնտեսական միության անդամ պետությունների մաքսային սահմանի </w:t>
      </w:r>
      <w:r w:rsidR="00E313D2" w:rsidRPr="00C31662">
        <w:rPr>
          <w:rFonts w:ascii="Sylfaen" w:hAnsi="Sylfaen"/>
          <w:sz w:val="24"/>
          <w:szCs w:val="24"/>
        </w:rPr>
        <w:t>անցման կետերի</w:t>
      </w:r>
      <w:r w:rsidRPr="00C31662">
        <w:rPr>
          <w:rFonts w:ascii="Sylfaen" w:hAnsi="Sylfaen"/>
          <w:sz w:val="24"/>
          <w:szCs w:val="24"/>
        </w:rPr>
        <w:t xml:space="preserve"> տեղեկատվական տեղեկատու ցանկի մասին» թիվ 96 որոշում.</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2015 թվականի հունվարի 27-ի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A213A" w:rsidRPr="00C31662">
        <w:rPr>
          <w:rFonts w:ascii="Sylfaen" w:hAnsi="Sylfaen"/>
          <w:sz w:val="24"/>
          <w:szCs w:val="24"/>
        </w:rPr>
        <w:t>եւ</w:t>
      </w:r>
      <w:r w:rsidRPr="00C31662">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A213A" w:rsidRPr="00C31662">
        <w:rPr>
          <w:rFonts w:ascii="Sylfaen" w:hAnsi="Sylfaen"/>
          <w:sz w:val="24"/>
          <w:szCs w:val="24"/>
        </w:rPr>
        <w:t>եւ</w:t>
      </w:r>
      <w:r w:rsidRPr="00C31662">
        <w:rPr>
          <w:rFonts w:ascii="Sylfaen" w:hAnsi="Sylfaen"/>
          <w:sz w:val="24"/>
          <w:szCs w:val="24"/>
        </w:rPr>
        <w:t xml:space="preserve"> նկարագրության մեթոդիկայի մասին» թիվ 63 որոշում։</w:t>
      </w:r>
    </w:p>
    <w:p w:rsidR="004F4A38" w:rsidRPr="00C31662" w:rsidRDefault="004F4A38" w:rsidP="000543A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lastRenderedPageBreak/>
        <w:t>II. Կիրառության ոլորտը</w:t>
      </w:r>
    </w:p>
    <w:p w:rsidR="004F4A38" w:rsidRPr="00C31662" w:rsidRDefault="00BE3AC0" w:rsidP="00BE3A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w:t>
      </w:r>
      <w:r w:rsidRPr="00C31662">
        <w:rPr>
          <w:rFonts w:ascii="Sylfaen" w:hAnsi="Sylfaen"/>
          <w:sz w:val="24"/>
          <w:szCs w:val="24"/>
        </w:rPr>
        <w:tab/>
      </w:r>
      <w:r w:rsidR="004F4A38" w:rsidRPr="00C31662">
        <w:rPr>
          <w:rFonts w:ascii="Sylfaen" w:hAnsi="Sylfaen"/>
          <w:sz w:val="24"/>
          <w:szCs w:val="24"/>
        </w:rPr>
        <w:t xml:space="preserve">Սույն կանոնակարգը մշակվել է ընդհանուր գործընթացի մասնակիցների կողմից «Եվրասիական տնտեսական միության մաքսային </w:t>
      </w:r>
      <w:r w:rsidR="004F4A38" w:rsidRPr="00C31662">
        <w:rPr>
          <w:rFonts w:ascii="Sylfaen" w:hAnsi="Sylfaen"/>
          <w:spacing w:val="-4"/>
          <w:sz w:val="24"/>
          <w:szCs w:val="24"/>
        </w:rPr>
        <w:t xml:space="preserve">սահմանի </w:t>
      </w:r>
      <w:r w:rsidR="00E313D2" w:rsidRPr="00C31662">
        <w:rPr>
          <w:rFonts w:ascii="Sylfaen" w:hAnsi="Sylfaen"/>
          <w:spacing w:val="-4"/>
          <w:sz w:val="24"/>
          <w:szCs w:val="24"/>
        </w:rPr>
        <w:t>անցման կետերի</w:t>
      </w:r>
      <w:r w:rsidR="004F4A38" w:rsidRPr="00C31662">
        <w:rPr>
          <w:rFonts w:ascii="Sylfaen" w:hAnsi="Sylfaen"/>
          <w:spacing w:val="-4"/>
          <w:sz w:val="24"/>
          <w:szCs w:val="24"/>
        </w:rPr>
        <w:t xml:space="preserve"> անձնագրերի տվյալների բազայի ձ</w:t>
      </w:r>
      <w:r w:rsidR="008A213A" w:rsidRPr="00C31662">
        <w:rPr>
          <w:rFonts w:ascii="Sylfaen" w:hAnsi="Sylfaen"/>
          <w:spacing w:val="-4"/>
          <w:sz w:val="24"/>
          <w:szCs w:val="24"/>
        </w:rPr>
        <w:t>եւ</w:t>
      </w:r>
      <w:r w:rsidR="004F4A38" w:rsidRPr="00C31662">
        <w:rPr>
          <w:rFonts w:ascii="Sylfaen" w:hAnsi="Sylfaen"/>
          <w:spacing w:val="-4"/>
          <w:sz w:val="24"/>
          <w:szCs w:val="24"/>
        </w:rPr>
        <w:t xml:space="preserve">ավորում, վարում </w:t>
      </w:r>
      <w:r w:rsidR="008A213A" w:rsidRPr="00C31662">
        <w:rPr>
          <w:rFonts w:ascii="Sylfaen" w:hAnsi="Sylfaen"/>
          <w:spacing w:val="-4"/>
          <w:sz w:val="24"/>
          <w:szCs w:val="24"/>
        </w:rPr>
        <w:t>եւ</w:t>
      </w:r>
      <w:r w:rsidR="004F4A38" w:rsidRPr="00C31662">
        <w:rPr>
          <w:rFonts w:ascii="Sylfaen" w:hAnsi="Sylfaen"/>
          <w:spacing w:val="-4"/>
          <w:sz w:val="24"/>
          <w:szCs w:val="24"/>
        </w:rPr>
        <w:t xml:space="preserve"> օգտագործում</w:t>
      </w:r>
      <w:r w:rsidR="004F4A38" w:rsidRPr="00C31662">
        <w:rPr>
          <w:rFonts w:ascii="Sylfaen" w:hAnsi="Sylfaen"/>
          <w:sz w:val="24"/>
          <w:szCs w:val="24"/>
        </w:rPr>
        <w:t>» ընդհանուր գործընթացի (այսուհետ՝ ընդհանուր գործընթաց) տրանզակցիաների կատարման պայմանների եւ կարգի միատեսակ կիրառումն ապահովելու նպատակով:</w:t>
      </w:r>
    </w:p>
    <w:p w:rsidR="004F4A38" w:rsidRPr="00C31662" w:rsidRDefault="00BE3AC0" w:rsidP="00BE3A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w:t>
      </w:r>
      <w:r w:rsidRPr="00C31662">
        <w:rPr>
          <w:rFonts w:ascii="Sylfaen" w:hAnsi="Sylfaen"/>
          <w:sz w:val="24"/>
          <w:szCs w:val="24"/>
        </w:rPr>
        <w:tab/>
      </w:r>
      <w:r w:rsidR="004F4A38" w:rsidRPr="00C31662">
        <w:rPr>
          <w:rFonts w:ascii="Sylfaen" w:hAnsi="Sylfaen"/>
          <w:sz w:val="24"/>
          <w:szCs w:val="24"/>
        </w:rPr>
        <w:t xml:space="preserve">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w:t>
      </w:r>
      <w:r w:rsidR="008A213A" w:rsidRPr="00C31662">
        <w:rPr>
          <w:rFonts w:ascii="Sylfaen" w:hAnsi="Sylfaen"/>
          <w:sz w:val="24"/>
          <w:szCs w:val="24"/>
        </w:rPr>
        <w:t>եւ</w:t>
      </w:r>
      <w:r w:rsidR="004F4A38" w:rsidRPr="00C31662">
        <w:rPr>
          <w:rFonts w:ascii="Sylfaen" w:hAnsi="Sylfaen"/>
          <w:sz w:val="24"/>
          <w:szCs w:val="24"/>
        </w:rPr>
        <w:t xml:space="preserve"> պայմաններին ներկայացվող պահանջները։</w:t>
      </w:r>
    </w:p>
    <w:p w:rsidR="004F4A38" w:rsidRPr="00C31662" w:rsidRDefault="00BE3AC0" w:rsidP="00BE3A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w:t>
      </w:r>
      <w:r w:rsidRPr="00C31662">
        <w:rPr>
          <w:rFonts w:ascii="Sylfaen" w:hAnsi="Sylfaen"/>
          <w:sz w:val="24"/>
          <w:szCs w:val="24"/>
        </w:rPr>
        <w:tab/>
      </w:r>
      <w:r w:rsidR="004F4A38" w:rsidRPr="00C31662">
        <w:rPr>
          <w:rFonts w:ascii="Sylfaen" w:hAnsi="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8A213A" w:rsidRPr="00C31662">
        <w:rPr>
          <w:rFonts w:ascii="Sylfaen" w:hAnsi="Sylfaen"/>
          <w:sz w:val="24"/>
          <w:szCs w:val="24"/>
        </w:rPr>
        <w:t>եւ</w:t>
      </w:r>
      <w:r w:rsidR="004F4A38" w:rsidRPr="00C31662">
        <w:rPr>
          <w:rFonts w:ascii="Sylfaen" w:hAnsi="Sylfaen"/>
          <w:sz w:val="24"/>
          <w:szCs w:val="24"/>
        </w:rPr>
        <w:t xml:space="preserve"> գործառնությունների կատարման կարգի նկատմամբ հսկողության, ինչպես նա</w:t>
      </w:r>
      <w:r w:rsidR="008A213A" w:rsidRPr="00C31662">
        <w:rPr>
          <w:rFonts w:ascii="Sylfaen" w:hAnsi="Sylfaen"/>
          <w:sz w:val="24"/>
          <w:szCs w:val="24"/>
        </w:rPr>
        <w:t>եւ</w:t>
      </w:r>
      <w:r w:rsidR="004F4A38" w:rsidRPr="00C31662">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26364C" w:rsidRPr="00C31662">
        <w:rPr>
          <w:rFonts w:ascii="Sylfaen" w:hAnsi="Sylfaen"/>
          <w:sz w:val="24"/>
          <w:szCs w:val="24"/>
        </w:rPr>
        <w:t xml:space="preserve">ու </w:t>
      </w:r>
      <w:r w:rsidR="004F4A38" w:rsidRPr="00C31662">
        <w:rPr>
          <w:rFonts w:ascii="Sylfaen" w:hAnsi="Sylfaen"/>
          <w:sz w:val="24"/>
          <w:szCs w:val="24"/>
        </w:rPr>
        <w:t>լրամշակման ժամանակ։</w:t>
      </w:r>
    </w:p>
    <w:p w:rsidR="004F4A38" w:rsidRPr="00C31662" w:rsidRDefault="004F4A38" w:rsidP="000543AA">
      <w:pPr>
        <w:pStyle w:val="Bodytext330"/>
        <w:shd w:val="clear" w:color="auto" w:fill="auto"/>
        <w:spacing w:before="0" w:after="160" w:line="360" w:lineRule="auto"/>
        <w:ind w:firstLine="0"/>
        <w:rPr>
          <w:rFonts w:ascii="Sylfaen" w:hAnsi="Sylfaen"/>
          <w:sz w:val="24"/>
          <w:szCs w:val="24"/>
        </w:rPr>
      </w:pPr>
    </w:p>
    <w:p w:rsidR="004F4A38" w:rsidRPr="00C31662" w:rsidRDefault="004F4A38" w:rsidP="000543A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III. Հիմնական հասկացությունները</w:t>
      </w:r>
    </w:p>
    <w:p w:rsidR="004F4A38" w:rsidRPr="00C31662" w:rsidRDefault="00BE3AC0" w:rsidP="00BE3A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5.</w:t>
      </w:r>
      <w:r w:rsidRPr="00C31662">
        <w:rPr>
          <w:rFonts w:ascii="Sylfaen" w:hAnsi="Sylfaen"/>
          <w:sz w:val="24"/>
          <w:szCs w:val="24"/>
        </w:rPr>
        <w:tab/>
      </w:r>
      <w:r w:rsidR="004F4A38" w:rsidRPr="00C31662">
        <w:rPr>
          <w:rFonts w:ascii="Sylfaen" w:hAnsi="Sylfaen"/>
          <w:sz w:val="24"/>
          <w:szCs w:val="24"/>
        </w:rPr>
        <w:t>Սույն կանոնակարգի նպատակներով օգտագործվում են հասկացություններ, որոնք ունեն հետ</w:t>
      </w:r>
      <w:r w:rsidR="008A213A" w:rsidRPr="00C31662">
        <w:rPr>
          <w:rFonts w:ascii="Sylfaen" w:hAnsi="Sylfaen"/>
          <w:sz w:val="24"/>
          <w:szCs w:val="24"/>
        </w:rPr>
        <w:t>եւ</w:t>
      </w:r>
      <w:r w:rsidR="004F4A38" w:rsidRPr="00C31662">
        <w:rPr>
          <w:rFonts w:ascii="Sylfaen" w:hAnsi="Sylfaen"/>
          <w:sz w:val="24"/>
          <w:szCs w:val="24"/>
        </w:rPr>
        <w:t>յալ իմաստը՝</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«ավտորիզացում»՝ ընդհանուր գործընթացի կոնկրետ մասնակցին որոշակի գործողությունների կատարման իրավունքների տրամադրում.</w:t>
      </w:r>
    </w:p>
    <w:p w:rsidR="004F4A38" w:rsidRPr="00C31662" w:rsidRDefault="004F4A38"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4F4A38" w:rsidRPr="00C31662" w:rsidRDefault="00A21525"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lastRenderedPageBreak/>
        <w:t>Սույն կանոնակարգում օգտագործվող</w:t>
      </w:r>
      <w:r w:rsidR="008A213A" w:rsidRPr="00C31662">
        <w:rPr>
          <w:rFonts w:ascii="Sylfaen" w:hAnsi="Sylfaen"/>
          <w:sz w:val="24"/>
          <w:szCs w:val="24"/>
        </w:rPr>
        <w:t xml:space="preserve"> </w:t>
      </w:r>
      <w:r w:rsidRPr="00C31662">
        <w:rPr>
          <w:rFonts w:ascii="Sylfaen" w:hAnsi="Sylfaen"/>
          <w:sz w:val="24"/>
          <w:szCs w:val="24"/>
        </w:rPr>
        <w:t xml:space="preserve">«նախաձեռնող», «սկզբնավորող գործառնություն», «ընդունող գործառնություն», «ռեսպոնդենտ», «ընդհանուր գործընթացի հաղորդագրություն» </w:t>
      </w:r>
      <w:r w:rsidR="008A213A" w:rsidRPr="00C31662">
        <w:rPr>
          <w:rFonts w:ascii="Sylfaen" w:hAnsi="Sylfaen"/>
          <w:sz w:val="24"/>
          <w:szCs w:val="24"/>
        </w:rPr>
        <w:t>եւ</w:t>
      </w:r>
      <w:r w:rsidRPr="00C31662">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A213A" w:rsidRPr="00C31662">
        <w:rPr>
          <w:rFonts w:ascii="Sylfaen" w:hAnsi="Sylfaen"/>
          <w:sz w:val="24"/>
          <w:szCs w:val="24"/>
        </w:rPr>
        <w:t>եւ</w:t>
      </w:r>
      <w:r w:rsidRPr="00C31662">
        <w:rPr>
          <w:rFonts w:ascii="Sylfaen" w:hAnsi="Sylfaen"/>
          <w:sz w:val="24"/>
          <w:szCs w:val="24"/>
        </w:rPr>
        <w:t xml:space="preserve"> նկարագրության մեթոդիկայով սահմանված իմաստներով։</w:t>
      </w:r>
    </w:p>
    <w:p w:rsidR="004F4A38" w:rsidRPr="00C31662" w:rsidRDefault="00A21525" w:rsidP="000543AA">
      <w:pPr>
        <w:pStyle w:val="Bodytext330"/>
        <w:shd w:val="clear" w:color="auto" w:fill="auto"/>
        <w:spacing w:before="0" w:after="160" w:line="360" w:lineRule="auto"/>
        <w:ind w:firstLine="567"/>
        <w:rPr>
          <w:rFonts w:ascii="Sylfaen" w:hAnsi="Sylfaen"/>
          <w:sz w:val="24"/>
          <w:szCs w:val="24"/>
        </w:rPr>
      </w:pPr>
      <w:r w:rsidRPr="00C31662">
        <w:rPr>
          <w:rFonts w:ascii="Sylfaen" w:hAnsi="Sylfaen"/>
          <w:spacing w:val="-4"/>
          <w:sz w:val="24"/>
          <w:szCs w:val="24"/>
        </w:rPr>
        <w:t>Սույն կանոնակարգում օգտագործվող մյուս հասկացությունները</w:t>
      </w:r>
      <w:r w:rsidR="008A213A" w:rsidRPr="00C31662">
        <w:rPr>
          <w:rFonts w:ascii="Sylfaen" w:hAnsi="Sylfaen"/>
          <w:spacing w:val="-4"/>
          <w:sz w:val="24"/>
          <w:szCs w:val="24"/>
        </w:rPr>
        <w:t xml:space="preserve"> </w:t>
      </w:r>
      <w:r w:rsidR="004F4A38" w:rsidRPr="00C31662">
        <w:rPr>
          <w:rFonts w:ascii="Sylfaen" w:hAnsi="Sylfaen"/>
          <w:spacing w:val="-4"/>
          <w:sz w:val="24"/>
          <w:szCs w:val="24"/>
        </w:rPr>
        <w:t xml:space="preserve">կիրառվում են </w:t>
      </w:r>
      <w:r w:rsidR="004F4A38" w:rsidRPr="00C31662">
        <w:rPr>
          <w:rFonts w:ascii="Sylfaen" w:hAnsi="Sylfaen"/>
          <w:spacing w:val="-6"/>
          <w:sz w:val="24"/>
          <w:szCs w:val="24"/>
        </w:rPr>
        <w:t>Եվրասիական տնտեսական հանձնաժողովի կոլեգիայի 2016 թվականի նոյեմբերի 15-ի թիվ</w:t>
      </w:r>
      <w:r w:rsidR="004F4A38" w:rsidRPr="00C31662">
        <w:rPr>
          <w:rFonts w:ascii="Sylfaen" w:hAnsi="Sylfaen"/>
          <w:sz w:val="24"/>
          <w:szCs w:val="24"/>
        </w:rPr>
        <w:t xml:space="preserve"> 144 որոշմամբ հաստատված՝ «Եվրասիական տնտեսական միության արտաքին սահմանի </w:t>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ձ</w:t>
      </w:r>
      <w:r w:rsidR="008A213A" w:rsidRPr="00C31662">
        <w:rPr>
          <w:rFonts w:ascii="Sylfaen" w:hAnsi="Sylfaen"/>
          <w:sz w:val="24"/>
          <w:szCs w:val="24"/>
        </w:rPr>
        <w:t>եւ</w:t>
      </w:r>
      <w:r w:rsidR="004F4A38" w:rsidRPr="00C31662">
        <w:rPr>
          <w:rFonts w:ascii="Sylfaen" w:hAnsi="Sylfaen"/>
          <w:sz w:val="24"/>
          <w:szCs w:val="24"/>
        </w:rPr>
        <w:t xml:space="preserve">ավորում, վարում </w:t>
      </w:r>
      <w:r w:rsidR="008A213A" w:rsidRPr="00C31662">
        <w:rPr>
          <w:rFonts w:ascii="Sylfaen" w:hAnsi="Sylfaen"/>
          <w:sz w:val="24"/>
          <w:szCs w:val="24"/>
        </w:rPr>
        <w:t>եւ</w:t>
      </w:r>
      <w:r w:rsidR="004F4A38" w:rsidRPr="00C31662">
        <w:rPr>
          <w:rFonts w:ascii="Sylfaen" w:hAnsi="Sylfaen"/>
          <w:sz w:val="24"/>
          <w:szCs w:val="24"/>
        </w:rPr>
        <w:t xml:space="preserve"> օգտագործում» ընդհանուր գործընթացն արտաքին </w:t>
      </w:r>
      <w:r w:rsidR="008A213A" w:rsidRPr="00C31662">
        <w:rPr>
          <w:rFonts w:ascii="Sylfaen" w:hAnsi="Sylfaen"/>
          <w:sz w:val="24"/>
          <w:szCs w:val="24"/>
        </w:rPr>
        <w:t>եւ</w:t>
      </w:r>
      <w:r w:rsidR="004F4A38" w:rsidRPr="00C31662">
        <w:rPr>
          <w:rFonts w:ascii="Sylfaen" w:hAnsi="Sylfaen"/>
          <w:sz w:val="24"/>
          <w:szCs w:val="24"/>
        </w:rPr>
        <w:t xml:space="preserve"> փոխադարձ առ</w:t>
      </w:r>
      <w:r w:rsidR="008A213A" w:rsidRPr="00C31662">
        <w:rPr>
          <w:rFonts w:ascii="Sylfaen" w:hAnsi="Sylfaen"/>
          <w:sz w:val="24"/>
          <w:szCs w:val="24"/>
        </w:rPr>
        <w:t>եւ</w:t>
      </w:r>
      <w:r w:rsidR="004F4A38" w:rsidRPr="00C31662">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4F4A38" w:rsidRPr="00C31662" w:rsidRDefault="004F4A38" w:rsidP="000543AA">
      <w:pPr>
        <w:pStyle w:val="Bodytext330"/>
        <w:shd w:val="clear" w:color="auto" w:fill="auto"/>
        <w:spacing w:before="0" w:after="160" w:line="360" w:lineRule="auto"/>
        <w:ind w:left="1134" w:right="1126" w:firstLine="0"/>
        <w:jc w:val="center"/>
        <w:rPr>
          <w:rFonts w:ascii="Sylfaen" w:hAnsi="Sylfaen"/>
          <w:sz w:val="24"/>
          <w:szCs w:val="24"/>
        </w:rPr>
      </w:pPr>
    </w:p>
    <w:p w:rsidR="004F4A38" w:rsidRPr="00C31662" w:rsidRDefault="004F4A38" w:rsidP="00BE3AC0">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BE3AC0" w:rsidRPr="00C31662" w:rsidRDefault="00BE3AC0" w:rsidP="00BE3AC0">
      <w:pPr>
        <w:pStyle w:val="Bodytext330"/>
        <w:shd w:val="clear" w:color="auto" w:fill="auto"/>
        <w:spacing w:before="0" w:after="160" w:line="360" w:lineRule="auto"/>
        <w:ind w:left="567" w:right="566" w:firstLine="0"/>
        <w:jc w:val="center"/>
        <w:rPr>
          <w:rFonts w:ascii="Sylfaen" w:hAnsi="Sylfaen"/>
          <w:sz w:val="24"/>
          <w:szCs w:val="24"/>
        </w:rPr>
      </w:pPr>
    </w:p>
    <w:p w:rsidR="004F4A38" w:rsidRPr="00C31662" w:rsidRDefault="004F4A38" w:rsidP="000543A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1. Տեղեկատվական փոխգործակցության մասնակիցները</w:t>
      </w:r>
    </w:p>
    <w:p w:rsidR="004F4A38" w:rsidRPr="00C31662" w:rsidRDefault="00BE3AC0" w:rsidP="00DB684D">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6.</w:t>
      </w:r>
      <w:r w:rsidRPr="00C31662">
        <w:rPr>
          <w:rFonts w:ascii="Sylfaen" w:hAnsi="Sylfaen"/>
          <w:sz w:val="24"/>
          <w:szCs w:val="24"/>
        </w:rPr>
        <w:tab/>
      </w:r>
      <w:r w:rsidR="004F4A38" w:rsidRPr="00C31662">
        <w:rPr>
          <w:rFonts w:ascii="Sylfaen" w:hAnsi="Sylfaen"/>
          <w:sz w:val="24"/>
          <w:szCs w:val="24"/>
        </w:rPr>
        <w:t>Ընդհանուր գործընթացի շրջանակներում տեղեկատվական փոխգործակցության մասնակիցների դերերի ցանկը ներկայացված է 1-ին աղյուսակում։</w:t>
      </w:r>
    </w:p>
    <w:p w:rsidR="004F4A38" w:rsidRPr="00C31662" w:rsidRDefault="004F4A38" w:rsidP="000543AA">
      <w:pPr>
        <w:spacing w:after="160" w:line="360" w:lineRule="auto"/>
        <w:rPr>
          <w:rFonts w:eastAsia="Times New Roman" w:cs="Times New Roman"/>
        </w:rPr>
      </w:pPr>
      <w:r w:rsidRPr="00C31662">
        <w:br w:type="page"/>
      </w:r>
    </w:p>
    <w:p w:rsidR="004F4A38" w:rsidRPr="00C31662" w:rsidRDefault="004F4A38" w:rsidP="000543AA">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w:t>
      </w:r>
    </w:p>
    <w:p w:rsidR="004F4A38" w:rsidRPr="00C31662" w:rsidRDefault="004F4A38" w:rsidP="000543AA">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893"/>
        <w:gridCol w:w="2986"/>
      </w:tblGrid>
      <w:tr w:rsidR="004F4A38" w:rsidRPr="00C31662" w:rsidTr="00AF4F25">
        <w:trPr>
          <w:jc w:val="center"/>
        </w:trPr>
        <w:tc>
          <w:tcPr>
            <w:tcW w:w="2491"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Դերի անվանումը</w:t>
            </w:r>
          </w:p>
        </w:tc>
        <w:tc>
          <w:tcPr>
            <w:tcW w:w="3893"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Դերի նկարագրությունը</w:t>
            </w:r>
          </w:p>
        </w:tc>
        <w:tc>
          <w:tcPr>
            <w:tcW w:w="298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Դերը կատարող մասնակիցը</w:t>
            </w:r>
          </w:p>
        </w:tc>
      </w:tr>
      <w:tr w:rsidR="004F4A38" w:rsidRPr="00C31662" w:rsidTr="00AF4F25">
        <w:trPr>
          <w:jc w:val="center"/>
        </w:trPr>
        <w:tc>
          <w:tcPr>
            <w:tcW w:w="2491"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893"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986"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4F4A38" w:rsidRPr="00C31662" w:rsidTr="00AF4F25">
        <w:trPr>
          <w:jc w:val="center"/>
        </w:trPr>
        <w:tc>
          <w:tcPr>
            <w:tcW w:w="2491" w:type="dxa"/>
            <w:tcBorders>
              <w:top w:val="single" w:sz="4" w:space="0" w:color="auto"/>
              <w:lef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Տվյալների տիրապետողը</w:t>
            </w:r>
          </w:p>
        </w:tc>
        <w:tc>
          <w:tcPr>
            <w:tcW w:w="3893" w:type="dxa"/>
            <w:tcBorders>
              <w:top w:val="single" w:sz="4" w:space="0" w:color="auto"/>
              <w:left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իրականացնում է Միության մաքսային սահմանի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ազգային բազայի վարումը, Միության մաքսային սահմանի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 կազմելու համար տեղեկություններ է ներկայացնում Եվրասիական տնտեսական հանձնաժողով, կազմում է հարցումներ </w:t>
            </w:r>
            <w:r w:rsidR="008A213A" w:rsidRPr="00C31662">
              <w:rPr>
                <w:rStyle w:val="Bodytext3311pt"/>
                <w:rFonts w:ascii="Sylfaen" w:hAnsi="Sylfaen"/>
                <w:sz w:val="20"/>
                <w:szCs w:val="20"/>
              </w:rPr>
              <w:t>եւ</w:t>
            </w:r>
            <w:r w:rsidRPr="00C31662">
              <w:rPr>
                <w:rStyle w:val="Bodytext3311pt"/>
                <w:rFonts w:ascii="Sylfaen" w:hAnsi="Sylfaen"/>
                <w:sz w:val="20"/>
                <w:szCs w:val="20"/>
              </w:rPr>
              <w:t xml:space="preserve"> ստանում տեղեկություններ Միության մաքսային սահմանի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բազայից</w:t>
            </w:r>
          </w:p>
        </w:tc>
        <w:tc>
          <w:tcPr>
            <w:tcW w:w="2986" w:type="dxa"/>
            <w:tcBorders>
              <w:top w:val="single" w:sz="4" w:space="0" w:color="auto"/>
              <w:left w:val="single" w:sz="4" w:space="0" w:color="auto"/>
              <w:righ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Միության անդամ պետության լիազորված մարմինը (P.CC.02.ACT.001)</w:t>
            </w:r>
          </w:p>
        </w:tc>
      </w:tr>
      <w:tr w:rsidR="004F4A38" w:rsidRPr="00C31662" w:rsidTr="00AF4F25">
        <w:trPr>
          <w:jc w:val="center"/>
        </w:trPr>
        <w:tc>
          <w:tcPr>
            <w:tcW w:w="2491" w:type="dxa"/>
            <w:tcBorders>
              <w:top w:val="single" w:sz="4" w:space="0" w:color="auto"/>
              <w:left w:val="single" w:sz="4" w:space="0" w:color="auto"/>
              <w:bottom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Համակարգողը</w:t>
            </w:r>
          </w:p>
        </w:tc>
        <w:tc>
          <w:tcPr>
            <w:tcW w:w="3893"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իրականացնում է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բազայի ձեւավորումն ու վարումը, ապահովում է Միության մաքսային սահմանի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 տվյալների բազայում պարունակվող տեղեկությունների հասանելիությունը</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4F4A38" w:rsidP="00AF4F25">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Եվրասիական տնտեսական հանձնաժողով (P.ACT.001)</w:t>
            </w:r>
          </w:p>
        </w:tc>
      </w:tr>
    </w:tbl>
    <w:p w:rsidR="004F4A38" w:rsidRPr="00C31662" w:rsidRDefault="004F4A38" w:rsidP="00BE3AC0">
      <w:pPr>
        <w:spacing w:after="120"/>
      </w:pPr>
    </w:p>
    <w:p w:rsidR="004F4A38" w:rsidRPr="00C31662" w:rsidRDefault="004F4A38" w:rsidP="00BE3AC0">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2. Տեղեկատվական փոխգործակցության կառուցվածքը</w:t>
      </w:r>
    </w:p>
    <w:p w:rsidR="00A21525" w:rsidRPr="00C31662" w:rsidRDefault="00BE3AC0" w:rsidP="00BE3AC0">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7.</w:t>
      </w:r>
      <w:r w:rsidRPr="00C31662">
        <w:rPr>
          <w:rFonts w:ascii="Sylfaen" w:hAnsi="Sylfaen"/>
          <w:sz w:val="24"/>
          <w:szCs w:val="24"/>
        </w:rPr>
        <w:tab/>
      </w:r>
      <w:r w:rsidR="004F4A38" w:rsidRPr="00C31662">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լիազորված մարմինների </w:t>
      </w:r>
      <w:r w:rsidR="008A213A" w:rsidRPr="00C31662">
        <w:rPr>
          <w:rFonts w:ascii="Sylfaen" w:hAnsi="Sylfaen"/>
          <w:sz w:val="24"/>
          <w:szCs w:val="24"/>
        </w:rPr>
        <w:t>եւ</w:t>
      </w:r>
      <w:r w:rsidR="004F4A38" w:rsidRPr="00C31662">
        <w:rPr>
          <w:rFonts w:ascii="Sylfaen" w:hAnsi="Sylfaen"/>
          <w:sz w:val="24"/>
          <w:szCs w:val="24"/>
        </w:rPr>
        <w:t xml:space="preserve"> Եվրասիական տնտեսական հանձնաժողովի (այսուհետ՝ Հանձնաժողով) միջ</w:t>
      </w:r>
      <w:r w:rsidR="008A213A" w:rsidRPr="00C31662">
        <w:rPr>
          <w:rFonts w:ascii="Sylfaen" w:hAnsi="Sylfaen"/>
          <w:sz w:val="24"/>
          <w:szCs w:val="24"/>
        </w:rPr>
        <w:t>եւ</w:t>
      </w:r>
      <w:r w:rsidR="004F4A38" w:rsidRPr="00C31662">
        <w:rPr>
          <w:rFonts w:ascii="Sylfaen" w:hAnsi="Sylfaen"/>
          <w:sz w:val="24"/>
          <w:szCs w:val="24"/>
        </w:rPr>
        <w:t>՝ ընդհանուր գործընթացի ընթացակարգերին համապատասխան՝</w:t>
      </w:r>
    </w:p>
    <w:p w:rsidR="004F4A38" w:rsidRPr="00C31662" w:rsidRDefault="004F4A38" w:rsidP="00BE3AC0">
      <w:pPr>
        <w:pStyle w:val="Bodytext330"/>
        <w:shd w:val="clear" w:color="auto" w:fill="auto"/>
        <w:spacing w:before="0" w:after="160" w:line="336" w:lineRule="auto"/>
        <w:ind w:firstLine="567"/>
        <w:rPr>
          <w:rFonts w:ascii="Sylfaen" w:hAnsi="Sylfaen"/>
          <w:sz w:val="24"/>
          <w:szCs w:val="24"/>
        </w:rPr>
      </w:pPr>
      <w:r w:rsidRPr="00C31662">
        <w:rPr>
          <w:rFonts w:ascii="Sylfaen" w:hAnsi="Sylfaen"/>
          <w:sz w:val="24"/>
          <w:szCs w:val="24"/>
        </w:rPr>
        <w:t>տեղեկատվական փոխգործակցություն</w:t>
      </w:r>
      <w:r w:rsidR="0081353A" w:rsidRPr="00C31662">
        <w:rPr>
          <w:rFonts w:ascii="Sylfaen" w:hAnsi="Sylfaen"/>
          <w:sz w:val="24"/>
          <w:szCs w:val="24"/>
        </w:rPr>
        <w:t>՝</w:t>
      </w:r>
      <w:r w:rsidRPr="00C31662">
        <w:rPr>
          <w:rFonts w:ascii="Sylfaen" w:hAnsi="Sylfaen"/>
          <w:sz w:val="24"/>
          <w:szCs w:val="24"/>
        </w:rPr>
        <w:t xml:space="preserve"> Միության մաքսային սահմանի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(այսուհետ համապատասխանաբար՝ անց</w:t>
      </w:r>
      <w:r w:rsidR="000C5A96" w:rsidRPr="00C31662">
        <w:rPr>
          <w:rFonts w:ascii="Sylfaen" w:hAnsi="Sylfaen"/>
          <w:sz w:val="24"/>
          <w:szCs w:val="24"/>
        </w:rPr>
        <w:t>մ</w:t>
      </w:r>
      <w:r w:rsidRPr="00C31662">
        <w:rPr>
          <w:rFonts w:ascii="Sylfaen" w:hAnsi="Sylfaen"/>
          <w:sz w:val="24"/>
          <w:szCs w:val="24"/>
        </w:rPr>
        <w:t>ա</w:t>
      </w:r>
      <w:r w:rsidR="000C5A96" w:rsidRPr="00C31662">
        <w:rPr>
          <w:rFonts w:ascii="Sylfaen" w:hAnsi="Sylfaen"/>
          <w:sz w:val="24"/>
          <w:szCs w:val="24"/>
        </w:rPr>
        <w:t xml:space="preserve">ն </w:t>
      </w:r>
      <w:r w:rsidRPr="00C31662">
        <w:rPr>
          <w:rFonts w:ascii="Sylfaen" w:hAnsi="Sylfaen"/>
          <w:sz w:val="24"/>
          <w:szCs w:val="24"/>
        </w:rPr>
        <w:t xml:space="preserve">կետեր,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 ձեւավորման եւ վարման ժամանակ.</w:t>
      </w:r>
    </w:p>
    <w:p w:rsidR="004F4A38" w:rsidRPr="00C31662" w:rsidRDefault="004F4A38" w:rsidP="00BE3AC0">
      <w:pPr>
        <w:pStyle w:val="Bodytext330"/>
        <w:shd w:val="clear" w:color="auto" w:fill="auto"/>
        <w:spacing w:before="0" w:after="160" w:line="336" w:lineRule="auto"/>
        <w:ind w:firstLine="567"/>
        <w:rPr>
          <w:rFonts w:ascii="Sylfaen" w:hAnsi="Sylfaen"/>
          <w:sz w:val="24"/>
          <w:szCs w:val="24"/>
        </w:rPr>
      </w:pPr>
      <w:r w:rsidRPr="00C31662">
        <w:rPr>
          <w:rFonts w:ascii="Sylfaen" w:hAnsi="Sylfaen"/>
          <w:sz w:val="24"/>
          <w:szCs w:val="24"/>
        </w:rPr>
        <w:t>տեղեկատվական փոխգործակցություն</w:t>
      </w:r>
      <w:r w:rsidR="0081353A" w:rsidRPr="00C31662">
        <w:rPr>
          <w:rFonts w:ascii="Sylfaen" w:hAnsi="Sylfaen"/>
          <w:sz w:val="24"/>
          <w:szCs w:val="24"/>
        </w:rPr>
        <w:t>՝</w:t>
      </w:r>
      <w:r w:rsidRPr="00C31662">
        <w:rPr>
          <w:rFonts w:ascii="Sylfaen" w:hAnsi="Sylfaen"/>
          <w:sz w:val="24"/>
          <w:szCs w:val="24"/>
        </w:rPr>
        <w:t xml:space="preserve"> </w:t>
      </w:r>
      <w:r w:rsidR="00E313D2" w:rsidRPr="00C31662">
        <w:rPr>
          <w:rFonts w:ascii="Sylfaen" w:hAnsi="Sylfaen"/>
          <w:sz w:val="24"/>
          <w:szCs w:val="24"/>
        </w:rPr>
        <w:t>անցման կետերի</w:t>
      </w:r>
      <w:r w:rsidRPr="00C31662">
        <w:rPr>
          <w:rFonts w:ascii="Sylfaen" w:hAnsi="Sylfaen"/>
          <w:sz w:val="24"/>
          <w:szCs w:val="24"/>
        </w:rPr>
        <w:t xml:space="preserve"> անձնագրերի </w:t>
      </w:r>
      <w:r w:rsidRPr="00C31662">
        <w:rPr>
          <w:rFonts w:ascii="Sylfaen" w:hAnsi="Sylfaen"/>
          <w:sz w:val="24"/>
          <w:szCs w:val="24"/>
        </w:rPr>
        <w:lastRenderedPageBreak/>
        <w:t>տվյալների բազայից տեղեկությունները անդամ պետությունների լիազորված մարմիններ ներկայացնելիս։</w:t>
      </w:r>
    </w:p>
    <w:p w:rsidR="004F4A38" w:rsidRPr="00C31662" w:rsidRDefault="004F4A38" w:rsidP="00BE3AC0">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Անդամ պետությունների լիազորված մարմինների </w:t>
      </w:r>
      <w:r w:rsidR="008A213A" w:rsidRPr="00C31662">
        <w:rPr>
          <w:rFonts w:ascii="Sylfaen" w:hAnsi="Sylfaen"/>
          <w:sz w:val="24"/>
          <w:szCs w:val="24"/>
        </w:rPr>
        <w:t>եւ</w:t>
      </w:r>
      <w:r w:rsidRPr="00C31662">
        <w:rPr>
          <w:rFonts w:ascii="Sylfaen" w:hAnsi="Sylfaen"/>
          <w:sz w:val="24"/>
          <w:szCs w:val="24"/>
        </w:rPr>
        <w:t xml:space="preserve"> Հանձնաժողովի միջ</w:t>
      </w:r>
      <w:r w:rsidR="008A213A" w:rsidRPr="00C31662">
        <w:rPr>
          <w:rFonts w:ascii="Sylfaen" w:hAnsi="Sylfaen"/>
          <w:sz w:val="24"/>
          <w:szCs w:val="24"/>
        </w:rPr>
        <w:t>եւ</w:t>
      </w:r>
      <w:r w:rsidRPr="00C31662">
        <w:rPr>
          <w:rFonts w:ascii="Sylfaen" w:hAnsi="Sylfaen"/>
          <w:sz w:val="24"/>
          <w:szCs w:val="24"/>
        </w:rPr>
        <w:t xml:space="preserve"> տեղեկատվական փոխգործակցության կառուցվածքը ներկայացված է 1-ին նկարում:</w:t>
      </w:r>
    </w:p>
    <w:p w:rsidR="00BE3AC0" w:rsidRPr="00C31662" w:rsidRDefault="00BE3AC0" w:rsidP="00BE3AC0">
      <w:pPr>
        <w:pStyle w:val="Bodytext330"/>
        <w:shd w:val="clear" w:color="auto" w:fill="auto"/>
        <w:spacing w:before="0" w:after="160" w:line="360" w:lineRule="auto"/>
        <w:ind w:firstLine="0"/>
        <w:rPr>
          <w:rFonts w:ascii="Sylfaen" w:hAnsi="Sylfaen"/>
          <w:sz w:val="24"/>
          <w:szCs w:val="24"/>
        </w:rPr>
      </w:pPr>
    </w:p>
    <w:p w:rsidR="004F4A38" w:rsidRPr="00C31662" w:rsidRDefault="00E416B5" w:rsidP="008815D4">
      <w:pPr>
        <w:spacing w:after="160" w:line="384" w:lineRule="auto"/>
        <w:jc w:val="center"/>
        <w:rPr>
          <w:sz w:val="20"/>
          <w:szCs w:val="20"/>
        </w:rPr>
      </w:pPr>
      <w:r>
        <w:rPr>
          <w:noProof/>
          <w:lang w:val="en-US" w:eastAsia="en-US" w:bidi="ar-SA"/>
        </w:rPr>
        <mc:AlternateContent>
          <mc:Choice Requires="wpg">
            <w:drawing>
              <wp:anchor distT="0" distB="0" distL="114300" distR="114300" simplePos="0" relativeHeight="251688448" behindDoc="0" locked="0" layoutInCell="1" allowOverlap="1">
                <wp:simplePos x="0" y="0"/>
                <wp:positionH relativeFrom="column">
                  <wp:posOffset>-69215</wp:posOffset>
                </wp:positionH>
                <wp:positionV relativeFrom="paragraph">
                  <wp:posOffset>104775</wp:posOffset>
                </wp:positionV>
                <wp:extent cx="4833620" cy="3252470"/>
                <wp:effectExtent l="12065" t="12065" r="12065" b="12065"/>
                <wp:wrapNone/>
                <wp:docPr id="12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3620" cy="3252470"/>
                          <a:chOff x="1309" y="3799"/>
                          <a:chExt cx="7612" cy="5122"/>
                        </a:xfrm>
                      </wpg:grpSpPr>
                      <wps:wsp>
                        <wps:cNvPr id="130" name="Text Box 77"/>
                        <wps:cNvSpPr txBox="1">
                          <a:spLocks noChangeArrowheads="1"/>
                        </wps:cNvSpPr>
                        <wps:spPr bwMode="auto">
                          <a:xfrm>
                            <a:off x="3047" y="6229"/>
                            <a:ext cx="1512" cy="199"/>
                          </a:xfrm>
                          <a:prstGeom prst="rect">
                            <a:avLst/>
                          </a:prstGeom>
                          <a:solidFill>
                            <a:srgbClr val="FFFFFF"/>
                          </a:solidFill>
                          <a:ln w="9525">
                            <a:solidFill>
                              <a:srgbClr val="FFFFFF"/>
                            </a:solidFill>
                            <a:miter lim="800000"/>
                            <a:headEnd/>
                            <a:tailEnd/>
                          </a:ln>
                        </wps:spPr>
                        <wps:txbx>
                          <w:txbxContent>
                            <w:p w:rsidR="00C10248" w:rsidRPr="00BE3AC0" w:rsidRDefault="00C10248" w:rsidP="004F4A38">
                              <w:pPr>
                                <w:rPr>
                                  <w:sz w:val="14"/>
                                  <w:szCs w:val="14"/>
                                </w:rPr>
                              </w:pPr>
                              <w:r w:rsidRPr="00BE3AC0">
                                <w:rPr>
                                  <w:sz w:val="14"/>
                                  <w:szCs w:val="14"/>
                                </w:rPr>
                                <w:t>«Մասնակցություն»</w:t>
                              </w:r>
                            </w:p>
                          </w:txbxContent>
                        </wps:txbx>
                        <wps:bodyPr rot="0" vert="horz" wrap="square" lIns="0" tIns="0" rIns="0" bIns="0" anchor="t" anchorCtr="0" upright="1">
                          <a:spAutoFit/>
                        </wps:bodyPr>
                      </wps:wsp>
                      <wps:wsp>
                        <wps:cNvPr id="131" name="Text Box 78"/>
                        <wps:cNvSpPr txBox="1">
                          <a:spLocks noChangeArrowheads="1"/>
                        </wps:cNvSpPr>
                        <wps:spPr bwMode="auto">
                          <a:xfrm>
                            <a:off x="2829" y="3799"/>
                            <a:ext cx="1713" cy="371"/>
                          </a:xfrm>
                          <a:prstGeom prst="rect">
                            <a:avLst/>
                          </a:prstGeom>
                          <a:solidFill>
                            <a:srgbClr val="FFFFFF"/>
                          </a:solidFill>
                          <a:ln w="9525">
                            <a:solidFill>
                              <a:srgbClr val="FFFFFF"/>
                            </a:solidFill>
                            <a:miter lim="800000"/>
                            <a:headEnd/>
                            <a:tailEnd/>
                          </a:ln>
                        </wps:spPr>
                        <wps:txbx>
                          <w:txbxContent>
                            <w:p w:rsidR="00C10248" w:rsidRPr="00BE3AC0" w:rsidRDefault="00C10248" w:rsidP="00BE3AC0">
                              <w:pPr>
                                <w:jc w:val="center"/>
                                <w:rPr>
                                  <w:sz w:val="14"/>
                                  <w:szCs w:val="14"/>
                                </w:rPr>
                              </w:pPr>
                              <w:r w:rsidRPr="00BE3AC0">
                                <w:rPr>
                                  <w:sz w:val="14"/>
                                  <w:szCs w:val="14"/>
                                </w:rPr>
                                <w:t>«Մասնակցություն»</w:t>
                              </w:r>
                            </w:p>
                          </w:txbxContent>
                        </wps:txbx>
                        <wps:bodyPr rot="0" vert="horz" wrap="square" lIns="0" tIns="0" rIns="0" bIns="0" anchor="t" anchorCtr="0" upright="1">
                          <a:noAutofit/>
                        </wps:bodyPr>
                      </wps:wsp>
                      <wps:wsp>
                        <wps:cNvPr id="132" name="Text Box 79"/>
                        <wps:cNvSpPr txBox="1">
                          <a:spLocks noChangeArrowheads="1"/>
                        </wps:cNvSpPr>
                        <wps:spPr bwMode="auto">
                          <a:xfrm>
                            <a:off x="7407" y="3893"/>
                            <a:ext cx="1396" cy="277"/>
                          </a:xfrm>
                          <a:prstGeom prst="rect">
                            <a:avLst/>
                          </a:prstGeom>
                          <a:solidFill>
                            <a:srgbClr val="FFFFFF"/>
                          </a:solidFill>
                          <a:ln w="9525">
                            <a:solidFill>
                              <a:srgbClr val="FFFFFF"/>
                            </a:solidFill>
                            <a:miter lim="800000"/>
                            <a:headEnd/>
                            <a:tailEnd/>
                          </a:ln>
                        </wps:spPr>
                        <wps:txbx>
                          <w:txbxContent>
                            <w:p w:rsidR="00C10248" w:rsidRPr="00BE3AC0" w:rsidRDefault="00C10248" w:rsidP="00BE3AC0">
                              <w:pPr>
                                <w:jc w:val="center"/>
                                <w:rPr>
                                  <w:sz w:val="14"/>
                                  <w:szCs w:val="14"/>
                                </w:rPr>
                              </w:pPr>
                              <w:r w:rsidRPr="00BE3AC0">
                                <w:rPr>
                                  <w:sz w:val="14"/>
                                  <w:szCs w:val="14"/>
                                </w:rPr>
                                <w:t>«Մասնակցություն»</w:t>
                              </w:r>
                            </w:p>
                          </w:txbxContent>
                        </wps:txbx>
                        <wps:bodyPr rot="0" vert="horz" wrap="square" lIns="0" tIns="0" rIns="0" bIns="0" anchor="t" anchorCtr="0" upright="1">
                          <a:noAutofit/>
                        </wps:bodyPr>
                      </wps:wsp>
                      <wps:wsp>
                        <wps:cNvPr id="133" name="Text Box 80"/>
                        <wps:cNvSpPr txBox="1">
                          <a:spLocks noChangeArrowheads="1"/>
                        </wps:cNvSpPr>
                        <wps:spPr bwMode="auto">
                          <a:xfrm>
                            <a:off x="7577" y="6229"/>
                            <a:ext cx="1344" cy="348"/>
                          </a:xfrm>
                          <a:prstGeom prst="rect">
                            <a:avLst/>
                          </a:prstGeom>
                          <a:solidFill>
                            <a:srgbClr val="FFFFFF"/>
                          </a:solidFill>
                          <a:ln w="9525">
                            <a:solidFill>
                              <a:srgbClr val="FFFFFF"/>
                            </a:solidFill>
                            <a:miter lim="800000"/>
                            <a:headEnd/>
                            <a:tailEnd/>
                          </a:ln>
                        </wps:spPr>
                        <wps:txbx>
                          <w:txbxContent>
                            <w:p w:rsidR="00C10248" w:rsidRPr="00BE3AC0" w:rsidRDefault="00C10248" w:rsidP="004F4A38">
                              <w:pPr>
                                <w:rPr>
                                  <w:sz w:val="14"/>
                                  <w:szCs w:val="14"/>
                                </w:rPr>
                              </w:pPr>
                              <w:r w:rsidRPr="00BE3AC0">
                                <w:rPr>
                                  <w:sz w:val="14"/>
                                  <w:szCs w:val="14"/>
                                </w:rPr>
                                <w:t>«Մասնակցություն»</w:t>
                              </w:r>
                            </w:p>
                          </w:txbxContent>
                        </wps:txbx>
                        <wps:bodyPr rot="0" vert="horz" wrap="square" lIns="0" tIns="0" rIns="0" bIns="0" anchor="t" anchorCtr="0" upright="1">
                          <a:noAutofit/>
                        </wps:bodyPr>
                      </wps:wsp>
                      <wps:wsp>
                        <wps:cNvPr id="134" name="Text Box 82"/>
                        <wps:cNvSpPr txBox="1">
                          <a:spLocks noChangeArrowheads="1"/>
                        </wps:cNvSpPr>
                        <wps:spPr bwMode="auto">
                          <a:xfrm>
                            <a:off x="1309" y="5979"/>
                            <a:ext cx="1931" cy="250"/>
                          </a:xfrm>
                          <a:prstGeom prst="rect">
                            <a:avLst/>
                          </a:prstGeom>
                          <a:solidFill>
                            <a:srgbClr val="FFFFFF"/>
                          </a:solidFill>
                          <a:ln w="9525">
                            <a:solidFill>
                              <a:srgbClr val="FFFFFF"/>
                            </a:solidFill>
                            <a:miter lim="800000"/>
                            <a:headEnd/>
                            <a:tailEnd/>
                          </a:ln>
                        </wps:spPr>
                        <wps:txbx>
                          <w:txbxContent>
                            <w:p w:rsidR="00C10248" w:rsidRPr="00BE3AC0" w:rsidRDefault="00C10248" w:rsidP="004F4A38">
                              <w:pPr>
                                <w:jc w:val="center"/>
                                <w:rPr>
                                  <w:sz w:val="14"/>
                                  <w:szCs w:val="14"/>
                                </w:rPr>
                              </w:pPr>
                              <w:r w:rsidRPr="00BE3AC0">
                                <w:rPr>
                                  <w:sz w:val="14"/>
                                  <w:szCs w:val="14"/>
                                </w:rPr>
                                <w:t>Տվյալների տիրապետողը</w:t>
                              </w:r>
                            </w:p>
                          </w:txbxContent>
                        </wps:txbx>
                        <wps:bodyPr rot="0" vert="horz" wrap="square" lIns="0" tIns="0" rIns="0" bIns="0" anchor="t" anchorCtr="0" upright="1">
                          <a:noAutofit/>
                        </wps:bodyPr>
                      </wps:wsp>
                      <wps:wsp>
                        <wps:cNvPr id="135" name="Text Box 83"/>
                        <wps:cNvSpPr txBox="1">
                          <a:spLocks noChangeArrowheads="1"/>
                        </wps:cNvSpPr>
                        <wps:spPr bwMode="auto">
                          <a:xfrm>
                            <a:off x="4348" y="4414"/>
                            <a:ext cx="3316" cy="1371"/>
                          </a:xfrm>
                          <a:prstGeom prst="rect">
                            <a:avLst/>
                          </a:prstGeom>
                          <a:solidFill>
                            <a:srgbClr val="FFFFFF"/>
                          </a:solidFill>
                          <a:ln w="9525">
                            <a:solidFill>
                              <a:srgbClr val="FFFFFF"/>
                            </a:solidFill>
                            <a:miter lim="800000"/>
                            <a:headEnd/>
                            <a:tailEnd/>
                          </a:ln>
                        </wps:spPr>
                        <wps:txbx>
                          <w:txbxContent>
                            <w:p w:rsidR="00C10248" w:rsidRPr="00BE3AC0" w:rsidRDefault="00C10248" w:rsidP="004F4A38">
                              <w:pPr>
                                <w:jc w:val="center"/>
                                <w:rPr>
                                  <w:sz w:val="14"/>
                                  <w:szCs w:val="14"/>
                                </w:rPr>
                              </w:pPr>
                              <w:r w:rsidRPr="00BE3AC0">
                                <w:rPr>
                                  <w:sz w:val="14"/>
                                  <w:szCs w:val="14"/>
                                </w:rPr>
                                <w:t>Տեղեկատվական փոխգործակցություն՝ անցման կետերի անձնագրերի տվյալների բազայի ձեւավորման եւ վարման ժամանակ</w:t>
                              </w:r>
                            </w:p>
                            <w:p w:rsidR="00C10248" w:rsidRPr="00BE3AC0" w:rsidRDefault="00C10248" w:rsidP="004F4A38">
                              <w:pPr>
                                <w:jc w:val="center"/>
                                <w:rPr>
                                  <w:sz w:val="14"/>
                                  <w:szCs w:val="14"/>
                                </w:rPr>
                              </w:pPr>
                              <w:r w:rsidRPr="00BE3AC0">
                                <w:rPr>
                                  <w:sz w:val="14"/>
                                  <w:szCs w:val="14"/>
                                </w:rPr>
                                <w:t>(P.СС.02.BCV.001)</w:t>
                              </w:r>
                            </w:p>
                          </w:txbxContent>
                        </wps:txbx>
                        <wps:bodyPr rot="0" vert="horz" wrap="square" lIns="0" tIns="0" rIns="0" bIns="0" anchor="t" anchorCtr="0" upright="1">
                          <a:noAutofit/>
                        </wps:bodyPr>
                      </wps:wsp>
                      <wps:wsp>
                        <wps:cNvPr id="136" name="Text Box 84"/>
                        <wps:cNvSpPr txBox="1">
                          <a:spLocks noChangeArrowheads="1"/>
                        </wps:cNvSpPr>
                        <wps:spPr bwMode="auto">
                          <a:xfrm>
                            <a:off x="4070" y="7003"/>
                            <a:ext cx="3806" cy="1918"/>
                          </a:xfrm>
                          <a:prstGeom prst="rect">
                            <a:avLst/>
                          </a:prstGeom>
                          <a:solidFill>
                            <a:srgbClr val="FFFFFF"/>
                          </a:solidFill>
                          <a:ln w="9525">
                            <a:solidFill>
                              <a:srgbClr val="FFFFFF"/>
                            </a:solidFill>
                            <a:miter lim="800000"/>
                            <a:headEnd/>
                            <a:tailEnd/>
                          </a:ln>
                        </wps:spPr>
                        <wps:txbx>
                          <w:txbxContent>
                            <w:p w:rsidR="00C10248" w:rsidRPr="008815D4" w:rsidRDefault="00C10248" w:rsidP="004F4A38">
                              <w:pPr>
                                <w:jc w:val="center"/>
                                <w:rPr>
                                  <w:sz w:val="14"/>
                                  <w:szCs w:val="14"/>
                                </w:rPr>
                              </w:pPr>
                              <w:r w:rsidRPr="008815D4">
                                <w:rPr>
                                  <w:sz w:val="14"/>
                                  <w:szCs w:val="14"/>
                                </w:rPr>
                                <w:t>Տեղեկատվական փոխգործակցություն՝ անցման կետերի անձնագրերի տվյալների բազայից տեղեկությունները անդամ պետությունների լիազորված մարմիններ ներկայացնելիս</w:t>
                              </w:r>
                            </w:p>
                            <w:p w:rsidR="00C10248" w:rsidRPr="008815D4" w:rsidRDefault="00C10248" w:rsidP="004F4A38">
                              <w:pPr>
                                <w:jc w:val="center"/>
                                <w:rPr>
                                  <w:sz w:val="14"/>
                                  <w:szCs w:val="14"/>
                                </w:rPr>
                              </w:pPr>
                              <w:r w:rsidRPr="008815D4">
                                <w:rPr>
                                  <w:sz w:val="14"/>
                                  <w:szCs w:val="14"/>
                                </w:rPr>
                                <w:t>(P.СС.02.BCV.002)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o:spid="_x0000_s1109" style="position:absolute;left:0;text-align:left;margin-left:-5.45pt;margin-top:8.25pt;width:380.6pt;height:256.1pt;z-index:251688448" coordorigin="1309,3799" coordsize="7612,5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">
                <v:shape id="Text Box 77" o:spid="_x0000_s1110" type="#_x0000_t202" style="position:absolute;left:3047;top:6229;width:1512;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C1LMcA&#10;AADcAAAADwAAAGRycy9kb3ducmV2LnhtbESPzWoCQRCE7wHfYWjBS4izmkTC6igqGAUPwU0eoN3p&#10;/cGdnmVn1E2ePn0I5NZNVVd9vVj1rlE36kLt2cBknIAizr2tuTTw9bl7egMVIrLFxjMZ+KYAq+Xg&#10;YYGp9Xc+0S2LpZIQDikaqGJsU61DXpHDMPYtsWiF7xxGWbtS2w7vEu4aPU2SmXZYszRU2NK2ovyS&#10;XZ0BV2yKbHve25/Xj8v+/XD0U//4Ysxo2K/noCL18d/8d32wgv8s+PKMT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gtSzHAAAA3AAAAA8AAAAAAAAAAAAAAAAAmAIAAGRy&#10;cy9kb3ducmV2LnhtbFBLBQYAAAAABAAEAPUAAACMAwAAAAA=&#10;" strokecolor="white">
                  <v:textbox style="mso-fit-shape-to-text:t" inset="0,0,0,0">
                    <w:txbxContent>
                      <w:p w:rsidR="00C10248" w:rsidRPr="00BE3AC0" w:rsidRDefault="00C10248" w:rsidP="004F4A38">
                        <w:pPr>
                          <w:rPr>
                            <w:sz w:val="14"/>
                            <w:szCs w:val="14"/>
                          </w:rPr>
                        </w:pPr>
                        <w:r w:rsidRPr="00BE3AC0">
                          <w:rPr>
                            <w:sz w:val="14"/>
                            <w:szCs w:val="14"/>
                          </w:rPr>
                          <w:t>«Մասնակցություն»</w:t>
                        </w:r>
                      </w:p>
                    </w:txbxContent>
                  </v:textbox>
                </v:shape>
                <v:shape id="Text Box 78" o:spid="_x0000_s1111" type="#_x0000_t202" style="position:absolute;left:2829;top:3799;width:1713;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JpcUA&#10;AADcAAAADwAAAGRycy9kb3ducmV2LnhtbESP3WrCQBCF7wu+wzKCd3XXH6xEVxFBkAotjQpejtkx&#10;CWZnQ3Zr4tt3C4XezXDOd+bMct3ZSjyo8aVjDaOhAkGcOVNyruF03L3OQfiAbLByTBqe5GG96r0s&#10;MTGu5S96pCEXMYR9ghqKEOpESp8VZNEPXU0ctZtrLIa4Nrk0DbYx3FZyrNRMWiw5Xiiwpm1B2T39&#10;trGG3bT4kV0Ps89aqcv7+TCtzm9aD/rdZgEiUBf+zX/03kRuMoLfZ+IE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cmlxQAAANwAAAAPAAAAAAAAAAAAAAAAAJgCAABkcnMv&#10;ZG93bnJldi54bWxQSwUGAAAAAAQABAD1AAAAigMAAAAA&#10;" strokecolor="white">
                  <v:textbox inset="0,0,0,0">
                    <w:txbxContent>
                      <w:p w:rsidR="00C10248" w:rsidRPr="00BE3AC0" w:rsidRDefault="00C10248" w:rsidP="00BE3AC0">
                        <w:pPr>
                          <w:jc w:val="center"/>
                          <w:rPr>
                            <w:sz w:val="14"/>
                            <w:szCs w:val="14"/>
                          </w:rPr>
                        </w:pPr>
                        <w:r w:rsidRPr="00BE3AC0">
                          <w:rPr>
                            <w:sz w:val="14"/>
                            <w:szCs w:val="14"/>
                          </w:rPr>
                          <w:t>«Մասնակցություն»</w:t>
                        </w:r>
                      </w:p>
                    </w:txbxContent>
                  </v:textbox>
                </v:shape>
                <v:shape id="Text Box 79" o:spid="_x0000_s1112" type="#_x0000_t202" style="position:absolute;left:7407;top:3893;width:1396;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tX0sYA&#10;AADcAAAADwAAAGRycy9kb3ducmV2LnhtbESP3WrCQBCF7wu+wzKCd7qrFlvSbESEQlGw1B/o5TQ7&#10;JsHsbMiuJn17tyD0boZzvjNn0mVva3Gj1leONUwnCgRx7kzFhYbj4X38CsIHZIO1Y9LwSx6W2eAp&#10;xcS4jr/otg+FiCHsE9RQhtAkUvq8JIt+4hriqJ1dazHEtS2kabGL4baWM6UW0mLF8UKJDa1Lyi/7&#10;q4017KrDXf6zXXw2Sn1vTtvn+vSi9WjYr95ABOrDv/lBf5jIzWfw90yc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tX0sYAAADcAAAADwAAAAAAAAAAAAAAAACYAgAAZHJz&#10;L2Rvd25yZXYueG1sUEsFBgAAAAAEAAQA9QAAAIsDAAAAAA==&#10;" strokecolor="white">
                  <v:textbox inset="0,0,0,0">
                    <w:txbxContent>
                      <w:p w:rsidR="00C10248" w:rsidRPr="00BE3AC0" w:rsidRDefault="00C10248" w:rsidP="00BE3AC0">
                        <w:pPr>
                          <w:jc w:val="center"/>
                          <w:rPr>
                            <w:sz w:val="14"/>
                            <w:szCs w:val="14"/>
                          </w:rPr>
                        </w:pPr>
                        <w:r w:rsidRPr="00BE3AC0">
                          <w:rPr>
                            <w:sz w:val="14"/>
                            <w:szCs w:val="14"/>
                          </w:rPr>
                          <w:t>«Մասնակցություն»</w:t>
                        </w:r>
                      </w:p>
                    </w:txbxContent>
                  </v:textbox>
                </v:shape>
                <v:shape id="Text Box 80" o:spid="_x0000_s1113" type="#_x0000_t202" style="position:absolute;left:7577;top:6229;width:1344;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yScYA&#10;AADcAAAADwAAAGRycy9kb3ducmV2LnhtbESPQWvCQBCF70L/wzJCb7prFVvSbEQKhaKgNK3Q4zQ7&#10;TUKzsyG7mvjvXUHwNsN735s36WqwjThR52vHGmZTBYK4cKbmUsP31/vkBYQPyAYbx6ThTB5W2cMo&#10;xcS4nj/plIdSxBD2CWqoQmgTKX1RkUU/dS1x1P5cZzHEtSul6bCP4baRT0otpcWa44UKW3qrqPjP&#10;jzbWsOsed8XvdrlvlfrZHLaL5vCs9eN4WL+CCDSEu/lGf5jIzedwfSZO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fyScYAAADcAAAADwAAAAAAAAAAAAAAAACYAgAAZHJz&#10;L2Rvd25yZXYueG1sUEsFBgAAAAAEAAQA9QAAAIsDAAAAAA==&#10;" strokecolor="white">
                  <v:textbox inset="0,0,0,0">
                    <w:txbxContent>
                      <w:p w:rsidR="00C10248" w:rsidRPr="00BE3AC0" w:rsidRDefault="00C10248" w:rsidP="004F4A38">
                        <w:pPr>
                          <w:rPr>
                            <w:sz w:val="14"/>
                            <w:szCs w:val="14"/>
                          </w:rPr>
                        </w:pPr>
                        <w:r w:rsidRPr="00BE3AC0">
                          <w:rPr>
                            <w:sz w:val="14"/>
                            <w:szCs w:val="14"/>
                          </w:rPr>
                          <w:t>«Մասնակցություն»</w:t>
                        </w:r>
                      </w:p>
                    </w:txbxContent>
                  </v:textbox>
                </v:shape>
                <v:shape id="Text Box 82" o:spid="_x0000_s1114" type="#_x0000_t202" style="position:absolute;left:1309;top:5979;width:1931;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qPcQA&#10;AADcAAAADwAAAGRycy9kb3ducmV2LnhtbESPQWsCMRCF70L/QxjBmyZaUVmNIgWhKFi0FTyOm+nu&#10;0s1k2UR3/femIHib4b3vzZvFqrWluFHtC8cahgMFgjh1puBMw8/3pj8D4QOywdIxabiTh9XyrbPA&#10;xLiGD3Q7hkzEEPYJashDqBIpfZqTRT9wFXHUfl1tMcS1zqSpsYnhtpQjpSbSYsHxQo4VfeSU/h2v&#10;Ntaw6wb36WU3+aqUOm9Pu3F5mmrd67brOYhAbXiZn/Snidz7GP6fiRP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aj3EAAAA3AAAAA8AAAAAAAAAAAAAAAAAmAIAAGRycy9k&#10;b3ducmV2LnhtbFBLBQYAAAAABAAEAPUAAACJAwAAAAA=&#10;" strokecolor="white">
                  <v:textbox inset="0,0,0,0">
                    <w:txbxContent>
                      <w:p w:rsidR="00C10248" w:rsidRPr="00BE3AC0" w:rsidRDefault="00C10248" w:rsidP="004F4A38">
                        <w:pPr>
                          <w:jc w:val="center"/>
                          <w:rPr>
                            <w:sz w:val="14"/>
                            <w:szCs w:val="14"/>
                          </w:rPr>
                        </w:pPr>
                        <w:r w:rsidRPr="00BE3AC0">
                          <w:rPr>
                            <w:sz w:val="14"/>
                            <w:szCs w:val="14"/>
                          </w:rPr>
                          <w:t>Տվյալների տիրապետողը</w:t>
                        </w:r>
                      </w:p>
                    </w:txbxContent>
                  </v:textbox>
                </v:shape>
                <v:shape id="Text Box 83" o:spid="_x0000_s1115" type="#_x0000_t202" style="position:absolute;left:4348;top:4414;width:3316;height:1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PpsYA&#10;AADcAAAADwAAAGRycy9kb3ducmV2LnhtbESP3WrCQBCF7wu+wzKCd3XX35boJkihUBRa1Aq9HLNj&#10;EszOhuzWpG/fLQi9m+Gc78yZddbbWtyo9ZVjDZOxAkGcO1NxoeHz+Pr4DMIHZIO1Y9LwQx6ydPCw&#10;xsS4jvd0O4RCxBD2CWooQ2gSKX1ekkU/dg1x1C6utRji2hbStNjFcFvLqVJLabHieKHEhl5Kyq+H&#10;bxtr2E2H7/l5t/xolPrannbz+vSk9WjYb1YgAvXh33yn30zkZgv4eyZO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LPpsYAAADcAAAADwAAAAAAAAAAAAAAAACYAgAAZHJz&#10;L2Rvd25yZXYueG1sUEsFBgAAAAAEAAQA9QAAAIsDAAAAAA==&#10;" strokecolor="white">
                  <v:textbox inset="0,0,0,0">
                    <w:txbxContent>
                      <w:p w:rsidR="00C10248" w:rsidRPr="00BE3AC0" w:rsidRDefault="00C10248" w:rsidP="004F4A38">
                        <w:pPr>
                          <w:jc w:val="center"/>
                          <w:rPr>
                            <w:sz w:val="14"/>
                            <w:szCs w:val="14"/>
                          </w:rPr>
                        </w:pPr>
                        <w:r w:rsidRPr="00BE3AC0">
                          <w:rPr>
                            <w:sz w:val="14"/>
                            <w:szCs w:val="14"/>
                          </w:rPr>
                          <w:t>Տեղեկատվական փոխգործակցություն՝ անցման կետերի անձնագրերի տվյալների բազայի ձեւավորման եւ վարման ժամանակ</w:t>
                        </w:r>
                      </w:p>
                      <w:p w:rsidR="00C10248" w:rsidRPr="00BE3AC0" w:rsidRDefault="00C10248" w:rsidP="004F4A38">
                        <w:pPr>
                          <w:jc w:val="center"/>
                          <w:rPr>
                            <w:sz w:val="14"/>
                            <w:szCs w:val="14"/>
                          </w:rPr>
                        </w:pPr>
                        <w:r w:rsidRPr="00BE3AC0">
                          <w:rPr>
                            <w:sz w:val="14"/>
                            <w:szCs w:val="14"/>
                          </w:rPr>
                          <w:t>(P.СС.02.BCV.001)</w:t>
                        </w:r>
                      </w:p>
                    </w:txbxContent>
                  </v:textbox>
                </v:shape>
                <v:shape id="Text Box 84" o:spid="_x0000_s1116" type="#_x0000_t202" style="position:absolute;left:4070;top:7003;width:3806;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BR0cUA&#10;AADcAAAADwAAAGRycy9kb3ducmV2LnhtbESPQWvCQBCF74L/YRnBW921lrSkboIUBKlQ0VbwOGan&#10;STA7G7Jbk/77rlDwNsN735s3y3ywjbhS52vHGuYzBYK4cKbmUsPX5/rhBYQPyAYbx6Thlzzk2Xi0&#10;xNS4nvd0PYRSxBD2KWqoQmhTKX1RkUU/cy1x1L5dZzHEtSul6bCP4baRj0ol0mLN8UKFLb1VVFwO&#10;PzbWsKseP4rzNtm1Sp3ej9un5vis9XQyrF5BBBrC3fxPb0zkFgncnokT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FHRxQAAANwAAAAPAAAAAAAAAAAAAAAAAJgCAABkcnMv&#10;ZG93bnJldi54bWxQSwUGAAAAAAQABAD1AAAAigMAAAAA&#10;" strokecolor="white">
                  <v:textbox inset="0,0,0,0">
                    <w:txbxContent>
                      <w:p w:rsidR="00C10248" w:rsidRPr="008815D4" w:rsidRDefault="00C10248" w:rsidP="004F4A38">
                        <w:pPr>
                          <w:jc w:val="center"/>
                          <w:rPr>
                            <w:sz w:val="14"/>
                            <w:szCs w:val="14"/>
                          </w:rPr>
                        </w:pPr>
                        <w:r w:rsidRPr="008815D4">
                          <w:rPr>
                            <w:sz w:val="14"/>
                            <w:szCs w:val="14"/>
                          </w:rPr>
                          <w:t>Տեղեկատվական փոխգործակցություն՝ անցման կետերի անձնագրերի տվյալների բազայից տեղեկությունները անդամ պետությունների լիազորված մարմիններ ներկայացնելիս</w:t>
                        </w:r>
                      </w:p>
                      <w:p w:rsidR="00C10248" w:rsidRPr="008815D4" w:rsidRDefault="00C10248" w:rsidP="004F4A38">
                        <w:pPr>
                          <w:jc w:val="center"/>
                          <w:rPr>
                            <w:sz w:val="14"/>
                            <w:szCs w:val="14"/>
                          </w:rPr>
                        </w:pPr>
                        <w:r w:rsidRPr="008815D4">
                          <w:rPr>
                            <w:sz w:val="14"/>
                            <w:szCs w:val="14"/>
                          </w:rPr>
                          <w:t>(P.СС.02.BCV.002)</w:t>
                        </w:r>
                      </w:p>
                    </w:txbxContent>
                  </v:textbox>
                </v:shape>
              </v:group>
            </w:pict>
          </mc:Fallback>
        </mc:AlternateContent>
      </w:r>
      <w:r>
        <w:rPr>
          <w:noProof/>
          <w:lang w:val="en-US" w:eastAsia="en-US" w:bidi="ar-SA"/>
        </w:rPr>
        <mc:AlternateContent>
          <mc:Choice Requires="wps">
            <w:drawing>
              <wp:anchor distT="0" distB="0" distL="114300" distR="114300" simplePos="0" relativeHeight="251686400" behindDoc="0" locked="0" layoutInCell="1" allowOverlap="1">
                <wp:simplePos x="0" y="0"/>
                <wp:positionH relativeFrom="column">
                  <wp:posOffset>4906645</wp:posOffset>
                </wp:positionH>
                <wp:positionV relativeFrom="paragraph">
                  <wp:posOffset>1489075</wp:posOffset>
                </wp:positionV>
                <wp:extent cx="1033145" cy="250190"/>
                <wp:effectExtent l="6350" t="5715" r="8255" b="10795"/>
                <wp:wrapNone/>
                <wp:docPr id="12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250190"/>
                        </a:xfrm>
                        <a:prstGeom prst="rect">
                          <a:avLst/>
                        </a:prstGeom>
                        <a:solidFill>
                          <a:srgbClr val="FFFFFF"/>
                        </a:solidFill>
                        <a:ln w="9525">
                          <a:solidFill>
                            <a:srgbClr val="FFFFFF"/>
                          </a:solidFill>
                          <a:miter lim="800000"/>
                          <a:headEnd/>
                          <a:tailEnd/>
                        </a:ln>
                      </wps:spPr>
                      <wps:txbx>
                        <w:txbxContent>
                          <w:p w:rsidR="00C10248" w:rsidRPr="00BE3AC0" w:rsidRDefault="00C10248" w:rsidP="004F4A38">
                            <w:pPr>
                              <w:jc w:val="center"/>
                              <w:rPr>
                                <w:sz w:val="14"/>
                                <w:szCs w:val="14"/>
                              </w:rPr>
                            </w:pPr>
                            <w:r w:rsidRPr="00BE3AC0">
                              <w:rPr>
                                <w:sz w:val="14"/>
                                <w:szCs w:val="14"/>
                              </w:rPr>
                              <w:t>Համակարգողը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1" o:spid="_x0000_s1117" type="#_x0000_t202" style="position:absolute;left:0;text-align:left;margin-left:386.35pt;margin-top:117.25pt;width:81.35pt;height:19.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" strokecolor="white">
                <v:textbox inset="0,0,0,0">
                  <w:txbxContent>
                    <w:p w:rsidR="00C10248" w:rsidRPr="00BE3AC0" w:rsidRDefault="00C10248" w:rsidP="004F4A38">
                      <w:pPr>
                        <w:jc w:val="center"/>
                        <w:rPr>
                          <w:sz w:val="14"/>
                          <w:szCs w:val="14"/>
                        </w:rPr>
                      </w:pPr>
                      <w:r w:rsidRPr="00BE3AC0">
                        <w:rPr>
                          <w:sz w:val="14"/>
                          <w:szCs w:val="14"/>
                        </w:rPr>
                        <w:t>Համակարգողը</w:t>
                      </w:r>
                    </w:p>
                  </w:txbxContent>
                </v:textbox>
              </v:shape>
            </w:pict>
          </mc:Fallback>
        </mc:AlternateContent>
      </w:r>
      <w:r>
        <w:rPr>
          <w:noProof/>
          <w:lang w:val="en-US" w:eastAsia="en-US" w:bidi="ar-SA"/>
        </w:rPr>
        <w:drawing>
          <wp:inline distT="0" distB="0" distL="0" distR="0">
            <wp:extent cx="5755640" cy="3378200"/>
            <wp:effectExtent l="0" t="0" r="0" b="0"/>
            <wp:docPr id="29" name="Picture 11" descr="Description: \\SERVERTC\Materials\2018\Quarter 1\115-0002-2018_Zayavka_II_2018\Translation\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SERVERTC\Materials\2018\Quarter 1\115-0002-2018_Zayavka_II_2018\Translation\media\image1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640" cy="3378200"/>
                    </a:xfrm>
                    <a:prstGeom prst="rect">
                      <a:avLst/>
                    </a:prstGeom>
                    <a:noFill/>
                    <a:ln>
                      <a:noFill/>
                    </a:ln>
                  </pic:spPr>
                </pic:pic>
              </a:graphicData>
            </a:graphic>
          </wp:inline>
        </w:drawing>
      </w:r>
      <w:r w:rsidR="004F4A38" w:rsidRPr="00C31662">
        <w:rPr>
          <w:sz w:val="20"/>
          <w:szCs w:val="20"/>
        </w:rPr>
        <w:t xml:space="preserve">Նկ. 1. Անդամ պետությունների լիազորված մարմինների </w:t>
      </w:r>
      <w:r w:rsidR="008A213A" w:rsidRPr="00C31662">
        <w:rPr>
          <w:sz w:val="20"/>
          <w:szCs w:val="20"/>
        </w:rPr>
        <w:t>եւ</w:t>
      </w:r>
      <w:r w:rsidR="004F4A38" w:rsidRPr="00C31662">
        <w:rPr>
          <w:sz w:val="20"/>
          <w:szCs w:val="20"/>
        </w:rPr>
        <w:t xml:space="preserve"> Հանձնաժողովի միջ</w:t>
      </w:r>
      <w:r w:rsidR="008A213A" w:rsidRPr="00C31662">
        <w:rPr>
          <w:sz w:val="20"/>
          <w:szCs w:val="20"/>
        </w:rPr>
        <w:t>եւ</w:t>
      </w:r>
      <w:r w:rsidR="004F4A38" w:rsidRPr="00C31662">
        <w:rPr>
          <w:sz w:val="20"/>
          <w:szCs w:val="20"/>
        </w:rPr>
        <w:t xml:space="preserve"> տեղեկատվական փոխգործակցության կառուցվածքը</w:t>
      </w:r>
    </w:p>
    <w:p w:rsidR="004F4A38" w:rsidRPr="00C31662" w:rsidRDefault="004F4A38" w:rsidP="008815D4">
      <w:pPr>
        <w:spacing w:after="160" w:line="384" w:lineRule="auto"/>
      </w:pPr>
    </w:p>
    <w:p w:rsidR="004F4A38" w:rsidRPr="00C31662" w:rsidRDefault="008815D4" w:rsidP="008815D4">
      <w:pPr>
        <w:pStyle w:val="Bodytext330"/>
        <w:shd w:val="clear" w:color="auto" w:fill="auto"/>
        <w:tabs>
          <w:tab w:val="left" w:pos="1134"/>
        </w:tabs>
        <w:spacing w:before="0" w:after="160" w:line="384" w:lineRule="auto"/>
        <w:ind w:firstLine="567"/>
        <w:rPr>
          <w:rFonts w:ascii="Sylfaen" w:hAnsi="Sylfaen"/>
          <w:sz w:val="24"/>
          <w:szCs w:val="24"/>
        </w:rPr>
      </w:pPr>
      <w:r w:rsidRPr="00C31662">
        <w:rPr>
          <w:rFonts w:ascii="Sylfaen" w:hAnsi="Sylfaen"/>
          <w:sz w:val="24"/>
          <w:szCs w:val="24"/>
        </w:rPr>
        <w:t>8.</w:t>
      </w:r>
      <w:r w:rsidRPr="00C31662">
        <w:rPr>
          <w:rFonts w:ascii="Sylfaen" w:hAnsi="Sylfaen"/>
          <w:sz w:val="24"/>
          <w:szCs w:val="24"/>
        </w:rPr>
        <w:tab/>
      </w:r>
      <w:r w:rsidR="004F4A38" w:rsidRPr="00C31662">
        <w:rPr>
          <w:rFonts w:ascii="Sylfaen" w:hAnsi="Sylfaen"/>
          <w:sz w:val="24"/>
          <w:szCs w:val="24"/>
        </w:rPr>
        <w:t xml:space="preserve">Անդամ պետությունների լիազորված մարմինների </w:t>
      </w:r>
      <w:r w:rsidR="008A213A" w:rsidRPr="00C31662">
        <w:rPr>
          <w:rFonts w:ascii="Sylfaen" w:hAnsi="Sylfaen"/>
          <w:sz w:val="24"/>
          <w:szCs w:val="24"/>
        </w:rPr>
        <w:t>եւ</w:t>
      </w:r>
      <w:r w:rsidR="004F4A38" w:rsidRPr="00C31662">
        <w:rPr>
          <w:rFonts w:ascii="Sylfaen" w:hAnsi="Sylfaen"/>
          <w:sz w:val="24"/>
          <w:szCs w:val="24"/>
        </w:rPr>
        <w:t xml:space="preserve"> Հանձնաժողովի միջ</w:t>
      </w:r>
      <w:r w:rsidR="008A213A" w:rsidRPr="00C31662">
        <w:rPr>
          <w:rFonts w:ascii="Sylfaen" w:hAnsi="Sylfaen"/>
          <w:sz w:val="24"/>
          <w:szCs w:val="24"/>
        </w:rPr>
        <w:t>եւ</w:t>
      </w:r>
      <w:r w:rsidR="004F4A38" w:rsidRPr="00C31662">
        <w:rPr>
          <w:rFonts w:ascii="Sylfaen" w:hAnsi="Sylfaen"/>
          <w:sz w:val="24"/>
          <w:szCs w:val="24"/>
        </w:rPr>
        <w:t xml:space="preserve"> տեղեկատվական փոխգործակցությունն իրագործվում է ընդհանուր </w:t>
      </w:r>
      <w:r w:rsidR="004F4A38" w:rsidRPr="00C31662">
        <w:rPr>
          <w:rFonts w:ascii="Sylfaen" w:hAnsi="Sylfaen"/>
          <w:spacing w:val="-4"/>
          <w:sz w:val="24"/>
          <w:szCs w:val="24"/>
        </w:rPr>
        <w:t>գործընթացի շրջանակներում: Ընդհանուր գործընթացի կառուցվածքը սահմանված է Տեղեկատվական</w:t>
      </w:r>
      <w:r w:rsidR="004F4A38" w:rsidRPr="00C31662">
        <w:rPr>
          <w:rFonts w:ascii="Sylfaen" w:hAnsi="Sylfaen"/>
          <w:sz w:val="24"/>
          <w:szCs w:val="24"/>
        </w:rPr>
        <w:t xml:space="preserve"> փոխգործակցության կանոններում:</w:t>
      </w:r>
    </w:p>
    <w:p w:rsidR="004F4A38" w:rsidRPr="00C31662" w:rsidRDefault="008815D4" w:rsidP="008815D4">
      <w:pPr>
        <w:pStyle w:val="Bodytext330"/>
        <w:shd w:val="clear" w:color="auto" w:fill="auto"/>
        <w:tabs>
          <w:tab w:val="left" w:pos="1134"/>
        </w:tabs>
        <w:spacing w:before="0" w:after="160" w:line="384" w:lineRule="auto"/>
        <w:ind w:firstLine="567"/>
        <w:rPr>
          <w:rFonts w:ascii="Sylfaen" w:hAnsi="Sylfaen"/>
          <w:sz w:val="24"/>
          <w:szCs w:val="24"/>
        </w:rPr>
      </w:pPr>
      <w:r w:rsidRPr="00C31662">
        <w:rPr>
          <w:rFonts w:ascii="Sylfaen" w:hAnsi="Sylfaen"/>
          <w:sz w:val="24"/>
          <w:szCs w:val="24"/>
        </w:rPr>
        <w:t>9.</w:t>
      </w:r>
      <w:r w:rsidRPr="00C31662">
        <w:rPr>
          <w:rFonts w:ascii="Sylfaen" w:hAnsi="Sylfaen"/>
          <w:sz w:val="24"/>
          <w:szCs w:val="24"/>
        </w:rPr>
        <w:tab/>
      </w:r>
      <w:r w:rsidR="004F4A38" w:rsidRPr="00C31662">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w:t>
      </w:r>
      <w:r w:rsidR="00383D2D" w:rsidRPr="00C31662">
        <w:rPr>
          <w:rFonts w:ascii="Sylfaen" w:hAnsi="Sylfaen"/>
          <w:sz w:val="24"/>
          <w:szCs w:val="24"/>
        </w:rPr>
        <w:t>ն</w:t>
      </w:r>
      <w:r w:rsidR="004F4A38" w:rsidRPr="00C31662">
        <w:rPr>
          <w:rFonts w:ascii="Sylfaen" w:hAnsi="Sylfaen"/>
          <w:sz w:val="24"/>
          <w:szCs w:val="24"/>
        </w:rPr>
        <w:t xml:space="preserve"> ընդհանուր գործընթացի մասնակիցների միջ</w:t>
      </w:r>
      <w:r w:rsidR="008A213A" w:rsidRPr="00C31662">
        <w:rPr>
          <w:rFonts w:ascii="Sylfaen" w:hAnsi="Sylfaen"/>
          <w:sz w:val="24"/>
          <w:szCs w:val="24"/>
        </w:rPr>
        <w:t>եւ</w:t>
      </w:r>
      <w:r w:rsidR="004F4A38" w:rsidRPr="00C31662">
        <w:rPr>
          <w:rFonts w:ascii="Sylfaen" w:hAnsi="Sylfaen"/>
          <w:sz w:val="24"/>
          <w:szCs w:val="24"/>
        </w:rPr>
        <w:t xml:space="preserve"> ընդհանուր գործընթացի </w:t>
      </w:r>
      <w:r w:rsidR="004F4A38" w:rsidRPr="00C31662">
        <w:rPr>
          <w:rFonts w:ascii="Sylfaen" w:hAnsi="Sylfaen"/>
          <w:spacing w:val="-6"/>
          <w:sz w:val="24"/>
          <w:szCs w:val="24"/>
        </w:rPr>
        <w:lastRenderedPageBreak/>
        <w:t>տեղեկատվական օբյեկտի վիճակների սին</w:t>
      </w:r>
      <w:r w:rsidR="005E7D75" w:rsidRPr="00C31662">
        <w:rPr>
          <w:rFonts w:ascii="Sylfaen" w:hAnsi="Sylfaen"/>
          <w:spacing w:val="-6"/>
          <w:sz w:val="24"/>
          <w:szCs w:val="24"/>
        </w:rPr>
        <w:t>ք</w:t>
      </w:r>
      <w:r w:rsidR="004F4A38" w:rsidRPr="00C31662">
        <w:rPr>
          <w:rFonts w:ascii="Sylfaen" w:hAnsi="Sylfaen"/>
          <w:spacing w:val="-6"/>
          <w:sz w:val="24"/>
          <w:szCs w:val="24"/>
        </w:rPr>
        <w:t xml:space="preserve">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8A213A" w:rsidRPr="00C31662">
        <w:rPr>
          <w:rFonts w:ascii="Sylfaen" w:hAnsi="Sylfaen"/>
          <w:spacing w:val="-6"/>
          <w:sz w:val="24"/>
          <w:szCs w:val="24"/>
        </w:rPr>
        <w:t>եւ</w:t>
      </w:r>
      <w:r w:rsidR="004F4A38" w:rsidRPr="00C31662">
        <w:rPr>
          <w:rFonts w:ascii="Sylfaen" w:hAnsi="Sylfaen"/>
          <w:spacing w:val="-6"/>
          <w:sz w:val="24"/>
          <w:szCs w:val="24"/>
        </w:rPr>
        <w:t xml:space="preserve"> այդ գործառնություններին </w:t>
      </w:r>
      <w:r w:rsidR="004F4A38" w:rsidRPr="00C31662">
        <w:rPr>
          <w:rFonts w:ascii="Sylfaen" w:hAnsi="Sylfaen"/>
          <w:sz w:val="24"/>
          <w:szCs w:val="24"/>
        </w:rPr>
        <w:t>համապատասխանող տրանզակցիաների միջ</w:t>
      </w:r>
      <w:r w:rsidR="008A213A" w:rsidRPr="00C31662">
        <w:rPr>
          <w:rFonts w:ascii="Sylfaen" w:hAnsi="Sylfaen"/>
          <w:sz w:val="24"/>
          <w:szCs w:val="24"/>
        </w:rPr>
        <w:t>եւ</w:t>
      </w:r>
      <w:r w:rsidR="004F4A38" w:rsidRPr="00C31662">
        <w:rPr>
          <w:rFonts w:ascii="Sylfaen" w:hAnsi="Sylfaen"/>
          <w:sz w:val="24"/>
          <w:szCs w:val="24"/>
        </w:rPr>
        <w:t xml:space="preserve"> փոխադարձ կապերը:</w:t>
      </w:r>
    </w:p>
    <w:p w:rsidR="004F4A38" w:rsidRPr="00C31662" w:rsidRDefault="004F4A38" w:rsidP="008815D4">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w:t>
      </w:r>
      <w:r w:rsidR="008815D4" w:rsidRPr="00C31662">
        <w:rPr>
          <w:rFonts w:ascii="Sylfaen" w:hAnsi="Sylfaen"/>
          <w:sz w:val="24"/>
          <w:szCs w:val="24"/>
        </w:rPr>
        <w:t>0.</w:t>
      </w:r>
      <w:r w:rsidR="008815D4" w:rsidRPr="00C31662">
        <w:rPr>
          <w:rFonts w:ascii="Sylfaen" w:hAnsi="Sylfaen"/>
          <w:sz w:val="24"/>
          <w:szCs w:val="24"/>
        </w:rPr>
        <w:tab/>
      </w:r>
      <w:r w:rsidRPr="00C31662">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w:t>
      </w:r>
      <w:r w:rsidR="008815D4" w:rsidRPr="00C31662">
        <w:rPr>
          <w:rFonts w:ascii="Sylfaen" w:hAnsi="Sylfaen"/>
          <w:sz w:val="24"/>
          <w:szCs w:val="24"/>
        </w:rPr>
        <w:t> </w:t>
      </w:r>
      <w:r w:rsidRPr="00C31662">
        <w:rPr>
          <w:rFonts w:ascii="Sylfaen" w:hAnsi="Sylfaen"/>
          <w:sz w:val="24"/>
          <w:szCs w:val="24"/>
        </w:rPr>
        <w:t xml:space="preserve">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w:t>
      </w:r>
      <w:r w:rsidR="00E30314" w:rsidRPr="00C31662">
        <w:rPr>
          <w:rFonts w:ascii="Sylfaen" w:hAnsi="Sylfaen"/>
          <w:sz w:val="24"/>
          <w:szCs w:val="24"/>
        </w:rPr>
        <w:t>ձ</w:t>
      </w:r>
      <w:r w:rsidR="008A213A" w:rsidRPr="00C31662">
        <w:rPr>
          <w:rFonts w:ascii="Sylfaen" w:hAnsi="Sylfaen"/>
          <w:sz w:val="24"/>
          <w:szCs w:val="24"/>
        </w:rPr>
        <w:t>եւ</w:t>
      </w:r>
      <w:r w:rsidR="00E30314" w:rsidRPr="00C31662">
        <w:rPr>
          <w:rFonts w:ascii="Sylfaen" w:hAnsi="Sylfaen"/>
          <w:sz w:val="24"/>
          <w:szCs w:val="24"/>
        </w:rPr>
        <w:t>անմուշից կախված</w:t>
      </w:r>
      <w:r w:rsidRPr="00C31662">
        <w:rPr>
          <w:rFonts w:ascii="Sylfaen" w:hAnsi="Sylfaen"/>
          <w:sz w:val="24"/>
          <w:szCs w:val="24"/>
        </w:rPr>
        <w:t xml:space="preserve">։ Հաղորդագրության կազմում տվյալների կառուցվածքը պետք է համապատասխանի Եվրասիական տնտեսական հանձնաժողովի կոլեգիայի 2016 թվականի նոյեմբերի 15-ի թիվ 144 որոշմամբ հաստատված՝ «Եվրասիական տնտեսական միության արտաքին սահմանի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ձեւավորում, վարում </w:t>
      </w:r>
      <w:r w:rsidR="008A213A" w:rsidRPr="00C31662">
        <w:rPr>
          <w:rFonts w:ascii="Sylfaen" w:hAnsi="Sylfaen"/>
          <w:sz w:val="24"/>
          <w:szCs w:val="24"/>
        </w:rPr>
        <w:t>եւ</w:t>
      </w:r>
      <w:r w:rsidRPr="00C31662">
        <w:rPr>
          <w:rFonts w:ascii="Sylfaen" w:hAnsi="Sylfaen"/>
          <w:sz w:val="24"/>
          <w:szCs w:val="24"/>
        </w:rPr>
        <w:t xml:space="preserve"> օգտագործում» ընդհանուր գործընթացն արտաքին </w:t>
      </w:r>
      <w:r w:rsidR="008A213A" w:rsidRPr="00C31662">
        <w:rPr>
          <w:rFonts w:ascii="Sylfaen" w:hAnsi="Sylfaen"/>
          <w:sz w:val="24"/>
          <w:szCs w:val="24"/>
        </w:rPr>
        <w:t>եւ</w:t>
      </w:r>
      <w:r w:rsidRPr="00C31662">
        <w:rPr>
          <w:rFonts w:ascii="Sylfaen" w:hAnsi="Sylfaen"/>
          <w:sz w:val="24"/>
          <w:szCs w:val="24"/>
        </w:rPr>
        <w:t xml:space="preserve"> փոխադարձ առ</w:t>
      </w:r>
      <w:r w:rsidR="008A213A" w:rsidRPr="00C31662">
        <w:rPr>
          <w:rFonts w:ascii="Sylfaen" w:hAnsi="Sylfaen"/>
          <w:sz w:val="24"/>
          <w:szCs w:val="24"/>
        </w:rPr>
        <w:t>եւ</w:t>
      </w:r>
      <w:r w:rsidRPr="00C31662">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8A213A" w:rsidRPr="00C31662">
        <w:rPr>
          <w:rFonts w:ascii="Sylfaen" w:hAnsi="Sylfaen"/>
          <w:sz w:val="24"/>
          <w:szCs w:val="24"/>
        </w:rPr>
        <w:t>եւ</w:t>
      </w:r>
      <w:r w:rsidRPr="00C31662">
        <w:rPr>
          <w:rFonts w:ascii="Sylfaen" w:hAnsi="Sylfaen"/>
          <w:sz w:val="24"/>
          <w:szCs w:val="24"/>
        </w:rPr>
        <w:t xml:space="preserve"> տեղեկությունների ձ</w:t>
      </w:r>
      <w:r w:rsidR="008A213A" w:rsidRPr="00C31662">
        <w:rPr>
          <w:rFonts w:ascii="Sylfaen" w:hAnsi="Sylfaen"/>
          <w:sz w:val="24"/>
          <w:szCs w:val="24"/>
        </w:rPr>
        <w:t>եւ</w:t>
      </w:r>
      <w:r w:rsidRPr="00C31662">
        <w:rPr>
          <w:rFonts w:ascii="Sylfaen" w:hAnsi="Sylfaen"/>
          <w:sz w:val="24"/>
          <w:szCs w:val="24"/>
        </w:rPr>
        <w:t xml:space="preserve">աչափերի ու կառուցվածքների նկարագրությանը (այսուհետ՝ Էլեկտրոնային փաստաթղթերի </w:t>
      </w:r>
      <w:r w:rsidR="008A213A" w:rsidRPr="00C31662">
        <w:rPr>
          <w:rFonts w:ascii="Sylfaen" w:hAnsi="Sylfaen"/>
          <w:sz w:val="24"/>
          <w:szCs w:val="24"/>
        </w:rPr>
        <w:t>եւ</w:t>
      </w:r>
      <w:r w:rsidRPr="00C31662">
        <w:rPr>
          <w:rFonts w:ascii="Sylfaen" w:hAnsi="Sylfaen"/>
          <w:sz w:val="24"/>
          <w:szCs w:val="24"/>
        </w:rPr>
        <w:t xml:space="preserve"> տեղեկությունների ձ</w:t>
      </w:r>
      <w:r w:rsidR="008A213A" w:rsidRPr="00C31662">
        <w:rPr>
          <w:rFonts w:ascii="Sylfaen" w:hAnsi="Sylfaen"/>
          <w:sz w:val="24"/>
          <w:szCs w:val="24"/>
        </w:rPr>
        <w:t>եւ</w:t>
      </w:r>
      <w:r w:rsidRPr="00C31662">
        <w:rPr>
          <w:rFonts w:ascii="Sylfaen" w:hAnsi="Sylfaen"/>
          <w:sz w:val="24"/>
          <w:szCs w:val="24"/>
        </w:rPr>
        <w:t>աչափերի ու կառուցվածքների նկարագրություն)։</w:t>
      </w:r>
    </w:p>
    <w:p w:rsidR="004F4A38" w:rsidRPr="00C31662" w:rsidRDefault="008815D4" w:rsidP="008815D4">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11.</w:t>
      </w:r>
      <w:r w:rsidRPr="00C31662">
        <w:rPr>
          <w:rFonts w:ascii="Sylfaen" w:hAnsi="Sylfaen"/>
          <w:sz w:val="24"/>
          <w:szCs w:val="24"/>
        </w:rPr>
        <w:tab/>
      </w:r>
      <w:r w:rsidR="004F4A38" w:rsidRPr="00C31662">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8815D4" w:rsidRPr="00C31662" w:rsidRDefault="008815D4">
      <w:pPr>
        <w:widowControl/>
        <w:spacing w:after="200" w:line="276" w:lineRule="auto"/>
        <w:rPr>
          <w:rFonts w:eastAsia="Times New Roman" w:cs="Times New Roman"/>
          <w:color w:val="auto"/>
        </w:rPr>
      </w:pPr>
      <w:r w:rsidRPr="00C31662">
        <w:br w:type="page"/>
      </w:r>
    </w:p>
    <w:p w:rsidR="004F4A38" w:rsidRPr="00C31662" w:rsidRDefault="004F4A38" w:rsidP="008815D4">
      <w:pPr>
        <w:pStyle w:val="Bodytext330"/>
        <w:shd w:val="clear" w:color="auto" w:fill="auto"/>
        <w:spacing w:before="0" w:after="160" w:line="360" w:lineRule="auto"/>
        <w:ind w:right="-1" w:firstLine="0"/>
        <w:jc w:val="center"/>
        <w:rPr>
          <w:rFonts w:ascii="Sylfaen" w:hAnsi="Sylfaen"/>
          <w:sz w:val="24"/>
          <w:szCs w:val="24"/>
        </w:rPr>
      </w:pPr>
      <w:r w:rsidRPr="00C31662">
        <w:rPr>
          <w:rFonts w:ascii="Sylfaen" w:hAnsi="Sylfaen"/>
          <w:sz w:val="24"/>
          <w:szCs w:val="24"/>
        </w:rPr>
        <w:t>V. Տեղեկատվական փոխգործակցություն</w:t>
      </w:r>
      <w:r w:rsidR="007C2863" w:rsidRPr="00C31662">
        <w:rPr>
          <w:rFonts w:ascii="Sylfaen" w:hAnsi="Sylfaen"/>
          <w:sz w:val="24"/>
          <w:szCs w:val="24"/>
        </w:rPr>
        <w:t>ն</w:t>
      </w:r>
      <w:r w:rsidRPr="00C31662">
        <w:rPr>
          <w:rFonts w:ascii="Sylfaen" w:hAnsi="Sylfaen"/>
          <w:sz w:val="24"/>
          <w:szCs w:val="24"/>
        </w:rPr>
        <w:t xml:space="preserve"> ընթացակարգերի </w:t>
      </w:r>
      <w:r w:rsidR="008815D4" w:rsidRPr="00C31662">
        <w:rPr>
          <w:rFonts w:ascii="Sylfaen" w:hAnsi="Sylfaen"/>
          <w:sz w:val="24"/>
          <w:szCs w:val="24"/>
        </w:rPr>
        <w:br/>
      </w:r>
      <w:r w:rsidRPr="00C31662">
        <w:rPr>
          <w:rFonts w:ascii="Sylfaen" w:hAnsi="Sylfaen"/>
          <w:sz w:val="24"/>
          <w:szCs w:val="24"/>
        </w:rPr>
        <w:t>խմբերի շրջանակներում</w:t>
      </w:r>
    </w:p>
    <w:p w:rsidR="004F4A38" w:rsidRPr="00C31662" w:rsidRDefault="004F4A38" w:rsidP="008815D4">
      <w:pPr>
        <w:pStyle w:val="Bodytext330"/>
        <w:shd w:val="clear" w:color="auto" w:fill="auto"/>
        <w:spacing w:before="0" w:after="160" w:line="360" w:lineRule="auto"/>
        <w:ind w:firstLine="0"/>
        <w:jc w:val="center"/>
        <w:rPr>
          <w:rFonts w:ascii="Sylfaen" w:hAnsi="Sylfaen"/>
          <w:sz w:val="24"/>
          <w:szCs w:val="24"/>
        </w:rPr>
      </w:pPr>
    </w:p>
    <w:p w:rsidR="004F4A38" w:rsidRPr="00C31662" w:rsidRDefault="004F4A38" w:rsidP="008815D4">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1. Տեղեկատվական փոխգործակցություն</w:t>
      </w:r>
      <w:r w:rsidR="00A236E0" w:rsidRPr="00C31662">
        <w:rPr>
          <w:rFonts w:ascii="Sylfaen" w:hAnsi="Sylfaen"/>
          <w:sz w:val="24"/>
          <w:szCs w:val="24"/>
        </w:rPr>
        <w:t>ն</w:t>
      </w:r>
      <w:r w:rsidRPr="00C31662">
        <w:rPr>
          <w:rFonts w:ascii="Sylfaen" w:hAnsi="Sylfaen"/>
          <w:sz w:val="24"/>
          <w:szCs w:val="24"/>
        </w:rPr>
        <w:t xml:space="preserve">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 ձեւավորման եւ վարման ժամանակ</w:t>
      </w:r>
    </w:p>
    <w:p w:rsidR="008815D4" w:rsidRPr="00C31662" w:rsidRDefault="008815D4" w:rsidP="008815D4">
      <w:pPr>
        <w:pStyle w:val="Bodytext330"/>
        <w:shd w:val="clear" w:color="auto" w:fill="auto"/>
        <w:tabs>
          <w:tab w:val="left" w:pos="1134"/>
        </w:tabs>
        <w:spacing w:before="0" w:after="160" w:line="360" w:lineRule="auto"/>
        <w:ind w:firstLine="567"/>
        <w:rPr>
          <w:rFonts w:ascii="Sylfaen" w:hAnsi="Sylfaen"/>
          <w:spacing w:val="-6"/>
          <w:sz w:val="24"/>
          <w:szCs w:val="24"/>
        </w:rPr>
      </w:pPr>
      <w:r w:rsidRPr="00C31662">
        <w:rPr>
          <w:rFonts w:ascii="Sylfaen" w:hAnsi="Sylfaen"/>
          <w:sz w:val="24"/>
          <w:szCs w:val="24"/>
        </w:rPr>
        <w:t>12.</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w:t>
      </w:r>
      <w:r w:rsidR="00A236E0" w:rsidRPr="00C31662">
        <w:rPr>
          <w:rFonts w:ascii="Sylfaen" w:hAnsi="Sylfaen"/>
          <w:sz w:val="24"/>
          <w:szCs w:val="24"/>
        </w:rPr>
        <w:t>յ</w:t>
      </w:r>
      <w:r w:rsidR="004F4A38" w:rsidRPr="00C31662">
        <w:rPr>
          <w:rFonts w:ascii="Sylfaen" w:hAnsi="Sylfaen"/>
          <w:sz w:val="24"/>
          <w:szCs w:val="24"/>
        </w:rPr>
        <w:t>ի</w:t>
      </w:r>
      <w:r w:rsidR="008A213A" w:rsidRPr="00C31662">
        <w:rPr>
          <w:rFonts w:ascii="Sylfaen" w:hAnsi="Sylfaen"/>
          <w:sz w:val="24"/>
          <w:szCs w:val="24"/>
        </w:rPr>
        <w:t xml:space="preserve"> </w:t>
      </w:r>
      <w:r w:rsidR="004F4A38" w:rsidRPr="00C31662">
        <w:rPr>
          <w:rFonts w:ascii="Sylfaen" w:hAnsi="Sylfaen"/>
          <w:sz w:val="24"/>
          <w:szCs w:val="24"/>
        </w:rPr>
        <w:t xml:space="preserve">ձեւավորման </w:t>
      </w:r>
      <w:r w:rsidR="008A213A" w:rsidRPr="00C31662">
        <w:rPr>
          <w:rFonts w:ascii="Sylfaen" w:hAnsi="Sylfaen"/>
          <w:sz w:val="24"/>
          <w:szCs w:val="24"/>
        </w:rPr>
        <w:t>եւ</w:t>
      </w:r>
      <w:r w:rsidR="004F4A38" w:rsidRPr="00C31662">
        <w:rPr>
          <w:rFonts w:ascii="Sylfaen" w:hAnsi="Sylfaen"/>
          <w:sz w:val="24"/>
          <w:szCs w:val="24"/>
        </w:rPr>
        <w:t xml:space="preserve"> վարման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ներկայացված է ընդհանուր գործընթացի գործառնությունների, տեղեկատվական օբյեկտների միջանկյալ եւ </w:t>
      </w:r>
      <w:r w:rsidR="004F4A38" w:rsidRPr="00C31662">
        <w:rPr>
          <w:rFonts w:ascii="Sylfaen" w:hAnsi="Sylfaen"/>
          <w:spacing w:val="-6"/>
          <w:sz w:val="24"/>
          <w:szCs w:val="24"/>
        </w:rPr>
        <w:t>վերջնական վիճակների ու ընդհանուր գործընթացի տրանզակցիաների միջեւ կապը։</w:t>
      </w:r>
    </w:p>
    <w:p w:rsidR="008815D4" w:rsidRPr="00C31662" w:rsidRDefault="008815D4">
      <w:pPr>
        <w:widowControl/>
        <w:spacing w:after="200" w:line="276" w:lineRule="auto"/>
        <w:rPr>
          <w:rFonts w:eastAsia="Times New Roman" w:cs="Times New Roman"/>
          <w:color w:val="auto"/>
          <w:spacing w:val="-6"/>
        </w:rPr>
      </w:pPr>
      <w:r w:rsidRPr="00C31662">
        <w:rPr>
          <w:spacing w:val="-6"/>
        </w:rPr>
        <w:br w:type="page"/>
      </w:r>
    </w:p>
    <w:p w:rsidR="004F4A38" w:rsidRPr="00C31662" w:rsidRDefault="00E416B5" w:rsidP="004D4EE5">
      <w:pPr>
        <w:spacing w:after="160" w:line="360" w:lineRule="auto"/>
        <w:jc w:val="center"/>
        <w:rPr>
          <w:sz w:val="20"/>
          <w:szCs w:val="20"/>
        </w:rPr>
      </w:pPr>
      <w:r>
        <w:rPr>
          <w:noProof/>
          <w:lang w:val="en-US" w:eastAsia="en-US" w:bidi="ar-SA"/>
        </w:rPr>
        <mc:AlternateContent>
          <mc:Choice Requires="wps">
            <w:drawing>
              <wp:anchor distT="0" distB="0" distL="114300" distR="114300" simplePos="0" relativeHeight="251814400" behindDoc="0" locked="0" layoutInCell="1" allowOverlap="1">
                <wp:simplePos x="0" y="0"/>
                <wp:positionH relativeFrom="column">
                  <wp:posOffset>1463675</wp:posOffset>
                </wp:positionH>
                <wp:positionV relativeFrom="paragraph">
                  <wp:posOffset>4117975</wp:posOffset>
                </wp:positionV>
                <wp:extent cx="3069590" cy="325120"/>
                <wp:effectExtent l="11430" t="8255" r="5080" b="9525"/>
                <wp:wrapNone/>
                <wp:docPr id="12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325120"/>
                        </a:xfrm>
                        <a:prstGeom prst="rect">
                          <a:avLst/>
                        </a:prstGeom>
                        <a:solidFill>
                          <a:srgbClr val="FFFFFF"/>
                        </a:solidFill>
                        <a:ln w="9525">
                          <a:solidFill>
                            <a:srgbClr val="FFFFFF"/>
                          </a:solidFill>
                          <a:miter lim="800000"/>
                          <a:headEnd/>
                          <a:tailEnd/>
                        </a:ln>
                      </wps:spPr>
                      <wps:txbx>
                        <w:txbxContent>
                          <w:p w:rsidR="00C10248" w:rsidRPr="00F14409" w:rsidRDefault="00C10248" w:rsidP="004F4A38">
                            <w:pPr>
                              <w:jc w:val="center"/>
                              <w:rPr>
                                <w:sz w:val="14"/>
                                <w:szCs w:val="14"/>
                              </w:rPr>
                            </w:pPr>
                            <w:r w:rsidRPr="00F14409">
                              <w:rPr>
                                <w:sz w:val="14"/>
                                <w:szCs w:val="14"/>
                              </w:rPr>
                              <w:t>Անցման կետերի անձնագրերի տվյալների բազայից տեղեկությունների հանում</w:t>
                            </w:r>
                            <w:r>
                              <w:rPr>
                                <w:sz w:val="14"/>
                                <w:szCs w:val="14"/>
                                <w:lang w:val="en-US"/>
                              </w:rPr>
                              <w:t xml:space="preserve"> </w:t>
                            </w:r>
                            <w:r w:rsidRPr="00F14409">
                              <w:rPr>
                                <w:sz w:val="14"/>
                                <w:szCs w:val="14"/>
                              </w:rPr>
                              <w:t>(P.СС.02.ТRN.003)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 o:spid="_x0000_s1118" type="#_x0000_t202" style="position:absolute;left:0;text-align:left;margin-left:115.25pt;margin-top:324.25pt;width:241.7pt;height:25.6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" strokecolor="white">
                <v:textbox inset="0,0,0,0">
                  <w:txbxContent>
                    <w:p w:rsidR="00C10248" w:rsidRPr="00F14409" w:rsidRDefault="00C10248" w:rsidP="004F4A38">
                      <w:pPr>
                        <w:jc w:val="center"/>
                        <w:rPr>
                          <w:sz w:val="14"/>
                          <w:szCs w:val="14"/>
                        </w:rPr>
                      </w:pPr>
                      <w:r w:rsidRPr="00F14409">
                        <w:rPr>
                          <w:sz w:val="14"/>
                          <w:szCs w:val="14"/>
                        </w:rPr>
                        <w:t>Անցման կետերի անձնագրերի տվյալների բազայից տեղեկությունների հանում</w:t>
                      </w:r>
                      <w:r>
                        <w:rPr>
                          <w:sz w:val="14"/>
                          <w:szCs w:val="14"/>
                          <w:lang w:val="en-US"/>
                        </w:rPr>
                        <w:t xml:space="preserve"> </w:t>
                      </w:r>
                      <w:r w:rsidRPr="00F14409">
                        <w:rPr>
                          <w:sz w:val="14"/>
                          <w:szCs w:val="14"/>
                        </w:rPr>
                        <w:t>(P.СС.02.ТRN.003)</w:t>
                      </w:r>
                    </w:p>
                  </w:txbxContent>
                </v:textbox>
              </v:shape>
            </w:pict>
          </mc:Fallback>
        </mc:AlternateContent>
      </w:r>
      <w:r>
        <w:rPr>
          <w:noProof/>
          <w:lang w:val="en-US" w:eastAsia="en-US" w:bidi="ar-SA"/>
        </w:rPr>
        <mc:AlternateContent>
          <mc:Choice Requires="wps">
            <w:drawing>
              <wp:anchor distT="0" distB="0" distL="114300" distR="114300" simplePos="0" relativeHeight="251813376" behindDoc="0" locked="0" layoutInCell="1" allowOverlap="1">
                <wp:simplePos x="0" y="0"/>
                <wp:positionH relativeFrom="column">
                  <wp:posOffset>1368425</wp:posOffset>
                </wp:positionH>
                <wp:positionV relativeFrom="paragraph">
                  <wp:posOffset>2614930</wp:posOffset>
                </wp:positionV>
                <wp:extent cx="3069590" cy="325120"/>
                <wp:effectExtent l="11430" t="10160" r="5080" b="7620"/>
                <wp:wrapNone/>
                <wp:docPr id="12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325120"/>
                        </a:xfrm>
                        <a:prstGeom prst="rect">
                          <a:avLst/>
                        </a:prstGeom>
                        <a:solidFill>
                          <a:srgbClr val="FFFFFF"/>
                        </a:solidFill>
                        <a:ln w="9525">
                          <a:solidFill>
                            <a:srgbClr val="FFFFFF"/>
                          </a:solidFill>
                          <a:miter lim="800000"/>
                          <a:headEnd/>
                          <a:tailEnd/>
                        </a:ln>
                      </wps:spPr>
                      <wps:txbx>
                        <w:txbxContent>
                          <w:p w:rsidR="00C10248" w:rsidRPr="00F14409" w:rsidRDefault="00C10248" w:rsidP="004F4A38">
                            <w:pPr>
                              <w:jc w:val="center"/>
                              <w:rPr>
                                <w:sz w:val="14"/>
                                <w:szCs w:val="14"/>
                              </w:rPr>
                            </w:pPr>
                            <w:r w:rsidRPr="00F14409">
                              <w:rPr>
                                <w:sz w:val="14"/>
                                <w:szCs w:val="14"/>
                              </w:rPr>
                              <w:t>Անցման կետերի անձնագրերի տվյալների բազայում պարունակվող տեղեկությունների փոփոխում (P.СС.02.ТRN.002)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119" type="#_x0000_t202" style="position:absolute;left:0;text-align:left;margin-left:107.75pt;margin-top:205.9pt;width:241.7pt;height:25.6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" strokecolor="white">
                <v:textbox inset="0,0,0,0">
                  <w:txbxContent>
                    <w:p w:rsidR="00C10248" w:rsidRPr="00F14409" w:rsidRDefault="00C10248" w:rsidP="004F4A38">
                      <w:pPr>
                        <w:jc w:val="center"/>
                        <w:rPr>
                          <w:sz w:val="14"/>
                          <w:szCs w:val="14"/>
                        </w:rPr>
                      </w:pPr>
                      <w:r w:rsidRPr="00F14409">
                        <w:rPr>
                          <w:sz w:val="14"/>
                          <w:szCs w:val="14"/>
                        </w:rPr>
                        <w:t>Անցման կետերի անձնագրերի տվյալների բազայում պարունակվող տեղեկությունների փոփոխում (P.СС.02.ТRN.002)</w:t>
                      </w:r>
                    </w:p>
                  </w:txbxContent>
                </v:textbox>
              </v:shape>
            </w:pict>
          </mc:Fallback>
        </mc:AlternateContent>
      </w:r>
      <w:r>
        <w:rPr>
          <w:noProof/>
          <w:lang w:val="en-US" w:eastAsia="en-US" w:bidi="ar-SA"/>
        </w:rPr>
        <mc:AlternateContent>
          <mc:Choice Requires="wps">
            <w:drawing>
              <wp:anchor distT="0" distB="0" distL="114300" distR="114300" simplePos="0" relativeHeight="251812352" behindDoc="0" locked="0" layoutInCell="1" allowOverlap="1">
                <wp:simplePos x="0" y="0"/>
                <wp:positionH relativeFrom="column">
                  <wp:posOffset>1463675</wp:posOffset>
                </wp:positionH>
                <wp:positionV relativeFrom="paragraph">
                  <wp:posOffset>1032510</wp:posOffset>
                </wp:positionV>
                <wp:extent cx="3069590" cy="325120"/>
                <wp:effectExtent l="11430" t="8890" r="5080" b="8890"/>
                <wp:wrapNone/>
                <wp:docPr id="12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325120"/>
                        </a:xfrm>
                        <a:prstGeom prst="rect">
                          <a:avLst/>
                        </a:prstGeom>
                        <a:solidFill>
                          <a:srgbClr val="FFFFFF"/>
                        </a:solidFill>
                        <a:ln w="9525">
                          <a:solidFill>
                            <a:srgbClr val="FFFFFF"/>
                          </a:solidFill>
                          <a:miter lim="800000"/>
                          <a:headEnd/>
                          <a:tailEnd/>
                        </a:ln>
                      </wps:spPr>
                      <wps:txbx>
                        <w:txbxContent>
                          <w:p w:rsidR="00C10248" w:rsidRPr="008815D4" w:rsidRDefault="00C10248" w:rsidP="004F4A38">
                            <w:pPr>
                              <w:jc w:val="center"/>
                              <w:rPr>
                                <w:sz w:val="14"/>
                                <w:szCs w:val="14"/>
                              </w:rPr>
                            </w:pPr>
                            <w:r w:rsidRPr="008815D4">
                              <w:rPr>
                                <w:sz w:val="14"/>
                                <w:szCs w:val="14"/>
                              </w:rPr>
                              <w:t>Անցման կետերի անձնագրերի տվյալների բազայում տեղեկությունների ներառում</w:t>
                            </w:r>
                            <w:r>
                              <w:rPr>
                                <w:sz w:val="14"/>
                                <w:szCs w:val="14"/>
                                <w:lang w:val="en-US"/>
                              </w:rPr>
                              <w:t xml:space="preserve"> </w:t>
                            </w:r>
                            <w:r w:rsidRPr="008815D4">
                              <w:rPr>
                                <w:sz w:val="14"/>
                                <w:szCs w:val="14"/>
                              </w:rPr>
                              <w:t>(P.СС.02.ТRN.001)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120" type="#_x0000_t202" style="position:absolute;left:0;text-align:left;margin-left:115.25pt;margin-top:81.3pt;width:241.7pt;height:25.6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" strokecolor="white">
                <v:textbox inset="0,0,0,0">
                  <w:txbxContent>
                    <w:p w:rsidR="00C10248" w:rsidRPr="008815D4" w:rsidRDefault="00C10248" w:rsidP="004F4A38">
                      <w:pPr>
                        <w:jc w:val="center"/>
                        <w:rPr>
                          <w:sz w:val="14"/>
                          <w:szCs w:val="14"/>
                        </w:rPr>
                      </w:pPr>
                      <w:r w:rsidRPr="008815D4">
                        <w:rPr>
                          <w:sz w:val="14"/>
                          <w:szCs w:val="14"/>
                        </w:rPr>
                        <w:t>Անցման կետերի անձնագրերի տվյալների բազայում տեղեկությունների ներառում</w:t>
                      </w:r>
                      <w:r>
                        <w:rPr>
                          <w:sz w:val="14"/>
                          <w:szCs w:val="14"/>
                          <w:lang w:val="en-US"/>
                        </w:rPr>
                        <w:t xml:space="preserve"> </w:t>
                      </w:r>
                      <w:r w:rsidRPr="008815D4">
                        <w:rPr>
                          <w:sz w:val="14"/>
                          <w:szCs w:val="14"/>
                        </w:rPr>
                        <w:t>(P.СС.02.ТRN.001)</w:t>
                      </w:r>
                    </w:p>
                  </w:txbxContent>
                </v:textbox>
              </v:shape>
            </w:pict>
          </mc:Fallback>
        </mc:AlternateContent>
      </w:r>
      <w:r>
        <w:rPr>
          <w:noProof/>
          <w:lang w:val="en-US" w:eastAsia="en-US" w:bidi="ar-SA"/>
        </w:rPr>
        <mc:AlternateContent>
          <mc:Choice Requires="wps">
            <w:drawing>
              <wp:anchor distT="0" distB="0" distL="114300" distR="114300" simplePos="0" relativeHeight="251811328" behindDoc="0" locked="0" layoutInCell="1" allowOverlap="1">
                <wp:simplePos x="0" y="0"/>
                <wp:positionH relativeFrom="column">
                  <wp:posOffset>86360</wp:posOffset>
                </wp:positionH>
                <wp:positionV relativeFrom="paragraph">
                  <wp:posOffset>3878580</wp:posOffset>
                </wp:positionV>
                <wp:extent cx="4692015" cy="158750"/>
                <wp:effectExtent l="5715" t="6985" r="7620" b="5715"/>
                <wp:wrapNone/>
                <wp:docPr id="12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015" cy="158750"/>
                        </a:xfrm>
                        <a:prstGeom prst="rect">
                          <a:avLst/>
                        </a:prstGeom>
                        <a:solidFill>
                          <a:srgbClr val="FFFFFF"/>
                        </a:solidFill>
                        <a:ln w="9525">
                          <a:solidFill>
                            <a:srgbClr val="FFFFFF"/>
                          </a:solidFill>
                          <a:miter lim="800000"/>
                          <a:headEnd/>
                          <a:tailEnd/>
                        </a:ln>
                      </wps:spPr>
                      <wps:txbx>
                        <w:txbxContent>
                          <w:p w:rsidR="00C10248" w:rsidRPr="00355B29" w:rsidRDefault="00C10248" w:rsidP="004F4A38">
                            <w:pPr>
                              <w:rPr>
                                <w:b/>
                                <w:sz w:val="16"/>
                                <w:szCs w:val="16"/>
                              </w:rPr>
                            </w:pPr>
                            <w:r>
                              <w:rPr>
                                <w:b/>
                                <w:sz w:val="16"/>
                              </w:rPr>
                              <w:t xml:space="preserve">[կատարվում են անցման կետերի անձնագրերի տվյալների </w:t>
                            </w:r>
                            <w:r w:rsidRPr="00344767">
                              <w:rPr>
                                <w:b/>
                                <w:sz w:val="16"/>
                              </w:rPr>
                              <w:t>ազգային բազայից տեղեկությունն</w:t>
                            </w:r>
                            <w:r>
                              <w:rPr>
                                <w:b/>
                                <w:sz w:val="16"/>
                              </w:rPr>
                              <w:t>եր հանե</w:t>
                            </w:r>
                            <w:r w:rsidRPr="00344767">
                              <w:rPr>
                                <w:b/>
                                <w:sz w:val="16"/>
                              </w:rPr>
                              <w:t>լիս]</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121" type="#_x0000_t202" style="position:absolute;left:0;text-align:left;margin-left:6.8pt;margin-top:305.4pt;width:369.45pt;height:12.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" strokecolor="white">
                <v:textbox inset="0,0,0,0">
                  <w:txbxContent>
                    <w:p w:rsidR="00C10248" w:rsidRPr="00355B29" w:rsidRDefault="00C10248" w:rsidP="004F4A38">
                      <w:pPr>
                        <w:rPr>
                          <w:b/>
                          <w:sz w:val="16"/>
                          <w:szCs w:val="16"/>
                        </w:rPr>
                      </w:pPr>
                      <w:r>
                        <w:rPr>
                          <w:b/>
                          <w:sz w:val="16"/>
                        </w:rPr>
                        <w:t xml:space="preserve">[կատարվում են անցման կետերի անձնագրերի տվյալների </w:t>
                      </w:r>
                      <w:r w:rsidRPr="00344767">
                        <w:rPr>
                          <w:b/>
                          <w:sz w:val="16"/>
                        </w:rPr>
                        <w:t>ազգային բազայից տեղեկությունն</w:t>
                      </w:r>
                      <w:r>
                        <w:rPr>
                          <w:b/>
                          <w:sz w:val="16"/>
                        </w:rPr>
                        <w:t>եր հանե</w:t>
                      </w:r>
                      <w:r w:rsidRPr="00344767">
                        <w:rPr>
                          <w:b/>
                          <w:sz w:val="16"/>
                        </w:rPr>
                        <w:t>լիս]</w:t>
                      </w:r>
                    </w:p>
                  </w:txbxContent>
                </v:textbox>
              </v:shape>
            </w:pict>
          </mc:Fallback>
        </mc:AlternateContent>
      </w:r>
      <w:r>
        <w:rPr>
          <w:noProof/>
          <w:lang w:val="en-US" w:eastAsia="en-US" w:bidi="ar-SA"/>
        </w:rPr>
        <mc:AlternateContent>
          <mc:Choice Requires="wps">
            <w:drawing>
              <wp:anchor distT="0" distB="0" distL="114300" distR="114300" simplePos="0" relativeHeight="251810304" behindDoc="0" locked="0" layoutInCell="1" allowOverlap="1">
                <wp:simplePos x="0" y="0"/>
                <wp:positionH relativeFrom="column">
                  <wp:posOffset>94615</wp:posOffset>
                </wp:positionH>
                <wp:positionV relativeFrom="paragraph">
                  <wp:posOffset>2391410</wp:posOffset>
                </wp:positionV>
                <wp:extent cx="4531360" cy="223520"/>
                <wp:effectExtent l="13970" t="5715" r="7620" b="8890"/>
                <wp:wrapNone/>
                <wp:docPr id="12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360" cy="223520"/>
                        </a:xfrm>
                        <a:prstGeom prst="rect">
                          <a:avLst/>
                        </a:prstGeom>
                        <a:solidFill>
                          <a:srgbClr val="FFFFFF"/>
                        </a:solidFill>
                        <a:ln w="9525">
                          <a:solidFill>
                            <a:srgbClr val="FFFFFF"/>
                          </a:solidFill>
                          <a:miter lim="800000"/>
                          <a:headEnd/>
                          <a:tailEnd/>
                        </a:ln>
                      </wps:spPr>
                      <wps:txbx>
                        <w:txbxContent>
                          <w:p w:rsidR="00C10248" w:rsidRPr="00F14409" w:rsidRDefault="00C10248" w:rsidP="004F4A38">
                            <w:pPr>
                              <w:rPr>
                                <w:b/>
                                <w:sz w:val="14"/>
                                <w:szCs w:val="14"/>
                              </w:rPr>
                            </w:pPr>
                            <w:r w:rsidRPr="00F14409">
                              <w:rPr>
                                <w:b/>
                                <w:sz w:val="14"/>
                                <w:szCs w:val="14"/>
                              </w:rPr>
                              <w:t>[կատարվում են անցման կետերի անձնագրերի տվյալների ազգային բազայում</w:t>
                            </w:r>
                            <w:r w:rsidRPr="00344767">
                              <w:rPr>
                                <w:b/>
                                <w:sz w:val="16"/>
                              </w:rPr>
                              <w:t xml:space="preserve"> </w:t>
                            </w:r>
                            <w:r w:rsidRPr="00F14409">
                              <w:rPr>
                                <w:b/>
                                <w:sz w:val="14"/>
                                <w:szCs w:val="14"/>
                              </w:rPr>
                              <w:t>փոփոխություններ կատարելիս]</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122" type="#_x0000_t202" style="position:absolute;left:0;text-align:left;margin-left:7.45pt;margin-top:188.3pt;width:356.8pt;height:17.6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" strokecolor="white">
                <v:textbox inset="0,0,0,0">
                  <w:txbxContent>
                    <w:p w:rsidR="00C10248" w:rsidRPr="00F14409" w:rsidRDefault="00C10248" w:rsidP="004F4A38">
                      <w:pPr>
                        <w:rPr>
                          <w:b/>
                          <w:sz w:val="14"/>
                          <w:szCs w:val="14"/>
                        </w:rPr>
                      </w:pPr>
                      <w:r w:rsidRPr="00F14409">
                        <w:rPr>
                          <w:b/>
                          <w:sz w:val="14"/>
                          <w:szCs w:val="14"/>
                        </w:rPr>
                        <w:t>[կատարվում են անցման կետերի անձնագրերի տվյալների ազգային բազայում</w:t>
                      </w:r>
                      <w:r w:rsidRPr="00344767">
                        <w:rPr>
                          <w:b/>
                          <w:sz w:val="16"/>
                        </w:rPr>
                        <w:t xml:space="preserve"> </w:t>
                      </w:r>
                      <w:r w:rsidRPr="00F14409">
                        <w:rPr>
                          <w:b/>
                          <w:sz w:val="14"/>
                          <w:szCs w:val="14"/>
                        </w:rPr>
                        <w:t>փոփոխություններ կատարելիս]</w:t>
                      </w:r>
                    </w:p>
                  </w:txbxContent>
                </v:textbox>
              </v:shape>
            </w:pict>
          </mc:Fallback>
        </mc:AlternateContent>
      </w:r>
      <w:r>
        <w:rPr>
          <w:noProof/>
          <w:lang w:val="en-US" w:eastAsia="en-US" w:bidi="ar-SA"/>
        </w:rPr>
        <mc:AlternateContent>
          <mc:Choice Requires="wps">
            <w:drawing>
              <wp:anchor distT="0" distB="0" distL="114300" distR="114300" simplePos="0" relativeHeight="251809280" behindDoc="0" locked="0" layoutInCell="1" allowOverlap="1">
                <wp:simplePos x="0" y="0"/>
                <wp:positionH relativeFrom="column">
                  <wp:posOffset>86360</wp:posOffset>
                </wp:positionH>
                <wp:positionV relativeFrom="paragraph">
                  <wp:posOffset>769620</wp:posOffset>
                </wp:positionV>
                <wp:extent cx="4531360" cy="198755"/>
                <wp:effectExtent l="5715" t="12700" r="6350" b="7620"/>
                <wp:wrapNone/>
                <wp:docPr id="12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360" cy="198755"/>
                        </a:xfrm>
                        <a:prstGeom prst="rect">
                          <a:avLst/>
                        </a:prstGeom>
                        <a:solidFill>
                          <a:srgbClr val="FFFFFF"/>
                        </a:solidFill>
                        <a:ln w="9525">
                          <a:solidFill>
                            <a:srgbClr val="FFFFFF"/>
                          </a:solidFill>
                          <a:miter lim="800000"/>
                          <a:headEnd/>
                          <a:tailEnd/>
                        </a:ln>
                      </wps:spPr>
                      <wps:txbx>
                        <w:txbxContent>
                          <w:p w:rsidR="00C10248" w:rsidRPr="008815D4" w:rsidRDefault="00C10248" w:rsidP="004F4A38">
                            <w:pPr>
                              <w:rPr>
                                <w:b/>
                                <w:sz w:val="14"/>
                                <w:szCs w:val="14"/>
                              </w:rPr>
                            </w:pPr>
                            <w:r>
                              <w:rPr>
                                <w:b/>
                                <w:sz w:val="16"/>
                              </w:rPr>
                              <w:t>[</w:t>
                            </w:r>
                            <w:r w:rsidRPr="008815D4">
                              <w:rPr>
                                <w:b/>
                                <w:sz w:val="14"/>
                                <w:szCs w:val="14"/>
                              </w:rPr>
                              <w:t>կատարվում է անցման կետերի անձնագրերի տվյալների ազգային բազայում տեղեկություններ ներառելիս]</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123" type="#_x0000_t202" style="position:absolute;left:0;text-align:left;margin-left:6.8pt;margin-top:60.6pt;width:356.8pt;height:15.6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" strokecolor="white">
                <v:textbox inset="0,0,0,0">
                  <w:txbxContent>
                    <w:p w:rsidR="00C10248" w:rsidRPr="008815D4" w:rsidRDefault="00C10248" w:rsidP="004F4A38">
                      <w:pPr>
                        <w:rPr>
                          <w:b/>
                          <w:sz w:val="14"/>
                          <w:szCs w:val="14"/>
                        </w:rPr>
                      </w:pPr>
                      <w:r>
                        <w:rPr>
                          <w:b/>
                          <w:sz w:val="16"/>
                        </w:rPr>
                        <w:t>[</w:t>
                      </w:r>
                      <w:r w:rsidRPr="008815D4">
                        <w:rPr>
                          <w:b/>
                          <w:sz w:val="14"/>
                          <w:szCs w:val="14"/>
                        </w:rPr>
                        <w:t>կատարվում է անցման կետերի անձնագրերի տվյալների ազգային բազայում տեղեկություններ ներառելիս]</w:t>
                      </w:r>
                    </w:p>
                  </w:txbxContent>
                </v:textbox>
              </v:shape>
            </w:pict>
          </mc:Fallback>
        </mc:AlternateContent>
      </w:r>
      <w:r>
        <w:rPr>
          <w:noProof/>
          <w:lang w:val="en-US" w:eastAsia="en-US" w:bidi="ar-SA"/>
        </w:rPr>
        <mc:AlternateContent>
          <mc:Choice Requires="wps">
            <w:drawing>
              <wp:anchor distT="0" distB="0" distL="114300" distR="114300" simplePos="0" relativeHeight="251808256" behindDoc="0" locked="0" layoutInCell="1" allowOverlap="1">
                <wp:simplePos x="0" y="0"/>
                <wp:positionH relativeFrom="column">
                  <wp:posOffset>86360</wp:posOffset>
                </wp:positionH>
                <wp:positionV relativeFrom="paragraph">
                  <wp:posOffset>3649345</wp:posOffset>
                </wp:positionV>
                <wp:extent cx="173355" cy="173990"/>
                <wp:effectExtent l="5715" t="6350" r="11430" b="10160"/>
                <wp:wrapNone/>
                <wp:docPr id="12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rgbClr val="FFFFFF"/>
                        </a:solidFill>
                        <a:ln w="9525">
                          <a:solidFill>
                            <a:srgbClr val="FFFFFF"/>
                          </a:solidFill>
                          <a:miter lim="800000"/>
                          <a:headEnd/>
                          <a:tailEnd/>
                        </a:ln>
                      </wps:spPr>
                      <wps:txbx>
                        <w:txbxContent>
                          <w:p w:rsidR="00C10248" w:rsidRPr="00E54C44" w:rsidRDefault="00C10248" w:rsidP="004F4A38">
                            <w:pPr>
                              <w:jc w:val="center"/>
                              <w:rPr>
                                <w:sz w:val="14"/>
                                <w:szCs w:val="14"/>
                              </w:rPr>
                            </w:pPr>
                            <w:r>
                              <w:rPr>
                                <w:sz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 o:spid="_x0000_s1124" type="#_x0000_t202" style="position:absolute;left:0;text-align:left;margin-left:6.8pt;margin-top:287.35pt;width:13.65pt;height:13.7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" strokecolor="white">
                <v:textbox inset="0,0,0,0">
                  <w:txbxContent>
                    <w:p w:rsidR="00C10248" w:rsidRPr="00E54C44" w:rsidRDefault="00C10248" w:rsidP="004F4A38">
                      <w:pPr>
                        <w:jc w:val="center"/>
                        <w:rPr>
                          <w:sz w:val="14"/>
                          <w:szCs w:val="14"/>
                        </w:rPr>
                      </w:pPr>
                      <w:r>
                        <w:rPr>
                          <w:sz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807232" behindDoc="0" locked="0" layoutInCell="1" allowOverlap="1">
                <wp:simplePos x="0" y="0"/>
                <wp:positionH relativeFrom="column">
                  <wp:posOffset>86360</wp:posOffset>
                </wp:positionH>
                <wp:positionV relativeFrom="paragraph">
                  <wp:posOffset>2177415</wp:posOffset>
                </wp:positionV>
                <wp:extent cx="173355" cy="173990"/>
                <wp:effectExtent l="5715" t="10795" r="11430" b="5715"/>
                <wp:wrapNone/>
                <wp:docPr id="12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rgbClr val="FFFFFF"/>
                        </a:solidFill>
                        <a:ln w="9525">
                          <a:solidFill>
                            <a:srgbClr val="FFFFFF"/>
                          </a:solidFill>
                          <a:miter lim="800000"/>
                          <a:headEnd/>
                          <a:tailEnd/>
                        </a:ln>
                      </wps:spPr>
                      <wps:txbx>
                        <w:txbxContent>
                          <w:p w:rsidR="00C10248" w:rsidRPr="00E54C44" w:rsidRDefault="00C10248" w:rsidP="004F4A38">
                            <w:pPr>
                              <w:jc w:val="center"/>
                              <w:rPr>
                                <w:sz w:val="14"/>
                                <w:szCs w:val="14"/>
                              </w:rPr>
                            </w:pPr>
                            <w:r>
                              <w:rPr>
                                <w:sz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 o:spid="_x0000_s1125" type="#_x0000_t202" style="position:absolute;left:0;text-align:left;margin-left:6.8pt;margin-top:171.45pt;width:13.65pt;height:13.7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" strokecolor="white">
                <v:textbox inset="0,0,0,0">
                  <w:txbxContent>
                    <w:p w:rsidR="00C10248" w:rsidRPr="00E54C44" w:rsidRDefault="00C10248" w:rsidP="004F4A38">
                      <w:pPr>
                        <w:jc w:val="center"/>
                        <w:rPr>
                          <w:sz w:val="14"/>
                          <w:szCs w:val="14"/>
                        </w:rPr>
                      </w:pPr>
                      <w:r>
                        <w:rPr>
                          <w:sz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806208" behindDoc="0" locked="0" layoutInCell="1" allowOverlap="1">
                <wp:simplePos x="0" y="0"/>
                <wp:positionH relativeFrom="column">
                  <wp:posOffset>86360</wp:posOffset>
                </wp:positionH>
                <wp:positionV relativeFrom="paragraph">
                  <wp:posOffset>523875</wp:posOffset>
                </wp:positionV>
                <wp:extent cx="173355" cy="173990"/>
                <wp:effectExtent l="5715" t="5080" r="11430" b="11430"/>
                <wp:wrapNone/>
                <wp:docPr id="11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73990"/>
                        </a:xfrm>
                        <a:prstGeom prst="rect">
                          <a:avLst/>
                        </a:prstGeom>
                        <a:solidFill>
                          <a:srgbClr val="FFFFFF"/>
                        </a:solidFill>
                        <a:ln w="9525">
                          <a:solidFill>
                            <a:srgbClr val="FFFFFF"/>
                          </a:solidFill>
                          <a:miter lim="800000"/>
                          <a:headEnd/>
                          <a:tailEnd/>
                        </a:ln>
                      </wps:spPr>
                      <wps:txbx>
                        <w:txbxContent>
                          <w:p w:rsidR="00C10248" w:rsidRPr="00E54C44" w:rsidRDefault="00C10248" w:rsidP="004F4A38">
                            <w:pPr>
                              <w:jc w:val="center"/>
                              <w:rPr>
                                <w:sz w:val="14"/>
                                <w:szCs w:val="14"/>
                              </w:rPr>
                            </w:pPr>
                            <w:r>
                              <w:rPr>
                                <w:sz w:val="14"/>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 o:spid="_x0000_s1126" type="#_x0000_t202" style="position:absolute;left:0;text-align:left;margin-left:6.8pt;margin-top:41.25pt;width:13.65pt;height:13.7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" strokecolor="white">
                <v:textbox inset="0,0,0,0">
                  <w:txbxContent>
                    <w:p w:rsidR="00C10248" w:rsidRPr="00E54C44" w:rsidRDefault="00C10248" w:rsidP="004F4A38">
                      <w:pPr>
                        <w:jc w:val="center"/>
                        <w:rPr>
                          <w:sz w:val="14"/>
                          <w:szCs w:val="14"/>
                        </w:rPr>
                      </w:pPr>
                      <w:r>
                        <w:rPr>
                          <w:sz w:val="14"/>
                        </w:rPr>
                        <w:t>opt</w:t>
                      </w:r>
                    </w:p>
                  </w:txbxContent>
                </v:textbox>
              </v:shape>
            </w:pict>
          </mc:Fallback>
        </mc:AlternateContent>
      </w:r>
      <w:r>
        <w:rPr>
          <w:noProof/>
          <w:lang w:val="en-US" w:eastAsia="en-US" w:bidi="ar-SA"/>
        </w:rPr>
        <mc:AlternateContent>
          <mc:Choice Requires="wps">
            <w:drawing>
              <wp:anchor distT="0" distB="0" distL="114300" distR="114300" simplePos="0" relativeHeight="251805184" behindDoc="0" locked="0" layoutInCell="1" allowOverlap="1">
                <wp:simplePos x="0" y="0"/>
                <wp:positionH relativeFrom="column">
                  <wp:posOffset>307340</wp:posOffset>
                </wp:positionH>
                <wp:positionV relativeFrom="paragraph">
                  <wp:posOffset>99695</wp:posOffset>
                </wp:positionV>
                <wp:extent cx="1768475" cy="177800"/>
                <wp:effectExtent l="7620" t="9525" r="5080" b="12700"/>
                <wp:wrapNone/>
                <wp:docPr id="1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177800"/>
                        </a:xfrm>
                        <a:prstGeom prst="rect">
                          <a:avLst/>
                        </a:prstGeom>
                        <a:solidFill>
                          <a:srgbClr val="FFFFFF"/>
                        </a:solidFill>
                        <a:ln w="9525">
                          <a:solidFill>
                            <a:srgbClr val="FFFFFF"/>
                          </a:solidFill>
                          <a:miter lim="800000"/>
                          <a:headEnd/>
                          <a:tailEnd/>
                        </a:ln>
                      </wps:spPr>
                      <wps:txbx>
                        <w:txbxContent>
                          <w:p w:rsidR="00C10248" w:rsidRPr="008815D4" w:rsidRDefault="00C10248" w:rsidP="004F4A38">
                            <w:pPr>
                              <w:jc w:val="center"/>
                              <w:rPr>
                                <w:sz w:val="14"/>
                                <w:szCs w:val="14"/>
                              </w:rPr>
                            </w:pPr>
                            <w:r w:rsidRPr="008815D4">
                              <w:rPr>
                                <w:sz w:val="14"/>
                                <w:szCs w:val="14"/>
                              </w:rPr>
                              <w:t>։Տվյալների տիրապետողը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6" o:spid="_x0000_s1127" type="#_x0000_t202" style="position:absolute;left:0;text-align:left;margin-left:24.2pt;margin-top:7.85pt;width:139.25pt;height:14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" strokecolor="white">
                <v:textbox inset="0,0,0,0">
                  <w:txbxContent>
                    <w:p w:rsidR="00C10248" w:rsidRPr="008815D4" w:rsidRDefault="00C10248" w:rsidP="004F4A38">
                      <w:pPr>
                        <w:jc w:val="center"/>
                        <w:rPr>
                          <w:sz w:val="14"/>
                          <w:szCs w:val="14"/>
                        </w:rPr>
                      </w:pPr>
                      <w:r w:rsidRPr="008815D4">
                        <w:rPr>
                          <w:sz w:val="14"/>
                          <w:szCs w:val="14"/>
                        </w:rPr>
                        <w:t>։Տվյալների տիրապետողը</w:t>
                      </w:r>
                    </w:p>
                  </w:txbxContent>
                </v:textbox>
              </v:shape>
            </w:pict>
          </mc:Fallback>
        </mc:AlternateContent>
      </w:r>
      <w:r>
        <w:rPr>
          <w:noProof/>
          <w:lang w:val="en-US" w:eastAsia="en-US" w:bidi="ar-SA"/>
        </w:rPr>
        <mc:AlternateContent>
          <mc:Choice Requires="wps">
            <w:drawing>
              <wp:anchor distT="0" distB="0" distL="114300" distR="114300" simplePos="0" relativeHeight="251804160" behindDoc="0" locked="0" layoutInCell="1" allowOverlap="1">
                <wp:simplePos x="0" y="0"/>
                <wp:positionH relativeFrom="column">
                  <wp:posOffset>3878580</wp:posOffset>
                </wp:positionH>
                <wp:positionV relativeFrom="paragraph">
                  <wp:posOffset>99695</wp:posOffset>
                </wp:positionV>
                <wp:extent cx="1812925" cy="161290"/>
                <wp:effectExtent l="6985" t="9525" r="8890" b="10160"/>
                <wp:wrapNone/>
                <wp:docPr id="11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161290"/>
                        </a:xfrm>
                        <a:prstGeom prst="rect">
                          <a:avLst/>
                        </a:prstGeom>
                        <a:solidFill>
                          <a:srgbClr val="FFFFFF"/>
                        </a:solidFill>
                        <a:ln w="9525">
                          <a:solidFill>
                            <a:srgbClr val="FFFFFF"/>
                          </a:solidFill>
                          <a:miter lim="800000"/>
                          <a:headEnd/>
                          <a:tailEnd/>
                        </a:ln>
                      </wps:spPr>
                      <wps:txbx>
                        <w:txbxContent>
                          <w:p w:rsidR="00C10248" w:rsidRPr="008815D4" w:rsidRDefault="00C10248" w:rsidP="004F4A38">
                            <w:pPr>
                              <w:jc w:val="center"/>
                              <w:rPr>
                                <w:sz w:val="14"/>
                                <w:szCs w:val="14"/>
                              </w:rPr>
                            </w:pPr>
                            <w:r w:rsidRPr="008815D4">
                              <w:rPr>
                                <w:sz w:val="14"/>
                                <w:szCs w:val="14"/>
                              </w:rPr>
                              <w:t>; Համակարգողը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128" type="#_x0000_t202" style="position:absolute;left:0;text-align:left;margin-left:305.4pt;margin-top:7.85pt;width:142.75pt;height:12.7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" strokecolor="white">
                <v:textbox inset="0,0,0,0">
                  <w:txbxContent>
                    <w:p w:rsidR="00C10248" w:rsidRPr="008815D4" w:rsidRDefault="00C10248" w:rsidP="004F4A38">
                      <w:pPr>
                        <w:jc w:val="center"/>
                        <w:rPr>
                          <w:sz w:val="14"/>
                          <w:szCs w:val="14"/>
                        </w:rPr>
                      </w:pPr>
                      <w:r w:rsidRPr="008815D4">
                        <w:rPr>
                          <w:sz w:val="14"/>
                          <w:szCs w:val="14"/>
                        </w:rPr>
                        <w:t>; Համակարգողը</w:t>
                      </w:r>
                    </w:p>
                  </w:txbxContent>
                </v:textbox>
              </v:shape>
            </w:pict>
          </mc:Fallback>
        </mc:AlternateContent>
      </w:r>
      <w:r>
        <w:rPr>
          <w:noProof/>
          <w:lang w:val="en-US" w:eastAsia="en-US" w:bidi="ar-SA"/>
        </w:rPr>
        <w:drawing>
          <wp:inline distT="0" distB="0" distL="0" distR="0">
            <wp:extent cx="5948680" cy="5303520"/>
            <wp:effectExtent l="0" t="0" r="0" b="0"/>
            <wp:docPr id="28" name="Picture 12" descr="Description: \\SERVERTC\Materials\2018\Quarter 1\115-0002-2018_Zayavka_II_2018\Translation\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SERVERTC\Materials\2018\Quarter 1\115-0002-2018_Zayavka_II_2018\Translation\media\image1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8680" cy="5303520"/>
                    </a:xfrm>
                    <a:prstGeom prst="rect">
                      <a:avLst/>
                    </a:prstGeom>
                    <a:noFill/>
                    <a:ln>
                      <a:noFill/>
                    </a:ln>
                  </pic:spPr>
                </pic:pic>
              </a:graphicData>
            </a:graphic>
          </wp:inline>
        </w:drawing>
      </w:r>
      <w:r w:rsidR="004F4A38" w:rsidRPr="00C31662">
        <w:rPr>
          <w:sz w:val="20"/>
          <w:szCs w:val="20"/>
        </w:rPr>
        <w:t xml:space="preserve">Նկ. 2. </w:t>
      </w:r>
      <w:r w:rsidR="00E313D2" w:rsidRPr="00C31662">
        <w:rPr>
          <w:sz w:val="20"/>
          <w:szCs w:val="20"/>
        </w:rPr>
        <w:t>Անցման կետերի</w:t>
      </w:r>
      <w:r w:rsidR="004F4A38" w:rsidRPr="00C31662">
        <w:rPr>
          <w:sz w:val="20"/>
          <w:szCs w:val="20"/>
        </w:rPr>
        <w:t xml:space="preserve"> անձնագրերի տվյալների բազայի ձեւավորման եւ վարման ժամանակ ընդհանուր գործընթացի տրանզակցիաների կատարման սխեման</w:t>
      </w:r>
    </w:p>
    <w:p w:rsidR="004F4A38" w:rsidRPr="00C31662" w:rsidRDefault="004F4A38" w:rsidP="004F4A38">
      <w:pPr>
        <w:spacing w:after="120"/>
      </w:pPr>
    </w:p>
    <w:p w:rsidR="004F4A38" w:rsidRPr="00C31662" w:rsidRDefault="004F4A38" w:rsidP="004F4A38">
      <w:pPr>
        <w:spacing w:after="120"/>
        <w:sectPr w:rsidR="004F4A38" w:rsidRPr="00C31662" w:rsidSect="00963EC0">
          <w:pgSz w:w="11907" w:h="16840" w:code="9"/>
          <w:pgMar w:top="1418" w:right="1418" w:bottom="1418" w:left="1418" w:header="0" w:footer="498" w:gutter="0"/>
          <w:pgNumType w:start="1"/>
          <w:cols w:space="720"/>
          <w:noEndnote/>
          <w:titlePg/>
          <w:docGrid w:linePitch="360"/>
        </w:sectPr>
      </w:pPr>
    </w:p>
    <w:p w:rsidR="004F4A38" w:rsidRPr="00C31662" w:rsidRDefault="004F4A38" w:rsidP="00F14409">
      <w:pPr>
        <w:pStyle w:val="Bodytext330"/>
        <w:shd w:val="clear" w:color="auto" w:fill="auto"/>
        <w:spacing w:before="0" w:after="160" w:line="360" w:lineRule="auto"/>
        <w:ind w:firstLine="0"/>
        <w:jc w:val="right"/>
        <w:rPr>
          <w:rFonts w:ascii="Sylfaen" w:hAnsi="Sylfaen"/>
          <w:sz w:val="24"/>
          <w:szCs w:val="24"/>
        </w:rPr>
      </w:pPr>
      <w:r w:rsidRPr="00C31662">
        <w:rPr>
          <w:rStyle w:val="Tablecaption5"/>
          <w:rFonts w:ascii="Sylfaen" w:hAnsi="Sylfaen"/>
          <w:sz w:val="24"/>
          <w:szCs w:val="24"/>
        </w:rPr>
        <w:lastRenderedPageBreak/>
        <w:t>Աղյուսակ 2</w:t>
      </w:r>
    </w:p>
    <w:p w:rsidR="004F4A38" w:rsidRPr="00C31662" w:rsidRDefault="00E313D2" w:rsidP="004D4EE5">
      <w:pPr>
        <w:pStyle w:val="Bodytext330"/>
        <w:shd w:val="clear" w:color="auto" w:fill="auto"/>
        <w:spacing w:before="0" w:after="160" w:line="360" w:lineRule="auto"/>
        <w:ind w:right="-28" w:firstLine="0"/>
        <w:jc w:val="center"/>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 ձեւավորման եւ վարման ժամանակ ընդհանուր գործընթացի տրանզակցիաների ցանկը</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859"/>
        <w:gridCol w:w="2986"/>
        <w:gridCol w:w="3250"/>
        <w:gridCol w:w="2722"/>
        <w:gridCol w:w="2419"/>
        <w:gridCol w:w="2352"/>
      </w:tblGrid>
      <w:tr w:rsidR="004F4A38" w:rsidRPr="00C31662" w:rsidTr="00F14409">
        <w:trPr>
          <w:tblHeader/>
          <w:jc w:val="center"/>
        </w:trPr>
        <w:tc>
          <w:tcPr>
            <w:tcW w:w="859" w:type="dxa"/>
            <w:tcBorders>
              <w:top w:val="single" w:sz="4" w:space="0" w:color="auto"/>
              <w:left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p>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ը/կ</w:t>
            </w:r>
          </w:p>
        </w:tc>
        <w:tc>
          <w:tcPr>
            <w:tcW w:w="2986" w:type="dxa"/>
            <w:tcBorders>
              <w:top w:val="single" w:sz="4" w:space="0" w:color="auto"/>
              <w:left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Ընդհանուր գործընթացի տրանզակցիան</w:t>
            </w:r>
          </w:p>
        </w:tc>
      </w:tr>
      <w:tr w:rsidR="004F4A38" w:rsidRPr="00C31662" w:rsidTr="00F14409">
        <w:trPr>
          <w:tblHeader/>
          <w:jc w:val="center"/>
        </w:trPr>
        <w:tc>
          <w:tcPr>
            <w:tcW w:w="859" w:type="dxa"/>
            <w:tcBorders>
              <w:top w:val="single" w:sz="4" w:space="0" w:color="auto"/>
              <w:lef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986" w:type="dxa"/>
            <w:tcBorders>
              <w:top w:val="single" w:sz="4" w:space="0" w:color="auto"/>
              <w:lef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419" w:type="dxa"/>
            <w:tcBorders>
              <w:top w:val="single" w:sz="4" w:space="0" w:color="auto"/>
              <w:lef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r>
      <w:tr w:rsidR="004F4A38" w:rsidRPr="00C31662" w:rsidTr="00F14409">
        <w:trPr>
          <w:jc w:val="center"/>
        </w:trPr>
        <w:tc>
          <w:tcPr>
            <w:tcW w:w="859" w:type="dxa"/>
            <w:tcBorders>
              <w:top w:val="single" w:sz="4" w:space="0" w:color="auto"/>
              <w:left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13729" w:type="dxa"/>
            <w:gridSpan w:val="5"/>
            <w:tcBorders>
              <w:top w:val="single" w:sz="4" w:space="0" w:color="auto"/>
              <w:left w:val="single" w:sz="4" w:space="0" w:color="auto"/>
              <w:right w:val="single" w:sz="4" w:space="0" w:color="auto"/>
            </w:tcBorders>
            <w:shd w:val="clear" w:color="auto" w:fill="FFFFFF"/>
            <w:vAlign w:val="center"/>
          </w:tcPr>
          <w:p w:rsidR="004F4A38" w:rsidRPr="00C31662" w:rsidRDefault="00E313D2"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տեղեկությունների ներառում (P.CC.02.PRC.001)</w:t>
            </w:r>
          </w:p>
        </w:tc>
      </w:tr>
      <w:tr w:rsidR="004F4A38" w:rsidRPr="00C31662" w:rsidTr="00F14409">
        <w:trPr>
          <w:jc w:val="center"/>
        </w:trPr>
        <w:tc>
          <w:tcPr>
            <w:tcW w:w="859"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2986"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F14409">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ներառելու համար տեղեկությունների ներկայացում (P.СС.02.ОPR.001) </w:t>
            </w:r>
            <w:r w:rsidR="00F14409" w:rsidRPr="00C31662">
              <w:rPr>
                <w:rStyle w:val="Bodytext3311pt"/>
                <w:rFonts w:ascii="Sylfaen" w:hAnsi="Sylfaen"/>
                <w:sz w:val="20"/>
                <w:szCs w:val="20"/>
              </w:rPr>
              <w:br/>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տեղեկությունները ներառելու մասին ծանուցման ստացում (P.СС.02.ОPR.003)</w:t>
            </w:r>
          </w:p>
        </w:tc>
        <w:tc>
          <w:tcPr>
            <w:tcW w:w="3250"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right="130" w:firstLine="0"/>
              <w:jc w:val="left"/>
              <w:rPr>
                <w:rFonts w:ascii="Sylfaen" w:hAnsi="Sylfaen"/>
                <w:sz w:val="20"/>
                <w:szCs w:val="20"/>
              </w:rPr>
            </w:pPr>
            <w:r w:rsidRPr="00C31662">
              <w:rPr>
                <w:rStyle w:val="Bodytext3311pt"/>
                <w:rFonts w:ascii="Sylfaen" w:hAnsi="Sylfaen"/>
                <w:sz w:val="20"/>
                <w:szCs w:val="20"/>
              </w:rPr>
              <w:t>տեղեկություննե</w:t>
            </w:r>
            <w:r w:rsidR="00E30314" w:rsidRPr="00C31662">
              <w:rPr>
                <w:rStyle w:val="Bodytext3311pt"/>
                <w:rFonts w:ascii="Sylfaen" w:hAnsi="Sylfaen"/>
                <w:sz w:val="20"/>
                <w:szCs w:val="20"/>
              </w:rPr>
              <w:t>ր անցման կետերի անձնագրերից</w:t>
            </w:r>
            <w:r w:rsidRPr="00C31662">
              <w:rPr>
                <w:rStyle w:val="Bodytext3311pt"/>
                <w:rFonts w:ascii="Sylfaen" w:hAnsi="Sylfaen"/>
                <w:sz w:val="20"/>
                <w:szCs w:val="20"/>
              </w:rPr>
              <w:t xml:space="preserve"> (P.CC.02.BEN.003)՝ փոխանցվել են ներառելու համար</w:t>
            </w:r>
          </w:p>
        </w:tc>
        <w:tc>
          <w:tcPr>
            <w:tcW w:w="2722" w:type="dxa"/>
            <w:tcBorders>
              <w:top w:val="single" w:sz="4" w:space="0" w:color="auto"/>
              <w:left w:val="single" w:sz="4" w:space="0" w:color="auto"/>
              <w:bottom w:val="single" w:sz="4" w:space="0" w:color="auto"/>
            </w:tcBorders>
            <w:shd w:val="clear" w:color="auto" w:fill="FFFFFF"/>
          </w:tcPr>
          <w:p w:rsidR="004F4A38" w:rsidRPr="00C31662" w:rsidRDefault="00E313D2" w:rsidP="00F14409">
            <w:pPr>
              <w:pStyle w:val="Bodytext330"/>
              <w:shd w:val="clear" w:color="auto" w:fill="auto"/>
              <w:spacing w:before="0" w:after="120" w:line="240" w:lineRule="auto"/>
              <w:ind w:right="159"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ներառելու համար տեղեկությունների ընդունում եւ մշակում </w:t>
            </w:r>
            <w:r w:rsidR="00F14409" w:rsidRPr="00C31662">
              <w:rPr>
                <w:rStyle w:val="Bodytext3311pt"/>
                <w:rFonts w:ascii="Sylfaen" w:hAnsi="Sylfaen"/>
                <w:sz w:val="20"/>
                <w:szCs w:val="20"/>
              </w:rPr>
              <w:br/>
            </w:r>
            <w:r w:rsidR="004F4A38" w:rsidRPr="00C31662">
              <w:rPr>
                <w:rStyle w:val="Bodytext3311pt"/>
                <w:rFonts w:ascii="Sylfaen" w:hAnsi="Sylfaen"/>
                <w:sz w:val="20"/>
                <w:szCs w:val="20"/>
              </w:rPr>
              <w:t>(P.СС.02.ОPR.002)</w:t>
            </w:r>
          </w:p>
        </w:tc>
        <w:tc>
          <w:tcPr>
            <w:tcW w:w="2419"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տեղեկություններ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անձնագրերից (P.CC.02.BEN.003)՝</w:t>
            </w:r>
            <w:r w:rsidR="00F14409" w:rsidRPr="00C31662">
              <w:rPr>
                <w:rStyle w:val="Bodytext3311pt"/>
                <w:rFonts w:ascii="Sylfaen" w:hAnsi="Sylfaen"/>
                <w:sz w:val="20"/>
                <w:szCs w:val="20"/>
              </w:rPr>
              <w:t xml:space="preserve"> </w:t>
            </w:r>
            <w:r w:rsidRPr="00C31662">
              <w:rPr>
                <w:rStyle w:val="Bodytext3311pt"/>
                <w:rFonts w:ascii="Sylfaen" w:hAnsi="Sylfaen"/>
                <w:sz w:val="20"/>
                <w:szCs w:val="20"/>
              </w:rPr>
              <w:t>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E313D2" w:rsidP="00F1440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տեղեկությունների ներառում (P.CC.02.TRN.001)</w:t>
            </w:r>
          </w:p>
        </w:tc>
      </w:tr>
      <w:tr w:rsidR="004F4A38" w:rsidRPr="00C31662" w:rsidTr="00F14409">
        <w:trPr>
          <w:jc w:val="center"/>
        </w:trPr>
        <w:tc>
          <w:tcPr>
            <w:tcW w:w="859"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1372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F14409">
            <w:pPr>
              <w:pStyle w:val="Bodytext330"/>
              <w:shd w:val="clear" w:color="auto" w:fill="auto"/>
              <w:spacing w:before="0" w:after="120" w:line="240" w:lineRule="auto"/>
              <w:ind w:firstLine="0"/>
              <w:jc w:val="center"/>
              <w:rPr>
                <w:rStyle w:val="Bodytext3311pt"/>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պարունակվող տեղեկությունների փոփոխում (P.CC.02.PRC.002)</w:t>
            </w:r>
          </w:p>
        </w:tc>
      </w:tr>
      <w:tr w:rsidR="004F4A38" w:rsidRPr="00C31662" w:rsidTr="00F14409">
        <w:trPr>
          <w:jc w:val="center"/>
        </w:trPr>
        <w:tc>
          <w:tcPr>
            <w:tcW w:w="859"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2.1</w:t>
            </w:r>
          </w:p>
        </w:tc>
        <w:tc>
          <w:tcPr>
            <w:tcW w:w="2986" w:type="dxa"/>
            <w:tcBorders>
              <w:top w:val="single" w:sz="4" w:space="0" w:color="auto"/>
              <w:left w:val="single" w:sz="4" w:space="0" w:color="auto"/>
              <w:bottom w:val="single" w:sz="4" w:space="0" w:color="auto"/>
            </w:tcBorders>
            <w:shd w:val="clear" w:color="auto" w:fill="FFFFFF"/>
            <w:vAlign w:val="center"/>
          </w:tcPr>
          <w:p w:rsidR="0091014D" w:rsidRPr="00C31662" w:rsidRDefault="00E313D2" w:rsidP="00F14409">
            <w:pPr>
              <w:pStyle w:val="Bodytext330"/>
              <w:shd w:val="clear" w:color="auto" w:fill="auto"/>
              <w:spacing w:before="0" w:after="120" w:line="240" w:lineRule="auto"/>
              <w:ind w:firstLine="0"/>
              <w:jc w:val="left"/>
              <w:rPr>
                <w:rStyle w:val="Bodytext3311pt"/>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փոփոխություններ կատարելու համար տեղեկությունների ներկայացում (P.СС.02.ОPR.004)։ </w:t>
            </w:r>
          </w:p>
          <w:p w:rsidR="004F4A38" w:rsidRPr="00C31662" w:rsidRDefault="0091014D" w:rsidP="00F1440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w:t>
            </w:r>
            <w:r w:rsidR="00E313D2" w:rsidRPr="00C31662">
              <w:rPr>
                <w:rStyle w:val="Bodytext3311pt"/>
                <w:rFonts w:ascii="Sylfaen" w:hAnsi="Sylfaen"/>
                <w:sz w:val="20"/>
                <w:szCs w:val="20"/>
              </w:rPr>
              <w:t>նցման կետերի</w:t>
            </w:r>
            <w:r w:rsidR="004F4A38" w:rsidRPr="00C31662">
              <w:rPr>
                <w:rStyle w:val="Bodytext3311pt"/>
                <w:rFonts w:ascii="Sylfaen" w:hAnsi="Sylfaen"/>
                <w:sz w:val="20"/>
                <w:szCs w:val="20"/>
              </w:rPr>
              <w:t xml:space="preserve"> անձնագրերի տվյալների բազայում </w:t>
            </w:r>
            <w:r w:rsidR="004F4A38" w:rsidRPr="00C31662">
              <w:rPr>
                <w:rStyle w:val="Bodytext3311pt"/>
                <w:rFonts w:ascii="Sylfaen" w:hAnsi="Sylfaen"/>
                <w:sz w:val="20"/>
                <w:szCs w:val="20"/>
              </w:rPr>
              <w:lastRenderedPageBreak/>
              <w:t>փոփոխություններ կատարելու մասին ծանուցման ստացում</w:t>
            </w:r>
            <w:r w:rsidR="00F14409"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(P.CC.02.OPR.006)</w:t>
            </w:r>
          </w:p>
        </w:tc>
        <w:tc>
          <w:tcPr>
            <w:tcW w:w="3250"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right="130" w:firstLine="0"/>
              <w:jc w:val="left"/>
              <w:rPr>
                <w:rFonts w:ascii="Sylfaen" w:hAnsi="Sylfaen"/>
                <w:sz w:val="20"/>
                <w:szCs w:val="20"/>
              </w:rPr>
            </w:pPr>
            <w:r w:rsidRPr="00C31662">
              <w:rPr>
                <w:rStyle w:val="Bodytext3311pt"/>
                <w:rFonts w:ascii="Sylfaen" w:hAnsi="Sylfaen"/>
                <w:sz w:val="20"/>
                <w:szCs w:val="20"/>
              </w:rPr>
              <w:lastRenderedPageBreak/>
              <w:t xml:space="preserve">տեղեկություններ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անձնագրերից (P.CC.02.BEN.003)՝ փոխանցվել են փոփոխելու համար</w:t>
            </w:r>
          </w:p>
        </w:tc>
        <w:tc>
          <w:tcPr>
            <w:tcW w:w="2722" w:type="dxa"/>
            <w:tcBorders>
              <w:top w:val="single" w:sz="4" w:space="0" w:color="auto"/>
              <w:left w:val="single" w:sz="4" w:space="0" w:color="auto"/>
              <w:bottom w:val="single" w:sz="4" w:space="0" w:color="auto"/>
            </w:tcBorders>
            <w:shd w:val="clear" w:color="auto" w:fill="FFFFFF"/>
          </w:tcPr>
          <w:p w:rsidR="004F4A38" w:rsidRPr="00C31662" w:rsidRDefault="00E313D2" w:rsidP="00F14409">
            <w:pPr>
              <w:pStyle w:val="Bodytext330"/>
              <w:shd w:val="clear" w:color="auto" w:fill="auto"/>
              <w:spacing w:before="0" w:after="120" w:line="240" w:lineRule="auto"/>
              <w:ind w:right="130"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փոփոխություններ կատարելու համար տեղեկությունների ընդունում եւ մշակում </w:t>
            </w:r>
            <w:r w:rsidR="004F4A38" w:rsidRPr="00C31662">
              <w:rPr>
                <w:rStyle w:val="Bodytext3311pt"/>
                <w:rFonts w:ascii="Sylfaen" w:hAnsi="Sylfaen"/>
                <w:sz w:val="20"/>
                <w:szCs w:val="20"/>
              </w:rPr>
              <w:lastRenderedPageBreak/>
              <w:t>(P.СС.02.ОPR.005)</w:t>
            </w:r>
          </w:p>
        </w:tc>
        <w:tc>
          <w:tcPr>
            <w:tcW w:w="2419"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right="130" w:firstLine="0"/>
              <w:jc w:val="left"/>
              <w:rPr>
                <w:rFonts w:ascii="Sylfaen" w:hAnsi="Sylfaen"/>
                <w:sz w:val="20"/>
                <w:szCs w:val="20"/>
              </w:rPr>
            </w:pPr>
            <w:r w:rsidRPr="00C31662">
              <w:rPr>
                <w:rStyle w:val="Bodytext3311pt"/>
                <w:rFonts w:ascii="Sylfaen" w:hAnsi="Sylfaen"/>
                <w:sz w:val="20"/>
                <w:szCs w:val="20"/>
              </w:rPr>
              <w:lastRenderedPageBreak/>
              <w:t xml:space="preserve">տեղեկություններ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անձնագրերից</w:t>
            </w:r>
            <w:r w:rsidR="00F14409" w:rsidRPr="00C31662">
              <w:rPr>
                <w:rStyle w:val="Bodytext3311pt"/>
                <w:rFonts w:ascii="Sylfaen" w:hAnsi="Sylfaen"/>
                <w:sz w:val="20"/>
                <w:szCs w:val="20"/>
              </w:rPr>
              <w:t xml:space="preserve"> </w:t>
            </w:r>
            <w:r w:rsidRPr="00C31662">
              <w:rPr>
                <w:rStyle w:val="Bodytext3311pt"/>
                <w:rFonts w:ascii="Sylfaen" w:hAnsi="Sylfaen"/>
                <w:sz w:val="20"/>
                <w:szCs w:val="20"/>
              </w:rPr>
              <w:t>(P.CC.02.BEN.003)՝</w:t>
            </w:r>
            <w:r w:rsidR="00F14409" w:rsidRPr="00C31662">
              <w:rPr>
                <w:rStyle w:val="Bodytext3311pt"/>
                <w:rFonts w:ascii="Sylfaen" w:hAnsi="Sylfaen"/>
                <w:sz w:val="20"/>
                <w:szCs w:val="20"/>
              </w:rPr>
              <w:t xml:space="preserve"> </w:t>
            </w:r>
            <w:r w:rsidRPr="00C31662">
              <w:rPr>
                <w:rStyle w:val="Bodytext3311pt"/>
                <w:rFonts w:ascii="Sylfaen" w:hAnsi="Sylfaen"/>
                <w:sz w:val="20"/>
                <w:szCs w:val="20"/>
              </w:rPr>
              <w:t>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E313D2" w:rsidP="00F14409">
            <w:pPr>
              <w:pStyle w:val="Bodytext330"/>
              <w:shd w:val="clear" w:color="auto" w:fill="auto"/>
              <w:spacing w:before="0" w:after="120" w:line="240" w:lineRule="auto"/>
              <w:ind w:right="130"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պարունակվող տեղեկությունների փոփոխում</w:t>
            </w:r>
            <w:r w:rsidR="00F14409"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(P.CC.02.TRN.002)</w:t>
            </w:r>
          </w:p>
        </w:tc>
      </w:tr>
      <w:tr w:rsidR="004F4A38" w:rsidRPr="00C31662" w:rsidTr="00F14409">
        <w:trPr>
          <w:jc w:val="center"/>
        </w:trPr>
        <w:tc>
          <w:tcPr>
            <w:tcW w:w="859"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3</w:t>
            </w:r>
          </w:p>
        </w:tc>
        <w:tc>
          <w:tcPr>
            <w:tcW w:w="1372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F14409">
            <w:pPr>
              <w:pStyle w:val="Bodytext330"/>
              <w:shd w:val="clear" w:color="auto" w:fill="auto"/>
              <w:spacing w:before="0" w:after="120" w:line="240" w:lineRule="auto"/>
              <w:ind w:firstLine="0"/>
              <w:jc w:val="center"/>
              <w:rPr>
                <w:rStyle w:val="Bodytext3311pt"/>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հանում (P.CC.02.PRC.003)</w:t>
            </w:r>
          </w:p>
        </w:tc>
      </w:tr>
      <w:tr w:rsidR="004F4A38" w:rsidRPr="00C31662" w:rsidTr="00F14409">
        <w:trPr>
          <w:jc w:val="center"/>
        </w:trPr>
        <w:tc>
          <w:tcPr>
            <w:tcW w:w="859"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3.1</w:t>
            </w:r>
          </w:p>
        </w:tc>
        <w:tc>
          <w:tcPr>
            <w:tcW w:w="2986"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F1440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հանելու համար տեղեկությունների ներկայացում</w:t>
            </w:r>
            <w:r w:rsidR="00F14409" w:rsidRPr="00C31662">
              <w:rPr>
                <w:rStyle w:val="Bodytext3311pt"/>
                <w:rFonts w:ascii="Sylfaen" w:hAnsi="Sylfaen"/>
                <w:sz w:val="20"/>
                <w:szCs w:val="20"/>
              </w:rPr>
              <w:t xml:space="preserve"> </w:t>
            </w:r>
            <w:r w:rsidR="004F4A38" w:rsidRPr="00C31662">
              <w:rPr>
                <w:rStyle w:val="Bodytext3311pt"/>
                <w:rFonts w:ascii="Sylfaen" w:hAnsi="Sylfaen"/>
                <w:sz w:val="20"/>
                <w:szCs w:val="20"/>
              </w:rPr>
              <w:t xml:space="preserve">(P.CC.02.OPR.007)։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տեղեկությունները հանելու մասին ծանուցման ստացում (P.СС.02.ОPR.009)</w:t>
            </w:r>
          </w:p>
        </w:tc>
        <w:tc>
          <w:tcPr>
            <w:tcW w:w="3250"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տեղեկություններ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անձնագրերից (P.CC.02.BEN.003)՝ փոխանցվել են հանելու համար</w:t>
            </w:r>
          </w:p>
        </w:tc>
        <w:tc>
          <w:tcPr>
            <w:tcW w:w="2722" w:type="dxa"/>
            <w:tcBorders>
              <w:top w:val="single" w:sz="4" w:space="0" w:color="auto"/>
              <w:left w:val="single" w:sz="4" w:space="0" w:color="auto"/>
              <w:bottom w:val="single" w:sz="4" w:space="0" w:color="auto"/>
            </w:tcBorders>
            <w:shd w:val="clear" w:color="auto" w:fill="FFFFFF"/>
          </w:tcPr>
          <w:p w:rsidR="004F4A38" w:rsidRPr="00C31662" w:rsidRDefault="00487459" w:rsidP="00F14409">
            <w:pPr>
              <w:pStyle w:val="Bodytext330"/>
              <w:shd w:val="clear" w:color="auto" w:fill="auto"/>
              <w:spacing w:before="0" w:after="120" w:line="240" w:lineRule="auto"/>
              <w:ind w:right="159" w:firstLine="0"/>
              <w:jc w:val="left"/>
              <w:rPr>
                <w:rFonts w:ascii="Sylfaen" w:hAnsi="Sylfaen"/>
                <w:sz w:val="20"/>
                <w:szCs w:val="20"/>
              </w:rPr>
            </w:pPr>
            <w:r w:rsidRPr="00C31662">
              <w:rPr>
                <w:rStyle w:val="Bodytext3311pt"/>
                <w:rFonts w:ascii="Sylfaen" w:hAnsi="Sylfaen"/>
                <w:sz w:val="20"/>
                <w:szCs w:val="20"/>
              </w:rPr>
              <w:t>Ա</w:t>
            </w:r>
            <w:r w:rsidR="00F62EF5" w:rsidRPr="00C31662">
              <w:rPr>
                <w:rStyle w:val="Bodytext3311pt"/>
                <w:rFonts w:ascii="Sylfaen" w:hAnsi="Sylfaen"/>
                <w:sz w:val="20"/>
                <w:szCs w:val="20"/>
              </w:rPr>
              <w:t>ն</w:t>
            </w:r>
            <w:r w:rsidR="004F4A38" w:rsidRPr="00C31662">
              <w:rPr>
                <w:rStyle w:val="Bodytext3311pt"/>
                <w:rFonts w:ascii="Sylfaen" w:hAnsi="Sylfaen"/>
                <w:sz w:val="20"/>
                <w:szCs w:val="20"/>
              </w:rPr>
              <w:t>ց</w:t>
            </w:r>
            <w:r w:rsidRPr="00C31662">
              <w:rPr>
                <w:rStyle w:val="Bodytext3311pt"/>
                <w:rFonts w:ascii="Sylfaen" w:hAnsi="Sylfaen"/>
                <w:sz w:val="20"/>
                <w:szCs w:val="20"/>
              </w:rPr>
              <w:t>մ</w:t>
            </w:r>
            <w:r w:rsidR="004F4A38" w:rsidRPr="00C31662">
              <w:rPr>
                <w:rStyle w:val="Bodytext3311pt"/>
                <w:rFonts w:ascii="Sylfaen" w:hAnsi="Sylfaen"/>
                <w:sz w:val="20"/>
                <w:szCs w:val="20"/>
              </w:rPr>
              <w:t>ա</w:t>
            </w:r>
            <w:r w:rsidRPr="00C31662">
              <w:rPr>
                <w:rStyle w:val="Bodytext3311pt"/>
                <w:rFonts w:ascii="Sylfaen" w:hAnsi="Sylfaen"/>
                <w:sz w:val="20"/>
                <w:szCs w:val="20"/>
              </w:rPr>
              <w:t xml:space="preserve">ն </w:t>
            </w:r>
            <w:r w:rsidR="004F4A38" w:rsidRPr="00C31662">
              <w:rPr>
                <w:rStyle w:val="Bodytext3311pt"/>
                <w:rFonts w:ascii="Sylfaen" w:hAnsi="Sylfaen"/>
                <w:sz w:val="20"/>
                <w:szCs w:val="20"/>
              </w:rPr>
              <w:t>կետերի անձնագրերի տվյալների բազայից հանելու համար տեղեկությունների ընդունում եւ մշակում (P.СС.02.ОPR.008)</w:t>
            </w:r>
          </w:p>
        </w:tc>
        <w:tc>
          <w:tcPr>
            <w:tcW w:w="2419" w:type="dxa"/>
            <w:tcBorders>
              <w:top w:val="single" w:sz="4" w:space="0" w:color="auto"/>
              <w:left w:val="single" w:sz="4" w:space="0" w:color="auto"/>
              <w:bottom w:val="single" w:sz="4" w:space="0" w:color="auto"/>
            </w:tcBorders>
            <w:shd w:val="clear" w:color="auto" w:fill="FFFFFF"/>
          </w:tcPr>
          <w:p w:rsidR="004F4A38" w:rsidRPr="00C31662" w:rsidRDefault="004F4A38" w:rsidP="00F14409">
            <w:pPr>
              <w:pStyle w:val="Bodytext330"/>
              <w:shd w:val="clear" w:color="auto" w:fill="auto"/>
              <w:spacing w:before="0" w:after="120" w:line="240" w:lineRule="auto"/>
              <w:ind w:right="159" w:firstLine="0"/>
              <w:jc w:val="left"/>
              <w:rPr>
                <w:rFonts w:ascii="Sylfaen" w:hAnsi="Sylfaen"/>
                <w:sz w:val="20"/>
                <w:szCs w:val="20"/>
              </w:rPr>
            </w:pPr>
            <w:r w:rsidRPr="00C31662">
              <w:rPr>
                <w:rStyle w:val="Bodytext3311pt"/>
                <w:rFonts w:ascii="Sylfaen" w:hAnsi="Sylfaen"/>
                <w:sz w:val="20"/>
                <w:szCs w:val="20"/>
              </w:rPr>
              <w:t xml:space="preserve">տեղեկություններ </w:t>
            </w:r>
            <w:r w:rsidR="00E313D2" w:rsidRPr="00C31662">
              <w:rPr>
                <w:rStyle w:val="Bodytext3311pt"/>
                <w:rFonts w:ascii="Sylfaen" w:hAnsi="Sylfaen"/>
                <w:sz w:val="20"/>
                <w:szCs w:val="20"/>
              </w:rPr>
              <w:t>անցման կետերի</w:t>
            </w:r>
            <w:r w:rsidRPr="00C31662">
              <w:rPr>
                <w:rStyle w:val="Bodytext3311pt"/>
                <w:rFonts w:ascii="Sylfaen" w:hAnsi="Sylfaen"/>
                <w:sz w:val="20"/>
                <w:szCs w:val="20"/>
              </w:rPr>
              <w:t xml:space="preserve"> անձնագրերից</w:t>
            </w:r>
            <w:r w:rsidR="00F14409" w:rsidRPr="00C31662">
              <w:rPr>
                <w:rStyle w:val="Bodytext3311pt"/>
                <w:rFonts w:ascii="Sylfaen" w:hAnsi="Sylfaen"/>
                <w:sz w:val="20"/>
                <w:szCs w:val="20"/>
              </w:rPr>
              <w:t xml:space="preserve"> </w:t>
            </w:r>
            <w:r w:rsidRPr="00C31662">
              <w:rPr>
                <w:rStyle w:val="Bodytext3311pt"/>
                <w:rFonts w:ascii="Sylfaen" w:hAnsi="Sylfaen"/>
                <w:sz w:val="20"/>
                <w:szCs w:val="20"/>
              </w:rPr>
              <w:t>(P.CC.02.BEN.003)՝</w:t>
            </w:r>
            <w:r w:rsidR="00F14409" w:rsidRPr="00C31662">
              <w:rPr>
                <w:rStyle w:val="Bodytext3311pt"/>
                <w:rFonts w:ascii="Sylfaen" w:hAnsi="Sylfaen"/>
                <w:sz w:val="20"/>
                <w:szCs w:val="20"/>
              </w:rPr>
              <w:t xml:space="preserve"> </w:t>
            </w:r>
            <w:r w:rsidRPr="00C31662">
              <w:rPr>
                <w:rStyle w:val="Bodytext3311pt"/>
                <w:rFonts w:ascii="Sylfaen" w:hAnsi="Sylfaen"/>
                <w:sz w:val="20"/>
                <w:szCs w:val="20"/>
              </w:rPr>
              <w:t>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E313D2" w:rsidP="00F1440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հանում (P.CC.02.TRN.003)</w:t>
            </w:r>
          </w:p>
        </w:tc>
      </w:tr>
    </w:tbl>
    <w:p w:rsidR="004F4A38" w:rsidRPr="00C31662" w:rsidRDefault="004F4A38" w:rsidP="004F4A38">
      <w:pPr>
        <w:spacing w:after="120"/>
      </w:pPr>
    </w:p>
    <w:p w:rsidR="004F4A38" w:rsidRPr="00C31662" w:rsidRDefault="004F4A38" w:rsidP="004F4A38">
      <w:pPr>
        <w:spacing w:after="120"/>
      </w:pPr>
    </w:p>
    <w:p w:rsidR="004F4A38" w:rsidRPr="00C31662" w:rsidRDefault="004F4A38" w:rsidP="004F4A38">
      <w:pPr>
        <w:spacing w:after="120"/>
        <w:sectPr w:rsidR="004F4A38" w:rsidRPr="00C31662" w:rsidSect="00963EC0">
          <w:pgSz w:w="16840" w:h="11907" w:code="9"/>
          <w:pgMar w:top="1418" w:right="1418" w:bottom="1418" w:left="1418" w:header="0" w:footer="536" w:gutter="0"/>
          <w:cols w:space="720"/>
          <w:noEndnote/>
          <w:docGrid w:linePitch="360"/>
        </w:sectPr>
      </w:pPr>
    </w:p>
    <w:p w:rsidR="004F4A38" w:rsidRPr="00C31662" w:rsidRDefault="004F4A38" w:rsidP="00F14409">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lastRenderedPageBreak/>
        <w:t xml:space="preserve">2. Տեղեկատվական փոխգործակցություն </w:t>
      </w:r>
      <w:r w:rsidR="00E313D2" w:rsidRPr="00C31662">
        <w:rPr>
          <w:rFonts w:ascii="Sylfaen" w:hAnsi="Sylfaen"/>
          <w:sz w:val="24"/>
          <w:szCs w:val="24"/>
        </w:rPr>
        <w:t>անցման կետերի</w:t>
      </w:r>
      <w:r w:rsidRPr="00C31662">
        <w:rPr>
          <w:rFonts w:ascii="Sylfaen" w:hAnsi="Sylfaen"/>
          <w:sz w:val="24"/>
          <w:szCs w:val="24"/>
        </w:rPr>
        <w:t xml:space="preserve"> անձնագրերի տվյալների բազայից տեղեկություններ</w:t>
      </w:r>
      <w:r w:rsidR="00F62EF5" w:rsidRPr="00C31662">
        <w:rPr>
          <w:rFonts w:ascii="Sylfaen" w:hAnsi="Sylfaen"/>
          <w:sz w:val="24"/>
          <w:szCs w:val="24"/>
        </w:rPr>
        <w:t>ն</w:t>
      </w:r>
      <w:r w:rsidRPr="00C31662">
        <w:rPr>
          <w:rFonts w:ascii="Sylfaen" w:hAnsi="Sylfaen"/>
          <w:sz w:val="24"/>
          <w:szCs w:val="24"/>
        </w:rPr>
        <w:t xml:space="preserve"> անդամ պետությունների լիազորված մարմիններ ներկայացնելիս</w:t>
      </w:r>
    </w:p>
    <w:p w:rsidR="00726321" w:rsidRPr="00C31662" w:rsidRDefault="00F14409" w:rsidP="00F14409">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13.</w:t>
      </w:r>
      <w:r w:rsidRPr="00C31662">
        <w:rPr>
          <w:rFonts w:ascii="Sylfaen" w:hAnsi="Sylfaen"/>
          <w:sz w:val="24"/>
          <w:szCs w:val="24"/>
        </w:rPr>
        <w:tab/>
      </w:r>
      <w:r w:rsidR="00E313D2"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տեղեկություններն անդամ պետությունների լիազորված մարմիններ ներկայացնելիս ընդհանուր </w:t>
      </w:r>
      <w:r w:rsidR="004F4A38" w:rsidRPr="00C31662">
        <w:rPr>
          <w:rFonts w:ascii="Sylfaen" w:hAnsi="Sylfaen"/>
          <w:spacing w:val="-6"/>
          <w:sz w:val="24"/>
          <w:szCs w:val="24"/>
        </w:rPr>
        <w:t>գործընթացի տրանզակցիաների կատարման սխեման ներկայացված է 3-րդ նկարում։ Ընդհանուր գործընթացի յուրաքանչյուր ընթացակարգի համար 3-րդ աղյուսակում</w:t>
      </w:r>
      <w:r w:rsidR="004F4A38" w:rsidRPr="00C31662">
        <w:rPr>
          <w:rFonts w:ascii="Sylfaen" w:hAnsi="Sylfaen"/>
          <w:sz w:val="24"/>
          <w:szCs w:val="24"/>
        </w:rPr>
        <w:t xml:space="preserve"> ներկայացված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726321" w:rsidRPr="00C31662" w:rsidRDefault="00726321">
      <w:pPr>
        <w:widowControl/>
        <w:spacing w:after="200" w:line="276" w:lineRule="auto"/>
        <w:rPr>
          <w:rFonts w:eastAsia="Times New Roman" w:cs="Times New Roman"/>
          <w:color w:val="auto"/>
        </w:rPr>
      </w:pPr>
      <w:r w:rsidRPr="00C31662">
        <w:br w:type="page"/>
      </w:r>
    </w:p>
    <w:p w:rsidR="004F4A38" w:rsidRPr="00C31662" w:rsidRDefault="00E416B5" w:rsidP="004F4A38">
      <w:pPr>
        <w:spacing w:after="120"/>
        <w:jc w:val="center"/>
      </w:pPr>
      <w:r>
        <w:rPr>
          <w:noProof/>
          <w:lang w:val="en-US" w:eastAsia="en-US" w:bidi="ar-SA"/>
        </w:rPr>
        <mc:AlternateContent>
          <mc:Choice Requires="wpg">
            <w:drawing>
              <wp:anchor distT="0" distB="0" distL="114300" distR="114300" simplePos="0" relativeHeight="251822080" behindDoc="0" locked="0" layoutInCell="1" allowOverlap="1">
                <wp:simplePos x="0" y="0"/>
                <wp:positionH relativeFrom="column">
                  <wp:posOffset>102870</wp:posOffset>
                </wp:positionH>
                <wp:positionV relativeFrom="paragraph">
                  <wp:posOffset>177800</wp:posOffset>
                </wp:positionV>
                <wp:extent cx="5445125" cy="6096635"/>
                <wp:effectExtent l="12700" t="1905" r="9525" b="6985"/>
                <wp:wrapNone/>
                <wp:docPr id="10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5125" cy="6096635"/>
                          <a:chOff x="1580" y="1698"/>
                          <a:chExt cx="8575" cy="9601"/>
                        </a:xfrm>
                      </wpg:grpSpPr>
                      <wps:wsp>
                        <wps:cNvPr id="106" name="Text Box 96"/>
                        <wps:cNvSpPr txBox="1">
                          <a:spLocks noChangeArrowheads="1"/>
                        </wps:cNvSpPr>
                        <wps:spPr bwMode="auto">
                          <a:xfrm>
                            <a:off x="1580" y="5073"/>
                            <a:ext cx="273" cy="274"/>
                          </a:xfrm>
                          <a:prstGeom prst="rect">
                            <a:avLst/>
                          </a:prstGeom>
                          <a:solidFill>
                            <a:srgbClr val="FFFFFF"/>
                          </a:solidFill>
                          <a:ln w="9525">
                            <a:solidFill>
                              <a:srgbClr val="FFFFFF"/>
                            </a:solidFill>
                            <a:miter lim="800000"/>
                            <a:headEnd/>
                            <a:tailEnd/>
                          </a:ln>
                        </wps:spPr>
                        <wps:txbx>
                          <w:txbxContent>
                            <w:p w:rsidR="00C10248" w:rsidRPr="00E54C44" w:rsidRDefault="00C10248" w:rsidP="004F4A38">
                              <w:pPr>
                                <w:jc w:val="center"/>
                                <w:rPr>
                                  <w:sz w:val="14"/>
                                  <w:szCs w:val="14"/>
                                </w:rPr>
                              </w:pPr>
                              <w:r>
                                <w:rPr>
                                  <w:sz w:val="14"/>
                                </w:rPr>
                                <w:t>opt</w:t>
                              </w:r>
                            </w:p>
                          </w:txbxContent>
                        </wps:txbx>
                        <wps:bodyPr rot="0" vert="horz" wrap="square" lIns="0" tIns="0" rIns="0" bIns="0" anchor="t" anchorCtr="0" upright="1">
                          <a:noAutofit/>
                        </wps:bodyPr>
                      </wps:wsp>
                      <wps:wsp>
                        <wps:cNvPr id="107" name="Text Box 97"/>
                        <wps:cNvSpPr txBox="1">
                          <a:spLocks noChangeArrowheads="1"/>
                        </wps:cNvSpPr>
                        <wps:spPr bwMode="auto">
                          <a:xfrm>
                            <a:off x="1580" y="7815"/>
                            <a:ext cx="273" cy="274"/>
                          </a:xfrm>
                          <a:prstGeom prst="rect">
                            <a:avLst/>
                          </a:prstGeom>
                          <a:solidFill>
                            <a:srgbClr val="FFFFFF"/>
                          </a:solidFill>
                          <a:ln w="9525">
                            <a:solidFill>
                              <a:srgbClr val="FFFFFF"/>
                            </a:solidFill>
                            <a:miter lim="800000"/>
                            <a:headEnd/>
                            <a:tailEnd/>
                          </a:ln>
                        </wps:spPr>
                        <wps:txbx>
                          <w:txbxContent>
                            <w:p w:rsidR="00C10248" w:rsidRPr="00E54C44" w:rsidRDefault="00C10248" w:rsidP="004F4A38">
                              <w:pPr>
                                <w:jc w:val="center"/>
                                <w:rPr>
                                  <w:sz w:val="14"/>
                                  <w:szCs w:val="14"/>
                                </w:rPr>
                              </w:pPr>
                              <w:r>
                                <w:rPr>
                                  <w:sz w:val="14"/>
                                </w:rPr>
                                <w:t>opt</w:t>
                              </w:r>
                            </w:p>
                          </w:txbxContent>
                        </wps:txbx>
                        <wps:bodyPr rot="0" vert="horz" wrap="square" lIns="0" tIns="0" rIns="0" bIns="0" anchor="t" anchorCtr="0" upright="1">
                          <a:noAutofit/>
                        </wps:bodyPr>
                      </wps:wsp>
                      <wps:wsp>
                        <wps:cNvPr id="108" name="Text Box 98"/>
                        <wps:cNvSpPr txBox="1">
                          <a:spLocks noChangeArrowheads="1"/>
                        </wps:cNvSpPr>
                        <wps:spPr bwMode="auto">
                          <a:xfrm>
                            <a:off x="1580" y="2369"/>
                            <a:ext cx="273" cy="274"/>
                          </a:xfrm>
                          <a:prstGeom prst="rect">
                            <a:avLst/>
                          </a:prstGeom>
                          <a:solidFill>
                            <a:srgbClr val="FFFFFF"/>
                          </a:solidFill>
                          <a:ln w="9525">
                            <a:solidFill>
                              <a:srgbClr val="FFFFFF"/>
                            </a:solidFill>
                            <a:miter lim="800000"/>
                            <a:headEnd/>
                            <a:tailEnd/>
                          </a:ln>
                        </wps:spPr>
                        <wps:txbx>
                          <w:txbxContent>
                            <w:p w:rsidR="00C10248" w:rsidRPr="00E54C44" w:rsidRDefault="00C10248" w:rsidP="004F4A38">
                              <w:pPr>
                                <w:jc w:val="center"/>
                                <w:rPr>
                                  <w:sz w:val="14"/>
                                  <w:szCs w:val="14"/>
                                </w:rPr>
                              </w:pPr>
                              <w:r>
                                <w:rPr>
                                  <w:sz w:val="14"/>
                                </w:rPr>
                                <w:t>opt</w:t>
                              </w:r>
                            </w:p>
                          </w:txbxContent>
                        </wps:txbx>
                        <wps:bodyPr rot="0" vert="horz" wrap="square" lIns="0" tIns="0" rIns="0" bIns="0" anchor="t" anchorCtr="0" upright="1">
                          <a:noAutofit/>
                        </wps:bodyPr>
                      </wps:wsp>
                      <wps:wsp>
                        <wps:cNvPr id="109" name="Text Box 99"/>
                        <wps:cNvSpPr txBox="1">
                          <a:spLocks noChangeArrowheads="1"/>
                        </wps:cNvSpPr>
                        <wps:spPr bwMode="auto">
                          <a:xfrm>
                            <a:off x="1853" y="2643"/>
                            <a:ext cx="7690" cy="925"/>
                          </a:xfrm>
                          <a:prstGeom prst="rect">
                            <a:avLst/>
                          </a:prstGeom>
                          <a:solidFill>
                            <a:srgbClr val="FFFFFF"/>
                          </a:solidFill>
                          <a:ln w="9525">
                            <a:solidFill>
                              <a:srgbClr val="FFFFFF"/>
                            </a:solidFill>
                            <a:miter lim="800000"/>
                            <a:headEnd/>
                            <a:tailEnd/>
                          </a:ln>
                        </wps:spPr>
                        <wps:txbx>
                          <w:txbxContent>
                            <w:p w:rsidR="00C10248" w:rsidRPr="00726321" w:rsidRDefault="00C10248" w:rsidP="000C1101">
                              <w:pPr>
                                <w:rPr>
                                  <w:b/>
                                  <w:sz w:val="14"/>
                                  <w:szCs w:val="14"/>
                                </w:rPr>
                              </w:pPr>
                              <w:r>
                                <w:rPr>
                                  <w:b/>
                                  <w:sz w:val="16"/>
                                </w:rPr>
                                <w:t>[</w:t>
                              </w:r>
                              <w:r w:rsidRPr="00726321">
                                <w:rPr>
                                  <w:b/>
                                  <w:sz w:val="14"/>
                                  <w:szCs w:val="14"/>
                                </w:rPr>
                                <w:t>կատարվում է անցման կետերի անձնագրերի տվյալների բազայի թարմացման ամսաթվի և ժամի վերաբերյալ տեղեկատվություն ստանալու անհրաժեշտություն առաջանալիս]</w:t>
                              </w:r>
                            </w:p>
                          </w:txbxContent>
                        </wps:txbx>
                        <wps:bodyPr rot="0" vert="horz" wrap="square" lIns="0" tIns="0" rIns="0" bIns="0" anchor="t" anchorCtr="0" upright="1">
                          <a:noAutofit/>
                        </wps:bodyPr>
                      </wps:wsp>
                      <wps:wsp>
                        <wps:cNvPr id="110" name="Text Box 101"/>
                        <wps:cNvSpPr txBox="1">
                          <a:spLocks noChangeArrowheads="1"/>
                        </wps:cNvSpPr>
                        <wps:spPr bwMode="auto">
                          <a:xfrm>
                            <a:off x="1853" y="6276"/>
                            <a:ext cx="8027" cy="709"/>
                          </a:xfrm>
                          <a:prstGeom prst="rect">
                            <a:avLst/>
                          </a:prstGeom>
                          <a:solidFill>
                            <a:srgbClr val="FFFFFF"/>
                          </a:solidFill>
                          <a:ln w="9525">
                            <a:solidFill>
                              <a:srgbClr val="FFFFFF"/>
                            </a:solidFill>
                            <a:miter lim="800000"/>
                            <a:headEnd/>
                            <a:tailEnd/>
                          </a:ln>
                        </wps:spPr>
                        <wps:txbx>
                          <w:txbxContent>
                            <w:p w:rsidR="00C10248" w:rsidRPr="00726321" w:rsidRDefault="00C10248" w:rsidP="004F4A38">
                              <w:pPr>
                                <w:rPr>
                                  <w:b/>
                                  <w:sz w:val="14"/>
                                  <w:szCs w:val="14"/>
                                </w:rPr>
                              </w:pPr>
                              <w:r>
                                <w:rPr>
                                  <w:b/>
                                  <w:sz w:val="16"/>
                                </w:rPr>
                                <w:t>[</w:t>
                              </w:r>
                              <w:r w:rsidRPr="00726321">
                                <w:rPr>
                                  <w:b/>
                                  <w:sz w:val="14"/>
                                  <w:szCs w:val="14"/>
                                </w:rPr>
                                <w:t>կատարվում է Հանձնաժողովում պահվող՝ անցման կետերի անձնագրերի տվյալների բազայից տեղեկությունների սինքրոնացման անհրաժեշտություն առաջանալու դեպքում]</w:t>
                              </w:r>
                            </w:p>
                          </w:txbxContent>
                        </wps:txbx>
                        <wps:bodyPr rot="0" vert="horz" wrap="square" lIns="0" tIns="0" rIns="0" bIns="0" anchor="t" anchorCtr="0" upright="1">
                          <a:noAutofit/>
                        </wps:bodyPr>
                      </wps:wsp>
                      <wps:wsp>
                        <wps:cNvPr id="111" name="Text Box 102"/>
                        <wps:cNvSpPr txBox="1">
                          <a:spLocks noChangeArrowheads="1"/>
                        </wps:cNvSpPr>
                        <wps:spPr bwMode="auto">
                          <a:xfrm>
                            <a:off x="1853" y="9521"/>
                            <a:ext cx="8302" cy="1225"/>
                          </a:xfrm>
                          <a:prstGeom prst="rect">
                            <a:avLst/>
                          </a:prstGeom>
                          <a:solidFill>
                            <a:srgbClr val="FFFFFF"/>
                          </a:solidFill>
                          <a:ln w="9525">
                            <a:solidFill>
                              <a:srgbClr val="FFFFFF"/>
                            </a:solidFill>
                            <a:miter lim="800000"/>
                            <a:headEnd/>
                            <a:tailEnd/>
                          </a:ln>
                        </wps:spPr>
                        <wps:txbx>
                          <w:txbxContent>
                            <w:p w:rsidR="00C10248" w:rsidRPr="00355B29" w:rsidRDefault="00C10248" w:rsidP="004F4A38">
                              <w:pPr>
                                <w:rPr>
                                  <w:b/>
                                  <w:sz w:val="16"/>
                                  <w:szCs w:val="16"/>
                                </w:rPr>
                              </w:pPr>
                              <w:r>
                                <w:rPr>
                                  <w:b/>
                                  <w:sz w:val="16"/>
                                </w:rPr>
                                <w:t>[</w:t>
                              </w:r>
                              <w:r w:rsidRPr="00726321">
                                <w:rPr>
                                  <w:b/>
                                  <w:sz w:val="14"/>
                                  <w:szCs w:val="14"/>
                                </w:rPr>
                                <w:t>կատարվում է որոշակի ժամանակահատվածում անցման կետերի անձնագրերի տվյալների բազայի փոփոխությունների մասին տեղեկատվության ստացման անհրաժեշտություն առաջանալու դեպքում]</w:t>
                              </w:r>
                            </w:p>
                          </w:txbxContent>
                        </wps:txbx>
                        <wps:bodyPr rot="0" vert="horz" wrap="square" lIns="0" tIns="0" rIns="0" bIns="0" anchor="t" anchorCtr="0" upright="1">
                          <a:noAutofit/>
                        </wps:bodyPr>
                      </wps:wsp>
                      <wps:wsp>
                        <wps:cNvPr id="112" name="Text Box 104"/>
                        <wps:cNvSpPr txBox="1">
                          <a:spLocks noChangeArrowheads="1"/>
                        </wps:cNvSpPr>
                        <wps:spPr bwMode="auto">
                          <a:xfrm>
                            <a:off x="3159" y="10746"/>
                            <a:ext cx="5539" cy="553"/>
                          </a:xfrm>
                          <a:prstGeom prst="rect">
                            <a:avLst/>
                          </a:prstGeom>
                          <a:solidFill>
                            <a:srgbClr val="FFFFFF"/>
                          </a:solidFill>
                          <a:ln w="9525">
                            <a:solidFill>
                              <a:srgbClr val="FFFFFF"/>
                            </a:solidFill>
                            <a:miter lim="800000"/>
                            <a:headEnd/>
                            <a:tailEnd/>
                          </a:ln>
                        </wps:spPr>
                        <wps:txbx>
                          <w:txbxContent>
                            <w:p w:rsidR="00C10248" w:rsidRPr="00054B57" w:rsidRDefault="0010703C" w:rsidP="00C10248">
                              <w:pPr>
                                <w:rPr>
                                  <w:sz w:val="16"/>
                                  <w:szCs w:val="16"/>
                                  <w:lang w:val="ru-RU"/>
                                </w:rPr>
                              </w:pPr>
                              <w:r>
                                <w:rPr>
                                  <w:rStyle w:val="Bodytext3311pt"/>
                                  <w:rFonts w:ascii="Sylfaen" w:eastAsia="Sylfaen" w:hAnsi="Sylfaen"/>
                                  <w:sz w:val="16"/>
                                  <w:szCs w:val="16"/>
                                </w:rPr>
                                <w:t>Ա</w:t>
                              </w:r>
                              <w:r w:rsidR="00054B57" w:rsidRPr="00054B57">
                                <w:rPr>
                                  <w:rStyle w:val="Bodytext3311pt"/>
                                  <w:rFonts w:ascii="Sylfaen" w:eastAsia="Sylfaen" w:hAnsi="Sylfaen"/>
                                  <w:sz w:val="16"/>
                                  <w:szCs w:val="16"/>
                                </w:rPr>
                                <w:t>նցման կետերի անձնագրերի տվյալների բազայում կատարված փոփոխությունների մասին տեղեկատվության ստացում</w:t>
                              </w:r>
                              <w:r w:rsidR="00054B57" w:rsidRPr="00054B57">
                                <w:rPr>
                                  <w:sz w:val="16"/>
                                  <w:szCs w:val="16"/>
                                  <w:lang w:val="ru-RU"/>
                                </w:rPr>
                                <w:t xml:space="preserve"> </w:t>
                              </w:r>
                              <w:r w:rsidR="00C10248" w:rsidRPr="00054B57">
                                <w:rPr>
                                  <w:sz w:val="16"/>
                                  <w:szCs w:val="16"/>
                                  <w:lang w:val="ru-RU"/>
                                </w:rPr>
                                <w:t>(</w:t>
                              </w:r>
                              <w:r w:rsidR="00C10248" w:rsidRPr="00054B57">
                                <w:rPr>
                                  <w:sz w:val="16"/>
                                  <w:szCs w:val="16"/>
                                  <w:lang w:val="en-US"/>
                                </w:rPr>
                                <w:t>P</w:t>
                              </w:r>
                              <w:r w:rsidR="00C10248" w:rsidRPr="00054B57">
                                <w:rPr>
                                  <w:sz w:val="16"/>
                                  <w:szCs w:val="16"/>
                                  <w:lang w:val="ru-RU"/>
                                </w:rPr>
                                <w:t>.</w:t>
                              </w:r>
                              <w:r w:rsidR="00C10248" w:rsidRPr="00054B57">
                                <w:rPr>
                                  <w:sz w:val="16"/>
                                  <w:szCs w:val="16"/>
                                  <w:lang w:val="en-US"/>
                                </w:rPr>
                                <w:t>CC</w:t>
                              </w:r>
                              <w:r w:rsidR="00C10248" w:rsidRPr="00054B57">
                                <w:rPr>
                                  <w:sz w:val="16"/>
                                  <w:szCs w:val="16"/>
                                  <w:lang w:val="ru-RU"/>
                                </w:rPr>
                                <w:t>.02.Т</w:t>
                              </w:r>
                              <w:r w:rsidR="00C10248" w:rsidRPr="00054B57">
                                <w:rPr>
                                  <w:sz w:val="16"/>
                                  <w:szCs w:val="16"/>
                                  <w:lang w:val="en-US"/>
                                </w:rPr>
                                <w:t>RN</w:t>
                              </w:r>
                              <w:r w:rsidR="00C10248" w:rsidRPr="00054B57">
                                <w:rPr>
                                  <w:sz w:val="16"/>
                                  <w:szCs w:val="16"/>
                                  <w:lang w:val="ru-RU"/>
                                </w:rPr>
                                <w:t>.006)</w:t>
                              </w:r>
                            </w:p>
                          </w:txbxContent>
                        </wps:txbx>
                        <wps:bodyPr rot="0" vert="horz" wrap="square" lIns="0" tIns="0" rIns="0" bIns="0" anchor="t" anchorCtr="0" upright="1">
                          <a:noAutofit/>
                        </wps:bodyPr>
                      </wps:wsp>
                      <wps:wsp>
                        <wps:cNvPr id="113" name="Text Box 100"/>
                        <wps:cNvSpPr txBox="1">
                          <a:spLocks noChangeArrowheads="1"/>
                        </wps:cNvSpPr>
                        <wps:spPr bwMode="auto">
                          <a:xfrm>
                            <a:off x="3302" y="3675"/>
                            <a:ext cx="5396" cy="1054"/>
                          </a:xfrm>
                          <a:prstGeom prst="rect">
                            <a:avLst/>
                          </a:prstGeom>
                          <a:solidFill>
                            <a:srgbClr val="FFFFFF"/>
                          </a:solidFill>
                          <a:ln w="9525">
                            <a:solidFill>
                              <a:srgbClr val="FFFFFF"/>
                            </a:solidFill>
                            <a:miter lim="800000"/>
                            <a:headEnd/>
                            <a:tailEnd/>
                          </a:ln>
                        </wps:spPr>
                        <wps:txbx>
                          <w:txbxContent>
                            <w:p w:rsidR="00C10248" w:rsidRPr="00602BA8" w:rsidRDefault="00C10248" w:rsidP="004F4A38">
                              <w:pPr>
                                <w:jc w:val="center"/>
                                <w:rPr>
                                  <w:sz w:val="18"/>
                                  <w:szCs w:val="18"/>
                                </w:rPr>
                              </w:pPr>
                              <w:r w:rsidRPr="00602BA8">
                                <w:rPr>
                                  <w:sz w:val="18"/>
                                  <w:szCs w:val="18"/>
                                </w:rPr>
                                <w:t>Անցման կետերի անձնագրերի տվյալների բազայի թարմացման ամսաթվի և ժամի վերաբերյալ տեղեկատվության ստացում (P.СС.02.ТRN.004)</w:t>
                              </w:r>
                            </w:p>
                          </w:txbxContent>
                        </wps:txbx>
                        <wps:bodyPr rot="0" vert="horz" wrap="square" lIns="0" tIns="0" rIns="0" bIns="0" anchor="t" anchorCtr="0" upright="1">
                          <a:noAutofit/>
                        </wps:bodyPr>
                      </wps:wsp>
                      <wps:wsp>
                        <wps:cNvPr id="114" name="Text Box 103"/>
                        <wps:cNvSpPr txBox="1">
                          <a:spLocks noChangeArrowheads="1"/>
                        </wps:cNvSpPr>
                        <wps:spPr bwMode="auto">
                          <a:xfrm>
                            <a:off x="3526" y="7119"/>
                            <a:ext cx="5072" cy="970"/>
                          </a:xfrm>
                          <a:prstGeom prst="rect">
                            <a:avLst/>
                          </a:prstGeom>
                          <a:solidFill>
                            <a:srgbClr val="FFFFFF"/>
                          </a:solidFill>
                          <a:ln w="9525">
                            <a:solidFill>
                              <a:srgbClr val="FFFFFF"/>
                            </a:solidFill>
                            <a:miter lim="800000"/>
                            <a:headEnd/>
                            <a:tailEnd/>
                          </a:ln>
                        </wps:spPr>
                        <wps:txbx>
                          <w:txbxContent>
                            <w:p w:rsidR="00C10248" w:rsidRPr="00602BA8" w:rsidRDefault="00C10248" w:rsidP="004F4A38">
                              <w:pPr>
                                <w:jc w:val="center"/>
                                <w:rPr>
                                  <w:sz w:val="18"/>
                                  <w:szCs w:val="18"/>
                                </w:rPr>
                              </w:pPr>
                              <w:r w:rsidRPr="00602BA8">
                                <w:rPr>
                                  <w:sz w:val="18"/>
                                  <w:szCs w:val="18"/>
                                </w:rPr>
                                <w:t>Անցման կետերի անձնագրերի տվյալների բազայից տեղեկությունների ստացում (P.СС.02.ТRN.005)</w:t>
                              </w:r>
                            </w:p>
                          </w:txbxContent>
                        </wps:txbx>
                        <wps:bodyPr rot="0" vert="horz" wrap="square" lIns="0" tIns="0" rIns="0" bIns="0" anchor="t" anchorCtr="0" upright="1">
                          <a:noAutofit/>
                        </wps:bodyPr>
                      </wps:wsp>
                      <wps:wsp>
                        <wps:cNvPr id="115" name="Rectangle 206"/>
                        <wps:cNvSpPr>
                          <a:spLocks noChangeArrowheads="1"/>
                        </wps:cNvSpPr>
                        <wps:spPr bwMode="auto">
                          <a:xfrm>
                            <a:off x="1853" y="1698"/>
                            <a:ext cx="2381"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248" w:rsidRPr="004D4EE5" w:rsidRDefault="00C10248" w:rsidP="00726321">
                              <w:pPr>
                                <w:jc w:val="center"/>
                                <w:rPr>
                                  <w:sz w:val="12"/>
                                  <w:szCs w:val="12"/>
                                </w:rPr>
                              </w:pPr>
                              <w:r w:rsidRPr="004D4EE5">
                                <w:rPr>
                                  <w:sz w:val="12"/>
                                  <w:szCs w:val="12"/>
                                </w:rPr>
                                <w:t>։Տվյալների տիրապետողը</w:t>
                              </w:r>
                            </w:p>
                            <w:p w:rsidR="00C10248" w:rsidRDefault="00C10248"/>
                          </w:txbxContent>
                        </wps:txbx>
                        <wps:bodyPr rot="0" vert="horz" wrap="square" lIns="91440" tIns="45720" rIns="91440" bIns="45720" anchor="t" anchorCtr="0" upright="1">
                          <a:noAutofit/>
                        </wps:bodyPr>
                      </wps:wsp>
                      <wps:wsp>
                        <wps:cNvPr id="116" name="Rectangle 207"/>
                        <wps:cNvSpPr>
                          <a:spLocks noChangeArrowheads="1"/>
                        </wps:cNvSpPr>
                        <wps:spPr bwMode="auto">
                          <a:xfrm>
                            <a:off x="7909" y="1698"/>
                            <a:ext cx="1971"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248" w:rsidRPr="000C1101" w:rsidRDefault="00C10248" w:rsidP="00726321">
                              <w:pPr>
                                <w:jc w:val="center"/>
                                <w:rPr>
                                  <w:sz w:val="14"/>
                                  <w:szCs w:val="14"/>
                                </w:rPr>
                              </w:pPr>
                              <w:r w:rsidRPr="000C1101">
                                <w:rPr>
                                  <w:sz w:val="14"/>
                                  <w:szCs w:val="14"/>
                                </w:rPr>
                                <w:t>Համակարգողը</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129" style="position:absolute;left:0;text-align:left;margin-left:8.1pt;margin-top:14pt;width:428.75pt;height:480.05pt;z-index:251822080" coordorigin="1580,1698" coordsize="8575,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">
                <v:shape id="Text Box 96" o:spid="_x0000_s1130" type="#_x0000_t202" style="position:absolute;left:1580;top:5073;width:273;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bbMQA&#10;AADcAAAADwAAAGRycy9kb3ducmV2LnhtbESPQWvCQBCF7wX/wzKCt7qrSCqpq4ggiIJSa6DHaXaa&#10;BLOzIbua+O/dQqG3Gd773rxZrHpbizu1vnKsYTJWIIhzZyouNFw+t69zED4gG6wdk4YHeVgtBy8L&#10;TI3r+IPu51CIGMI+RQ1lCE0qpc9LsujHriGO2o9rLYa4toU0LXYx3NZyqlQiLVYcL5TY0Kak/Hq+&#10;2VjDrjs85t+H5NQo9bXPDrM6e9N6NOzX7yAC9eHf/EfvTORUAr/PxAn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8m2zEAAAA3AAAAA8AAAAAAAAAAAAAAAAAmAIAAGRycy9k&#10;b3ducmV2LnhtbFBLBQYAAAAABAAEAPUAAACJAwAAAAA=&#10;" strokecolor="white">
                  <v:textbox inset="0,0,0,0">
                    <w:txbxContent>
                      <w:p w:rsidR="00C10248" w:rsidRPr="00E54C44" w:rsidRDefault="00C10248" w:rsidP="004F4A38">
                        <w:pPr>
                          <w:jc w:val="center"/>
                          <w:rPr>
                            <w:sz w:val="14"/>
                            <w:szCs w:val="14"/>
                          </w:rPr>
                        </w:pPr>
                        <w:r>
                          <w:rPr>
                            <w:sz w:val="14"/>
                          </w:rPr>
                          <w:t>opt</w:t>
                        </w:r>
                      </w:p>
                    </w:txbxContent>
                  </v:textbox>
                </v:shape>
                <v:shape id="Text Box 97" o:spid="_x0000_s1131" type="#_x0000_t202" style="position:absolute;left:1580;top:7815;width:273;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98MA&#10;AADcAAAADwAAAGRycy9kb3ducmV2LnhtbESPQYvCMBCF74L/IYzgTRMXUekaRYQFUVBWV9jjbDO2&#10;xWZSmmjrvzfCgrcZ3vvevJkvW1uKO9W+cKxhNFQgiFNnCs40/Jy+BjMQPiAbLB2Thgd5WC66nTkm&#10;xjX8TfdjyEQMYZ+ghjyEKpHSpzlZ9ENXEUft4mqLIa51Jk2NTQy3pfxQaiItFhwv5FjROqf0erzZ&#10;WMOuGtynf7vJoVLqd3vejcvzVOt+r119ggjUhrf5n96YyKkpvJ6JE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A+98MAAADcAAAADwAAAAAAAAAAAAAAAACYAgAAZHJzL2Rv&#10;d25yZXYueG1sUEsFBgAAAAAEAAQA9QAAAIgDAAAAAA==&#10;" strokecolor="white">
                  <v:textbox inset="0,0,0,0">
                    <w:txbxContent>
                      <w:p w:rsidR="00C10248" w:rsidRPr="00E54C44" w:rsidRDefault="00C10248" w:rsidP="004F4A38">
                        <w:pPr>
                          <w:jc w:val="center"/>
                          <w:rPr>
                            <w:sz w:val="14"/>
                            <w:szCs w:val="14"/>
                          </w:rPr>
                        </w:pPr>
                        <w:r>
                          <w:rPr>
                            <w:sz w:val="14"/>
                          </w:rPr>
                          <w:t>opt</w:t>
                        </w:r>
                      </w:p>
                    </w:txbxContent>
                  </v:textbox>
                </v:shape>
                <v:shape id="Text Box 98" o:spid="_x0000_s1132" type="#_x0000_t202" style="position:absolute;left:1580;top:2369;width:273;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qhcUA&#10;AADcAAAADwAAAGRycy9kb3ducmV2LnhtbESPT2vCQBDF7wW/wzJCb3XXUqxEVxFBKAot9Q94HLNj&#10;EszOhuxq0m/fORR6m8e835s382Xva/WgNlaBLYxHBhRxHlzFhYXjYfMyBRUTssM6MFn4oQjLxeBp&#10;jpkLHX/TY58KJSEcM7RQptRkWse8JI9xFBpi2V1D6zGJbAvtWuwk3Nf61ZiJ9lixXCixoXVJ+W1/&#10;91LDrzr8zC+7yVdjzHl72r3Vp3drn4f9agYqUZ/+zX/0hxPOSFt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6qFxQAAANwAAAAPAAAAAAAAAAAAAAAAAJgCAABkcnMv&#10;ZG93bnJldi54bWxQSwUGAAAAAAQABAD1AAAAigMAAAAA&#10;" strokecolor="white">
                  <v:textbox inset="0,0,0,0">
                    <w:txbxContent>
                      <w:p w:rsidR="00C10248" w:rsidRPr="00E54C44" w:rsidRDefault="00C10248" w:rsidP="004F4A38">
                        <w:pPr>
                          <w:jc w:val="center"/>
                          <w:rPr>
                            <w:sz w:val="14"/>
                            <w:szCs w:val="14"/>
                          </w:rPr>
                        </w:pPr>
                        <w:r>
                          <w:rPr>
                            <w:sz w:val="14"/>
                          </w:rPr>
                          <w:t>opt</w:t>
                        </w:r>
                      </w:p>
                    </w:txbxContent>
                  </v:textbox>
                </v:shape>
                <v:shape id="Text Box 99" o:spid="_x0000_s1133" type="#_x0000_t202" style="position:absolute;left:1853;top:2643;width:7690;height: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PHsQA&#10;AADcAAAADwAAAGRycy9kb3ducmV2LnhtbESPQWsCMRCF7wX/QxjBW00UsXU1igiCKFi0Ch7Hzbi7&#10;uJksm+hu/30jFHqb4b3vzZvZorWleFLtC8caBn0Fgjh1puBMw+l7/f4Jwgdkg6Vj0vBDHhbzztsM&#10;E+MaPtDzGDIRQ9gnqCEPoUqk9GlOFn3fVcRRu7naYohrnUlTYxPDbSmHSo2lxYLjhRwrWuWU3o8P&#10;G2vYZYP79Lobf1VKXbbn3ag8f2jd67bLKYhAbfg3/9EbEzk1gdczc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jDx7EAAAA3AAAAA8AAAAAAAAAAAAAAAAAmAIAAGRycy9k&#10;b3ducmV2LnhtbFBLBQYAAAAABAAEAPUAAACJAwAAAAA=&#10;" strokecolor="white">
                  <v:textbox inset="0,0,0,0">
                    <w:txbxContent>
                      <w:p w:rsidR="00C10248" w:rsidRPr="00726321" w:rsidRDefault="00C10248" w:rsidP="000C1101">
                        <w:pPr>
                          <w:rPr>
                            <w:b/>
                            <w:sz w:val="14"/>
                            <w:szCs w:val="14"/>
                          </w:rPr>
                        </w:pPr>
                        <w:r>
                          <w:rPr>
                            <w:b/>
                            <w:sz w:val="16"/>
                          </w:rPr>
                          <w:t>[</w:t>
                        </w:r>
                        <w:r w:rsidRPr="00726321">
                          <w:rPr>
                            <w:b/>
                            <w:sz w:val="14"/>
                            <w:szCs w:val="14"/>
                          </w:rPr>
                          <w:t>կատարվում է անցման կետերի անձնագրերի տվյալների բազայի թարմացման ամսաթվի և ժամի վերաբերյալ տեղեկատվություն ստանալու անհրաժեշտություն առաջանալիս]</w:t>
                        </w:r>
                      </w:p>
                    </w:txbxContent>
                  </v:textbox>
                </v:shape>
                <v:shape id="Text Box 101" o:spid="_x0000_s1134" type="#_x0000_t202" style="position:absolute;left:1853;top:6276;width:8027;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wXsUA&#10;AADcAAAADwAAAGRycy9kb3ducmV2LnhtbESPT2vCQBDF74V+h2UKvdVdpahEV5FCQSq0+A88jtkx&#10;CWZnQ3Zr0m/fOQje5jHv9+bNfNn7Wt2ojVVgC8OBAUWcB1dxYeGw/3ybgooJ2WEdmCz8UYTl4vlp&#10;jpkLHW/ptkuFkhCOGVooU2oyrWNeksc4CA2x7C6h9ZhEtoV2LXYS7ms9MmasPVYsF0ps6KOk/Lr7&#10;9VLDrzr8zs+b8U9jzOnruHmvjxNrX1/61QxUoj49zHd67YQbSn1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DBexQAAANwAAAAPAAAAAAAAAAAAAAAAAJgCAABkcnMv&#10;ZG93bnJldi54bWxQSwUGAAAAAAQABAD1AAAAigMAAAAA&#10;" strokecolor="white">
                  <v:textbox inset="0,0,0,0">
                    <w:txbxContent>
                      <w:p w:rsidR="00C10248" w:rsidRPr="00726321" w:rsidRDefault="00C10248" w:rsidP="004F4A38">
                        <w:pPr>
                          <w:rPr>
                            <w:b/>
                            <w:sz w:val="14"/>
                            <w:szCs w:val="14"/>
                          </w:rPr>
                        </w:pPr>
                        <w:r>
                          <w:rPr>
                            <w:b/>
                            <w:sz w:val="16"/>
                          </w:rPr>
                          <w:t>[</w:t>
                        </w:r>
                        <w:r w:rsidRPr="00726321">
                          <w:rPr>
                            <w:b/>
                            <w:sz w:val="14"/>
                            <w:szCs w:val="14"/>
                          </w:rPr>
                          <w:t>կատարվում է Հանձնաժողովում պահվող՝ անցման կետերի անձնագրերի տվյալների բազայից տեղեկությունների սինքրոնացման անհրաժեշտություն առաջանալու դեպքում]</w:t>
                        </w:r>
                      </w:p>
                    </w:txbxContent>
                  </v:textbox>
                </v:shape>
                <v:shape id="Text Box 102" o:spid="_x0000_s1135" type="#_x0000_t202" style="position:absolute;left:1853;top:9521;width:8302;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yVxcUA&#10;AADcAAAADwAAAGRycy9kb3ducmV2LnhtbESP3WrCQBCF7wu+wzJC7+puSrESXSUIQjHQUn/AyzE7&#10;JsHsbMiuJn37bqHg3QznfGfOLFaDbcSdOl871pBMFAjiwpmaSw2H/eZlBsIHZIONY9LwQx5Wy9HT&#10;AlPjev6m+y6UIoawT1FDFUKbSumLiiz6iWuJo3ZxncUQ166UpsM+httGvio1lRZrjhcqbGldUXHd&#10;3WysYbMeP4tzPv1qlTptj/lbc3zX+nk8ZHMQgYbwMP/THyZySQJ/z8QJ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JXFxQAAANwAAAAPAAAAAAAAAAAAAAAAAJgCAABkcnMv&#10;ZG93bnJldi54bWxQSwUGAAAAAAQABAD1AAAAigMAAAAA&#10;" strokecolor="white">
                  <v:textbox inset="0,0,0,0">
                    <w:txbxContent>
                      <w:p w:rsidR="00C10248" w:rsidRPr="00355B29" w:rsidRDefault="00C10248" w:rsidP="004F4A38">
                        <w:pPr>
                          <w:rPr>
                            <w:b/>
                            <w:sz w:val="16"/>
                            <w:szCs w:val="16"/>
                          </w:rPr>
                        </w:pPr>
                        <w:r>
                          <w:rPr>
                            <w:b/>
                            <w:sz w:val="16"/>
                          </w:rPr>
                          <w:t>[</w:t>
                        </w:r>
                        <w:r w:rsidRPr="00726321">
                          <w:rPr>
                            <w:b/>
                            <w:sz w:val="14"/>
                            <w:szCs w:val="14"/>
                          </w:rPr>
                          <w:t>կատարվում է որոշակի ժամանակահատվածում անցման կետերի անձնագրերի տվյալների բազայի փոփոխությունների մասին տեղեկատվության ստացման անհրաժեշտություն առաջանալու դեպքում]</w:t>
                        </w:r>
                      </w:p>
                    </w:txbxContent>
                  </v:textbox>
                </v:shape>
                <v:shape id="Text Box 104" o:spid="_x0000_s1136" type="#_x0000_t202" style="position:absolute;left:3159;top:10746;width:5539;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4LssQA&#10;AADcAAAADwAAAGRycy9kb3ducmV2LnhtbESP3YrCMBCF7xd8hzCCd2uiiErXKCIIouDiH+zlbDPb&#10;FptJaaKtb78RBO9mOOc7c2a2aG0p7lT7wrGGQV+BIE6dKTjTcD6tP6cgfEA2WDomDQ/ysJh3PmaY&#10;GNfwge7HkIkYwj5BDXkIVSKlT3Oy6PuuIo7an6sthrjWmTQ1NjHclnKo1FhaLDheyLGiVU7p9Xiz&#10;sYZdNrhPf3fj70qpn+1lNyovE6173Xb5BSJQG97mF70xkRsM4flMn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eC7LEAAAA3AAAAA8AAAAAAAAAAAAAAAAAmAIAAGRycy9k&#10;b3ducmV2LnhtbFBLBQYAAAAABAAEAPUAAACJAwAAAAA=&#10;" strokecolor="white">
                  <v:textbox inset="0,0,0,0">
                    <w:txbxContent>
                      <w:p w:rsidR="00C10248" w:rsidRPr="00054B57" w:rsidRDefault="0010703C" w:rsidP="00C10248">
                        <w:pPr>
                          <w:rPr>
                            <w:sz w:val="16"/>
                            <w:szCs w:val="16"/>
                            <w:lang w:val="ru-RU"/>
                          </w:rPr>
                        </w:pPr>
                        <w:r>
                          <w:rPr>
                            <w:rStyle w:val="Bodytext3311pt"/>
                            <w:rFonts w:ascii="Sylfaen" w:eastAsia="Sylfaen" w:hAnsi="Sylfaen"/>
                            <w:sz w:val="16"/>
                            <w:szCs w:val="16"/>
                          </w:rPr>
                          <w:t>Ա</w:t>
                        </w:r>
                        <w:r w:rsidR="00054B57" w:rsidRPr="00054B57">
                          <w:rPr>
                            <w:rStyle w:val="Bodytext3311pt"/>
                            <w:rFonts w:ascii="Sylfaen" w:eastAsia="Sylfaen" w:hAnsi="Sylfaen"/>
                            <w:sz w:val="16"/>
                            <w:szCs w:val="16"/>
                          </w:rPr>
                          <w:t>նցման կետերի անձնագրերի տվյալների բազայում կատարված փոփոխությունների մասին տեղեկատվության ստացում</w:t>
                        </w:r>
                        <w:r w:rsidR="00054B57" w:rsidRPr="00054B57">
                          <w:rPr>
                            <w:sz w:val="16"/>
                            <w:szCs w:val="16"/>
                            <w:lang w:val="ru-RU"/>
                          </w:rPr>
                          <w:t xml:space="preserve"> </w:t>
                        </w:r>
                        <w:r w:rsidR="00C10248" w:rsidRPr="00054B57">
                          <w:rPr>
                            <w:sz w:val="16"/>
                            <w:szCs w:val="16"/>
                            <w:lang w:val="ru-RU"/>
                          </w:rPr>
                          <w:t>(</w:t>
                        </w:r>
                        <w:r w:rsidR="00C10248" w:rsidRPr="00054B57">
                          <w:rPr>
                            <w:sz w:val="16"/>
                            <w:szCs w:val="16"/>
                            <w:lang w:val="en-US"/>
                          </w:rPr>
                          <w:t>P</w:t>
                        </w:r>
                        <w:r w:rsidR="00C10248" w:rsidRPr="00054B57">
                          <w:rPr>
                            <w:sz w:val="16"/>
                            <w:szCs w:val="16"/>
                            <w:lang w:val="ru-RU"/>
                          </w:rPr>
                          <w:t>.</w:t>
                        </w:r>
                        <w:r w:rsidR="00C10248" w:rsidRPr="00054B57">
                          <w:rPr>
                            <w:sz w:val="16"/>
                            <w:szCs w:val="16"/>
                            <w:lang w:val="en-US"/>
                          </w:rPr>
                          <w:t>CC</w:t>
                        </w:r>
                        <w:r w:rsidR="00C10248" w:rsidRPr="00054B57">
                          <w:rPr>
                            <w:sz w:val="16"/>
                            <w:szCs w:val="16"/>
                            <w:lang w:val="ru-RU"/>
                          </w:rPr>
                          <w:t>.02.Т</w:t>
                        </w:r>
                        <w:r w:rsidR="00C10248" w:rsidRPr="00054B57">
                          <w:rPr>
                            <w:sz w:val="16"/>
                            <w:szCs w:val="16"/>
                            <w:lang w:val="en-US"/>
                          </w:rPr>
                          <w:t>RN</w:t>
                        </w:r>
                        <w:r w:rsidR="00C10248" w:rsidRPr="00054B57">
                          <w:rPr>
                            <w:sz w:val="16"/>
                            <w:szCs w:val="16"/>
                            <w:lang w:val="ru-RU"/>
                          </w:rPr>
                          <w:t>.006)</w:t>
                        </w:r>
                      </w:p>
                    </w:txbxContent>
                  </v:textbox>
                </v:shape>
                <v:shape id="Text Box 100" o:spid="_x0000_s1137" type="#_x0000_t202" style="position:absolute;left:3302;top:3675;width:5396;height:1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uKcUA&#10;AADcAAAADwAAAGRycy9kb3ducmV2LnhtbESP3WrCQBCF7wu+wzKCd3XXH6xEVxFBkAotjQpejtkx&#10;CWZnQ3Zr4tt3C4XezXDOd+bMct3ZSjyo8aVjDaOhAkGcOVNyruF03L3OQfiAbLByTBqe5GG96r0s&#10;MTGu5S96pCEXMYR9ghqKEOpESp8VZNEPXU0ctZtrLIa4Nrk0DbYx3FZyrNRMWiw5Xiiwpm1B2T39&#10;trGG3bT4kV0Ps89aqcv7+TCtzm9aD/rdZgEiUBf+zX/03kRuNIHfZ+IE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q4pxQAAANwAAAAPAAAAAAAAAAAAAAAAAJgCAABkcnMv&#10;ZG93bnJldi54bWxQSwUGAAAAAAQABAD1AAAAigMAAAAA&#10;" strokecolor="white">
                  <v:textbox inset="0,0,0,0">
                    <w:txbxContent>
                      <w:p w:rsidR="00C10248" w:rsidRPr="00602BA8" w:rsidRDefault="00C10248" w:rsidP="004F4A38">
                        <w:pPr>
                          <w:jc w:val="center"/>
                          <w:rPr>
                            <w:sz w:val="18"/>
                            <w:szCs w:val="18"/>
                          </w:rPr>
                        </w:pPr>
                        <w:r w:rsidRPr="00602BA8">
                          <w:rPr>
                            <w:sz w:val="18"/>
                            <w:szCs w:val="18"/>
                          </w:rPr>
                          <w:t>Անցման կետերի անձնագրերի տվյալների բազայի թարմացման ամսաթվի և ժամի վերաբերյալ տեղեկատվության ստացում (P.СС.02.ТRN.004)</w:t>
                        </w:r>
                      </w:p>
                    </w:txbxContent>
                  </v:textbox>
                </v:shape>
                <v:shape id="Text Box 103" o:spid="_x0000_s1138" type="#_x0000_t202" style="position:absolute;left:3526;top:7119;width:5072;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2XcUA&#10;AADcAAAADwAAAGRycy9kb3ducmV2LnhtbESPQWvCQBCF7wX/wzKCt7obCVZSVxFBEAMttQo9TrPT&#10;JJidDdk1Sf99t1DobYb3vjdv1tvRNqKnzteONSRzBYK4cKbmUsPl/fC4AuEDssHGMWn4Jg/bzeRh&#10;jZlxA79Rfw6liCHsM9RQhdBmUvqiIot+7lriqH25zmKIa1dK0+EQw20jF0otpcWa44UKW9pXVNzO&#10;dxtr2N2AL8Vnvnxtlfo4XfO0uT5pPZuOu2cQgcbwb/6jjyZySQq/z8QJ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ZdxQAAANwAAAAPAAAAAAAAAAAAAAAAAJgCAABkcnMv&#10;ZG93bnJldi54bWxQSwUGAAAAAAQABAD1AAAAigMAAAAA&#10;" strokecolor="white">
                  <v:textbox inset="0,0,0,0">
                    <w:txbxContent>
                      <w:p w:rsidR="00C10248" w:rsidRPr="00602BA8" w:rsidRDefault="00C10248" w:rsidP="004F4A38">
                        <w:pPr>
                          <w:jc w:val="center"/>
                          <w:rPr>
                            <w:sz w:val="18"/>
                            <w:szCs w:val="18"/>
                          </w:rPr>
                        </w:pPr>
                        <w:r w:rsidRPr="00602BA8">
                          <w:rPr>
                            <w:sz w:val="18"/>
                            <w:szCs w:val="18"/>
                          </w:rPr>
                          <w:t>Անցման կետերի անձնագրերի տվյալների բազայից տեղեկությունների ստացում (P.СС.02.ТRN.005)</w:t>
                        </w:r>
                      </w:p>
                    </w:txbxContent>
                  </v:textbox>
                </v:shape>
                <v:rect id="Rectangle 206" o:spid="_x0000_s1139" style="position:absolute;left:1853;top:1698;width:2381;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aVdcEA&#10;AADcAAAADwAAAGRycy9kb3ducmV2LnhtbERPTYvCMBC9C/sfwgjeNNFdi1ajyIIgqIfVBa9DM7bF&#10;ZtJtotZ/vxEEb/N4nzNftrYSN2p86VjDcKBAEGfOlJxr+D2u+xMQPiAbrByThgd5WC4+OnNMjbvz&#10;D90OIRcxhH2KGooQ6lRKnxVk0Q9cTRy5s2sshgibXJoG7zHcVnKkVCItlhwbCqzpu6DscrhaDZh8&#10;mb/9+XN33F4TnOatWo9PSutet13NQARqw1v8cm9MnD8cw/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mlXXBAAAA3AAAAA8AAAAAAAAAAAAAAAAAmAIAAGRycy9kb3du&#10;cmV2LnhtbFBLBQYAAAAABAAEAPUAAACGAwAAAAA=&#10;" stroked="f">
                  <v:textbox>
                    <w:txbxContent>
                      <w:p w:rsidR="00C10248" w:rsidRPr="004D4EE5" w:rsidRDefault="00C10248" w:rsidP="00726321">
                        <w:pPr>
                          <w:jc w:val="center"/>
                          <w:rPr>
                            <w:sz w:val="12"/>
                            <w:szCs w:val="12"/>
                          </w:rPr>
                        </w:pPr>
                        <w:r w:rsidRPr="004D4EE5">
                          <w:rPr>
                            <w:sz w:val="12"/>
                            <w:szCs w:val="12"/>
                          </w:rPr>
                          <w:t>։Տվյալների տիրապետողը</w:t>
                        </w:r>
                      </w:p>
                      <w:p w:rsidR="00C10248" w:rsidRDefault="00C10248"/>
                    </w:txbxContent>
                  </v:textbox>
                </v:rect>
                <v:rect id="Rectangle 207" o:spid="_x0000_s1140" style="position:absolute;left:7909;top:1698;width:1971;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LAsMA&#10;AADcAAAADwAAAGRycy9kb3ducmV2LnhtbERPS2vCQBC+F/wPywje6q61DTZ1FSkEhNpDVeh1yI5J&#10;aHY2ZjcP/71bKPQ2H99z1tvR1qKn1leONSzmCgRx7kzFhYbzKXtcgfAB2WDtmDTcyMN2M3lYY2rc&#10;wF/UH0MhYgj7FDWUITSplD4vyaKfu4Y4chfXWgwRtoU0LQ4x3NbySalEWqw4NpTY0HtJ+c+xsxow&#10;eTbXz8vycProEnwtRpW9fCutZ9Nx9wYi0Bj+xX/uvYnzFwn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QLAsMAAADcAAAADwAAAAAAAAAAAAAAAACYAgAAZHJzL2Rv&#10;d25yZXYueG1sUEsFBgAAAAAEAAQA9QAAAIgDAAAAAA==&#10;" stroked="f">
                  <v:textbox>
                    <w:txbxContent>
                      <w:p w:rsidR="00C10248" w:rsidRPr="000C1101" w:rsidRDefault="00C10248" w:rsidP="00726321">
                        <w:pPr>
                          <w:jc w:val="center"/>
                          <w:rPr>
                            <w:sz w:val="14"/>
                            <w:szCs w:val="14"/>
                          </w:rPr>
                        </w:pPr>
                        <w:r w:rsidRPr="000C1101">
                          <w:rPr>
                            <w:sz w:val="14"/>
                            <w:szCs w:val="14"/>
                          </w:rPr>
                          <w:t>Համակարգողը</w:t>
                        </w:r>
                      </w:p>
                    </w:txbxContent>
                  </v:textbox>
                </v:rect>
              </v:group>
            </w:pict>
          </mc:Fallback>
        </mc:AlternateContent>
      </w:r>
      <w:r>
        <w:rPr>
          <w:noProof/>
          <w:lang w:val="en-US" w:eastAsia="en-US" w:bidi="ar-SA"/>
        </w:rPr>
        <w:drawing>
          <wp:inline distT="0" distB="0" distL="0" distR="0">
            <wp:extent cx="5551170" cy="7358380"/>
            <wp:effectExtent l="0" t="0" r="0" b="0"/>
            <wp:docPr id="27" name="Picture 13" descr="Description: \\SERVERTC\Materials\2018\Quarter 1\115-0002-2018_Zayavka_II_2018\Translation\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SERVERTC\Materials\2018\Quarter 1\115-0002-2018_Zayavka_II_2018\Translation\media\image1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1170" cy="7358380"/>
                    </a:xfrm>
                    <a:prstGeom prst="rect">
                      <a:avLst/>
                    </a:prstGeom>
                    <a:noFill/>
                    <a:ln>
                      <a:noFill/>
                    </a:ln>
                  </pic:spPr>
                </pic:pic>
              </a:graphicData>
            </a:graphic>
          </wp:inline>
        </w:drawing>
      </w:r>
    </w:p>
    <w:p w:rsidR="004F4A38" w:rsidRPr="00C31662" w:rsidRDefault="004F4A38" w:rsidP="00602BA8">
      <w:pPr>
        <w:pStyle w:val="Picturecaption30"/>
        <w:shd w:val="clear" w:color="auto" w:fill="auto"/>
        <w:spacing w:after="160" w:line="360" w:lineRule="auto"/>
        <w:rPr>
          <w:rFonts w:ascii="Sylfaen" w:hAnsi="Sylfaen"/>
          <w:sz w:val="20"/>
          <w:szCs w:val="20"/>
        </w:rPr>
      </w:pPr>
      <w:r w:rsidRPr="00C31662">
        <w:rPr>
          <w:rFonts w:ascii="Sylfaen" w:hAnsi="Sylfaen"/>
          <w:sz w:val="20"/>
          <w:szCs w:val="20"/>
        </w:rPr>
        <w:t xml:space="preserve">Նկ. 3. </w:t>
      </w:r>
      <w:r w:rsidR="00E313D2" w:rsidRPr="00C31662">
        <w:rPr>
          <w:rFonts w:ascii="Sylfaen" w:hAnsi="Sylfaen"/>
          <w:sz w:val="20"/>
          <w:szCs w:val="20"/>
        </w:rPr>
        <w:t>Անցման կետերի</w:t>
      </w:r>
      <w:r w:rsidRPr="00C31662">
        <w:rPr>
          <w:rFonts w:ascii="Sylfaen" w:hAnsi="Sylfaen"/>
          <w:sz w:val="20"/>
          <w:szCs w:val="20"/>
        </w:rPr>
        <w:t xml:space="preserve"> անձնագրերի տվյալների բազայից տեղեկություններն անդամ պետությունների լիազորված մարմիններ ներկայացնելիս ընդհանուր գործընթացի տրանզակցիաների կատարման սխեման</w:t>
      </w:r>
    </w:p>
    <w:p w:rsidR="004F4A38" w:rsidRPr="00C31662" w:rsidRDefault="004F4A38" w:rsidP="00602BA8">
      <w:pPr>
        <w:spacing w:after="160" w:line="360" w:lineRule="auto"/>
        <w:rPr>
          <w:sz w:val="20"/>
          <w:szCs w:val="20"/>
        </w:rPr>
      </w:pPr>
    </w:p>
    <w:p w:rsidR="004F4A38" w:rsidRPr="00C31662" w:rsidRDefault="004F4A38" w:rsidP="004F4A38">
      <w:pPr>
        <w:spacing w:after="120"/>
        <w:sectPr w:rsidR="004F4A38" w:rsidRPr="00C31662" w:rsidSect="00963EC0">
          <w:pgSz w:w="11907" w:h="16840" w:code="9"/>
          <w:pgMar w:top="1418" w:right="1418" w:bottom="1418" w:left="1418" w:header="0" w:footer="640" w:gutter="0"/>
          <w:cols w:space="720"/>
          <w:noEndnote/>
          <w:docGrid w:linePitch="360"/>
        </w:sectPr>
      </w:pPr>
    </w:p>
    <w:p w:rsidR="004F4A38" w:rsidRPr="00C31662" w:rsidRDefault="004F4A38" w:rsidP="004D4EE5">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lastRenderedPageBreak/>
        <w:t>Աղյուսակ 3</w:t>
      </w:r>
    </w:p>
    <w:p w:rsidR="004F4A38" w:rsidRPr="00C31662" w:rsidRDefault="00E313D2" w:rsidP="005C28B6">
      <w:pPr>
        <w:pStyle w:val="Bodytext330"/>
        <w:shd w:val="clear" w:color="auto" w:fill="auto"/>
        <w:spacing w:before="0" w:after="160" w:line="360" w:lineRule="auto"/>
        <w:ind w:right="-28" w:firstLine="0"/>
        <w:jc w:val="center"/>
        <w:rPr>
          <w:rFonts w:ascii="Sylfaen" w:hAnsi="Sylfaen"/>
          <w:sz w:val="24"/>
          <w:szCs w:val="24"/>
        </w:rPr>
      </w:pPr>
      <w:r w:rsidRPr="00C31662">
        <w:rPr>
          <w:rFonts w:ascii="Sylfaen" w:hAnsi="Sylfaen"/>
          <w:sz w:val="24"/>
          <w:szCs w:val="24"/>
        </w:rPr>
        <w:t>Անցման կետերի</w:t>
      </w:r>
      <w:r w:rsidR="004F4A38" w:rsidRPr="00C31662">
        <w:rPr>
          <w:rFonts w:ascii="Sylfaen" w:hAnsi="Sylfaen"/>
          <w:sz w:val="24"/>
          <w:szCs w:val="24"/>
        </w:rPr>
        <w:t xml:space="preserve"> անձնագրերի տվյալների բազայից տեղեկություններն անդամ պետությունների լիազորված մարմիններ ներկայացնելիս ընդհանուր գործընթացի տրանզակցիաների ցանկը</w:t>
      </w:r>
    </w:p>
    <w:tbl>
      <w:tblPr>
        <w:tblOverlap w:val="never"/>
        <w:tblW w:w="12626" w:type="dxa"/>
        <w:tblLayout w:type="fixed"/>
        <w:tblCellMar>
          <w:left w:w="10" w:type="dxa"/>
          <w:right w:w="10" w:type="dxa"/>
        </w:tblCellMar>
        <w:tblLook w:val="04A0" w:firstRow="1" w:lastRow="0" w:firstColumn="1" w:lastColumn="0" w:noHBand="0" w:noVBand="1"/>
      </w:tblPr>
      <w:tblGrid>
        <w:gridCol w:w="861"/>
        <w:gridCol w:w="2400"/>
        <w:gridCol w:w="2552"/>
        <w:gridCol w:w="1994"/>
        <w:gridCol w:w="2268"/>
        <w:gridCol w:w="2551"/>
      </w:tblGrid>
      <w:tr w:rsidR="004D4EE5" w:rsidRPr="00C31662" w:rsidTr="004D4EE5">
        <w:tc>
          <w:tcPr>
            <w:tcW w:w="861" w:type="dxa"/>
            <w:tcBorders>
              <w:top w:val="single" w:sz="4" w:space="0" w:color="auto"/>
              <w:left w:val="single" w:sz="4" w:space="0" w:color="auto"/>
            </w:tcBorders>
            <w:shd w:val="clear" w:color="auto" w:fill="FFFFFF"/>
          </w:tcPr>
          <w:p w:rsidR="004F4A38" w:rsidRPr="00C31662" w:rsidRDefault="004F4A38" w:rsidP="004D4EE5">
            <w:pPr>
              <w:pStyle w:val="Bodytext330"/>
              <w:shd w:val="clear" w:color="auto" w:fill="auto"/>
              <w:spacing w:before="0" w:after="120" w:line="240" w:lineRule="auto"/>
              <w:ind w:left="-32" w:hanging="18"/>
              <w:jc w:val="center"/>
              <w:rPr>
                <w:rFonts w:ascii="Sylfaen" w:hAnsi="Sylfaen"/>
                <w:sz w:val="20"/>
                <w:szCs w:val="20"/>
              </w:rPr>
            </w:pPr>
            <w:r w:rsidRPr="00C31662">
              <w:rPr>
                <w:rStyle w:val="Bodytext3311pt"/>
                <w:rFonts w:ascii="Sylfaen" w:hAnsi="Sylfaen"/>
                <w:sz w:val="20"/>
                <w:szCs w:val="20"/>
              </w:rPr>
              <w:t>Համարը՝</w:t>
            </w:r>
            <w:r w:rsidR="004D4EE5"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400" w:type="dxa"/>
            <w:tcBorders>
              <w:top w:val="single" w:sz="4" w:space="0" w:color="auto"/>
              <w:left w:val="single" w:sz="4" w:space="0" w:color="auto"/>
            </w:tcBorders>
            <w:shd w:val="clear" w:color="auto" w:fill="FFFFFF"/>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Նախաձեռնողի կողմից կատարվող գործառնությունը</w:t>
            </w:r>
          </w:p>
        </w:tc>
        <w:tc>
          <w:tcPr>
            <w:tcW w:w="2552" w:type="dxa"/>
            <w:tcBorders>
              <w:top w:val="single" w:sz="4" w:space="0" w:color="auto"/>
              <w:left w:val="single" w:sz="4" w:space="0" w:color="auto"/>
            </w:tcBorders>
            <w:shd w:val="clear" w:color="auto" w:fill="FFFFFF"/>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Ընդհանուր գործընթացի տեղեկատվական օբյեկտի միջանկյալ վիճակը</w:t>
            </w:r>
          </w:p>
        </w:tc>
        <w:tc>
          <w:tcPr>
            <w:tcW w:w="1994" w:type="dxa"/>
            <w:tcBorders>
              <w:top w:val="single" w:sz="4" w:space="0" w:color="auto"/>
              <w:left w:val="single" w:sz="4" w:space="0" w:color="auto"/>
            </w:tcBorders>
            <w:shd w:val="clear" w:color="auto" w:fill="FFFFFF"/>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Ռեսպոնդենտի կողմից կատարվող գործառնությունը</w:t>
            </w:r>
          </w:p>
        </w:tc>
        <w:tc>
          <w:tcPr>
            <w:tcW w:w="2268" w:type="dxa"/>
            <w:tcBorders>
              <w:top w:val="single" w:sz="4" w:space="0" w:color="auto"/>
              <w:left w:val="single" w:sz="4" w:space="0" w:color="auto"/>
            </w:tcBorders>
            <w:shd w:val="clear" w:color="auto" w:fill="FFFFFF"/>
          </w:tcPr>
          <w:p w:rsidR="004F4A38" w:rsidRPr="00C31662" w:rsidRDefault="004F4A38" w:rsidP="004D4EE5">
            <w:pPr>
              <w:pStyle w:val="Bodytext330"/>
              <w:shd w:val="clear" w:color="auto" w:fill="auto"/>
              <w:spacing w:before="0" w:after="120" w:line="240" w:lineRule="auto"/>
              <w:ind w:right="132" w:firstLine="0"/>
              <w:jc w:val="center"/>
              <w:rPr>
                <w:rFonts w:ascii="Sylfaen" w:hAnsi="Sylfaen"/>
                <w:sz w:val="20"/>
                <w:szCs w:val="20"/>
              </w:rPr>
            </w:pPr>
            <w:r w:rsidRPr="00C31662">
              <w:rPr>
                <w:rStyle w:val="Bodytext3311pt"/>
                <w:rFonts w:ascii="Sylfaen" w:hAnsi="Sylfaen"/>
                <w:sz w:val="20"/>
                <w:szCs w:val="20"/>
              </w:rPr>
              <w:t>Ընդհանուր գործընթացի տեղեկատվական օբյեկտի վերջնական վիճակը</w:t>
            </w:r>
          </w:p>
        </w:tc>
        <w:tc>
          <w:tcPr>
            <w:tcW w:w="2551" w:type="dxa"/>
            <w:tcBorders>
              <w:top w:val="single" w:sz="4" w:space="0" w:color="auto"/>
              <w:left w:val="single" w:sz="4" w:space="0" w:color="auto"/>
              <w:right w:val="single" w:sz="4" w:space="0" w:color="auto"/>
            </w:tcBorders>
            <w:shd w:val="clear" w:color="auto" w:fill="FFFFFF"/>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Ընդհանուր գործընթացի տրանզակցիան</w:t>
            </w:r>
          </w:p>
        </w:tc>
      </w:tr>
      <w:tr w:rsidR="004D4EE5" w:rsidRPr="00C31662" w:rsidTr="004D4EE5">
        <w:tc>
          <w:tcPr>
            <w:tcW w:w="861" w:type="dxa"/>
            <w:tcBorders>
              <w:top w:val="single" w:sz="4" w:space="0" w:color="auto"/>
              <w:left w:val="single" w:sz="4" w:space="0" w:color="auto"/>
            </w:tcBorders>
            <w:shd w:val="clear" w:color="auto" w:fill="FFFFFF"/>
            <w:vAlign w:val="center"/>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400" w:type="dxa"/>
            <w:tcBorders>
              <w:top w:val="single" w:sz="4" w:space="0" w:color="auto"/>
              <w:left w:val="single" w:sz="4" w:space="0" w:color="auto"/>
            </w:tcBorders>
            <w:shd w:val="clear" w:color="auto" w:fill="FFFFFF"/>
            <w:vAlign w:val="center"/>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552" w:type="dxa"/>
            <w:tcBorders>
              <w:top w:val="single" w:sz="4" w:space="0" w:color="auto"/>
              <w:left w:val="single" w:sz="4" w:space="0" w:color="auto"/>
            </w:tcBorders>
            <w:shd w:val="clear" w:color="auto" w:fill="FFFFFF"/>
            <w:vAlign w:val="center"/>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1994" w:type="dxa"/>
            <w:tcBorders>
              <w:top w:val="single" w:sz="4" w:space="0" w:color="auto"/>
              <w:left w:val="single" w:sz="4" w:space="0" w:color="auto"/>
            </w:tcBorders>
            <w:shd w:val="clear" w:color="auto" w:fill="FFFFFF"/>
            <w:vAlign w:val="center"/>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268" w:type="dxa"/>
            <w:tcBorders>
              <w:top w:val="single" w:sz="4" w:space="0" w:color="auto"/>
              <w:left w:val="single" w:sz="4" w:space="0" w:color="auto"/>
            </w:tcBorders>
            <w:shd w:val="clear" w:color="auto" w:fill="FFFFFF"/>
            <w:vAlign w:val="center"/>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551" w:type="dxa"/>
            <w:tcBorders>
              <w:top w:val="single" w:sz="4" w:space="0" w:color="auto"/>
              <w:left w:val="single" w:sz="4" w:space="0" w:color="auto"/>
              <w:right w:val="single" w:sz="4" w:space="0" w:color="auto"/>
            </w:tcBorders>
            <w:shd w:val="clear" w:color="auto" w:fill="FFFFFF"/>
            <w:vAlign w:val="center"/>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r>
      <w:tr w:rsidR="004F4A38" w:rsidRPr="00C31662" w:rsidTr="004D4EE5">
        <w:tc>
          <w:tcPr>
            <w:tcW w:w="861" w:type="dxa"/>
            <w:tcBorders>
              <w:top w:val="single" w:sz="4" w:space="0" w:color="auto"/>
              <w:left w:val="single" w:sz="4" w:space="0" w:color="auto"/>
            </w:tcBorders>
            <w:shd w:val="clear" w:color="auto" w:fill="FFFFFF"/>
            <w:vAlign w:val="center"/>
          </w:tcPr>
          <w:p w:rsidR="004F4A38" w:rsidRPr="00C31662" w:rsidRDefault="004F4A38"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11765" w:type="dxa"/>
            <w:gridSpan w:val="5"/>
            <w:tcBorders>
              <w:top w:val="single" w:sz="4" w:space="0" w:color="auto"/>
              <w:left w:val="single" w:sz="4" w:space="0" w:color="auto"/>
              <w:right w:val="single" w:sz="4" w:space="0" w:color="auto"/>
            </w:tcBorders>
            <w:shd w:val="clear" w:color="auto" w:fill="FFFFFF"/>
            <w:vAlign w:val="center"/>
          </w:tcPr>
          <w:p w:rsidR="004F4A38" w:rsidRPr="00C31662" w:rsidRDefault="00E313D2" w:rsidP="004D4EE5">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վերաբերյալ տեղեկատվության ստացում (P.CC.02.PRC.004)</w:t>
            </w:r>
          </w:p>
        </w:tc>
      </w:tr>
      <w:tr w:rsidR="004D4EE5" w:rsidRPr="00C31662" w:rsidTr="004D4EE5">
        <w:tc>
          <w:tcPr>
            <w:tcW w:w="861" w:type="dxa"/>
            <w:tcBorders>
              <w:top w:val="single" w:sz="4" w:space="0" w:color="auto"/>
              <w:left w:val="single" w:sz="4" w:space="0" w:color="auto"/>
              <w:bottom w:val="single" w:sz="4" w:space="0" w:color="auto"/>
            </w:tcBorders>
            <w:shd w:val="clear" w:color="auto" w:fill="FFFFFF"/>
          </w:tcPr>
          <w:p w:rsidR="004F4A38" w:rsidRPr="00C31662" w:rsidRDefault="004F4A38" w:rsidP="004D4EE5">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1.1</w:t>
            </w:r>
          </w:p>
        </w:tc>
        <w:tc>
          <w:tcPr>
            <w:tcW w:w="2400"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4D4EE5">
            <w:pPr>
              <w:pStyle w:val="Bodytext330"/>
              <w:shd w:val="clear" w:color="auto" w:fill="auto"/>
              <w:spacing w:before="0" w:after="120" w:line="264" w:lineRule="auto"/>
              <w:ind w:left="63"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վերաբերյալ տեղեկատվության հարցում</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(P.CC.02.OPR.010):</w:t>
            </w:r>
            <w:r w:rsidR="004D4EE5" w:rsidRPr="00C31662">
              <w:rPr>
                <w:rStyle w:val="Bodytext3311pt"/>
                <w:rFonts w:ascii="Sylfaen" w:hAnsi="Sylfaen"/>
                <w:sz w:val="20"/>
                <w:szCs w:val="20"/>
              </w:rPr>
              <w:t xml:space="preserve">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ընդունում եւ մշակում</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(P.CC.02.OPR.012)</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E313D2" w:rsidP="004D4EE5">
            <w:pPr>
              <w:pStyle w:val="Bodytext330"/>
              <w:shd w:val="clear" w:color="auto" w:fill="auto"/>
              <w:spacing w:before="0" w:after="120" w:line="264" w:lineRule="auto"/>
              <w:ind w:left="63"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վիճակի մասին տեղեկատվություն (P.CC.02.BEN.002)՝ հարցումն ուղարկվել է</w:t>
            </w:r>
          </w:p>
        </w:tc>
        <w:tc>
          <w:tcPr>
            <w:tcW w:w="1994" w:type="dxa"/>
            <w:tcBorders>
              <w:top w:val="single" w:sz="4" w:space="0" w:color="auto"/>
              <w:left w:val="single" w:sz="4" w:space="0" w:color="auto"/>
              <w:bottom w:val="single" w:sz="4" w:space="0" w:color="auto"/>
            </w:tcBorders>
            <w:shd w:val="clear" w:color="auto" w:fill="FFFFFF"/>
          </w:tcPr>
          <w:p w:rsidR="004F4A38" w:rsidRPr="00C31662" w:rsidRDefault="00E313D2" w:rsidP="004D4EE5">
            <w:pPr>
              <w:pStyle w:val="Bodytext330"/>
              <w:shd w:val="clear" w:color="auto" w:fill="auto"/>
              <w:spacing w:before="0" w:after="120" w:line="264" w:lineRule="auto"/>
              <w:ind w:left="63"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մշակում եւ ներկայացում (P.СС.02.ОPR.011)</w:t>
            </w:r>
          </w:p>
        </w:tc>
        <w:tc>
          <w:tcPr>
            <w:tcW w:w="2268" w:type="dxa"/>
            <w:tcBorders>
              <w:top w:val="single" w:sz="4" w:space="0" w:color="auto"/>
              <w:left w:val="single" w:sz="4" w:space="0" w:color="auto"/>
              <w:bottom w:val="single" w:sz="4" w:space="0" w:color="auto"/>
            </w:tcBorders>
            <w:shd w:val="clear" w:color="auto" w:fill="FFFFFF"/>
          </w:tcPr>
          <w:p w:rsidR="004F4A38" w:rsidRPr="00C31662" w:rsidRDefault="00E313D2" w:rsidP="004D4EE5">
            <w:pPr>
              <w:pStyle w:val="Bodytext330"/>
              <w:shd w:val="clear" w:color="auto" w:fill="auto"/>
              <w:spacing w:before="0" w:after="120" w:line="264" w:lineRule="auto"/>
              <w:ind w:left="63"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վիճակի մասին տեղեկատվություն (P.CC.02.BEN.002)՝ տեղեկությունները ներկայացվել են</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E313D2" w:rsidP="004D4EE5">
            <w:pPr>
              <w:pStyle w:val="Bodytext330"/>
              <w:shd w:val="clear" w:color="auto" w:fill="auto"/>
              <w:spacing w:before="0" w:after="120" w:line="264" w:lineRule="auto"/>
              <w:ind w:left="63"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թարմացման ամսաթվի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ժամի մասին տեղեկատվության ստացում (P.CC.02.TRN.004)</w:t>
            </w:r>
          </w:p>
        </w:tc>
      </w:tr>
      <w:tr w:rsidR="004F4A38" w:rsidRPr="00C31662" w:rsidTr="004D4EE5">
        <w:tc>
          <w:tcPr>
            <w:tcW w:w="861"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5C28B6">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lastRenderedPageBreak/>
              <w:t>2</w:t>
            </w:r>
          </w:p>
        </w:tc>
        <w:tc>
          <w:tcPr>
            <w:tcW w:w="1176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F4A38" w:rsidRPr="00C31662" w:rsidRDefault="00E313D2" w:rsidP="005C28B6">
            <w:pPr>
              <w:pStyle w:val="Bodytext330"/>
              <w:shd w:val="clear" w:color="auto" w:fill="auto"/>
              <w:spacing w:before="0" w:after="60" w:line="240" w:lineRule="auto"/>
              <w:ind w:firstLine="0"/>
              <w:jc w:val="center"/>
              <w:rPr>
                <w:rStyle w:val="Bodytext3311pt"/>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ստացում (P.CC.02.PRC.005)</w:t>
            </w:r>
          </w:p>
        </w:tc>
      </w:tr>
      <w:tr w:rsidR="004D4EE5" w:rsidRPr="00C31662" w:rsidTr="004D4EE5">
        <w:tc>
          <w:tcPr>
            <w:tcW w:w="861" w:type="dxa"/>
            <w:tcBorders>
              <w:top w:val="single" w:sz="4" w:space="0" w:color="auto"/>
              <w:left w:val="single" w:sz="4" w:space="0" w:color="auto"/>
              <w:bottom w:val="single" w:sz="4" w:space="0" w:color="auto"/>
            </w:tcBorders>
            <w:shd w:val="clear" w:color="auto" w:fill="FFFFFF"/>
          </w:tcPr>
          <w:p w:rsidR="004F4A38" w:rsidRPr="00C31662" w:rsidRDefault="004F4A38" w:rsidP="005C28B6">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2.1</w:t>
            </w:r>
          </w:p>
        </w:tc>
        <w:tc>
          <w:tcPr>
            <w:tcW w:w="2400" w:type="dxa"/>
            <w:tcBorders>
              <w:top w:val="single" w:sz="4" w:space="0" w:color="auto"/>
              <w:left w:val="single" w:sz="4" w:space="0" w:color="auto"/>
              <w:bottom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հարցում</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(P.CC.02.OPR.013)։</w:t>
            </w:r>
            <w:r w:rsidR="004D4EE5" w:rsidRPr="00C31662">
              <w:rPr>
                <w:rStyle w:val="Bodytext3311pt"/>
                <w:rFonts w:ascii="Sylfaen" w:hAnsi="Sylfaen"/>
                <w:sz w:val="20"/>
                <w:szCs w:val="20"/>
              </w:rPr>
              <w:t xml:space="preserve">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ընդունում եւ մշակում</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(P.CC.02.OPR.015)</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 (P.CC.02.BEN.001)՝ տեղեկությունները հարցվել են</w:t>
            </w:r>
          </w:p>
        </w:tc>
        <w:tc>
          <w:tcPr>
            <w:tcW w:w="1994" w:type="dxa"/>
            <w:tcBorders>
              <w:top w:val="single" w:sz="4" w:space="0" w:color="auto"/>
              <w:left w:val="single" w:sz="4" w:space="0" w:color="auto"/>
              <w:bottom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մշակում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ներկայացում (P.СС.02.ОPR.014)</w:t>
            </w:r>
          </w:p>
        </w:tc>
        <w:tc>
          <w:tcPr>
            <w:tcW w:w="2268" w:type="dxa"/>
            <w:tcBorders>
              <w:top w:val="single" w:sz="4" w:space="0" w:color="auto"/>
              <w:left w:val="single" w:sz="4" w:space="0" w:color="auto"/>
              <w:bottom w:val="single" w:sz="4" w:space="0" w:color="auto"/>
            </w:tcBorders>
            <w:shd w:val="clear" w:color="auto" w:fill="FFFFFF"/>
            <w:vAlign w:val="center"/>
          </w:tcPr>
          <w:p w:rsidR="004F4A38" w:rsidRPr="00C31662" w:rsidRDefault="00E313D2" w:rsidP="005C28B6">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(P.CC.02.BEN.001)՝</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 xml:space="preserve">տեղեկությունները բացակայում են: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(P.CC.02.BEN.001)՝</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տեղեկությունները ներկայացվել են</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բազայից տեղեկությունների ստացում</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(P.CC.02.TRN.005)</w:t>
            </w:r>
          </w:p>
        </w:tc>
      </w:tr>
      <w:tr w:rsidR="004F4A38" w:rsidRPr="00C31662" w:rsidTr="004D4EE5">
        <w:trPr>
          <w:trHeight w:val="419"/>
        </w:trPr>
        <w:tc>
          <w:tcPr>
            <w:tcW w:w="861" w:type="dxa"/>
            <w:tcBorders>
              <w:top w:val="single" w:sz="4" w:space="0" w:color="auto"/>
              <w:left w:val="single" w:sz="4" w:space="0" w:color="auto"/>
              <w:bottom w:val="single" w:sz="4" w:space="0" w:color="auto"/>
            </w:tcBorders>
            <w:shd w:val="clear" w:color="auto" w:fill="FFFFFF"/>
            <w:vAlign w:val="center"/>
          </w:tcPr>
          <w:p w:rsidR="004F4A38" w:rsidRPr="00C31662" w:rsidRDefault="004F4A38" w:rsidP="005C28B6">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11765" w:type="dxa"/>
            <w:gridSpan w:val="5"/>
            <w:tcBorders>
              <w:top w:val="single" w:sz="4" w:space="0" w:color="auto"/>
              <w:left w:val="single" w:sz="4" w:space="0" w:color="auto"/>
              <w:bottom w:val="single" w:sz="4" w:space="0" w:color="auto"/>
              <w:right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firstLine="0"/>
              <w:jc w:val="center"/>
              <w:rPr>
                <w:rStyle w:val="Bodytext3311pt"/>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կատարված փոփոխությունների մասին տեղեկատվության ստացում (P.СС.02.PRС.006)</w:t>
            </w:r>
          </w:p>
        </w:tc>
      </w:tr>
      <w:tr w:rsidR="004D4EE5" w:rsidRPr="00C31662" w:rsidTr="004D4EE5">
        <w:tc>
          <w:tcPr>
            <w:tcW w:w="861" w:type="dxa"/>
            <w:tcBorders>
              <w:top w:val="single" w:sz="4" w:space="0" w:color="auto"/>
              <w:left w:val="single" w:sz="4" w:space="0" w:color="auto"/>
              <w:bottom w:val="single" w:sz="4" w:space="0" w:color="auto"/>
            </w:tcBorders>
            <w:shd w:val="clear" w:color="auto" w:fill="FFFFFF"/>
          </w:tcPr>
          <w:p w:rsidR="004F4A38" w:rsidRPr="00C31662" w:rsidRDefault="004F4A38" w:rsidP="005C28B6">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3.1</w:t>
            </w:r>
          </w:p>
        </w:tc>
        <w:tc>
          <w:tcPr>
            <w:tcW w:w="2400" w:type="dxa"/>
            <w:tcBorders>
              <w:top w:val="single" w:sz="4" w:space="0" w:color="auto"/>
              <w:left w:val="single" w:sz="4" w:space="0" w:color="auto"/>
              <w:bottom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left="63" w:right="122"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կատարված փոփոխությունների մասին տեղեկատվության հարցում (P.СС.02.ОPR.016)։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փոփոխված տեղեկությունների մասին տեղեկատվության ընդունում եւ մշակում (P.СС.02.ОPR.018)</w:t>
            </w:r>
          </w:p>
        </w:tc>
        <w:tc>
          <w:tcPr>
            <w:tcW w:w="2552" w:type="dxa"/>
            <w:tcBorders>
              <w:top w:val="single" w:sz="4" w:space="0" w:color="auto"/>
              <w:left w:val="single" w:sz="4" w:space="0" w:color="auto"/>
              <w:bottom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left="63" w:right="122"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 (P.CC.02.BEN.001)՝ փոփոխված տեղեկությունները հարցվել են</w:t>
            </w:r>
          </w:p>
        </w:tc>
        <w:tc>
          <w:tcPr>
            <w:tcW w:w="1994" w:type="dxa"/>
            <w:tcBorders>
              <w:top w:val="single" w:sz="4" w:space="0" w:color="auto"/>
              <w:left w:val="single" w:sz="4" w:space="0" w:color="auto"/>
              <w:bottom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left="63" w:right="122"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բազայի փոփոխված տեղեկությունների մասին տեղեկատվության մշակում </w:t>
            </w:r>
            <w:r w:rsidR="008A213A" w:rsidRPr="00C31662">
              <w:rPr>
                <w:rStyle w:val="Bodytext3311pt"/>
                <w:rFonts w:ascii="Sylfaen" w:hAnsi="Sylfaen"/>
                <w:sz w:val="20"/>
                <w:szCs w:val="20"/>
              </w:rPr>
              <w:t>եւ</w:t>
            </w:r>
            <w:r w:rsidR="004F4A38" w:rsidRPr="00C31662">
              <w:rPr>
                <w:rStyle w:val="Bodytext3311pt"/>
                <w:rFonts w:ascii="Sylfaen" w:hAnsi="Sylfaen"/>
                <w:sz w:val="20"/>
                <w:szCs w:val="20"/>
              </w:rPr>
              <w:t xml:space="preserve"> ներկայացում</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(P.CC.02.OPR.017)</w:t>
            </w:r>
          </w:p>
        </w:tc>
        <w:tc>
          <w:tcPr>
            <w:tcW w:w="2268" w:type="dxa"/>
            <w:tcBorders>
              <w:top w:val="single" w:sz="4" w:space="0" w:color="auto"/>
              <w:left w:val="single" w:sz="4" w:space="0" w:color="auto"/>
              <w:bottom w:val="single" w:sz="4" w:space="0" w:color="auto"/>
            </w:tcBorders>
            <w:shd w:val="clear" w:color="auto" w:fill="FFFFFF"/>
          </w:tcPr>
          <w:p w:rsidR="004F4A38" w:rsidRPr="00C31662" w:rsidRDefault="00E313D2" w:rsidP="005C28B6">
            <w:pPr>
              <w:pStyle w:val="Bodytext330"/>
              <w:shd w:val="clear" w:color="auto" w:fill="auto"/>
              <w:spacing w:before="0" w:after="60" w:line="240" w:lineRule="auto"/>
              <w:ind w:left="63" w:right="122"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(P.CC.02.BEN.001)՝</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փոփոխված տեղեկությունները բացակայում են։</w:t>
            </w:r>
            <w:r w:rsidR="004D4EE5" w:rsidRPr="00C31662">
              <w:rPr>
                <w:rStyle w:val="Bodytext3311pt"/>
                <w:rFonts w:ascii="Sylfaen" w:hAnsi="Sylfaen"/>
                <w:sz w:val="20"/>
                <w:szCs w:val="20"/>
              </w:rPr>
              <w:t xml:space="preserve"> </w:t>
            </w: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(P.CC.02.BEN.001)՝</w:t>
            </w:r>
            <w:r w:rsidR="004D4EE5" w:rsidRPr="00C31662">
              <w:rPr>
                <w:rStyle w:val="Bodytext3311pt"/>
                <w:rFonts w:ascii="Sylfaen" w:hAnsi="Sylfaen"/>
                <w:sz w:val="20"/>
                <w:szCs w:val="20"/>
              </w:rPr>
              <w:t xml:space="preserve"> </w:t>
            </w:r>
            <w:r w:rsidR="004F4A38" w:rsidRPr="00C31662">
              <w:rPr>
                <w:rStyle w:val="Bodytext3311pt"/>
                <w:rFonts w:ascii="Sylfaen" w:hAnsi="Sylfaen"/>
                <w:sz w:val="20"/>
                <w:szCs w:val="20"/>
              </w:rPr>
              <w:t>փոփոխված տեղեկությունները ներկայացվել են</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21525" w:rsidRPr="00C31662" w:rsidRDefault="00E313D2" w:rsidP="005C28B6">
            <w:pPr>
              <w:pStyle w:val="Bodytext330"/>
              <w:shd w:val="clear" w:color="auto" w:fill="auto"/>
              <w:tabs>
                <w:tab w:val="left" w:pos="398"/>
              </w:tabs>
              <w:spacing w:before="0" w:after="60" w:line="240" w:lineRule="auto"/>
              <w:ind w:left="63" w:right="122" w:firstLine="0"/>
              <w:jc w:val="left"/>
              <w:rPr>
                <w:rFonts w:ascii="Sylfaen" w:hAnsi="Sylfaen"/>
                <w:sz w:val="20"/>
                <w:szCs w:val="20"/>
              </w:rPr>
            </w:pPr>
            <w:r w:rsidRPr="00C31662">
              <w:rPr>
                <w:rStyle w:val="Bodytext3311pt"/>
                <w:rFonts w:ascii="Sylfaen" w:hAnsi="Sylfaen"/>
                <w:sz w:val="20"/>
                <w:szCs w:val="20"/>
              </w:rPr>
              <w:t>անցման կետերի</w:t>
            </w:r>
            <w:r w:rsidR="004F4A38" w:rsidRPr="00C31662">
              <w:rPr>
                <w:rStyle w:val="Bodytext3311pt"/>
                <w:rFonts w:ascii="Sylfaen" w:hAnsi="Sylfaen"/>
                <w:sz w:val="20"/>
                <w:szCs w:val="20"/>
              </w:rPr>
              <w:t xml:space="preserve"> անձնագրերի տվյալների բազայում կատարված փոփոխությունների մասին տեղեկատվության ստացում (P.CC.02.TRN.006)</w:t>
            </w:r>
          </w:p>
        </w:tc>
      </w:tr>
    </w:tbl>
    <w:p w:rsidR="005C28B6" w:rsidRPr="00C31662" w:rsidRDefault="005C28B6" w:rsidP="004D4EE5">
      <w:pPr>
        <w:pStyle w:val="Bodytext330"/>
        <w:shd w:val="clear" w:color="auto" w:fill="auto"/>
        <w:spacing w:before="0" w:after="160" w:line="360" w:lineRule="auto"/>
        <w:ind w:firstLine="0"/>
        <w:jc w:val="center"/>
        <w:rPr>
          <w:rFonts w:ascii="Sylfaen" w:hAnsi="Sylfaen"/>
          <w:sz w:val="24"/>
          <w:szCs w:val="24"/>
        </w:rPr>
        <w:sectPr w:rsidR="005C28B6" w:rsidRPr="00C31662" w:rsidSect="00963EC0">
          <w:pgSz w:w="16840" w:h="11907" w:orient="landscape" w:code="9"/>
          <w:pgMar w:top="1418" w:right="1418" w:bottom="1418" w:left="1418" w:header="0" w:footer="678" w:gutter="0"/>
          <w:cols w:space="720"/>
          <w:noEndnote/>
          <w:docGrid w:linePitch="360"/>
        </w:sectPr>
      </w:pPr>
    </w:p>
    <w:p w:rsidR="008A213A" w:rsidRPr="00C31662" w:rsidRDefault="008A213A" w:rsidP="004D4EE5">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lastRenderedPageBreak/>
        <w:t>VI. Ընդհանուր գործընթացի հաղորդագրությունների նկարագրությունը</w:t>
      </w:r>
    </w:p>
    <w:p w:rsidR="008A213A" w:rsidRPr="00C31662" w:rsidRDefault="004D4EE5" w:rsidP="004D4EE5">
      <w:pPr>
        <w:pStyle w:val="Bodytext330"/>
        <w:shd w:val="clear" w:color="auto" w:fill="auto"/>
        <w:tabs>
          <w:tab w:val="left" w:pos="1134"/>
        </w:tabs>
        <w:spacing w:before="0" w:after="160" w:line="360" w:lineRule="auto"/>
        <w:ind w:firstLine="567"/>
        <w:rPr>
          <w:rFonts w:ascii="Sylfaen" w:hAnsi="Sylfaen"/>
          <w:spacing w:val="6"/>
          <w:sz w:val="24"/>
          <w:szCs w:val="24"/>
        </w:rPr>
      </w:pPr>
      <w:r w:rsidRPr="00C31662">
        <w:rPr>
          <w:rFonts w:ascii="Sylfaen" w:hAnsi="Sylfaen"/>
          <w:sz w:val="24"/>
          <w:szCs w:val="24"/>
        </w:rPr>
        <w:t>14.</w:t>
      </w:r>
      <w:r w:rsidRPr="00C31662">
        <w:rPr>
          <w:rFonts w:ascii="Sylfaen" w:hAnsi="Sylfaen"/>
          <w:sz w:val="24"/>
          <w:szCs w:val="24"/>
        </w:rPr>
        <w:tab/>
      </w:r>
      <w:r w:rsidR="008A213A" w:rsidRPr="00C31662">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Տվյալների կառուցվածքը հաղորդագրության կազմում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w:t>
      </w:r>
      <w:r w:rsidR="008A213A" w:rsidRPr="00C31662">
        <w:rPr>
          <w:rFonts w:ascii="Sylfaen" w:hAnsi="Sylfaen"/>
          <w:spacing w:val="6"/>
          <w:sz w:val="24"/>
          <w:szCs w:val="24"/>
        </w:rPr>
        <w:t>համապատասխան կառուցվածքին հղումը սահմանվում է ըստ 4-րդ աղյուսակի 3-րդ վանդակի արժեքի:</w:t>
      </w:r>
    </w:p>
    <w:p w:rsidR="008A213A" w:rsidRPr="00C31662" w:rsidRDefault="008A213A" w:rsidP="004D4EE5">
      <w:pPr>
        <w:pStyle w:val="Bodytext330"/>
        <w:shd w:val="clear" w:color="auto" w:fill="auto"/>
        <w:spacing w:before="0" w:after="160" w:line="360" w:lineRule="auto"/>
        <w:ind w:firstLine="0"/>
        <w:jc w:val="right"/>
        <w:rPr>
          <w:rStyle w:val="Tablecaption5"/>
          <w:rFonts w:ascii="Sylfaen" w:hAnsi="Sylfaen"/>
          <w:sz w:val="24"/>
          <w:szCs w:val="24"/>
        </w:rPr>
      </w:pPr>
    </w:p>
    <w:p w:rsidR="008A213A" w:rsidRPr="00C31662" w:rsidRDefault="008A213A" w:rsidP="004D4EE5">
      <w:pPr>
        <w:pStyle w:val="Bodytext330"/>
        <w:shd w:val="clear" w:color="auto" w:fill="auto"/>
        <w:spacing w:before="0" w:after="160" w:line="360" w:lineRule="auto"/>
        <w:ind w:firstLine="0"/>
        <w:jc w:val="right"/>
        <w:rPr>
          <w:rFonts w:ascii="Sylfaen" w:hAnsi="Sylfaen"/>
          <w:sz w:val="24"/>
          <w:szCs w:val="24"/>
        </w:rPr>
      </w:pPr>
      <w:r w:rsidRPr="00C31662">
        <w:rPr>
          <w:rStyle w:val="Tablecaption5"/>
          <w:rFonts w:ascii="Sylfaen" w:hAnsi="Sylfaen"/>
          <w:sz w:val="24"/>
          <w:szCs w:val="24"/>
        </w:rPr>
        <w:t>Աղյուսակ 4</w:t>
      </w:r>
    </w:p>
    <w:p w:rsidR="008A213A" w:rsidRPr="00C31662" w:rsidRDefault="008A213A" w:rsidP="004D4EE5">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8A213A" w:rsidRPr="00C31662" w:rsidTr="008A213A">
        <w:trPr>
          <w:tblHeader/>
          <w:jc w:val="center"/>
        </w:trPr>
        <w:tc>
          <w:tcPr>
            <w:tcW w:w="2491"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Ծածկագրային նշագիրը</w:t>
            </w:r>
          </w:p>
        </w:tc>
        <w:tc>
          <w:tcPr>
            <w:tcW w:w="3523"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Էլեկտրոնային փաստաթղթի (տեղեկությունների) կառուցվածքը</w:t>
            </w:r>
          </w:p>
        </w:tc>
      </w:tr>
      <w:tr w:rsidR="008A213A" w:rsidRPr="00C31662" w:rsidTr="008A213A">
        <w:trPr>
          <w:tblHeader/>
          <w:jc w:val="center"/>
        </w:trPr>
        <w:tc>
          <w:tcPr>
            <w:tcW w:w="2491"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523"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5C28B6">
        <w:trPr>
          <w:jc w:val="center"/>
        </w:trPr>
        <w:tc>
          <w:tcPr>
            <w:tcW w:w="2491"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P.CC.02.MSG.001</w:t>
            </w:r>
          </w:p>
        </w:tc>
        <w:tc>
          <w:tcPr>
            <w:tcW w:w="3523"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 տվյալների բազայում ներառելու համար</w:t>
            </w:r>
          </w:p>
        </w:tc>
        <w:tc>
          <w:tcPr>
            <w:tcW w:w="335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(R.CA.CC.02.001)</w:t>
            </w:r>
          </w:p>
        </w:tc>
      </w:tr>
      <w:tr w:rsidR="008A213A" w:rsidRPr="00C31662" w:rsidTr="005C28B6">
        <w:trPr>
          <w:jc w:val="center"/>
        </w:trPr>
        <w:tc>
          <w:tcPr>
            <w:tcW w:w="2491"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P.CC.02.MSG.002</w:t>
            </w:r>
          </w:p>
        </w:tc>
        <w:tc>
          <w:tcPr>
            <w:tcW w:w="3523"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 տվյալների բազայում փոփոխություններ կատարելու համար</w:t>
            </w:r>
          </w:p>
        </w:tc>
        <w:tc>
          <w:tcPr>
            <w:tcW w:w="335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(R.CA.CC.02.001)</w:t>
            </w:r>
          </w:p>
        </w:tc>
      </w:tr>
      <w:tr w:rsidR="008A213A" w:rsidRPr="00C31662" w:rsidTr="005C28B6">
        <w:trPr>
          <w:jc w:val="center"/>
        </w:trPr>
        <w:tc>
          <w:tcPr>
            <w:tcW w:w="2491"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P.CC.02.MSG.003</w:t>
            </w:r>
          </w:p>
        </w:tc>
        <w:tc>
          <w:tcPr>
            <w:tcW w:w="3523"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 տվյալների բազայից հանելու համար</w:t>
            </w:r>
          </w:p>
        </w:tc>
        <w:tc>
          <w:tcPr>
            <w:tcW w:w="335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(R.CA.CC.02.001)</w:t>
            </w:r>
          </w:p>
        </w:tc>
      </w:tr>
      <w:tr w:rsidR="008A213A" w:rsidRPr="00C31662" w:rsidTr="005C28B6">
        <w:trPr>
          <w:jc w:val="center"/>
        </w:trPr>
        <w:tc>
          <w:tcPr>
            <w:tcW w:w="2491"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P.CC.02.MSG.004</w:t>
            </w:r>
          </w:p>
        </w:tc>
        <w:tc>
          <w:tcPr>
            <w:tcW w:w="3523"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հաղորդագրության հաջողությամբ կատարված մշակման մասին ծանուցում</w:t>
            </w:r>
          </w:p>
        </w:tc>
        <w:tc>
          <w:tcPr>
            <w:tcW w:w="335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մշակման արդյունքի մասին ծանուցում (R.006)</w:t>
            </w:r>
          </w:p>
        </w:tc>
      </w:tr>
      <w:tr w:rsidR="008A213A" w:rsidRPr="00C31662" w:rsidTr="005C28B6">
        <w:trPr>
          <w:jc w:val="center"/>
        </w:trPr>
        <w:tc>
          <w:tcPr>
            <w:tcW w:w="2491"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P.CC.02.MSG.005</w:t>
            </w:r>
          </w:p>
        </w:tc>
        <w:tc>
          <w:tcPr>
            <w:tcW w:w="3523"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վիճակի մասին տեղեկատվության հարցում</w:t>
            </w:r>
          </w:p>
        </w:tc>
        <w:tc>
          <w:tcPr>
            <w:tcW w:w="335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ընդհանուր ռեսուրսի արդիականացման վիճակը (R.007)</w:t>
            </w:r>
          </w:p>
        </w:tc>
      </w:tr>
      <w:tr w:rsidR="008A213A" w:rsidRPr="00C31662" w:rsidTr="005C28B6">
        <w:trPr>
          <w:jc w:val="center"/>
        </w:trPr>
        <w:tc>
          <w:tcPr>
            <w:tcW w:w="2491"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P.CC.02.MSG.006</w:t>
            </w:r>
          </w:p>
        </w:tc>
        <w:tc>
          <w:tcPr>
            <w:tcW w:w="3523"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վիճակի մասին տեղեկատվություն</w:t>
            </w:r>
          </w:p>
        </w:tc>
        <w:tc>
          <w:tcPr>
            <w:tcW w:w="335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ընդհանուր ռեսուրսի արդիականացման վիճակը (R.007)</w:t>
            </w:r>
          </w:p>
        </w:tc>
      </w:tr>
      <w:tr w:rsidR="008A213A" w:rsidRPr="00C31662" w:rsidTr="005C28B6">
        <w:trPr>
          <w:jc w:val="center"/>
        </w:trPr>
        <w:tc>
          <w:tcPr>
            <w:tcW w:w="2491"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lastRenderedPageBreak/>
              <w:t>P.CC.02.MSG.007</w:t>
            </w:r>
          </w:p>
        </w:tc>
        <w:tc>
          <w:tcPr>
            <w:tcW w:w="3523"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բազայից տեղեկությունների հարցում</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ընդհանուր ռեսուրսի արդիականացման վիճակը (R.007)</w:t>
            </w:r>
          </w:p>
        </w:tc>
      </w:tr>
      <w:tr w:rsidR="008A213A" w:rsidRPr="00C31662" w:rsidTr="005C28B6">
        <w:trPr>
          <w:jc w:val="center"/>
        </w:trPr>
        <w:tc>
          <w:tcPr>
            <w:tcW w:w="2491"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P.CC.02.MSG.008</w:t>
            </w:r>
          </w:p>
        </w:tc>
        <w:tc>
          <w:tcPr>
            <w:tcW w:w="3523"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 տվյալների բազայից</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(R.CA.CC.02.001)</w:t>
            </w:r>
          </w:p>
        </w:tc>
      </w:tr>
      <w:tr w:rsidR="008A213A" w:rsidRPr="00C31662" w:rsidTr="005C28B6">
        <w:trPr>
          <w:jc w:val="center"/>
        </w:trPr>
        <w:tc>
          <w:tcPr>
            <w:tcW w:w="2491"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P.CC.02.MSG.009</w:t>
            </w:r>
          </w:p>
        </w:tc>
        <w:tc>
          <w:tcPr>
            <w:tcW w:w="3523"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տեղեկությունների բացակայության վերաբերյալ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մշակման արդյունքի մասին ծանուցում (R.006)</w:t>
            </w:r>
          </w:p>
        </w:tc>
      </w:tr>
      <w:tr w:rsidR="008A213A" w:rsidRPr="00C31662" w:rsidTr="005C28B6">
        <w:trPr>
          <w:jc w:val="center"/>
        </w:trPr>
        <w:tc>
          <w:tcPr>
            <w:tcW w:w="2491"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P.CC.02.MSG.010</w:t>
            </w:r>
          </w:p>
        </w:tc>
        <w:tc>
          <w:tcPr>
            <w:tcW w:w="3523"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կատարված փոփոխությունների մասին տեղեկատվության հարցում</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ընդհանուր ռեսուրսի արդիականացման վիճակը (R.007)</w:t>
            </w:r>
          </w:p>
        </w:tc>
      </w:tr>
      <w:tr w:rsidR="008A213A" w:rsidRPr="00C31662" w:rsidTr="005C28B6">
        <w:trPr>
          <w:jc w:val="center"/>
        </w:trPr>
        <w:tc>
          <w:tcPr>
            <w:tcW w:w="2491"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P.CC.02.MSG.011</w:t>
            </w:r>
          </w:p>
        </w:tc>
        <w:tc>
          <w:tcPr>
            <w:tcW w:w="3523"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փոփոխված տեղեկություններ անցման կետերի անձնագրերի տվյալների բազայից</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(R.CA.CC.02.001)</w:t>
            </w:r>
          </w:p>
        </w:tc>
      </w:tr>
      <w:tr w:rsidR="008A213A" w:rsidRPr="00C31662" w:rsidTr="005C28B6">
        <w:trPr>
          <w:jc w:val="center"/>
        </w:trPr>
        <w:tc>
          <w:tcPr>
            <w:tcW w:w="2491"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P.CC.02.MSG.012</w:t>
            </w:r>
          </w:p>
        </w:tc>
        <w:tc>
          <w:tcPr>
            <w:tcW w:w="3523"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փոփոխված տեղեկությունների բացակայության վերաբերյալ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left="58" w:right="43" w:firstLine="0"/>
              <w:jc w:val="left"/>
              <w:rPr>
                <w:rFonts w:ascii="Sylfaen" w:hAnsi="Sylfaen"/>
                <w:sz w:val="20"/>
                <w:szCs w:val="20"/>
              </w:rPr>
            </w:pPr>
            <w:r w:rsidRPr="00C31662">
              <w:rPr>
                <w:rStyle w:val="Bodytext3311pt"/>
                <w:rFonts w:ascii="Sylfaen" w:hAnsi="Sylfaen"/>
                <w:sz w:val="20"/>
                <w:szCs w:val="20"/>
              </w:rPr>
              <w:t>մշակման արդյունքի մասին ծանուցում (R.006)</w:t>
            </w:r>
          </w:p>
        </w:tc>
      </w:tr>
    </w:tbl>
    <w:p w:rsidR="008A213A" w:rsidRPr="00C31662" w:rsidRDefault="008A213A" w:rsidP="005C28B6">
      <w:pPr>
        <w:spacing w:after="160" w:line="360" w:lineRule="auto"/>
      </w:pPr>
    </w:p>
    <w:p w:rsidR="008A213A" w:rsidRPr="00C31662" w:rsidRDefault="008A213A" w:rsidP="005C28B6">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VII. Ընդհանուր գործընթացի տրանզակցիաների նկարագրությունը</w:t>
      </w:r>
    </w:p>
    <w:p w:rsidR="008A213A" w:rsidRPr="00C31662" w:rsidRDefault="008A213A" w:rsidP="005C28B6">
      <w:pPr>
        <w:pStyle w:val="Bodytext330"/>
        <w:shd w:val="clear" w:color="auto" w:fill="auto"/>
        <w:spacing w:before="0" w:after="160" w:line="360" w:lineRule="auto"/>
        <w:ind w:firstLine="0"/>
        <w:jc w:val="center"/>
        <w:rPr>
          <w:rFonts w:ascii="Sylfaen" w:hAnsi="Sylfaen"/>
          <w:sz w:val="24"/>
          <w:szCs w:val="24"/>
        </w:rPr>
      </w:pPr>
    </w:p>
    <w:p w:rsidR="008A213A" w:rsidRPr="00C31662" w:rsidRDefault="008A213A" w:rsidP="005C28B6">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1. «Անցման կետերի անձնագրերի տվյալների բազայում տեղեկությունների ներառում» ընդհանուր գործընթացի տրանզակցիա (P.CC.02.TRN.001)</w:t>
      </w:r>
    </w:p>
    <w:p w:rsidR="008A213A" w:rsidRPr="00C31662" w:rsidRDefault="008A213A" w:rsidP="005C28B6">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15.</w:t>
      </w:r>
      <w:r w:rsidR="005C28B6" w:rsidRPr="00C31662">
        <w:rPr>
          <w:rFonts w:ascii="Sylfaen" w:hAnsi="Sylfaen"/>
          <w:sz w:val="24"/>
          <w:szCs w:val="24"/>
        </w:rPr>
        <w:tab/>
      </w:r>
      <w:r w:rsidRPr="00C31662">
        <w:rPr>
          <w:rFonts w:ascii="Sylfaen" w:hAnsi="Sylfaen"/>
          <w:sz w:val="24"/>
          <w:szCs w:val="24"/>
        </w:rPr>
        <w:t>«Անցման կետերի անձնագրերի տվյալների բազայում տեղեկությունների ներառում» ընդհանուր գործընթացի տրանզակցիան (P.CC.02.TRN.001)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8A213A" w:rsidRPr="00C31662" w:rsidRDefault="00E416B5" w:rsidP="005C28B6">
      <w:pPr>
        <w:spacing w:after="160" w:line="360" w:lineRule="auto"/>
        <w:jc w:val="center"/>
        <w:rPr>
          <w:sz w:val="20"/>
          <w:szCs w:val="20"/>
        </w:rPr>
      </w:pPr>
      <w:r>
        <w:rPr>
          <w:noProof/>
          <w:lang w:val="en-US" w:eastAsia="en-US" w:bidi="ar-SA"/>
        </w:rPr>
        <w:lastRenderedPageBreak/>
        <mc:AlternateContent>
          <mc:Choice Requires="wpg">
            <w:drawing>
              <wp:anchor distT="0" distB="0" distL="114300" distR="114300" simplePos="0" relativeHeight="251853312" behindDoc="0" locked="0" layoutInCell="1" allowOverlap="1">
                <wp:simplePos x="0" y="0"/>
                <wp:positionH relativeFrom="column">
                  <wp:posOffset>209550</wp:posOffset>
                </wp:positionH>
                <wp:positionV relativeFrom="paragraph">
                  <wp:posOffset>137795</wp:posOffset>
                </wp:positionV>
                <wp:extent cx="5513705" cy="2849880"/>
                <wp:effectExtent l="5080" t="9525" r="5715" b="7620"/>
                <wp:wrapNone/>
                <wp:docPr id="95"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3705" cy="2849880"/>
                          <a:chOff x="1748" y="1635"/>
                          <a:chExt cx="8683" cy="4488"/>
                        </a:xfrm>
                      </wpg:grpSpPr>
                      <wps:wsp>
                        <wps:cNvPr id="96" name="Text Box 106"/>
                        <wps:cNvSpPr txBox="1">
                          <a:spLocks noChangeArrowheads="1"/>
                        </wps:cNvSpPr>
                        <wps:spPr bwMode="auto">
                          <a:xfrm>
                            <a:off x="4541" y="5793"/>
                            <a:ext cx="780" cy="330"/>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4"/>
                                  <w:szCs w:val="14"/>
                                </w:rPr>
                              </w:pPr>
                              <w:r w:rsidRPr="005C28B6">
                                <w:rPr>
                                  <w:sz w:val="14"/>
                                  <w:szCs w:val="14"/>
                                </w:rPr>
                                <w:t>Հաջողված</w:t>
                              </w:r>
                            </w:p>
                          </w:txbxContent>
                        </wps:txbx>
                        <wps:bodyPr rot="0" vert="horz" wrap="square" lIns="0" tIns="0" rIns="0" bIns="0" anchor="t" anchorCtr="0" upright="1">
                          <a:noAutofit/>
                        </wps:bodyPr>
                      </wps:wsp>
                      <wps:wsp>
                        <wps:cNvPr id="97" name="Text Box 107"/>
                        <wps:cNvSpPr txBox="1">
                          <a:spLocks noChangeArrowheads="1"/>
                        </wps:cNvSpPr>
                        <wps:spPr bwMode="auto">
                          <a:xfrm>
                            <a:off x="1748" y="3795"/>
                            <a:ext cx="864" cy="563"/>
                          </a:xfrm>
                          <a:prstGeom prst="rect">
                            <a:avLst/>
                          </a:prstGeom>
                          <a:solidFill>
                            <a:srgbClr val="FFFFFF"/>
                          </a:solidFill>
                          <a:ln w="9525">
                            <a:solidFill>
                              <a:srgbClr val="FFFFFF"/>
                            </a:solidFill>
                            <a:miter lim="800000"/>
                            <a:headEnd/>
                            <a:tailEnd/>
                          </a:ln>
                        </wps:spPr>
                        <wps:txbx>
                          <w:txbxContent>
                            <w:p w:rsidR="00C10248" w:rsidRPr="00043B8C" w:rsidRDefault="00C10248" w:rsidP="008A213A">
                              <w:pPr>
                                <w:jc w:val="center"/>
                                <w:rPr>
                                  <w:sz w:val="20"/>
                                  <w:szCs w:val="20"/>
                                </w:rPr>
                              </w:pPr>
                              <w:r w:rsidRPr="005C28B6">
                                <w:rPr>
                                  <w:sz w:val="14"/>
                                  <w:szCs w:val="14"/>
                                </w:rPr>
                                <w:t>Հսկողության սխալ</w:t>
                              </w:r>
                            </w:p>
                          </w:txbxContent>
                        </wps:txbx>
                        <wps:bodyPr rot="0" vert="horz" wrap="square" lIns="0" tIns="0" rIns="0" bIns="0" anchor="t" anchorCtr="0" upright="1">
                          <a:noAutofit/>
                        </wps:bodyPr>
                      </wps:wsp>
                      <wps:wsp>
                        <wps:cNvPr id="98" name="Text Box 108"/>
                        <wps:cNvSpPr txBox="1">
                          <a:spLocks noChangeArrowheads="1"/>
                        </wps:cNvSpPr>
                        <wps:spPr bwMode="auto">
                          <a:xfrm>
                            <a:off x="2802" y="1635"/>
                            <a:ext cx="2658" cy="293"/>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6"/>
                                  <w:szCs w:val="16"/>
                                </w:rPr>
                              </w:pPr>
                              <w:r w:rsidRPr="005C28B6">
                                <w:rPr>
                                  <w:sz w:val="16"/>
                                  <w:szCs w:val="16"/>
                                </w:rPr>
                                <w:t>։Նախաձեռնողը</w:t>
                              </w:r>
                            </w:p>
                          </w:txbxContent>
                        </wps:txbx>
                        <wps:bodyPr rot="0" vert="horz" wrap="square" lIns="0" tIns="0" rIns="0" bIns="0" anchor="t" anchorCtr="0" upright="1">
                          <a:noAutofit/>
                        </wps:bodyPr>
                      </wps:wsp>
                      <wps:wsp>
                        <wps:cNvPr id="99" name="Text Box 109"/>
                        <wps:cNvSpPr txBox="1">
                          <a:spLocks noChangeArrowheads="1"/>
                        </wps:cNvSpPr>
                        <wps:spPr bwMode="auto">
                          <a:xfrm>
                            <a:off x="7278" y="1648"/>
                            <a:ext cx="2658" cy="293"/>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6"/>
                                  <w:szCs w:val="16"/>
                                </w:rPr>
                              </w:pPr>
                              <w:r w:rsidRPr="005C28B6">
                                <w:rPr>
                                  <w:sz w:val="16"/>
                                  <w:szCs w:val="16"/>
                                </w:rPr>
                                <w:t>։Ռեսպոնդենտը</w:t>
                              </w:r>
                            </w:p>
                          </w:txbxContent>
                        </wps:txbx>
                        <wps:bodyPr rot="0" vert="horz" wrap="square" lIns="0" tIns="0" rIns="0" bIns="0" anchor="t" anchorCtr="0" upright="1">
                          <a:noAutofit/>
                        </wps:bodyPr>
                      </wps:wsp>
                      <wps:wsp>
                        <wps:cNvPr id="100" name="Text Box 110"/>
                        <wps:cNvSpPr txBox="1">
                          <a:spLocks noChangeArrowheads="1"/>
                        </wps:cNvSpPr>
                        <wps:spPr bwMode="auto">
                          <a:xfrm>
                            <a:off x="4457" y="2428"/>
                            <a:ext cx="4433" cy="527"/>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6"/>
                                  <w:szCs w:val="16"/>
                                </w:rPr>
                              </w:pPr>
                              <w:r w:rsidRPr="005C28B6">
                                <w:rPr>
                                  <w:sz w:val="16"/>
                                  <w:szCs w:val="16"/>
                                </w:rPr>
                                <w:t>Տեղեկություններ՝ անցման կետերի անձնագրերի տվյալների բազայում ներառելու համար</w:t>
                              </w:r>
                              <w:r>
                                <w:rPr>
                                  <w:sz w:val="18"/>
                                </w:rPr>
                                <w:t xml:space="preserve"> </w:t>
                              </w:r>
                              <w:r w:rsidRPr="005C28B6">
                                <w:rPr>
                                  <w:sz w:val="16"/>
                                  <w:szCs w:val="16"/>
                                </w:rPr>
                                <w:t>(P.CC.02.MSG.001)</w:t>
                              </w:r>
                            </w:p>
                          </w:txbxContent>
                        </wps:txbx>
                        <wps:bodyPr rot="0" vert="horz" wrap="square" lIns="0" tIns="0" rIns="0" bIns="0" anchor="t" anchorCtr="0" upright="1">
                          <a:noAutofit/>
                        </wps:bodyPr>
                      </wps:wsp>
                      <wps:wsp>
                        <wps:cNvPr id="101" name="Text Box 111"/>
                        <wps:cNvSpPr txBox="1">
                          <a:spLocks noChangeArrowheads="1"/>
                        </wps:cNvSpPr>
                        <wps:spPr bwMode="auto">
                          <a:xfrm>
                            <a:off x="4845" y="4177"/>
                            <a:ext cx="3268" cy="469"/>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4"/>
                                  <w:szCs w:val="14"/>
                                </w:rPr>
                              </w:pPr>
                              <w:r w:rsidRPr="005C28B6">
                                <w:rPr>
                                  <w:sz w:val="14"/>
                                  <w:szCs w:val="14"/>
                                </w:rPr>
                                <w:t>Հաղորդագրության հաջողությամբ կատարված մշակման մասին</w:t>
                              </w:r>
                              <w:r>
                                <w:rPr>
                                  <w:sz w:val="18"/>
                                </w:rPr>
                                <w:t xml:space="preserve"> </w:t>
                              </w:r>
                              <w:r w:rsidRPr="005C28B6">
                                <w:rPr>
                                  <w:sz w:val="14"/>
                                  <w:szCs w:val="14"/>
                                </w:rPr>
                                <w:t>ծանուցում (P.CC.02.MSG.002)</w:t>
                              </w:r>
                            </w:p>
                          </w:txbxContent>
                        </wps:txbx>
                        <wps:bodyPr rot="0" vert="horz" wrap="square" lIns="0" tIns="0" rIns="0" bIns="0" anchor="t" anchorCtr="0" upright="1">
                          <a:noAutofit/>
                        </wps:bodyPr>
                      </wps:wsp>
                      <wps:wsp>
                        <wps:cNvPr id="102" name="Text Box 112"/>
                        <wps:cNvSpPr txBox="1">
                          <a:spLocks noChangeArrowheads="1"/>
                        </wps:cNvSpPr>
                        <wps:spPr bwMode="auto">
                          <a:xfrm>
                            <a:off x="2461" y="4923"/>
                            <a:ext cx="3671" cy="514"/>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4"/>
                                  <w:szCs w:val="14"/>
                                </w:rPr>
                              </w:pPr>
                              <w:r w:rsidRPr="005C28B6">
                                <w:rPr>
                                  <w:sz w:val="14"/>
                                  <w:szCs w:val="14"/>
                                </w:rPr>
                                <w:t>:Տեղեկություններ անցման կետերի անձնագրերից [մշակվել են]</w:t>
                              </w:r>
                            </w:p>
                          </w:txbxContent>
                        </wps:txbx>
                        <wps:bodyPr rot="0" vert="horz" wrap="square" lIns="0" tIns="0" rIns="0" bIns="0" anchor="t" anchorCtr="0" upright="1">
                          <a:noAutofit/>
                        </wps:bodyPr>
                      </wps:wsp>
                      <wps:wsp>
                        <wps:cNvPr id="103" name="Text Box 113"/>
                        <wps:cNvSpPr txBox="1">
                          <a:spLocks noChangeArrowheads="1"/>
                        </wps:cNvSpPr>
                        <wps:spPr bwMode="auto">
                          <a:xfrm>
                            <a:off x="7380" y="3151"/>
                            <a:ext cx="3051" cy="756"/>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4"/>
                                  <w:szCs w:val="14"/>
                                </w:rPr>
                              </w:pPr>
                              <w:r w:rsidRPr="005C28B6">
                                <w:rPr>
                                  <w:sz w:val="14"/>
                                  <w:szCs w:val="14"/>
                                </w:rPr>
                                <w:t xml:space="preserve">Տեղեկությունների ընդունում և մշակում՝ անցման կետերի անձնագրերի տվյալների բազայում ներառելու համար </w:t>
                              </w:r>
                            </w:p>
                          </w:txbxContent>
                        </wps:txbx>
                        <wps:bodyPr rot="0" vert="horz" wrap="square" lIns="0" tIns="0" rIns="0" bIns="0" anchor="t" anchorCtr="0" upright="1">
                          <a:noAutofit/>
                        </wps:bodyPr>
                      </wps:wsp>
                      <wps:wsp>
                        <wps:cNvPr id="104" name="Text Box 114"/>
                        <wps:cNvSpPr txBox="1">
                          <a:spLocks noChangeArrowheads="1"/>
                        </wps:cNvSpPr>
                        <wps:spPr bwMode="auto">
                          <a:xfrm>
                            <a:off x="2802" y="3151"/>
                            <a:ext cx="2833" cy="756"/>
                          </a:xfrm>
                          <a:prstGeom prst="rect">
                            <a:avLst/>
                          </a:prstGeom>
                          <a:solidFill>
                            <a:srgbClr val="FFFFFF"/>
                          </a:solidFill>
                          <a:ln w="9525">
                            <a:solidFill>
                              <a:srgbClr val="FFFFFF"/>
                            </a:solidFill>
                            <a:miter lim="800000"/>
                            <a:headEnd/>
                            <a:tailEnd/>
                          </a:ln>
                        </wps:spPr>
                        <wps:txbx>
                          <w:txbxContent>
                            <w:p w:rsidR="00C10248" w:rsidRPr="005C28B6" w:rsidRDefault="00C10248" w:rsidP="008A213A">
                              <w:pPr>
                                <w:jc w:val="center"/>
                                <w:rPr>
                                  <w:sz w:val="14"/>
                                  <w:szCs w:val="14"/>
                                </w:rPr>
                              </w:pPr>
                              <w:r w:rsidRPr="005C28B6">
                                <w:rPr>
                                  <w:sz w:val="14"/>
                                  <w:szCs w:val="14"/>
                                </w:rPr>
                                <w:t>Տեղեկությունների ներկայացում՝ անցման կետերի անձնագրերի տվյալների բազայում ներառելու համար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 o:spid="_x0000_s1141" style="position:absolute;left:0;text-align:left;margin-left:16.5pt;margin-top:10.85pt;width:434.15pt;height:224.4pt;z-index:251853312" coordorigin="1748,1635" coordsize="8683,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">
                <v:shape id="Text Box 106" o:spid="_x0000_s1142" type="#_x0000_t202" style="position:absolute;left:4541;top:5793;width:78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O88QA&#10;AADbAAAADwAAAGRycy9kb3ducmV2LnhtbESPUWvCQBCE34X+h2MLvtW7ikSbeooIgihU1Ao+rrlt&#10;EprbC7nTxH/vFQo+DrPzzc503tlK3KjxpWMN7wMFgjhzpuRcw/dx9TYB4QOywcoxabiTh/nspTfF&#10;1LiW93Q7hFxECPsUNRQh1KmUPivIoh+4mjh6P66xGKJscmkabCPcVnKoVCItlhwbCqxpWVD2e7ja&#10;+IZdtPiVXbbJrlbqvDltR9VprHX/tVt8ggjUhefxf3ptNHwk8LclAk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2zvPEAAAA2wAAAA8AAAAAAAAAAAAAAAAAmAIAAGRycy9k&#10;b3ducmV2LnhtbFBLBQYAAAAABAAEAPUAAACJAwAAAAA=&#10;" strokecolor="white">
                  <v:textbox inset="0,0,0,0">
                    <w:txbxContent>
                      <w:p w:rsidR="00C10248" w:rsidRPr="005C28B6" w:rsidRDefault="00C10248" w:rsidP="008A213A">
                        <w:pPr>
                          <w:jc w:val="center"/>
                          <w:rPr>
                            <w:sz w:val="14"/>
                            <w:szCs w:val="14"/>
                          </w:rPr>
                        </w:pPr>
                        <w:r w:rsidRPr="005C28B6">
                          <w:rPr>
                            <w:sz w:val="14"/>
                            <w:szCs w:val="14"/>
                          </w:rPr>
                          <w:t>Հաջողված</w:t>
                        </w:r>
                      </w:p>
                    </w:txbxContent>
                  </v:textbox>
                </v:shape>
                <v:shape id="Text Box 107" o:spid="_x0000_s1143" type="#_x0000_t202" style="position:absolute;left:1748;top:3795;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raMQA&#10;AADbAAAADwAAAGRycy9kb3ducmV2LnhtbESPX2sCMRDE3wt+h7CCb5ooovZqFBEEUWjxH/Rxe1nv&#10;Di+b4xK989s3BaGPw+z8Zme+bG0pHlT7wrGG4UCBIE6dKTjTcD5t+jMQPiAbLB2Thid5WC46b3NM&#10;jGv4QI9jyESEsE9QQx5ClUjp05ws+oGriKN3dbXFEGWdSVNjE+G2lCOlJtJiwbEhx4rWOaW3493G&#10;N+yqwc/0Zz/5qpT63l324/Iy1brXbVcfIAK14f/4ld4aDe9T+NsSA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6a2jEAAAA2wAAAA8AAAAAAAAAAAAAAAAAmAIAAGRycy9k&#10;b3ducmV2LnhtbFBLBQYAAAAABAAEAPUAAACJAwAAAAA=&#10;" strokecolor="white">
                  <v:textbox inset="0,0,0,0">
                    <w:txbxContent>
                      <w:p w:rsidR="00C10248" w:rsidRPr="00043B8C" w:rsidRDefault="00C10248" w:rsidP="008A213A">
                        <w:pPr>
                          <w:jc w:val="center"/>
                          <w:rPr>
                            <w:sz w:val="20"/>
                            <w:szCs w:val="20"/>
                          </w:rPr>
                        </w:pPr>
                        <w:r w:rsidRPr="005C28B6">
                          <w:rPr>
                            <w:sz w:val="14"/>
                            <w:szCs w:val="14"/>
                          </w:rPr>
                          <w:t>Հսկողության սխալ</w:t>
                        </w:r>
                      </w:p>
                    </w:txbxContent>
                  </v:textbox>
                </v:shape>
                <v:shape id="Text Box 108" o:spid="_x0000_s1144" type="#_x0000_t202" style="position:absolute;left:2802;top:1635;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GsUA&#10;AADbAAAADwAAAGRycy9kb3ducmV2LnhtbESPTWvCQBCG74X+h2UEb3VXKbamriIFoShY6gd4nGan&#10;SWh2NmRXE/+9cyj0OLzzPvPMfNn7Wl2pjVVgC+ORAUWcB1dxYeF4WD+9gooJ2WEdmCzcKMJy8fgw&#10;x8yFjr/ouk+FEgjHDC2UKTWZ1jEvyWMchYZYsp/QekwytoV2LXYC97WeGDPVHiuWCyU29F5S/ru/&#10;eNHwqw53+fd2+tkYc96cts/16cXa4aBfvYFK1Kf/5b/2h7MwE1n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f8axQAAANsAAAAPAAAAAAAAAAAAAAAAAJgCAABkcnMv&#10;ZG93bnJldi54bWxQSwUGAAAAAAQABAD1AAAAigMAAAAA&#10;" strokecolor="white">
                  <v:textbox inset="0,0,0,0">
                    <w:txbxContent>
                      <w:p w:rsidR="00C10248" w:rsidRPr="005C28B6" w:rsidRDefault="00C10248" w:rsidP="008A213A">
                        <w:pPr>
                          <w:jc w:val="center"/>
                          <w:rPr>
                            <w:sz w:val="16"/>
                            <w:szCs w:val="16"/>
                          </w:rPr>
                        </w:pPr>
                        <w:r w:rsidRPr="005C28B6">
                          <w:rPr>
                            <w:sz w:val="16"/>
                            <w:szCs w:val="16"/>
                          </w:rPr>
                          <w:t>։Նախաձեռնողը</w:t>
                        </w:r>
                      </w:p>
                    </w:txbxContent>
                  </v:textbox>
                </v:shape>
                <v:shape id="Text Box 109" o:spid="_x0000_s1145" type="#_x0000_t202" style="position:absolute;left:7278;top:1648;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agcQA&#10;AADbAAAADwAAAGRycy9kb3ducmV2LnhtbESPX2sCMRDE3wt+h7CCb5ooYuvVKCIIomCpf6CP28v2&#10;7vCyOS7RO7+9EYQ+DrPzm53ZorWluFHtC8cahgMFgjh1puBMw+m47n+A8AHZYOmYNNzJw2LeeZth&#10;YlzD33Q7hExECPsENeQhVImUPs3Joh+4ijh6f662GKKsM2lqbCLclnKk1ERaLDg25FjRKqf0crja&#10;+IZdNrhPf3eTr0qpn+15Ny7P71r3uu3yE0SgNvwfv9Ibo2E6heeWC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pWoHEAAAA2wAAAA8AAAAAAAAAAAAAAAAAmAIAAGRycy9k&#10;b3ducmV2LnhtbFBLBQYAAAAABAAEAPUAAACJAwAAAAA=&#10;" strokecolor="white">
                  <v:textbox inset="0,0,0,0">
                    <w:txbxContent>
                      <w:p w:rsidR="00C10248" w:rsidRPr="005C28B6" w:rsidRDefault="00C10248" w:rsidP="008A213A">
                        <w:pPr>
                          <w:jc w:val="center"/>
                          <w:rPr>
                            <w:sz w:val="16"/>
                            <w:szCs w:val="16"/>
                          </w:rPr>
                        </w:pPr>
                        <w:r w:rsidRPr="005C28B6">
                          <w:rPr>
                            <w:sz w:val="16"/>
                            <w:szCs w:val="16"/>
                          </w:rPr>
                          <w:t>։Ռեսպոնդենտը</w:t>
                        </w:r>
                      </w:p>
                    </w:txbxContent>
                  </v:textbox>
                </v:shape>
                <v:shape id="Text Box 110" o:spid="_x0000_s1146" type="#_x0000_t202" style="position:absolute;left:4457;top:2428;width:443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mmg8UA&#10;AADcAAAADwAAAGRycy9kb3ducmV2LnhtbESPT2vCQBDF7wW/wzJCb3XXUqxEVxFBKAot9Q94HLNj&#10;EszOhuxq0m/fORR6m8e835s382Xva/WgNlaBLYxHBhRxHlzFhYXjYfMyBRUTssM6MFn4oQjLxeBp&#10;jpkLHX/TY58KJSEcM7RQptRkWse8JI9xFBpi2V1D6zGJbAvtWuwk3Nf61ZiJ9lixXCixoXVJ+W1/&#10;91LDrzr8zC+7yVdjzHl72r3Vp3drn4f9agYqUZ/+zX/0hxPOSH1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aaDxQAAANwAAAAPAAAAAAAAAAAAAAAAAJgCAABkcnMv&#10;ZG93bnJldi54bWxQSwUGAAAAAAQABAD1AAAAigMAAAAA&#10;" strokecolor="white">
                  <v:textbox inset="0,0,0,0">
                    <w:txbxContent>
                      <w:p w:rsidR="00C10248" w:rsidRPr="005C28B6" w:rsidRDefault="00C10248" w:rsidP="008A213A">
                        <w:pPr>
                          <w:jc w:val="center"/>
                          <w:rPr>
                            <w:sz w:val="16"/>
                            <w:szCs w:val="16"/>
                          </w:rPr>
                        </w:pPr>
                        <w:r w:rsidRPr="005C28B6">
                          <w:rPr>
                            <w:sz w:val="16"/>
                            <w:szCs w:val="16"/>
                          </w:rPr>
                          <w:t>Տեղեկություններ՝ անցման կետերի անձնագրերի տվյալների բազայում ներառելու համար</w:t>
                        </w:r>
                        <w:r>
                          <w:rPr>
                            <w:sz w:val="18"/>
                          </w:rPr>
                          <w:t xml:space="preserve"> </w:t>
                        </w:r>
                        <w:r w:rsidRPr="005C28B6">
                          <w:rPr>
                            <w:sz w:val="16"/>
                            <w:szCs w:val="16"/>
                          </w:rPr>
                          <w:t>(P.CC.02.MSG.001)</w:t>
                        </w:r>
                      </w:p>
                    </w:txbxContent>
                  </v:textbox>
                </v:shape>
                <v:shape id="Text Box 111" o:spid="_x0000_s1147" type="#_x0000_t202" style="position:absolute;left:4845;top:4177;width:3268;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DGMUA&#10;AADcAAAADwAAAGRycy9kb3ducmV2LnhtbESPQWvCQBCF74L/YRmhN91NKamkriKCUBqoNFbocZod&#10;k2B2NmS3Jv33bqHgbYb3vjdvVpvRtuJKvW8ca0gWCgRx6UzDlYbP436+BOEDssHWMWn4JQ+b9XSy&#10;wsy4gT/oWoRKxBD2GWqoQ+gyKX1Zk0W/cB1x1M6utxji2lfS9DjEcNvKR6VSabHheKHGjnY1lZfi&#10;x8Yadjvge/mdp4dOqa+3U/7Unp61fpiN2xcQgcZwN//TryZyKoG/Z+IE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QMYxQAAANwAAAAPAAAAAAAAAAAAAAAAAJgCAABkcnMv&#10;ZG93bnJldi54bWxQSwUGAAAAAAQABAD1AAAAigMAAAAA&#10;" strokecolor="white">
                  <v:textbox inset="0,0,0,0">
                    <w:txbxContent>
                      <w:p w:rsidR="00C10248" w:rsidRPr="005C28B6" w:rsidRDefault="00C10248" w:rsidP="008A213A">
                        <w:pPr>
                          <w:jc w:val="center"/>
                          <w:rPr>
                            <w:sz w:val="14"/>
                            <w:szCs w:val="14"/>
                          </w:rPr>
                        </w:pPr>
                        <w:r w:rsidRPr="005C28B6">
                          <w:rPr>
                            <w:sz w:val="14"/>
                            <w:szCs w:val="14"/>
                          </w:rPr>
                          <w:t>Հաղորդագրության հաջողությամբ կատարված մշակման մասին</w:t>
                        </w:r>
                        <w:r>
                          <w:rPr>
                            <w:sz w:val="18"/>
                          </w:rPr>
                          <w:t xml:space="preserve"> </w:t>
                        </w:r>
                        <w:r w:rsidRPr="005C28B6">
                          <w:rPr>
                            <w:sz w:val="14"/>
                            <w:szCs w:val="14"/>
                          </w:rPr>
                          <w:t>ծանուցում (P.CC.02.MSG.002)</w:t>
                        </w:r>
                      </w:p>
                    </w:txbxContent>
                  </v:textbox>
                </v:shape>
                <v:shape id="Text Box 112" o:spid="_x0000_s1148" type="#_x0000_t202" style="position:absolute;left:2461;top:4923;width:3671;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db8MA&#10;AADcAAAADwAAAGRycy9kb3ducmV2LnhtbESPQYvCMBCF74L/IYywN02URaVrFBEEUVhRV9jjbDO2&#10;xWZSmmi7/94IgrcZ3vvevJktWluKO9W+cKxhOFAgiFNnCs40/JzW/SkIH5ANlo5Jwz95WMy7nRkm&#10;xjV8oPsxZCKGsE9QQx5ClUjp05ws+oGriKN2cbXFENc6k6bGJobbUo6UGkuLBccLOVa0yim9Hm82&#10;1rDLBr/Tv914Xyn1uz3vPsvzROuPXrv8AhGoDW/zi96YyKkRPJ+JE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edb8MAAADcAAAADwAAAAAAAAAAAAAAAACYAgAAZHJzL2Rv&#10;d25yZXYueG1sUEsFBgAAAAAEAAQA9QAAAIgDAAAAAA==&#10;" strokecolor="white">
                  <v:textbox inset="0,0,0,0">
                    <w:txbxContent>
                      <w:p w:rsidR="00C10248" w:rsidRPr="005C28B6" w:rsidRDefault="00C10248" w:rsidP="008A213A">
                        <w:pPr>
                          <w:jc w:val="center"/>
                          <w:rPr>
                            <w:sz w:val="14"/>
                            <w:szCs w:val="14"/>
                          </w:rPr>
                        </w:pPr>
                        <w:r w:rsidRPr="005C28B6">
                          <w:rPr>
                            <w:sz w:val="14"/>
                            <w:szCs w:val="14"/>
                          </w:rPr>
                          <w:t>:Տեղեկություններ անցման կետերի անձնագրերից [մշակվել են]</w:t>
                        </w:r>
                      </w:p>
                    </w:txbxContent>
                  </v:textbox>
                </v:shape>
                <v:shape id="Text Box 113" o:spid="_x0000_s1149" type="#_x0000_t202" style="position:absolute;left:7380;top:3151;width:3051;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49MUA&#10;AADcAAAADwAAAGRycy9kb3ducmV2LnhtbESP3WrCQBCF7wu+wzKCd3XXH1Siq4hQKBVajApejtkx&#10;CWZnQ3Zr4tt3C4XezXDOd+bMatPZSjyo8aVjDaOhAkGcOVNyruF0fHtdgPAB2WDlmDQ8ycNm3XtZ&#10;YWJcywd6pCEXMYR9ghqKEOpESp8VZNEPXU0ctZtrLIa4Nrk0DbYx3FZyrNRMWiw5Xiiwpl1B2T39&#10;trGG3bb4mV33s69aqcvHeT+tznOtB/1uuwQRqAv/5j/63UROTeD3mTiB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zj0xQAAANwAAAAPAAAAAAAAAAAAAAAAAJgCAABkcnMv&#10;ZG93bnJldi54bWxQSwUGAAAAAAQABAD1AAAAigMAAAAA&#10;" strokecolor="white">
                  <v:textbox inset="0,0,0,0">
                    <w:txbxContent>
                      <w:p w:rsidR="00C10248" w:rsidRPr="005C28B6" w:rsidRDefault="00C10248" w:rsidP="008A213A">
                        <w:pPr>
                          <w:jc w:val="center"/>
                          <w:rPr>
                            <w:sz w:val="14"/>
                            <w:szCs w:val="14"/>
                          </w:rPr>
                        </w:pPr>
                        <w:r w:rsidRPr="005C28B6">
                          <w:rPr>
                            <w:sz w:val="14"/>
                            <w:szCs w:val="14"/>
                          </w:rPr>
                          <w:t xml:space="preserve">Տեղեկությունների ընդունում և մշակում՝ անցման կետերի անձնագրերի տվյալների բազայում ներառելու համար </w:t>
                        </w:r>
                      </w:p>
                    </w:txbxContent>
                  </v:textbox>
                </v:shape>
                <v:shape id="Text Box 114" o:spid="_x0000_s1150" type="#_x0000_t202" style="position:absolute;left:2802;top:3151;width:2833;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ggMMA&#10;AADcAAAADwAAAGRycy9kb3ducmV2LnhtbESPQYvCMBCF74L/IYzgTRNFVLpGEUFYFFbUFfY424xt&#10;sZmUJmu7/94IgrcZ3vvevFmsWluKO9W+cKxhNFQgiFNnCs40fJ+3gzkIH5ANlo5Jwz95WC27nQUm&#10;xjV8pPspZCKGsE9QQx5ClUjp05ws+qGriKN2dbXFENc6k6bGJobbUo6VmkqLBccLOVa0ySm9nf5s&#10;rGHXDX6lv/vpoVLqZ3fZT8rLTOt+r11/gAjUhrf5RX+ayKkJPJ+JE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ggMMAAADcAAAADwAAAAAAAAAAAAAAAACYAgAAZHJzL2Rv&#10;d25yZXYueG1sUEsFBgAAAAAEAAQA9QAAAIgDAAAAAA==&#10;" strokecolor="white">
                  <v:textbox inset="0,0,0,0">
                    <w:txbxContent>
                      <w:p w:rsidR="00C10248" w:rsidRPr="005C28B6" w:rsidRDefault="00C10248" w:rsidP="008A213A">
                        <w:pPr>
                          <w:jc w:val="center"/>
                          <w:rPr>
                            <w:sz w:val="14"/>
                            <w:szCs w:val="14"/>
                          </w:rPr>
                        </w:pPr>
                        <w:r w:rsidRPr="005C28B6">
                          <w:rPr>
                            <w:sz w:val="14"/>
                            <w:szCs w:val="14"/>
                          </w:rPr>
                          <w:t>Տեղեկությունների ներկայացում՝ անցման կետերի անձնագրերի տվյալների բազայում ներառելու համար</w:t>
                        </w:r>
                      </w:p>
                    </w:txbxContent>
                  </v:textbox>
                </v:shape>
              </v:group>
            </w:pict>
          </mc:Fallback>
        </mc:AlternateContent>
      </w:r>
      <w:r>
        <w:rPr>
          <w:noProof/>
          <w:lang w:val="en-US" w:eastAsia="en-US" w:bidi="ar-SA"/>
        </w:rPr>
        <w:drawing>
          <wp:inline distT="0" distB="0" distL="0" distR="0">
            <wp:extent cx="5948680" cy="3108960"/>
            <wp:effectExtent l="0" t="0" r="0" b="0"/>
            <wp:docPr id="26" name="Picture 1" descr="Description: \\SERVERTC\Materials\2018\Quarter 1\115-0002-2018_Zayavka_II_2018\Translation\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ERVERTC\Materials\2018\Quarter 1\115-0002-2018_Zayavka_II_2018\Translation\media\image1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8680" cy="3108960"/>
                    </a:xfrm>
                    <a:prstGeom prst="rect">
                      <a:avLst/>
                    </a:prstGeom>
                    <a:noFill/>
                    <a:ln>
                      <a:noFill/>
                    </a:ln>
                  </pic:spPr>
                </pic:pic>
              </a:graphicData>
            </a:graphic>
          </wp:inline>
        </w:drawing>
      </w:r>
      <w:r w:rsidR="008A213A" w:rsidRPr="00C31662">
        <w:rPr>
          <w:sz w:val="20"/>
          <w:szCs w:val="20"/>
        </w:rPr>
        <w:t>Նկ. 4. «Անցման կետերի անձնագրերի տվյալների բազայում տեղեկությունների ներառում» ընդհանուր գործընթացի տրանզակցիայի (P.CC.02.TRN.001) կատարման սխեմա</w:t>
      </w:r>
    </w:p>
    <w:p w:rsidR="008A213A" w:rsidRPr="00C31662" w:rsidRDefault="008A213A" w:rsidP="005C28B6">
      <w:pPr>
        <w:spacing w:after="160" w:line="360" w:lineRule="auto"/>
      </w:pPr>
    </w:p>
    <w:p w:rsidR="008A213A" w:rsidRPr="00C31662" w:rsidRDefault="008A213A" w:rsidP="005C28B6">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5</w:t>
      </w:r>
    </w:p>
    <w:p w:rsidR="008A213A" w:rsidRPr="00C31662" w:rsidRDefault="008A213A" w:rsidP="005C28B6">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բազայում տեղեկությունների ներառում» ընդհանուր գործընթացի տրանզակցիայի (P.CC.02.TRN.001)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8A213A" w:rsidRPr="00C31662" w:rsidTr="008A213A">
        <w:trPr>
          <w:tblHeader/>
          <w:jc w:val="center"/>
        </w:trPr>
        <w:tc>
          <w:tcPr>
            <w:tcW w:w="710"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Թիվ</w:t>
            </w:r>
            <w:r w:rsidR="005C28B6"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3264"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8A213A">
        <w:trPr>
          <w:tblHeader/>
          <w:jc w:val="center"/>
        </w:trPr>
        <w:tc>
          <w:tcPr>
            <w:tcW w:w="710"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P.CC.02.TRN.001</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տեղեկությունների ներառում</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հարցում/պատասխան</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Նախաձեռնող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նախաձեռնող</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3264"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Նախաձեռնող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տեղեկությունների ներկայացում՝ անցման կետերի անձնագրերի տվյալների բազայում ներառելու համար</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ռեսպոնդենտ</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3264"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տեղեկությունների ընդունում եւ մշակում՝ անցման կետերի անձնագրերի տվյալների բազայում ներառելու համար</w:t>
            </w:r>
          </w:p>
        </w:tc>
      </w:tr>
      <w:tr w:rsidR="008A213A" w:rsidRPr="00C31662" w:rsidTr="005C28B6">
        <w:trPr>
          <w:jc w:val="center"/>
        </w:trPr>
        <w:tc>
          <w:tcPr>
            <w:tcW w:w="710" w:type="dxa"/>
            <w:tcBorders>
              <w:top w:val="single" w:sz="4" w:space="0" w:color="auto"/>
              <w:left w:val="single" w:sz="4" w:space="0" w:color="auto"/>
              <w:bottom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8</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(P.CC.02.BEN.003)՝ մշակվել են</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5C28B6">
            <w:pPr>
              <w:spacing w:after="120"/>
              <w:rPr>
                <w:sz w:val="20"/>
                <w:szCs w:val="20"/>
              </w:rPr>
            </w:pPr>
          </w:p>
        </w:tc>
      </w:tr>
      <w:tr w:rsidR="008A213A" w:rsidRPr="00C31662" w:rsidTr="005C28B6">
        <w:trPr>
          <w:jc w:val="center"/>
        </w:trPr>
        <w:tc>
          <w:tcPr>
            <w:tcW w:w="710" w:type="dxa"/>
            <w:tcBorders>
              <w:left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w:t>
            </w:r>
          </w:p>
        </w:tc>
      </w:tr>
      <w:tr w:rsidR="008A213A" w:rsidRPr="00C31662" w:rsidTr="005C28B6">
        <w:trPr>
          <w:jc w:val="center"/>
        </w:trPr>
        <w:tc>
          <w:tcPr>
            <w:tcW w:w="710" w:type="dxa"/>
            <w:tcBorders>
              <w:left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color w:val="auto"/>
                <w:sz w:val="20"/>
                <w:szCs w:val="20"/>
              </w:rPr>
              <w:t>մշակման ընդունելը հաստատելու ժամանակը</w:t>
            </w:r>
          </w:p>
        </w:tc>
        <w:tc>
          <w:tcPr>
            <w:tcW w:w="5395" w:type="dxa"/>
            <w:tcBorders>
              <w:left w:val="single" w:sz="4" w:space="0" w:color="auto"/>
              <w:righ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color w:val="auto"/>
                <w:sz w:val="20"/>
                <w:szCs w:val="20"/>
              </w:rPr>
              <w:t>20 րոպե</w:t>
            </w:r>
          </w:p>
        </w:tc>
      </w:tr>
      <w:tr w:rsidR="008A213A" w:rsidRPr="00C31662" w:rsidTr="005C28B6">
        <w:trPr>
          <w:jc w:val="center"/>
        </w:trPr>
        <w:tc>
          <w:tcPr>
            <w:tcW w:w="710" w:type="dxa"/>
            <w:tcBorders>
              <w:left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24 ժամ</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այո</w:t>
            </w:r>
          </w:p>
        </w:tc>
      </w:tr>
      <w:tr w:rsidR="008A213A" w:rsidRPr="00C31662" w:rsidTr="006A3562">
        <w:trPr>
          <w:jc w:val="center"/>
        </w:trPr>
        <w:tc>
          <w:tcPr>
            <w:tcW w:w="710" w:type="dxa"/>
            <w:tcBorders>
              <w:left w:val="single" w:sz="4" w:space="0" w:color="auto"/>
              <w:bottom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p>
        </w:tc>
      </w:tr>
      <w:tr w:rsidR="008A213A" w:rsidRPr="00C31662" w:rsidTr="006A3562">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5C28B6">
            <w:pPr>
              <w:spacing w:after="120"/>
              <w:rPr>
                <w:sz w:val="20"/>
                <w:szCs w:val="20"/>
              </w:rPr>
            </w:pPr>
          </w:p>
        </w:tc>
      </w:tr>
      <w:tr w:rsidR="008A213A" w:rsidRPr="00C31662" w:rsidTr="005C28B6">
        <w:trPr>
          <w:jc w:val="center"/>
        </w:trPr>
        <w:tc>
          <w:tcPr>
            <w:tcW w:w="710" w:type="dxa"/>
            <w:tcBorders>
              <w:left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 տվյալների բազայում ներառելու համար (P.CC.02.MSG.001)</w:t>
            </w:r>
          </w:p>
        </w:tc>
      </w:tr>
      <w:tr w:rsidR="008A213A" w:rsidRPr="00C31662" w:rsidTr="005C28B6">
        <w:trPr>
          <w:jc w:val="center"/>
        </w:trPr>
        <w:tc>
          <w:tcPr>
            <w:tcW w:w="710" w:type="dxa"/>
            <w:tcBorders>
              <w:left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tcBorders>
            <w:shd w:val="clear" w:color="auto" w:fill="FFFFFF"/>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հաղորդագրության հաջողությամբ կատարված մշակման մասին ծանուցում (P.CC.02.MSG.004)</w:t>
            </w:r>
          </w:p>
        </w:tc>
      </w:tr>
      <w:tr w:rsidR="008A213A" w:rsidRPr="00C31662" w:rsidTr="005C28B6">
        <w:trPr>
          <w:jc w:val="center"/>
        </w:trPr>
        <w:tc>
          <w:tcPr>
            <w:tcW w:w="710" w:type="dxa"/>
            <w:tcBorders>
              <w:top w:val="single" w:sz="4" w:space="0" w:color="auto"/>
              <w:left w:val="single" w:sz="4" w:space="0" w:color="auto"/>
            </w:tcBorders>
            <w:shd w:val="clear" w:color="auto" w:fill="FFFFFF"/>
          </w:tcPr>
          <w:p w:rsidR="008A213A" w:rsidRPr="00C31662" w:rsidRDefault="008A213A" w:rsidP="005C28B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5C28B6">
            <w:pPr>
              <w:spacing w:after="120"/>
              <w:rPr>
                <w:sz w:val="20"/>
                <w:szCs w:val="20"/>
              </w:rPr>
            </w:pPr>
          </w:p>
        </w:tc>
      </w:tr>
      <w:tr w:rsidR="008A213A" w:rsidRPr="00C31662" w:rsidTr="005C28B6">
        <w:trPr>
          <w:jc w:val="center"/>
        </w:trPr>
        <w:tc>
          <w:tcPr>
            <w:tcW w:w="710" w:type="dxa"/>
            <w:tcBorders>
              <w:left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vAlign w:val="center"/>
          </w:tcPr>
          <w:p w:rsidR="008A213A" w:rsidRPr="00C31662" w:rsidRDefault="008A213A" w:rsidP="005C28B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ոչ</w:t>
            </w:r>
          </w:p>
        </w:tc>
      </w:tr>
      <w:tr w:rsidR="008A213A" w:rsidRPr="00C31662" w:rsidTr="005C28B6">
        <w:trPr>
          <w:jc w:val="center"/>
        </w:trPr>
        <w:tc>
          <w:tcPr>
            <w:tcW w:w="710" w:type="dxa"/>
            <w:tcBorders>
              <w:left w:val="single" w:sz="4" w:space="0" w:color="auto"/>
              <w:bottom w:val="single" w:sz="4" w:space="0" w:color="auto"/>
            </w:tcBorders>
            <w:shd w:val="clear" w:color="auto" w:fill="FFFFFF"/>
          </w:tcPr>
          <w:p w:rsidR="008A213A" w:rsidRPr="00C31662" w:rsidRDefault="008A213A" w:rsidP="005C28B6">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8A213A" w:rsidRPr="00C31662" w:rsidRDefault="008A213A" w:rsidP="00DB684D">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A213A" w:rsidRPr="00C31662" w:rsidRDefault="00DB684D" w:rsidP="005C28B6">
            <w:pPr>
              <w:spacing w:after="120"/>
              <w:rPr>
                <w:sz w:val="20"/>
                <w:szCs w:val="20"/>
              </w:rPr>
            </w:pPr>
            <w:r w:rsidRPr="00C31662">
              <w:rPr>
                <w:rStyle w:val="Bodytext3311pt"/>
                <w:rFonts w:ascii="Sylfaen" w:eastAsia="Sylfaen" w:hAnsi="Sylfaen"/>
                <w:sz w:val="20"/>
                <w:szCs w:val="20"/>
              </w:rPr>
              <w:t>—</w:t>
            </w:r>
          </w:p>
        </w:tc>
      </w:tr>
    </w:tbl>
    <w:p w:rsidR="008A213A" w:rsidRPr="00C31662" w:rsidRDefault="008A213A" w:rsidP="005C28B6">
      <w:pPr>
        <w:spacing w:after="160" w:line="360" w:lineRule="auto"/>
      </w:pPr>
    </w:p>
    <w:p w:rsidR="008A213A" w:rsidRPr="00C31662" w:rsidRDefault="008A213A" w:rsidP="005C28B6">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2. «Անցման կետերի անձնագրերի տվյալների բազայում պարունակվող տեղեկությունների փոփոխում» ընդհանուր գործընթացի տրանզակցիա (P.CC.02.TRN.002)</w:t>
      </w:r>
    </w:p>
    <w:p w:rsidR="008A213A" w:rsidRPr="00C31662" w:rsidRDefault="005C28B6" w:rsidP="005C28B6">
      <w:pPr>
        <w:pStyle w:val="Bodytext330"/>
        <w:shd w:val="clear" w:color="auto" w:fill="auto"/>
        <w:tabs>
          <w:tab w:val="left" w:pos="1134"/>
        </w:tabs>
        <w:spacing w:before="0" w:after="160" w:line="360" w:lineRule="auto"/>
        <w:ind w:firstLine="567"/>
        <w:rPr>
          <w:rFonts w:ascii="Sylfaen" w:hAnsi="Sylfaen"/>
          <w:spacing w:val="6"/>
          <w:sz w:val="24"/>
          <w:szCs w:val="24"/>
        </w:rPr>
      </w:pPr>
      <w:r w:rsidRPr="00C31662">
        <w:rPr>
          <w:rFonts w:ascii="Sylfaen" w:hAnsi="Sylfaen"/>
          <w:sz w:val="24"/>
          <w:szCs w:val="24"/>
        </w:rPr>
        <w:t>16.</w:t>
      </w:r>
      <w:r w:rsidRPr="00C31662">
        <w:rPr>
          <w:rFonts w:ascii="Sylfaen" w:hAnsi="Sylfaen"/>
          <w:sz w:val="24"/>
          <w:szCs w:val="24"/>
        </w:rPr>
        <w:tab/>
      </w:r>
      <w:r w:rsidR="008A213A" w:rsidRPr="00C31662">
        <w:rPr>
          <w:rFonts w:ascii="Sylfaen" w:hAnsi="Sylfaen"/>
          <w:sz w:val="24"/>
          <w:szCs w:val="24"/>
        </w:rPr>
        <w:t xml:space="preserve">«Անցման կետերի անձնագրերի տվյալների բազայում պարունակվող տեղեկությունների փոփոխում» ընդհանուր գործընթացի տրանզակցիան (P.CC.02.TRN.002) կատարվում է նախաձեռնողի կողմից ռեսպոնդենտին </w:t>
      </w:r>
      <w:r w:rsidR="008A213A" w:rsidRPr="00C31662">
        <w:rPr>
          <w:rFonts w:ascii="Sylfaen" w:hAnsi="Sylfaen"/>
          <w:spacing w:val="-6"/>
          <w:sz w:val="24"/>
          <w:szCs w:val="24"/>
        </w:rPr>
        <w:t xml:space="preserve">համապատասխան տեղեկություններ ներկայացնելու համար։ Ընդհանուր գործընթացի </w:t>
      </w:r>
      <w:r w:rsidR="008A213A" w:rsidRPr="00C31662">
        <w:rPr>
          <w:rFonts w:ascii="Sylfaen" w:hAnsi="Sylfaen"/>
          <w:spacing w:val="-6"/>
          <w:sz w:val="24"/>
          <w:szCs w:val="24"/>
        </w:rPr>
        <w:lastRenderedPageBreak/>
        <w:t xml:space="preserve">նշված տրանզակցիայի կատարման սխեման ներկայացված է 5-րդ նկարում։ </w:t>
      </w:r>
      <w:r w:rsidR="008A213A" w:rsidRPr="00C31662">
        <w:rPr>
          <w:rFonts w:ascii="Sylfaen" w:hAnsi="Sylfaen"/>
          <w:spacing w:val="6"/>
          <w:sz w:val="24"/>
          <w:szCs w:val="24"/>
        </w:rPr>
        <w:t>Ընդհանուր գործընթացի տրանզակցիայի պարամետրերը բերված են 6-րդ աղյուսակում։</w:t>
      </w:r>
    </w:p>
    <w:p w:rsidR="008A213A" w:rsidRPr="00C31662" w:rsidRDefault="00E416B5" w:rsidP="00C20876">
      <w:pPr>
        <w:spacing w:after="160" w:line="360" w:lineRule="auto"/>
        <w:jc w:val="center"/>
        <w:rPr>
          <w:sz w:val="20"/>
          <w:szCs w:val="20"/>
        </w:rPr>
      </w:pPr>
      <w:r>
        <w:rPr>
          <w:noProof/>
          <w:lang w:val="en-US" w:eastAsia="en-US" w:bidi="ar-SA"/>
        </w:rPr>
        <mc:AlternateContent>
          <mc:Choice Requires="wpg">
            <w:drawing>
              <wp:anchor distT="0" distB="0" distL="114300" distR="114300" simplePos="0" relativeHeight="251723776" behindDoc="0" locked="0" layoutInCell="1" allowOverlap="1">
                <wp:simplePos x="0" y="0"/>
                <wp:positionH relativeFrom="column">
                  <wp:posOffset>129540</wp:posOffset>
                </wp:positionH>
                <wp:positionV relativeFrom="paragraph">
                  <wp:posOffset>113030</wp:posOffset>
                </wp:positionV>
                <wp:extent cx="5577840" cy="2644140"/>
                <wp:effectExtent l="10795" t="8255" r="12065" b="5080"/>
                <wp:wrapNone/>
                <wp:docPr id="85"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2644140"/>
                          <a:chOff x="1622" y="3178"/>
                          <a:chExt cx="8784" cy="4164"/>
                        </a:xfrm>
                      </wpg:grpSpPr>
                      <wps:wsp>
                        <wps:cNvPr id="86" name="Text Box 115"/>
                        <wps:cNvSpPr txBox="1">
                          <a:spLocks noChangeArrowheads="1"/>
                        </wps:cNvSpPr>
                        <wps:spPr bwMode="auto">
                          <a:xfrm>
                            <a:off x="2727" y="3178"/>
                            <a:ext cx="2658" cy="293"/>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6"/>
                                  <w:szCs w:val="16"/>
                                </w:rPr>
                              </w:pPr>
                              <w:r w:rsidRPr="00C20876">
                                <w:rPr>
                                  <w:sz w:val="16"/>
                                  <w:szCs w:val="16"/>
                                </w:rPr>
                                <w:t>։Նախաձեռնողը</w:t>
                              </w:r>
                            </w:p>
                          </w:txbxContent>
                        </wps:txbx>
                        <wps:bodyPr rot="0" vert="horz" wrap="square" lIns="0" tIns="0" rIns="0" bIns="0" anchor="t" anchorCtr="0" upright="1">
                          <a:noAutofit/>
                        </wps:bodyPr>
                      </wps:wsp>
                      <wps:wsp>
                        <wps:cNvPr id="87" name="Text Box 116"/>
                        <wps:cNvSpPr txBox="1">
                          <a:spLocks noChangeArrowheads="1"/>
                        </wps:cNvSpPr>
                        <wps:spPr bwMode="auto">
                          <a:xfrm>
                            <a:off x="7328" y="3178"/>
                            <a:ext cx="2658" cy="293"/>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6"/>
                                  <w:szCs w:val="16"/>
                                </w:rPr>
                              </w:pPr>
                              <w:r w:rsidRPr="00C20876">
                                <w:rPr>
                                  <w:sz w:val="16"/>
                                  <w:szCs w:val="16"/>
                                </w:rPr>
                                <w:t>։Ռեսպոնդենտը</w:t>
                              </w:r>
                            </w:p>
                          </w:txbxContent>
                        </wps:txbx>
                        <wps:bodyPr rot="0" vert="horz" wrap="square" lIns="0" tIns="0" rIns="0" bIns="0" anchor="t" anchorCtr="0" upright="1">
                          <a:noAutofit/>
                        </wps:bodyPr>
                      </wps:wsp>
                      <wps:wsp>
                        <wps:cNvPr id="88" name="Text Box 117"/>
                        <wps:cNvSpPr txBox="1">
                          <a:spLocks noChangeArrowheads="1"/>
                        </wps:cNvSpPr>
                        <wps:spPr bwMode="auto">
                          <a:xfrm>
                            <a:off x="1622" y="5026"/>
                            <a:ext cx="864" cy="563"/>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Հսկողության սխալ</w:t>
                              </w:r>
                            </w:p>
                          </w:txbxContent>
                        </wps:txbx>
                        <wps:bodyPr rot="0" vert="horz" wrap="square" lIns="0" tIns="0" rIns="0" bIns="0" anchor="t" anchorCtr="0" upright="1">
                          <a:noAutofit/>
                        </wps:bodyPr>
                      </wps:wsp>
                      <wps:wsp>
                        <wps:cNvPr id="89" name="Text Box 118"/>
                        <wps:cNvSpPr txBox="1">
                          <a:spLocks noChangeArrowheads="1"/>
                        </wps:cNvSpPr>
                        <wps:spPr bwMode="auto">
                          <a:xfrm>
                            <a:off x="4480" y="6882"/>
                            <a:ext cx="766" cy="460"/>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Հաջողված</w:t>
                              </w:r>
                            </w:p>
                          </w:txbxContent>
                        </wps:txbx>
                        <wps:bodyPr rot="0" vert="horz" wrap="square" lIns="0" tIns="0" rIns="0" bIns="0" anchor="t" anchorCtr="0" upright="1">
                          <a:noAutofit/>
                        </wps:bodyPr>
                      </wps:wsp>
                      <wps:wsp>
                        <wps:cNvPr id="90" name="Text Box 119"/>
                        <wps:cNvSpPr txBox="1">
                          <a:spLocks noChangeArrowheads="1"/>
                        </wps:cNvSpPr>
                        <wps:spPr bwMode="auto">
                          <a:xfrm>
                            <a:off x="2270" y="6033"/>
                            <a:ext cx="3953" cy="571"/>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pacing w:val="-6"/>
                                  <w:sz w:val="14"/>
                                  <w:szCs w:val="14"/>
                                </w:rPr>
                              </w:pPr>
                              <w:r w:rsidRPr="00C20876">
                                <w:rPr>
                                  <w:sz w:val="14"/>
                                  <w:szCs w:val="14"/>
                                </w:rPr>
                                <w:t>:</w:t>
                              </w:r>
                              <w:r w:rsidRPr="00C20876">
                                <w:rPr>
                                  <w:spacing w:val="-6"/>
                                  <w:sz w:val="14"/>
                                  <w:szCs w:val="14"/>
                                </w:rPr>
                                <w:t>Տեղեկություններ անցման կետերի անձնագրերից [մշակվել են]</w:t>
                              </w:r>
                            </w:p>
                          </w:txbxContent>
                        </wps:txbx>
                        <wps:bodyPr rot="0" vert="horz" wrap="square" lIns="0" tIns="0" rIns="0" bIns="0" anchor="t" anchorCtr="0" upright="1">
                          <a:noAutofit/>
                        </wps:bodyPr>
                      </wps:wsp>
                      <wps:wsp>
                        <wps:cNvPr id="91" name="Text Box 120"/>
                        <wps:cNvSpPr txBox="1">
                          <a:spLocks noChangeArrowheads="1"/>
                        </wps:cNvSpPr>
                        <wps:spPr bwMode="auto">
                          <a:xfrm>
                            <a:off x="2727" y="4503"/>
                            <a:ext cx="3033" cy="735"/>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Տեղեկությունների ներկայացում՝ անցման կետերի անձնագրերի տվյալների բազայում փոփոխություններ կատարելու համար</w:t>
                              </w:r>
                            </w:p>
                          </w:txbxContent>
                        </wps:txbx>
                        <wps:bodyPr rot="0" vert="horz" wrap="square" lIns="0" tIns="0" rIns="0" bIns="0" anchor="t" anchorCtr="0" upright="1">
                          <a:noAutofit/>
                        </wps:bodyPr>
                      </wps:wsp>
                      <wps:wsp>
                        <wps:cNvPr id="92" name="Text Box 121"/>
                        <wps:cNvSpPr txBox="1">
                          <a:spLocks noChangeArrowheads="1"/>
                        </wps:cNvSpPr>
                        <wps:spPr bwMode="auto">
                          <a:xfrm>
                            <a:off x="7328" y="4503"/>
                            <a:ext cx="3078" cy="735"/>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Տեղեկությունների ընդունում և մշակում՝ անցման կետերի անձնագրերի տվյալների բազայում փոփոխություններ կատարելու</w:t>
                              </w:r>
                              <w:r>
                                <w:rPr>
                                  <w:sz w:val="18"/>
                                </w:rPr>
                                <w:t xml:space="preserve"> </w:t>
                              </w:r>
                              <w:r w:rsidRPr="00C20876">
                                <w:rPr>
                                  <w:sz w:val="14"/>
                                  <w:szCs w:val="14"/>
                                </w:rPr>
                                <w:t xml:space="preserve">համար </w:t>
                              </w:r>
                            </w:p>
                          </w:txbxContent>
                        </wps:txbx>
                        <wps:bodyPr rot="0" vert="horz" wrap="square" lIns="0" tIns="0" rIns="0" bIns="0" anchor="t" anchorCtr="0" upright="1">
                          <a:noAutofit/>
                        </wps:bodyPr>
                      </wps:wsp>
                      <wps:wsp>
                        <wps:cNvPr id="93" name="Text Box 122"/>
                        <wps:cNvSpPr txBox="1">
                          <a:spLocks noChangeArrowheads="1"/>
                        </wps:cNvSpPr>
                        <wps:spPr bwMode="auto">
                          <a:xfrm>
                            <a:off x="4480" y="3756"/>
                            <a:ext cx="4448" cy="560"/>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Տեղեկություններ՝ անցման կետերի անձնագրերի տվյալների բազայում փոփոխություններ կատարելու համար (P.CC.02.MSG.002)</w:t>
                              </w:r>
                            </w:p>
                          </w:txbxContent>
                        </wps:txbx>
                        <wps:bodyPr rot="0" vert="horz" wrap="square" lIns="0" tIns="0" rIns="0" bIns="0" anchor="t" anchorCtr="0" upright="1">
                          <a:noAutofit/>
                        </wps:bodyPr>
                      </wps:wsp>
                      <wps:wsp>
                        <wps:cNvPr id="94" name="Text Box 123"/>
                        <wps:cNvSpPr txBox="1">
                          <a:spLocks noChangeArrowheads="1"/>
                        </wps:cNvSpPr>
                        <wps:spPr bwMode="auto">
                          <a:xfrm>
                            <a:off x="5246" y="5458"/>
                            <a:ext cx="3195" cy="469"/>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Հաղորդագրության</w:t>
                              </w:r>
                              <w:r w:rsidRPr="00C20876">
                                <w:rPr>
                                  <w:sz w:val="14"/>
                                  <w:szCs w:val="14"/>
                                  <w:lang w:val="en-US"/>
                                </w:rPr>
                                <w:t>`</w:t>
                              </w:r>
                              <w:r w:rsidRPr="00C20876">
                                <w:rPr>
                                  <w:sz w:val="14"/>
                                  <w:szCs w:val="14"/>
                                </w:rPr>
                                <w:t xml:space="preserve"> հաջողությամբ կատարված մշակման մասին ծանուցում</w:t>
                              </w:r>
                              <w:r>
                                <w:rPr>
                                  <w:sz w:val="18"/>
                                </w:rPr>
                                <w:t xml:space="preserve"> </w:t>
                              </w:r>
                              <w:r w:rsidRPr="00C20876">
                                <w:rPr>
                                  <w:sz w:val="14"/>
                                  <w:szCs w:val="14"/>
                                </w:rPr>
                                <w:t>(P.CC.02.MSG.004)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 o:spid="_x0000_s1151" style="position:absolute;left:0;text-align:left;margin-left:10.2pt;margin-top:8.9pt;width:439.2pt;height:208.2pt;z-index:251723776" coordorigin="1622,3178" coordsize="8784,4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">
                <v:shape id="Text Box 115" o:spid="_x0000_s1152" type="#_x0000_t202" style="position:absolute;left:2727;top:3178;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9YLsQA&#10;AADbAAAADwAAAGRycy9kb3ducmV2LnhtbESPUWvCQBCE34X+h2MLvuldRWJIPUUKBamgaCv0cc2t&#10;SWhuL+SuJv57TxB8HGbnm535sre1uFDrK8ca3sYKBHHuTMWFhp/vz1EKwgdkg7Vj0nAlD8vFy2CO&#10;mXEd7+lyCIWIEPYZaihDaDIpfV6SRT92DXH0zq61GKJsC2la7CLc1nKiVCItVhwbSmzoo6T87/Bv&#10;4xt21eE2P22SXaPU79dxM62PM62Hr/3qHUSgPjyPH+m10ZAmcN8SAS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vWC7EAAAA2wAAAA8AAAAAAAAAAAAAAAAAmAIAAGRycy9k&#10;b3ducmV2LnhtbFBLBQYAAAAABAAEAPUAAACJAwAAAAA=&#10;" strokecolor="white">
                  <v:textbox inset="0,0,0,0">
                    <w:txbxContent>
                      <w:p w:rsidR="00C10248" w:rsidRPr="00C20876" w:rsidRDefault="00C10248" w:rsidP="008A213A">
                        <w:pPr>
                          <w:jc w:val="center"/>
                          <w:rPr>
                            <w:sz w:val="16"/>
                            <w:szCs w:val="16"/>
                          </w:rPr>
                        </w:pPr>
                        <w:r w:rsidRPr="00C20876">
                          <w:rPr>
                            <w:sz w:val="16"/>
                            <w:szCs w:val="16"/>
                          </w:rPr>
                          <w:t>։Նախաձեռնողը</w:t>
                        </w:r>
                      </w:p>
                    </w:txbxContent>
                  </v:textbox>
                </v:shape>
                <v:shape id="Text Box 116" o:spid="_x0000_s1153" type="#_x0000_t202" style="position:absolute;left:7328;top:3178;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9tcMA&#10;AADbAAAADwAAAGRycy9kb3ducmV2LnhtbESPX4vCMBDE3wW/Q9gD3zS541CpRhHhQE5Qzj/g49qs&#10;bbHZlCba+u2NcODjMDu/2ZnOW1uKO9W+cKzhc6BAEKfOFJxpOOx/+mMQPiAbLB2Thgd5mM+6nSkm&#10;xjX8R/ddyESEsE9QQx5ClUjp05ws+oGriKN3cbXFEGWdSVNjE+G2lF9KDaXFgmNDjhUtc0qvu5uN&#10;b9hFg5v0vB5uK6VOv8f1d3kcad37aBcTEIHa8D7+T6+MhvEIXlsiA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P9tcMAAADbAAAADwAAAAAAAAAAAAAAAACYAgAAZHJzL2Rv&#10;d25yZXYueG1sUEsFBgAAAAAEAAQA9QAAAIgDAAAAAA==&#10;" strokecolor="white">
                  <v:textbox inset="0,0,0,0">
                    <w:txbxContent>
                      <w:p w:rsidR="00C10248" w:rsidRPr="00C20876" w:rsidRDefault="00C10248" w:rsidP="008A213A">
                        <w:pPr>
                          <w:jc w:val="center"/>
                          <w:rPr>
                            <w:sz w:val="16"/>
                            <w:szCs w:val="16"/>
                          </w:rPr>
                        </w:pPr>
                        <w:r w:rsidRPr="00C20876">
                          <w:rPr>
                            <w:sz w:val="16"/>
                            <w:szCs w:val="16"/>
                          </w:rPr>
                          <w:t>։Ռեսպոնդենտը</w:t>
                        </w:r>
                      </w:p>
                    </w:txbxContent>
                  </v:textbox>
                </v:shape>
                <v:shape id="Text Box 117" o:spid="_x0000_s1154" type="#_x0000_t202" style="position:absolute;left:1622;top:5026;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px8QA&#10;AADbAAAADwAAAGRycy9kb3ducmV2LnhtbESPwWrCQBCG74LvsIzgTXdbxErqKiIIpYKlaYUex+yY&#10;hGZnQ3Zr4tt3DoUeh3/+b75ZbwffqBt1sQ5s4WFuQBEXwdVcWvj8OMxWoGJCdtgEJgt3irDdjEdr&#10;zFzo+Z1ueSqVQDhmaKFKqc20jkVFHuM8tMSSXUPnMcnYldp12AvcN/rRmKX2WLNcqLClfUXFd/7j&#10;RcPvejwVl+PyrTXm6/V8XDTnJ2unk2H3DCrRkP6X/9ovzsJKZOUXA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8acf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Հսկողության սխալ</w:t>
                        </w:r>
                      </w:p>
                    </w:txbxContent>
                  </v:textbox>
                </v:shape>
                <v:shape id="Text Box 118" o:spid="_x0000_s1155" type="#_x0000_t202" style="position:absolute;left:4480;top:6882;width:766;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MXMQA&#10;AADbAAAADwAAAGRycy9kb3ducmV2LnhtbESPX2sCMRDE3wt+h7CCbzVRRO3VKCIIotDiP+jj9rLe&#10;HV42xyV657dvCoKPw+z8Zme2aG0p7lT7wrGGQV+BIE6dKTjTcDqu36cgfEA2WDomDQ/ysJh33maY&#10;GNfwnu6HkIkIYZ+ghjyEKpHSpzlZ9H1XEUfv4mqLIco6k6bGJsJtKYdKjaXFgmNDjhWtckqvh5uN&#10;b9hlg1/p7278XSn1sz3vRuV5onWv2y4/QQRqw+v4md4YDdMP+N8SAS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wzFz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Հաջողված</w:t>
                        </w:r>
                      </w:p>
                    </w:txbxContent>
                  </v:textbox>
                </v:shape>
                <v:shape id="Text Box 119" o:spid="_x0000_s1156" type="#_x0000_t202" style="position:absolute;left:2270;top:6033;width:3953;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PzHMUA&#10;AADbAAAADwAAAGRycy9kb3ducmV2LnhtbESPTWvCQBCG74X+h2UEb3VXKbamriIFoShY6gd4nGan&#10;SWh2NmRXE/+9cyj0OLzzPvPMfNn7Wl2pjVVgC+ORAUWcB1dxYeF4WD+9gooJ2WEdmCzcKMJy8fgw&#10;x8yFjr/ouk+FEgjHDC2UKTWZ1jEvyWMchYZYsp/QekwytoV2LXYC97WeGDPVHiuWCyU29F5S/ru/&#10;eNHwqw53+fd2+tkYc96cts/16cXa4aBfvYFK1Kf/5b/2h7MwE3v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McxQAAANsAAAAPAAAAAAAAAAAAAAAAAJgCAABkcnMv&#10;ZG93bnJldi54bWxQSwUGAAAAAAQABAD1AAAAigMAAAAA&#10;" strokecolor="white">
                  <v:textbox inset="0,0,0,0">
                    <w:txbxContent>
                      <w:p w:rsidR="00C10248" w:rsidRPr="00C20876" w:rsidRDefault="00C10248" w:rsidP="008A213A">
                        <w:pPr>
                          <w:jc w:val="center"/>
                          <w:rPr>
                            <w:spacing w:val="-6"/>
                            <w:sz w:val="14"/>
                            <w:szCs w:val="14"/>
                          </w:rPr>
                        </w:pPr>
                        <w:r w:rsidRPr="00C20876">
                          <w:rPr>
                            <w:sz w:val="14"/>
                            <w:szCs w:val="14"/>
                          </w:rPr>
                          <w:t>:</w:t>
                        </w:r>
                        <w:r w:rsidRPr="00C20876">
                          <w:rPr>
                            <w:spacing w:val="-6"/>
                            <w:sz w:val="14"/>
                            <w:szCs w:val="14"/>
                          </w:rPr>
                          <w:t>Տեղեկություններ անցման կետերի անձնագրերից [մշակվել են]</w:t>
                        </w:r>
                      </w:p>
                    </w:txbxContent>
                  </v:textbox>
                </v:shape>
                <v:shape id="Text Box 120" o:spid="_x0000_s1157" type="#_x0000_t202" style="position:absolute;left:2727;top:4503;width:3033;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9Wh8UA&#10;AADbAAAADwAAAGRycy9kb3ducmV2LnhtbESPUWvCQBCE34X+h2MLfat3SokaPSUIhVKhYlrBxzW3&#10;TUJzeyF3NfHfe4WCj8PsfLOz2gy2ERfqfO1Yw2SsQBAXztRcavj6fH2eg/AB2WDjmDRcycNm/TBa&#10;YWpczwe65KEUEcI+RQ1VCG0qpS8qsujHriWO3rfrLIYou1KaDvsIt42cKpVIizXHhgpb2lZU/OS/&#10;Nr5hsx4/ivMu2bdKnd6Pu5fmONP66XHIliACDeF+/J9+MxoWE/jbEgE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1aHxQAAANsAAAAPAAAAAAAAAAAAAAAAAJgCAABkcnMv&#10;ZG93bnJldi54bWxQSwUGAAAAAAQABAD1AAAAigMAAAAA&#10;" strokecolor="white">
                  <v:textbox inset="0,0,0,0">
                    <w:txbxContent>
                      <w:p w:rsidR="00C10248" w:rsidRPr="00C20876" w:rsidRDefault="00C10248" w:rsidP="008A213A">
                        <w:pPr>
                          <w:jc w:val="center"/>
                          <w:rPr>
                            <w:sz w:val="14"/>
                            <w:szCs w:val="14"/>
                          </w:rPr>
                        </w:pPr>
                        <w:r w:rsidRPr="00C20876">
                          <w:rPr>
                            <w:sz w:val="14"/>
                            <w:szCs w:val="14"/>
                          </w:rPr>
                          <w:t>Տեղեկությունների ներկայացում՝ անցման կետերի անձնագրերի տվյալների բազայում փոփոխություններ կատարելու համար</w:t>
                        </w:r>
                      </w:p>
                    </w:txbxContent>
                  </v:textbox>
                </v:shape>
                <v:shape id="Text Box 121" o:spid="_x0000_s1158" type="#_x0000_t202" style="position:absolute;left:7328;top:4503;width:3078;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I8MQA&#10;AADbAAAADwAAAGRycy9kb3ducmV2LnhtbESPUWvCQBCE3wX/w7FC3/ROKbZNPUUEQSpYGhX6uM2t&#10;STC3F3JXE/+9Jwg+DrPzzc5s0dlKXKjxpWMN45ECQZw5U3Ku4bBfD99B+IBssHJMGq7kYTHv92aY&#10;GNfyD13SkIsIYZ+ghiKEOpHSZwVZ9CNXE0fv5BqLIcoml6bBNsJtJSdKTaXFkmNDgTWtCsrO6b+N&#10;b9hli7vsbzv9rpX6/TpuX6vjm9Yvg275CSJQF57Hj/TGaPiYwH1LBI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yPD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Տեղեկությունների ընդունում և մշակում՝ անցման կետերի անձնագրերի տվյալների բազայում փոփոխություններ կատարելու</w:t>
                        </w:r>
                        <w:r>
                          <w:rPr>
                            <w:sz w:val="18"/>
                          </w:rPr>
                          <w:t xml:space="preserve"> </w:t>
                        </w:r>
                        <w:r w:rsidRPr="00C20876">
                          <w:rPr>
                            <w:sz w:val="14"/>
                            <w:szCs w:val="14"/>
                          </w:rPr>
                          <w:t xml:space="preserve">համար </w:t>
                        </w:r>
                      </w:p>
                    </w:txbxContent>
                  </v:textbox>
                </v:shape>
                <v:shape id="Text Box 122" o:spid="_x0000_s1159" type="#_x0000_t202" style="position:absolute;left:4480;top:3756;width:4448;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ta8QA&#10;AADbAAAADwAAAGRycy9kb3ducmV2LnhtbESPUWsCMRCE3wX/Q1ihbzWpLVavRhFBkAqKVsHH7WV7&#10;d3jZHJfonf/eCAUfh9n5Zmcya20prlT7wrGGt74CQZw6U3Cm4fCzfB2B8AHZYOmYNNzIw2za7Uww&#10;Ma7hHV33IRMRwj5BDXkIVSKlT3Oy6PuuIo7en6sthijrTJoamwi3pRwoNZQWC44NOVa0yCk97y82&#10;vmHnDW7S3/VwWyl1+j6uP8rjp9YvvXb+BSJQG57H/+mV0TB+h8eWCA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BbWv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Տեղեկություններ՝ անցման կետերի անձնագրերի տվյալների բազայում փոփոխություններ կատարելու համար (P.CC.02.MSG.002)</w:t>
                        </w:r>
                      </w:p>
                    </w:txbxContent>
                  </v:textbox>
                </v:shape>
                <v:shape id="Text Box 123" o:spid="_x0000_s1160" type="#_x0000_t202" style="position:absolute;left:5246;top:5458;width:3195;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1H8QA&#10;AADbAAAADwAAAGRycy9kb3ducmV2LnhtbESPUWvCQBCE3wX/w7FC3+qdRWyNniJCoVSwNCr4uObW&#10;JJjbC7mrif/eEwo+DrPzzc582dlKXKnxpWMNo6ECQZw5U3KuYb/7fP0A4QOywcoxabiRh+Wi35tj&#10;YlzLv3RNQy4ihH2CGooQ6kRKnxVk0Q9dTRy9s2sshiibXJoG2wi3lXxTaiItlhwbCqxpXVB2Sf9s&#10;fMOuWtxmp83kp1bq+H3YjKvDu9Yvg241AxGoC8/j//SX0TAdw2NLBI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o9R/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Հաղորդագրության</w:t>
                        </w:r>
                        <w:r w:rsidRPr="00C20876">
                          <w:rPr>
                            <w:sz w:val="14"/>
                            <w:szCs w:val="14"/>
                            <w:lang w:val="en-US"/>
                          </w:rPr>
                          <w:t>`</w:t>
                        </w:r>
                        <w:r w:rsidRPr="00C20876">
                          <w:rPr>
                            <w:sz w:val="14"/>
                            <w:szCs w:val="14"/>
                          </w:rPr>
                          <w:t xml:space="preserve"> հաջողությամբ կատարված մշակման մասին ծանուցում</w:t>
                        </w:r>
                        <w:r>
                          <w:rPr>
                            <w:sz w:val="18"/>
                          </w:rPr>
                          <w:t xml:space="preserve"> </w:t>
                        </w:r>
                        <w:r w:rsidRPr="00C20876">
                          <w:rPr>
                            <w:sz w:val="14"/>
                            <w:szCs w:val="14"/>
                          </w:rPr>
                          <w:t>(P.CC.02.MSG.004)</w:t>
                        </w:r>
                      </w:p>
                    </w:txbxContent>
                  </v:textbox>
                </v:shape>
              </v:group>
            </w:pict>
          </mc:Fallback>
        </mc:AlternateContent>
      </w:r>
      <w:r>
        <w:rPr>
          <w:noProof/>
          <w:lang w:val="en-US" w:eastAsia="en-US" w:bidi="ar-SA"/>
        </w:rPr>
        <w:drawing>
          <wp:inline distT="0" distB="0" distL="0" distR="0">
            <wp:extent cx="5948680" cy="3012440"/>
            <wp:effectExtent l="0" t="0" r="0" b="0"/>
            <wp:docPr id="24" name="Picture 2" descr="Description: \\SERVERTC\Materials\2018\Quarter 1\115-0002-2018_Zayavka_II_2018\Translation\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ERVERTC\Materials\2018\Quarter 1\115-0002-2018_Zayavka_II_2018\Translation\media\image1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8680" cy="3012440"/>
                    </a:xfrm>
                    <a:prstGeom prst="rect">
                      <a:avLst/>
                    </a:prstGeom>
                    <a:noFill/>
                    <a:ln>
                      <a:noFill/>
                    </a:ln>
                  </pic:spPr>
                </pic:pic>
              </a:graphicData>
            </a:graphic>
          </wp:inline>
        </w:drawing>
      </w:r>
      <w:r w:rsidR="008A213A" w:rsidRPr="00C31662">
        <w:rPr>
          <w:sz w:val="20"/>
          <w:szCs w:val="20"/>
        </w:rPr>
        <w:t>Նկ. 5. «Անցման կետերի անձնագրերի տվյալների բազայում պարունակվող տեղեկությունների փոփոխում» ընդհանուր գործընթացի տրանզակցիայի (P.CC.02.TRN.002) կատարման սխեմա</w:t>
      </w:r>
    </w:p>
    <w:p w:rsidR="008A213A" w:rsidRPr="00C31662" w:rsidRDefault="008A213A" w:rsidP="00C20876">
      <w:pPr>
        <w:spacing w:after="160" w:line="360" w:lineRule="auto"/>
      </w:pPr>
    </w:p>
    <w:p w:rsidR="008A213A" w:rsidRPr="00C31662" w:rsidRDefault="008A213A" w:rsidP="00C20876">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6</w:t>
      </w:r>
    </w:p>
    <w:p w:rsidR="008A213A" w:rsidRPr="00C31662" w:rsidRDefault="008A213A" w:rsidP="00C20876">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բազայում պարունակվող տեղեկությունների փոփոխում» ընդհանուր գործընթացի տրանզակցիայի (P.CC.02.TRN.002)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8A213A" w:rsidRPr="00C31662" w:rsidTr="008A213A">
        <w:trPr>
          <w:tblHeader/>
          <w:jc w:val="center"/>
        </w:trPr>
        <w:tc>
          <w:tcPr>
            <w:tcW w:w="710" w:type="dxa"/>
            <w:tcBorders>
              <w:top w:val="single" w:sz="4" w:space="0" w:color="auto"/>
              <w:lef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Թիվ</w:t>
            </w:r>
            <w:r w:rsidR="00C20876"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3264" w:type="dxa"/>
            <w:tcBorders>
              <w:top w:val="single" w:sz="4" w:space="0" w:color="auto"/>
              <w:left w:val="single" w:sz="4" w:space="0" w:color="auto"/>
            </w:tcBorders>
            <w:shd w:val="clear" w:color="auto" w:fill="FFFFFF"/>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6A3562">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6A3562">
        <w:trPr>
          <w:jc w:val="center"/>
        </w:trPr>
        <w:tc>
          <w:tcPr>
            <w:tcW w:w="7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left="57" w:firstLine="0"/>
              <w:jc w:val="left"/>
              <w:rPr>
                <w:rFonts w:ascii="Sylfaen" w:hAnsi="Sylfaen"/>
                <w:sz w:val="20"/>
                <w:szCs w:val="20"/>
              </w:rPr>
            </w:pPr>
            <w:r w:rsidRPr="00C31662">
              <w:rPr>
                <w:rStyle w:val="Bodytext3311pt"/>
                <w:rFonts w:ascii="Sylfaen" w:hAnsi="Sylfaen"/>
                <w:sz w:val="20"/>
                <w:szCs w:val="20"/>
              </w:rPr>
              <w:t>P.CC.02.TRN.002</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2</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պարունակվող տեղեկությունների փոփոխում</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3</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88" w:lineRule="auto"/>
              <w:ind w:left="57" w:firstLine="0"/>
              <w:jc w:val="left"/>
              <w:rPr>
                <w:rFonts w:ascii="Sylfaen" w:hAnsi="Sylfaen"/>
                <w:sz w:val="20"/>
                <w:szCs w:val="20"/>
              </w:rPr>
            </w:pPr>
            <w:r w:rsidRPr="00C31662">
              <w:rPr>
                <w:rStyle w:val="Bodytext3311pt"/>
                <w:rFonts w:ascii="Sylfaen" w:hAnsi="Sylfaen"/>
                <w:sz w:val="20"/>
                <w:szCs w:val="20"/>
              </w:rPr>
              <w:t>հարցում/պատասխան</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4</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Նախաձեռնող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left="57" w:firstLine="0"/>
              <w:jc w:val="left"/>
              <w:rPr>
                <w:rFonts w:ascii="Sylfaen" w:hAnsi="Sylfaen"/>
                <w:sz w:val="20"/>
                <w:szCs w:val="20"/>
              </w:rPr>
            </w:pPr>
            <w:r w:rsidRPr="00C31662">
              <w:rPr>
                <w:rStyle w:val="Bodytext3311pt"/>
                <w:rFonts w:ascii="Sylfaen" w:hAnsi="Sylfaen"/>
                <w:sz w:val="20"/>
                <w:szCs w:val="20"/>
              </w:rPr>
              <w:t>նախաձեռնող</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lastRenderedPageBreak/>
              <w:t>5</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C20876">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Նախաձեռնող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88" w:lineRule="auto"/>
              <w:ind w:left="57" w:firstLine="0"/>
              <w:jc w:val="left"/>
              <w:rPr>
                <w:rFonts w:ascii="Sylfaen" w:hAnsi="Sylfaen"/>
                <w:sz w:val="20"/>
                <w:szCs w:val="20"/>
              </w:rPr>
            </w:pPr>
            <w:r w:rsidRPr="00C31662">
              <w:rPr>
                <w:rStyle w:val="Bodytext3311pt"/>
                <w:rFonts w:ascii="Sylfaen" w:hAnsi="Sylfaen"/>
                <w:sz w:val="20"/>
                <w:szCs w:val="20"/>
              </w:rPr>
              <w:t>տեղեկությունների ներկայացում՝ անցման կետերի անձնագրերի տվյալների բազայում փոփոխություններ կատարելու համար</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ռեսպոնդենտ</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տեղեկությունների ընդունում եւ մշակում՝ անցման կետերի անձնագրերի տվյալների բազայում փոփոխություններ կատարելու համար</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(P.CC.02.BEN.003)՝ մշակվել են</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C20876">
            <w:pPr>
              <w:spacing w:after="120"/>
              <w:rPr>
                <w:sz w:val="20"/>
                <w:szCs w:val="20"/>
              </w:rPr>
            </w:pP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մշակման ընդունելը հաստատելու ժամանակը</w:t>
            </w:r>
          </w:p>
        </w:tc>
        <w:tc>
          <w:tcPr>
            <w:tcW w:w="5395" w:type="dxa"/>
            <w:tcBorders>
              <w:left w:val="single" w:sz="4" w:space="0" w:color="auto"/>
              <w:right w:val="single" w:sz="4" w:space="0" w:color="auto"/>
            </w:tcBorders>
            <w:shd w:val="clear" w:color="auto" w:fill="FFFFFF"/>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20 րոպե</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24 ժամ</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այո</w:t>
            </w:r>
          </w:p>
        </w:tc>
      </w:tr>
      <w:tr w:rsidR="008A213A" w:rsidRPr="00C31662" w:rsidTr="006A3562">
        <w:trPr>
          <w:jc w:val="center"/>
        </w:trPr>
        <w:tc>
          <w:tcPr>
            <w:tcW w:w="710" w:type="dxa"/>
            <w:tcBorders>
              <w:left w:val="single" w:sz="4" w:space="0" w:color="auto"/>
              <w:bottom w:val="single" w:sz="4" w:space="0" w:color="auto"/>
              <w:righ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p>
        </w:tc>
      </w:tr>
      <w:tr w:rsidR="008A213A" w:rsidRPr="00C31662" w:rsidTr="008A213A">
        <w:trPr>
          <w:jc w:val="center"/>
        </w:trPr>
        <w:tc>
          <w:tcPr>
            <w:tcW w:w="710" w:type="dxa"/>
            <w:tcBorders>
              <w:top w:val="single" w:sz="4" w:space="0" w:color="auto"/>
              <w:lef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C20876">
            <w:pPr>
              <w:spacing w:after="120"/>
              <w:rPr>
                <w:sz w:val="20"/>
                <w:szCs w:val="20"/>
              </w:rPr>
            </w:pP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 տվյալների բազայում փոփոխություններ կատարելու համար (P.CC.02.MSG.002)</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bottom w:val="single" w:sz="4" w:space="0" w:color="auto"/>
            </w:tcBorders>
            <w:shd w:val="clear" w:color="auto" w:fill="FFFFFF"/>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հաղորդագրության` հաջողությամբ կատարված մշակման մասին ծանուցում (P.CC.02.MSG.004)</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6A356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C20876">
            <w:pPr>
              <w:spacing w:after="120"/>
              <w:rPr>
                <w:sz w:val="20"/>
                <w:szCs w:val="20"/>
              </w:rPr>
            </w:pP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vAlign w:val="center"/>
          </w:tcPr>
          <w:p w:rsidR="008A213A" w:rsidRPr="00C31662" w:rsidRDefault="008A213A" w:rsidP="00C20876">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ոչ</w:t>
            </w:r>
          </w:p>
        </w:tc>
      </w:tr>
      <w:tr w:rsidR="008A213A" w:rsidRPr="00C31662" w:rsidTr="00C20876">
        <w:trPr>
          <w:jc w:val="center"/>
        </w:trPr>
        <w:tc>
          <w:tcPr>
            <w:tcW w:w="710" w:type="dxa"/>
            <w:tcBorders>
              <w:left w:val="single" w:sz="4" w:space="0" w:color="auto"/>
              <w:bottom w:val="single" w:sz="4" w:space="0" w:color="auto"/>
            </w:tcBorders>
            <w:shd w:val="clear" w:color="auto" w:fill="FFFFFF"/>
          </w:tcPr>
          <w:p w:rsidR="008A213A" w:rsidRPr="00C31662" w:rsidRDefault="008A213A" w:rsidP="00C20876">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8A213A" w:rsidRPr="00C31662" w:rsidRDefault="008A213A" w:rsidP="006A3562">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A213A" w:rsidRPr="00C31662" w:rsidRDefault="00C20876" w:rsidP="00C20876">
            <w:pPr>
              <w:spacing w:after="120"/>
              <w:rPr>
                <w:sz w:val="20"/>
                <w:szCs w:val="20"/>
                <w:lang w:val="en-US"/>
              </w:rPr>
            </w:pPr>
            <w:r w:rsidRPr="00C31662">
              <w:rPr>
                <w:rStyle w:val="Bodytext3311pt"/>
                <w:rFonts w:ascii="Sylfaen" w:eastAsia="Sylfaen" w:hAnsi="Sylfaen"/>
                <w:sz w:val="20"/>
                <w:szCs w:val="20"/>
              </w:rPr>
              <w:t>—</w:t>
            </w:r>
          </w:p>
        </w:tc>
      </w:tr>
    </w:tbl>
    <w:p w:rsidR="008A213A" w:rsidRPr="00C31662" w:rsidRDefault="008A213A" w:rsidP="008A213A">
      <w:pPr>
        <w:spacing w:after="120"/>
        <w:rPr>
          <w:lang w:val="en-US"/>
        </w:rPr>
      </w:pPr>
    </w:p>
    <w:p w:rsidR="00C20876" w:rsidRPr="00C31662" w:rsidRDefault="00C20876">
      <w:pPr>
        <w:widowControl/>
        <w:spacing w:after="200" w:line="276" w:lineRule="auto"/>
        <w:rPr>
          <w:lang w:val="en-US"/>
        </w:rPr>
      </w:pPr>
      <w:r w:rsidRPr="00C31662">
        <w:rPr>
          <w:lang w:val="en-US"/>
        </w:rPr>
        <w:br w:type="page"/>
      </w:r>
    </w:p>
    <w:p w:rsidR="008A213A" w:rsidRPr="00C31662" w:rsidRDefault="008A213A" w:rsidP="00C20876">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3. «Անցման կետերի անձնագրերի տվյալների բազայից տեղեկությունների հանում» ընդհանուր գործընթացի տրանզակցիա (P.CC.02.TRN.003)</w:t>
      </w:r>
    </w:p>
    <w:p w:rsidR="008A213A" w:rsidRPr="00C31662" w:rsidRDefault="00C20876" w:rsidP="00C20876">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17.</w:t>
      </w:r>
      <w:r w:rsidRPr="00C31662">
        <w:rPr>
          <w:rFonts w:ascii="Sylfaen" w:hAnsi="Sylfaen"/>
          <w:sz w:val="24"/>
          <w:szCs w:val="24"/>
        </w:rPr>
        <w:tab/>
      </w:r>
      <w:r w:rsidR="008A213A" w:rsidRPr="00C31662">
        <w:rPr>
          <w:rFonts w:ascii="Sylfaen" w:hAnsi="Sylfaen"/>
          <w:sz w:val="24"/>
          <w:szCs w:val="24"/>
        </w:rPr>
        <w:t>«Անցման կետերի անձնագրերի տվյալների բազայից տեղեկությունների հանում» ընդհանուր գործընթացի տրանզակցիան (P.CC.02.TRN.003)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8A213A" w:rsidRPr="00C31662" w:rsidRDefault="00E416B5" w:rsidP="00C20876">
      <w:pPr>
        <w:spacing w:after="160" w:line="360" w:lineRule="auto"/>
        <w:jc w:val="center"/>
        <w:rPr>
          <w:sz w:val="20"/>
          <w:szCs w:val="20"/>
        </w:rPr>
      </w:pPr>
      <w:r>
        <w:rPr>
          <w:noProof/>
          <w:lang w:val="en-US" w:eastAsia="en-US" w:bidi="ar-SA"/>
        </w:rPr>
        <mc:AlternateContent>
          <mc:Choice Requires="wpg">
            <w:drawing>
              <wp:anchor distT="0" distB="0" distL="114300" distR="114300" simplePos="0" relativeHeight="251732224" behindDoc="0" locked="0" layoutInCell="1" allowOverlap="1">
                <wp:simplePos x="0" y="0"/>
                <wp:positionH relativeFrom="column">
                  <wp:posOffset>161290</wp:posOffset>
                </wp:positionH>
                <wp:positionV relativeFrom="paragraph">
                  <wp:posOffset>121920</wp:posOffset>
                </wp:positionV>
                <wp:extent cx="5499735" cy="2961005"/>
                <wp:effectExtent l="13970" t="5080" r="10795" b="5715"/>
                <wp:wrapNone/>
                <wp:docPr id="75"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735" cy="2961005"/>
                          <a:chOff x="1672" y="5723"/>
                          <a:chExt cx="8661" cy="4663"/>
                        </a:xfrm>
                      </wpg:grpSpPr>
                      <wps:wsp>
                        <wps:cNvPr id="76" name="Text Box 124"/>
                        <wps:cNvSpPr txBox="1">
                          <a:spLocks noChangeArrowheads="1"/>
                        </wps:cNvSpPr>
                        <wps:spPr bwMode="auto">
                          <a:xfrm>
                            <a:off x="2902" y="5723"/>
                            <a:ext cx="2658" cy="293"/>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6"/>
                                  <w:szCs w:val="16"/>
                                </w:rPr>
                              </w:pPr>
                              <w:r w:rsidRPr="00C20876">
                                <w:rPr>
                                  <w:sz w:val="16"/>
                                  <w:szCs w:val="16"/>
                                </w:rPr>
                                <w:t>։Նախաձեռնողը</w:t>
                              </w:r>
                            </w:p>
                          </w:txbxContent>
                        </wps:txbx>
                        <wps:bodyPr rot="0" vert="horz" wrap="square" lIns="0" tIns="0" rIns="0" bIns="0" anchor="t" anchorCtr="0" upright="1">
                          <a:noAutofit/>
                        </wps:bodyPr>
                      </wps:wsp>
                      <wps:wsp>
                        <wps:cNvPr id="77" name="Text Box 125"/>
                        <wps:cNvSpPr txBox="1">
                          <a:spLocks noChangeArrowheads="1"/>
                        </wps:cNvSpPr>
                        <wps:spPr bwMode="auto">
                          <a:xfrm>
                            <a:off x="7416" y="5723"/>
                            <a:ext cx="2658" cy="293"/>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6"/>
                                  <w:szCs w:val="16"/>
                                </w:rPr>
                              </w:pPr>
                              <w:r w:rsidRPr="00C20876">
                                <w:rPr>
                                  <w:sz w:val="16"/>
                                  <w:szCs w:val="16"/>
                                </w:rPr>
                                <w:t>։ Ռեսպոնդենտը</w:t>
                              </w:r>
                            </w:p>
                          </w:txbxContent>
                        </wps:txbx>
                        <wps:bodyPr rot="0" vert="horz" wrap="square" lIns="0" tIns="0" rIns="0" bIns="0" anchor="t" anchorCtr="0" upright="1">
                          <a:noAutofit/>
                        </wps:bodyPr>
                      </wps:wsp>
                      <wps:wsp>
                        <wps:cNvPr id="78" name="Text Box 126"/>
                        <wps:cNvSpPr txBox="1">
                          <a:spLocks noChangeArrowheads="1"/>
                        </wps:cNvSpPr>
                        <wps:spPr bwMode="auto">
                          <a:xfrm>
                            <a:off x="1672" y="7908"/>
                            <a:ext cx="864" cy="563"/>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Հսկողության սխալ</w:t>
                              </w:r>
                            </w:p>
                          </w:txbxContent>
                        </wps:txbx>
                        <wps:bodyPr rot="0" vert="horz" wrap="square" lIns="0" tIns="0" rIns="0" bIns="0" anchor="t" anchorCtr="0" upright="1">
                          <a:noAutofit/>
                        </wps:bodyPr>
                      </wps:wsp>
                      <wps:wsp>
                        <wps:cNvPr id="79" name="Text Box 127"/>
                        <wps:cNvSpPr txBox="1">
                          <a:spLocks noChangeArrowheads="1"/>
                        </wps:cNvSpPr>
                        <wps:spPr bwMode="auto">
                          <a:xfrm>
                            <a:off x="4331" y="10056"/>
                            <a:ext cx="864" cy="330"/>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Հաջողված</w:t>
                              </w:r>
                            </w:p>
                          </w:txbxContent>
                        </wps:txbx>
                        <wps:bodyPr rot="0" vert="horz" wrap="square" lIns="0" tIns="0" rIns="0" bIns="0" anchor="t" anchorCtr="0" upright="1">
                          <a:noAutofit/>
                        </wps:bodyPr>
                      </wps:wsp>
                      <wps:wsp>
                        <wps:cNvPr id="80" name="Text Box 128"/>
                        <wps:cNvSpPr txBox="1">
                          <a:spLocks noChangeArrowheads="1"/>
                        </wps:cNvSpPr>
                        <wps:spPr bwMode="auto">
                          <a:xfrm>
                            <a:off x="2345" y="9171"/>
                            <a:ext cx="3841" cy="501"/>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pacing w:val="-6"/>
                                  <w:sz w:val="14"/>
                                  <w:szCs w:val="14"/>
                                </w:rPr>
                              </w:pPr>
                              <w:r>
                                <w:rPr>
                                  <w:sz w:val="18"/>
                                </w:rPr>
                                <w:t>:</w:t>
                              </w:r>
                              <w:r w:rsidRPr="001018CA">
                                <w:rPr>
                                  <w:spacing w:val="-6"/>
                                  <w:sz w:val="14"/>
                                  <w:szCs w:val="14"/>
                                </w:rPr>
                                <w:t>Տեղեկություններ անցման կետերի անձնագրերից [մշակվել են]</w:t>
                              </w:r>
                            </w:p>
                          </w:txbxContent>
                        </wps:txbx>
                        <wps:bodyPr rot="0" vert="horz" wrap="square" lIns="0" tIns="0" rIns="0" bIns="0" anchor="t" anchorCtr="0" upright="1">
                          <a:noAutofit/>
                        </wps:bodyPr>
                      </wps:wsp>
                      <wps:wsp>
                        <wps:cNvPr id="81" name="Text Box 129"/>
                        <wps:cNvSpPr txBox="1">
                          <a:spLocks noChangeArrowheads="1"/>
                        </wps:cNvSpPr>
                        <wps:spPr bwMode="auto">
                          <a:xfrm>
                            <a:off x="4935" y="8377"/>
                            <a:ext cx="3268" cy="469"/>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Հաղորդագրության</w:t>
                              </w:r>
                              <w:r w:rsidRPr="00C20876">
                                <w:rPr>
                                  <w:sz w:val="14"/>
                                  <w:szCs w:val="14"/>
                                  <w:lang w:val="en-US"/>
                                </w:rPr>
                                <w:t>`</w:t>
                              </w:r>
                              <w:r w:rsidRPr="00C20876">
                                <w:rPr>
                                  <w:sz w:val="14"/>
                                  <w:szCs w:val="14"/>
                                </w:rPr>
                                <w:t xml:space="preserve"> հաջողությամբ կատարված մշակման մասին ծանուցում (P.CC.02.MSG.004)</w:t>
                              </w:r>
                            </w:p>
                          </w:txbxContent>
                        </wps:txbx>
                        <wps:bodyPr rot="0" vert="horz" wrap="square" lIns="0" tIns="0" rIns="0" bIns="0" anchor="t" anchorCtr="0" upright="1">
                          <a:noAutofit/>
                        </wps:bodyPr>
                      </wps:wsp>
                      <wps:wsp>
                        <wps:cNvPr id="82" name="Text Box 130"/>
                        <wps:cNvSpPr txBox="1">
                          <a:spLocks noChangeArrowheads="1"/>
                        </wps:cNvSpPr>
                        <wps:spPr bwMode="auto">
                          <a:xfrm>
                            <a:off x="7255" y="7335"/>
                            <a:ext cx="3078" cy="885"/>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 xml:space="preserve">Տեղեկությունների ընդունում և մշակում՝ անցման կետերի անձնագրերի տվյալների բազայից հանելու համար </w:t>
                              </w:r>
                            </w:p>
                          </w:txbxContent>
                        </wps:txbx>
                        <wps:bodyPr rot="0" vert="horz" wrap="square" lIns="0" tIns="0" rIns="0" bIns="0" anchor="t" anchorCtr="0" upright="1">
                          <a:noAutofit/>
                        </wps:bodyPr>
                      </wps:wsp>
                      <wps:wsp>
                        <wps:cNvPr id="83" name="Text Box 131"/>
                        <wps:cNvSpPr txBox="1">
                          <a:spLocks noChangeArrowheads="1"/>
                        </wps:cNvSpPr>
                        <wps:spPr bwMode="auto">
                          <a:xfrm>
                            <a:off x="2742" y="7348"/>
                            <a:ext cx="2831" cy="735"/>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4"/>
                                  <w:szCs w:val="14"/>
                                </w:rPr>
                              </w:pPr>
                              <w:r w:rsidRPr="00C20876">
                                <w:rPr>
                                  <w:sz w:val="14"/>
                                  <w:szCs w:val="14"/>
                                </w:rPr>
                                <w:t>Տեղեկությունների ներկայացում՝ անցման կետերի անձնագրերի տվյալների բազայից հանելու համար</w:t>
                              </w:r>
                            </w:p>
                          </w:txbxContent>
                        </wps:txbx>
                        <wps:bodyPr rot="0" vert="horz" wrap="square" lIns="0" tIns="0" rIns="0" bIns="0" anchor="t" anchorCtr="0" upright="1">
                          <a:noAutofit/>
                        </wps:bodyPr>
                      </wps:wsp>
                      <wps:wsp>
                        <wps:cNvPr id="84" name="Text Box 132"/>
                        <wps:cNvSpPr txBox="1">
                          <a:spLocks noChangeArrowheads="1"/>
                        </wps:cNvSpPr>
                        <wps:spPr bwMode="auto">
                          <a:xfrm>
                            <a:off x="4595" y="6383"/>
                            <a:ext cx="4195" cy="760"/>
                          </a:xfrm>
                          <a:prstGeom prst="rect">
                            <a:avLst/>
                          </a:prstGeom>
                          <a:solidFill>
                            <a:srgbClr val="FFFFFF"/>
                          </a:solidFill>
                          <a:ln w="9525">
                            <a:solidFill>
                              <a:srgbClr val="FFFFFF"/>
                            </a:solidFill>
                            <a:miter lim="800000"/>
                            <a:headEnd/>
                            <a:tailEnd/>
                          </a:ln>
                        </wps:spPr>
                        <wps:txbx>
                          <w:txbxContent>
                            <w:p w:rsidR="00C10248" w:rsidRPr="00C20876" w:rsidRDefault="00C10248" w:rsidP="008A213A">
                              <w:pPr>
                                <w:jc w:val="center"/>
                                <w:rPr>
                                  <w:sz w:val="16"/>
                                  <w:szCs w:val="16"/>
                                </w:rPr>
                              </w:pPr>
                              <w:r w:rsidRPr="001018CA">
                                <w:rPr>
                                  <w:sz w:val="14"/>
                                  <w:szCs w:val="14"/>
                                </w:rPr>
                                <w:t>Տեղեկություններ՝ անցման կետերի անձնագրերի տվյալների բազայից հանելու համար (P.CC.02.MSG.003</w:t>
                              </w:r>
                              <w:r w:rsidRPr="00C20876">
                                <w:rPr>
                                  <w:sz w:val="16"/>
                                  <w:szCs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 o:spid="_x0000_s1161" style="position:absolute;left:0;text-align:left;margin-left:12.7pt;margin-top:9.6pt;width:433.05pt;height:233.15pt;z-index:251732224" coordorigin="1672,5723" coordsize="8661,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">
                <v:shape id="Text Box 124" o:spid="_x0000_s1162" type="#_x0000_t202" style="position:absolute;left:2902;top:5723;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oCcQA&#10;AADbAAAADwAAAGRycy9kb3ducmV2LnhtbESPX2vCQBDE3wW/w7GFvuldi0SJniJCQRRa/Ac+rrk1&#10;Ceb2Qu406bfvFQQfh9n5zc5s0dlKPKjxpWMNH0MFgjhzpuRcw/HwNZiA8AHZYOWYNPySh8W835th&#10;alzLO3rsQy4ihH2KGooQ6lRKnxVk0Q9dTRy9q2sshiibXJoG2wi3lfxUKpEWS44NBda0Kii77e82&#10;vmGXLX5nl23yUyt13py2o+o01vr9rVtOQQTqwuv4mV4bDeME/rdEA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6KAnEAAAA2wAAAA8AAAAAAAAAAAAAAAAAmAIAAGRycy9k&#10;b3ducmV2LnhtbFBLBQYAAAAABAAEAPUAAACJAwAAAAA=&#10;" strokecolor="white">
                  <v:textbox inset="0,0,0,0">
                    <w:txbxContent>
                      <w:p w:rsidR="00C10248" w:rsidRPr="00C20876" w:rsidRDefault="00C10248" w:rsidP="008A213A">
                        <w:pPr>
                          <w:jc w:val="center"/>
                          <w:rPr>
                            <w:sz w:val="16"/>
                            <w:szCs w:val="16"/>
                          </w:rPr>
                        </w:pPr>
                        <w:r w:rsidRPr="00C20876">
                          <w:rPr>
                            <w:sz w:val="16"/>
                            <w:szCs w:val="16"/>
                          </w:rPr>
                          <w:t>։Նախաձեռնողը</w:t>
                        </w:r>
                      </w:p>
                    </w:txbxContent>
                  </v:textbox>
                </v:shape>
                <v:shape id="Text Box 125" o:spid="_x0000_s1163" type="#_x0000_t202" style="position:absolute;left:7416;top:5723;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aNksMA&#10;AADbAAAADwAAAGRycy9kb3ducmV2LnhtbESPUWvCQBCE34X+h2MF3/ROKaZET5GCUCootQo+rrk1&#10;Ceb2Qu5q4r/3hIKPw+x8szNfdrYSN2p86VjDeKRAEGfOlJxrOPyuhx8gfEA2WDkmDXfysFy89eaY&#10;GtfyD932IRcRwj5FDUUIdSqlzwqy6EeuJo7exTUWQ5RNLk2DbYTbSk6UmkqLJceGAmv6LCi77v9s&#10;fMOuWtxm5810Vyt1+j5u3qtjovWg361mIAJ14XX8n/4yGpIEnlsiA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aNksMAAADbAAAADwAAAAAAAAAAAAAAAACYAgAAZHJzL2Rv&#10;d25yZXYueG1sUEsFBgAAAAAEAAQA9QAAAIgDAAAAAA==&#10;" strokecolor="white">
                  <v:textbox inset="0,0,0,0">
                    <w:txbxContent>
                      <w:p w:rsidR="00C10248" w:rsidRPr="00C20876" w:rsidRDefault="00C10248" w:rsidP="008A213A">
                        <w:pPr>
                          <w:jc w:val="center"/>
                          <w:rPr>
                            <w:sz w:val="16"/>
                            <w:szCs w:val="16"/>
                          </w:rPr>
                        </w:pPr>
                        <w:r w:rsidRPr="00C20876">
                          <w:rPr>
                            <w:sz w:val="16"/>
                            <w:szCs w:val="16"/>
                          </w:rPr>
                          <w:t>։ Ռեսպոնդենտը</w:t>
                        </w:r>
                      </w:p>
                    </w:txbxContent>
                  </v:textbox>
                </v:shape>
                <v:shape id="Text Box 126" o:spid="_x0000_s1164" type="#_x0000_t202" style="position:absolute;left:1672;top:7908;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Z4MQA&#10;AADbAAAADwAAAGRycy9kb3ducmV2LnhtbESPwWrCQBCG74W+wzIFb3W3UrREV5GCUCootQoex+yY&#10;BLOzIbs18e2dg9Dj8M//zTezRe9rdaU2VoEtvA0NKOI8uIoLC/vf1esHqJiQHdaBycKNIizmz08z&#10;zFzo+Ieuu1QogXDM0EKZUpNpHfOSPMZhaIglO4fWY5KxLbRrsRO4r/XImLH2WLFcKLGhz5Lyy+7P&#10;i4ZfdrjJT+vxtjHm+H1Yv9eHibWDl345BZWoT//Lj/aXszARWflFAK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pGeD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Հսկողության սխալ</w:t>
                        </w:r>
                      </w:p>
                    </w:txbxContent>
                  </v:textbox>
                </v:shape>
                <v:shape id="Text Box 127" o:spid="_x0000_s1165" type="#_x0000_t202" style="position:absolute;left:4331;top:10056;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W8e8QA&#10;AADbAAAADwAAAGRycy9kb3ducmV2LnhtbESPX2sCMRDE3wt+h7CCb5ooovZqFBEEUWjxH/Rxe1nv&#10;Di+b4xK989s3BaGPw+z8Zme+bG0pHlT7wrGG4UCBIE6dKTjTcD5t+jMQPiAbLB2Thid5WC46b3NM&#10;jGv4QI9jyESEsE9QQx5ClUjp05ws+oGriKN3dbXFEGWdSVNjE+G2lCOlJtJiwbEhx4rWOaW3493G&#10;N+yqwc/0Zz/5qpT63l324/Iy1brXbVcfIAK14f/4ld4aDdN3+NsSA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lvHv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Հաջողված</w:t>
                        </w:r>
                      </w:p>
                    </w:txbxContent>
                  </v:textbox>
                </v:shape>
                <v:shape id="Text Box 128" o:spid="_x0000_s1166" type="#_x0000_t202" style="position:absolute;left:2345;top:9171;width:3841;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lwcQA&#10;AADbAAAADwAAAGRycy9kb3ducmV2LnhtbESPwWrCQBCG74LvsIzgTXdbxErqKiIIpYKlaYUex+yY&#10;hGZnQ3Zr4tt3DoUeh3/+b75ZbwffqBt1sQ5s4WFuQBEXwdVcWvj8OMxWoGJCdtgEJgt3irDdjEdr&#10;zFzo+Z1ueSqVQDhmaKFKqc20jkVFHuM8tMSSXUPnMcnYldp12AvcN/rRmKX2WLNcqLClfUXFd/7j&#10;RcPvejwVl+PyrTXm6/V8XDTnJ2unk2H3DCrRkP6X/9ovzsJK7OUXA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KZcHEAAAA2wAAAA8AAAAAAAAAAAAAAAAAmAIAAGRycy9k&#10;b3ducmV2LnhtbFBLBQYAAAAABAAEAPUAAACJAwAAAAA=&#10;" strokecolor="white">
                  <v:textbox inset="0,0,0,0">
                    <w:txbxContent>
                      <w:p w:rsidR="00C10248" w:rsidRPr="001018CA" w:rsidRDefault="00C10248" w:rsidP="008A213A">
                        <w:pPr>
                          <w:jc w:val="center"/>
                          <w:rPr>
                            <w:spacing w:val="-6"/>
                            <w:sz w:val="14"/>
                            <w:szCs w:val="14"/>
                          </w:rPr>
                        </w:pPr>
                        <w:r>
                          <w:rPr>
                            <w:sz w:val="18"/>
                          </w:rPr>
                          <w:t>:</w:t>
                        </w:r>
                        <w:r w:rsidRPr="001018CA">
                          <w:rPr>
                            <w:spacing w:val="-6"/>
                            <w:sz w:val="14"/>
                            <w:szCs w:val="14"/>
                          </w:rPr>
                          <w:t>Տեղեկություններ անցման կետերի անձնագրերից [մշակվել են]</w:t>
                        </w:r>
                      </w:p>
                    </w:txbxContent>
                  </v:textbox>
                </v:shape>
                <v:shape id="Text Box 129" o:spid="_x0000_s1167" type="#_x0000_t202" style="position:absolute;left:4935;top:8377;width:3268;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AWsUA&#10;AADbAAAADwAAAGRycy9kb3ducmV2LnhtbESPUWvCQBCE34X+h2MLfdM7S7EheooIQqlQaWrAxzW3&#10;JsHcXshdk/Tfe4VCH4fZ+WZntRltI3rqfO1Yw3ymQBAXztRcajh97acJCB+QDTaOScMPedisHyYr&#10;TI0b+JP6LJQiQtinqKEKoU2l9EVFFv3MtcTRu7rOYoiyK6XpcIhw28hnpRbSYs2xocKWdhUVt+zb&#10;xjfsdsCP4nJYHFulzu/54aXJX7V+ehy3SxCBxvB//Jd+MxqSOfxuiQC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sBaxQAAANsAAAAPAAAAAAAAAAAAAAAAAJgCAABkcnMv&#10;ZG93bnJldi54bWxQSwUGAAAAAAQABAD1AAAAigMAAAAA&#10;" strokecolor="white">
                  <v:textbox inset="0,0,0,0">
                    <w:txbxContent>
                      <w:p w:rsidR="00C10248" w:rsidRPr="00C20876" w:rsidRDefault="00C10248" w:rsidP="008A213A">
                        <w:pPr>
                          <w:jc w:val="center"/>
                          <w:rPr>
                            <w:sz w:val="14"/>
                            <w:szCs w:val="14"/>
                          </w:rPr>
                        </w:pPr>
                        <w:r w:rsidRPr="00C20876">
                          <w:rPr>
                            <w:sz w:val="14"/>
                            <w:szCs w:val="14"/>
                          </w:rPr>
                          <w:t>Հաղորդագրության</w:t>
                        </w:r>
                        <w:r w:rsidRPr="00C20876">
                          <w:rPr>
                            <w:sz w:val="14"/>
                            <w:szCs w:val="14"/>
                            <w:lang w:val="en-US"/>
                          </w:rPr>
                          <w:t>`</w:t>
                        </w:r>
                        <w:r w:rsidRPr="00C20876">
                          <w:rPr>
                            <w:sz w:val="14"/>
                            <w:szCs w:val="14"/>
                          </w:rPr>
                          <w:t xml:space="preserve"> հաջողությամբ կատարված մշակման մասին ծանուցում (P.CC.02.MSG.004)</w:t>
                        </w:r>
                      </w:p>
                    </w:txbxContent>
                  </v:textbox>
                </v:shape>
                <v:shape id="Text Box 130" o:spid="_x0000_s1168" type="#_x0000_t202" style="position:absolute;left:7255;top:7335;width:3078;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ReLcMA&#10;AADbAAAADwAAAGRycy9kb3ducmV2LnhtbESPX4vCMBDE3w/8DmEF385EEZWeUUQQRMHDf+DjXrPX&#10;lms2pYm2fvuLIPg4zM5vdmaL1pbiTrUvHGsY9BUI4tSZgjMN59P6cwrCB2SDpWPS8CAPi3nnY4aJ&#10;cQ0f6H4MmYgQ9glqyEOoEil9mpNF33cVcfR+XW0xRFln0tTYRLgt5VCpsbRYcGzIsaJVTunf8Wbj&#10;G3bZ4D792Y2/K6Wu28tuVF4mWve67fILRKA2vI9f6Y3RMB3Cc0sE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ReLcMAAADbAAAADwAAAAAAAAAAAAAAAACYAgAAZHJzL2Rv&#10;d25yZXYueG1sUEsFBgAAAAAEAAQA9QAAAIgDAAAAAA==&#10;" strokecolor="white">
                  <v:textbox inset="0,0,0,0">
                    <w:txbxContent>
                      <w:p w:rsidR="00C10248" w:rsidRPr="00C20876" w:rsidRDefault="00C10248" w:rsidP="008A213A">
                        <w:pPr>
                          <w:jc w:val="center"/>
                          <w:rPr>
                            <w:sz w:val="14"/>
                            <w:szCs w:val="14"/>
                          </w:rPr>
                        </w:pPr>
                        <w:r w:rsidRPr="00C20876">
                          <w:rPr>
                            <w:sz w:val="14"/>
                            <w:szCs w:val="14"/>
                          </w:rPr>
                          <w:t xml:space="preserve">Տեղեկությունների ընդունում և մշակում՝ անցման կետերի անձնագրերի տվյալների բազայից հանելու համար </w:t>
                        </w:r>
                      </w:p>
                    </w:txbxContent>
                  </v:textbox>
                </v:shape>
                <v:shape id="Text Box 131" o:spid="_x0000_s1169" type="#_x0000_t202" style="position:absolute;left:2742;top:7348;width:2831;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j7tsQA&#10;AADbAAAADwAAAGRycy9kb3ducmV2LnhtbESPX2vCQBDE3wt+h2MF3+qdf7ASPUUEQSq0NCr4uObW&#10;JJjbC7mrid++Vyj0cZid3+ws152txIMaXzrWMBoqEMSZMyXnGk7H3eschA/IBivHpOFJHtar3ssS&#10;E+Na/qJHGnIRIewT1FCEUCdS+qwgi37oauLo3VxjMUTZ5NI02Ea4reRYqZm0WHJsKLCmbUHZPf22&#10;8Q27afEjux5mn7VSl/fzYVqd37Qe9LvNAkSgLvwf/6X3RsN8Ar9bIgD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7bEAAAA2wAAAA8AAAAAAAAAAAAAAAAAmAIAAGRycy9k&#10;b3ducmV2LnhtbFBLBQYAAAAABAAEAPUAAACJAwAAAAA=&#10;" strokecolor="white">
                  <v:textbox inset="0,0,0,0">
                    <w:txbxContent>
                      <w:p w:rsidR="00C10248" w:rsidRPr="00C20876" w:rsidRDefault="00C10248" w:rsidP="008A213A">
                        <w:pPr>
                          <w:jc w:val="center"/>
                          <w:rPr>
                            <w:sz w:val="14"/>
                            <w:szCs w:val="14"/>
                          </w:rPr>
                        </w:pPr>
                        <w:r w:rsidRPr="00C20876">
                          <w:rPr>
                            <w:sz w:val="14"/>
                            <w:szCs w:val="14"/>
                          </w:rPr>
                          <w:t>Տեղեկությունների ներկայացում՝ անցման կետերի անձնագրերի տվյալների բազայից հանելու համար</w:t>
                        </w:r>
                      </w:p>
                    </w:txbxContent>
                  </v:textbox>
                </v:shape>
                <v:shape id="Text Box 132" o:spid="_x0000_s1170" type="#_x0000_t202" style="position:absolute;left:4595;top:6383;width:4195;height: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FjwsMA&#10;AADbAAAADwAAAGRycy9kb3ducmV2LnhtbESPUYvCMBCE3wX/Q1jBN00UUekZRQRBFE70FHzca/ba&#10;cs2mNNH2/r0RhHscZuebncWqtaV4UO0LxxpGQwWCOHWm4EzD5Ws7mIPwAdlg6Zg0/JGH1bLbWWBi&#10;XMMnepxDJiKEfYIa8hCqREqf5mTRD11FHL0fV1sMUdaZNDU2EW5LOVZqKi0WHBtyrGiTU/p7vtv4&#10;hl03+Jl+H6bHSqnb/nqYlNeZ1v1eu/4AEagN/8fv9M5omE/gtSUC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FjwsMAAADbAAAADwAAAAAAAAAAAAAAAACYAgAAZHJzL2Rv&#10;d25yZXYueG1sUEsFBgAAAAAEAAQA9QAAAIgDAAAAAA==&#10;" strokecolor="white">
                  <v:textbox inset="0,0,0,0">
                    <w:txbxContent>
                      <w:p w:rsidR="00C10248" w:rsidRPr="00C20876" w:rsidRDefault="00C10248" w:rsidP="008A213A">
                        <w:pPr>
                          <w:jc w:val="center"/>
                          <w:rPr>
                            <w:sz w:val="16"/>
                            <w:szCs w:val="16"/>
                          </w:rPr>
                        </w:pPr>
                        <w:r w:rsidRPr="001018CA">
                          <w:rPr>
                            <w:sz w:val="14"/>
                            <w:szCs w:val="14"/>
                          </w:rPr>
                          <w:t>Տեղեկություններ՝ անցման կետերի անձնագրերի տվյալների բազայից հանելու համար (P.CC.02.MSG.003</w:t>
                        </w:r>
                        <w:r w:rsidRPr="00C20876">
                          <w:rPr>
                            <w:sz w:val="16"/>
                            <w:szCs w:val="16"/>
                          </w:rPr>
                          <w:t>)</w:t>
                        </w:r>
                      </w:p>
                    </w:txbxContent>
                  </v:textbox>
                </v:shape>
              </v:group>
            </w:pict>
          </mc:Fallback>
        </mc:AlternateContent>
      </w:r>
      <w:r>
        <w:rPr>
          <w:noProof/>
          <w:lang w:val="en-US" w:eastAsia="en-US" w:bidi="ar-SA"/>
        </w:rPr>
        <w:drawing>
          <wp:inline distT="0" distB="0" distL="0" distR="0">
            <wp:extent cx="5948680" cy="3388360"/>
            <wp:effectExtent l="0" t="0" r="0" b="2540"/>
            <wp:docPr id="23" name="Picture 3" descr="Description: \\SERVERTC\Materials\2018\Quarter 1\115-0002-2018_Zayavka_II_2018\Translation\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ERVERTC\Materials\2018\Quarter 1\115-0002-2018_Zayavka_II_2018\Translation\media\image1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8680" cy="3388360"/>
                    </a:xfrm>
                    <a:prstGeom prst="rect">
                      <a:avLst/>
                    </a:prstGeom>
                    <a:noFill/>
                    <a:ln>
                      <a:noFill/>
                    </a:ln>
                  </pic:spPr>
                </pic:pic>
              </a:graphicData>
            </a:graphic>
          </wp:inline>
        </w:drawing>
      </w:r>
      <w:r w:rsidR="008A213A" w:rsidRPr="00C31662">
        <w:rPr>
          <w:sz w:val="20"/>
          <w:szCs w:val="20"/>
        </w:rPr>
        <w:t>Նկ. 6. «Անցման կետերի անձնագրերի տվյալների բազայից տեղեկությունների հանում» ընդհանուր գործընթացի տրանզակցիայի (P.CC.02.TRN.003) կատարման սխեման</w:t>
      </w:r>
    </w:p>
    <w:p w:rsidR="008A213A" w:rsidRPr="00C31662" w:rsidRDefault="008A213A" w:rsidP="001018CA">
      <w:pPr>
        <w:spacing w:after="160" w:line="360" w:lineRule="auto"/>
      </w:pPr>
    </w:p>
    <w:p w:rsidR="001018CA" w:rsidRPr="00C31662" w:rsidRDefault="001018CA">
      <w:pPr>
        <w:widowControl/>
        <w:spacing w:after="200" w:line="276" w:lineRule="auto"/>
        <w:rPr>
          <w:rFonts w:eastAsia="Times New Roman" w:cs="Times New Roman"/>
          <w:color w:val="auto"/>
        </w:rPr>
      </w:pPr>
      <w:r w:rsidRPr="00C31662">
        <w:br w:type="page"/>
      </w:r>
    </w:p>
    <w:p w:rsidR="008A213A" w:rsidRPr="00C31662" w:rsidRDefault="008A213A" w:rsidP="001018CA">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7</w:t>
      </w:r>
    </w:p>
    <w:p w:rsidR="008A213A" w:rsidRPr="00C31662" w:rsidRDefault="008A213A" w:rsidP="001018C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բազայից տեղեկությունների հանում» ընդհանուր գործընթացի տրանզակցիայի (P.CC.02.TRN.003)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8A213A" w:rsidRPr="00C31662" w:rsidTr="008A213A">
        <w:trPr>
          <w:tblHeader/>
          <w:jc w:val="center"/>
        </w:trPr>
        <w:tc>
          <w:tcPr>
            <w:tcW w:w="710" w:type="dxa"/>
            <w:tcBorders>
              <w:top w:val="single" w:sz="4" w:space="0" w:color="auto"/>
              <w:lef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Թիվ</w:t>
            </w:r>
            <w:r w:rsidR="001018C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3264" w:type="dxa"/>
            <w:tcBorders>
              <w:top w:val="single" w:sz="4" w:space="0" w:color="auto"/>
              <w:left w:val="single" w:sz="4" w:space="0" w:color="auto"/>
            </w:tcBorders>
            <w:shd w:val="clear" w:color="auto" w:fill="FFFFFF"/>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6A3562">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6A3562">
        <w:trPr>
          <w:jc w:val="center"/>
        </w:trPr>
        <w:tc>
          <w:tcPr>
            <w:tcW w:w="7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P.CC.02.TRN.003</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left="31"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left="31"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բազայից տեղեկությունների հանում</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F726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left="28"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F72694">
            <w:pPr>
              <w:pStyle w:val="Bodytext330"/>
              <w:shd w:val="clear" w:color="auto" w:fill="auto"/>
              <w:spacing w:before="0" w:after="120" w:line="264" w:lineRule="auto"/>
              <w:ind w:left="31" w:firstLine="0"/>
              <w:jc w:val="left"/>
              <w:rPr>
                <w:rFonts w:ascii="Sylfaen" w:hAnsi="Sylfaen"/>
                <w:sz w:val="20"/>
                <w:szCs w:val="20"/>
              </w:rPr>
            </w:pPr>
            <w:r w:rsidRPr="00C31662">
              <w:rPr>
                <w:rStyle w:val="Bodytext3311pt"/>
                <w:rFonts w:ascii="Sylfaen" w:hAnsi="Sylfaen"/>
                <w:sz w:val="20"/>
                <w:szCs w:val="20"/>
              </w:rPr>
              <w:t>հարցում/պատասխան</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4</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left="31" w:firstLine="0"/>
              <w:jc w:val="left"/>
              <w:rPr>
                <w:rFonts w:ascii="Sylfaen" w:hAnsi="Sylfaen"/>
                <w:sz w:val="20"/>
                <w:szCs w:val="20"/>
              </w:rPr>
            </w:pPr>
            <w:r w:rsidRPr="00C31662">
              <w:rPr>
                <w:rStyle w:val="Bodytext3311pt"/>
                <w:rFonts w:ascii="Sylfaen" w:hAnsi="Sylfaen"/>
                <w:sz w:val="20"/>
                <w:szCs w:val="20"/>
              </w:rPr>
              <w:t>Նախաձեռնող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left="31" w:firstLine="0"/>
              <w:jc w:val="left"/>
              <w:rPr>
                <w:rFonts w:ascii="Sylfaen" w:hAnsi="Sylfaen"/>
                <w:sz w:val="20"/>
                <w:szCs w:val="20"/>
              </w:rPr>
            </w:pPr>
            <w:r w:rsidRPr="00C31662">
              <w:rPr>
                <w:rStyle w:val="Bodytext3311pt"/>
                <w:rFonts w:ascii="Sylfaen" w:hAnsi="Sylfaen"/>
                <w:sz w:val="20"/>
                <w:szCs w:val="20"/>
              </w:rPr>
              <w:t>նախաձեռնող</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Նախաձեռնող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տեղեկությունների ներկայացում՝ անցման կետերի անձնագրերի տվյալների բազայից հանելու համար</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ռեսպոնդենտ</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տեղեկությունների ընդունում եւ մշակում՝ անցման կետերի անձնագրերի տվյալների բազայից հանելու համար</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 (P.CC.02.BEN.003)՝ մշակվել են</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9</w:t>
            </w:r>
          </w:p>
        </w:tc>
        <w:tc>
          <w:tcPr>
            <w:tcW w:w="3264" w:type="dxa"/>
            <w:tcBorders>
              <w:top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F72694">
            <w:pPr>
              <w:spacing w:after="120"/>
              <w:ind w:left="31"/>
              <w:rPr>
                <w:sz w:val="20"/>
                <w:szCs w:val="20"/>
              </w:rPr>
            </w:pP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F72694">
            <w:pPr>
              <w:spacing w:after="120" w:line="264" w:lineRule="auto"/>
              <w:jc w:val="center"/>
              <w:rPr>
                <w:sz w:val="20"/>
                <w:szCs w:val="20"/>
              </w:rPr>
            </w:pPr>
          </w:p>
        </w:tc>
        <w:tc>
          <w:tcPr>
            <w:tcW w:w="3264" w:type="dxa"/>
            <w:shd w:val="clear" w:color="auto" w:fill="FFFFFF"/>
            <w:vAlign w:val="center"/>
          </w:tcPr>
          <w:p w:rsidR="008A213A" w:rsidRPr="00C31662" w:rsidRDefault="008A213A" w:rsidP="00F72694">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8A213A" w:rsidRPr="00C31662" w:rsidRDefault="008A213A" w:rsidP="00F72694">
            <w:pPr>
              <w:pStyle w:val="Bodytext330"/>
              <w:shd w:val="clear" w:color="auto" w:fill="auto"/>
              <w:spacing w:before="0" w:after="120" w:line="264" w:lineRule="auto"/>
              <w:ind w:left="31" w:firstLine="0"/>
              <w:jc w:val="left"/>
              <w:rPr>
                <w:rFonts w:ascii="Sylfaen" w:hAnsi="Sylfaen"/>
                <w:sz w:val="20"/>
                <w:szCs w:val="20"/>
              </w:rPr>
            </w:pPr>
            <w:r w:rsidRPr="00C31662">
              <w:rPr>
                <w:rStyle w:val="Bodytext3311pt"/>
                <w:rFonts w:ascii="Sylfaen" w:hAnsi="Sylfaen"/>
                <w:sz w:val="20"/>
                <w:szCs w:val="20"/>
              </w:rPr>
              <w:t>—</w:t>
            </w: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F72694">
            <w:pPr>
              <w:spacing w:after="120" w:line="264" w:lineRule="auto"/>
              <w:jc w:val="center"/>
              <w:rPr>
                <w:sz w:val="20"/>
                <w:szCs w:val="20"/>
              </w:rPr>
            </w:pPr>
          </w:p>
        </w:tc>
        <w:tc>
          <w:tcPr>
            <w:tcW w:w="3264" w:type="dxa"/>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մշակման ընդունելը հաստատելու ժամանակը</w:t>
            </w:r>
          </w:p>
        </w:tc>
        <w:tc>
          <w:tcPr>
            <w:tcW w:w="5395" w:type="dxa"/>
            <w:tcBorders>
              <w:left w:val="single" w:sz="4" w:space="0" w:color="auto"/>
              <w:right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20 րոպե</w:t>
            </w:r>
          </w:p>
        </w:tc>
      </w:tr>
      <w:tr w:rsidR="008A213A" w:rsidRPr="00C31662" w:rsidTr="00F72694">
        <w:trPr>
          <w:trHeight w:val="756"/>
          <w:jc w:val="center"/>
        </w:trPr>
        <w:tc>
          <w:tcPr>
            <w:tcW w:w="710" w:type="dxa"/>
            <w:tcBorders>
              <w:left w:val="single" w:sz="4" w:space="0" w:color="auto"/>
            </w:tcBorders>
            <w:shd w:val="clear" w:color="auto" w:fill="FFFFFF"/>
          </w:tcPr>
          <w:p w:rsidR="008A213A" w:rsidRPr="00C31662" w:rsidRDefault="008A213A" w:rsidP="00F72694">
            <w:pPr>
              <w:spacing w:after="120" w:line="264" w:lineRule="auto"/>
              <w:jc w:val="center"/>
              <w:rPr>
                <w:sz w:val="20"/>
                <w:szCs w:val="20"/>
              </w:rPr>
            </w:pPr>
          </w:p>
        </w:tc>
        <w:tc>
          <w:tcPr>
            <w:tcW w:w="3264" w:type="dxa"/>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24 ժամ</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F72694">
            <w:pPr>
              <w:spacing w:after="120" w:line="264" w:lineRule="auto"/>
              <w:jc w:val="center"/>
              <w:rPr>
                <w:sz w:val="20"/>
                <w:szCs w:val="20"/>
              </w:rPr>
            </w:pPr>
          </w:p>
        </w:tc>
        <w:tc>
          <w:tcPr>
            <w:tcW w:w="3264" w:type="dxa"/>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այո</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F72694">
            <w:pPr>
              <w:spacing w:after="120" w:line="264" w:lineRule="auto"/>
              <w:jc w:val="center"/>
              <w:rPr>
                <w:sz w:val="20"/>
                <w:szCs w:val="20"/>
              </w:rPr>
            </w:pPr>
          </w:p>
        </w:tc>
        <w:tc>
          <w:tcPr>
            <w:tcW w:w="3264" w:type="dxa"/>
            <w:tcBorders>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3</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F72694">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10</w:t>
            </w:r>
          </w:p>
        </w:tc>
        <w:tc>
          <w:tcPr>
            <w:tcW w:w="3264" w:type="dxa"/>
            <w:tcBorders>
              <w:top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F72694">
            <w:pPr>
              <w:spacing w:after="120"/>
              <w:ind w:left="31"/>
              <w:rPr>
                <w:sz w:val="20"/>
                <w:szCs w:val="20"/>
              </w:rPr>
            </w:pP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F72694">
            <w:pPr>
              <w:spacing w:after="120" w:line="264" w:lineRule="auto"/>
              <w:jc w:val="center"/>
              <w:rPr>
                <w:sz w:val="20"/>
                <w:szCs w:val="20"/>
              </w:rPr>
            </w:pPr>
          </w:p>
        </w:tc>
        <w:tc>
          <w:tcPr>
            <w:tcW w:w="3264" w:type="dxa"/>
            <w:shd w:val="clear" w:color="auto" w:fill="FFFFFF"/>
            <w:vAlign w:val="center"/>
          </w:tcPr>
          <w:p w:rsidR="008A213A" w:rsidRPr="00C31662" w:rsidRDefault="008A213A" w:rsidP="00F72694">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64" w:lineRule="auto"/>
              <w:ind w:left="31"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 տվյալների բազայից հանելու համար (P.CC.02.MSG.003)</w:t>
            </w: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1018CA">
            <w:pPr>
              <w:spacing w:after="120"/>
              <w:jc w:val="center"/>
              <w:rPr>
                <w:sz w:val="20"/>
                <w:szCs w:val="20"/>
              </w:rPr>
            </w:pPr>
          </w:p>
        </w:tc>
        <w:tc>
          <w:tcPr>
            <w:tcW w:w="3264" w:type="dxa"/>
            <w:shd w:val="clear" w:color="auto" w:fill="FFFFFF"/>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հաղորդագրության` հաջողությամբ կատարված մշակման մասին ծանուցում (P.CC.02.MSG.004)</w:t>
            </w:r>
          </w:p>
        </w:tc>
      </w:tr>
      <w:tr w:rsidR="008A213A" w:rsidRPr="00C31662" w:rsidTr="00F72694">
        <w:trPr>
          <w:jc w:val="center"/>
        </w:trPr>
        <w:tc>
          <w:tcPr>
            <w:tcW w:w="710" w:type="dxa"/>
            <w:tcBorders>
              <w:left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3264" w:type="dxa"/>
            <w:shd w:val="clear" w:color="auto" w:fill="FFFFFF"/>
            <w:vAlign w:val="center"/>
          </w:tcPr>
          <w:p w:rsidR="008A213A" w:rsidRPr="00C31662" w:rsidRDefault="008A213A" w:rsidP="001018CA">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1018CA">
            <w:pPr>
              <w:spacing w:after="120"/>
              <w:ind w:left="31"/>
              <w:rPr>
                <w:sz w:val="20"/>
                <w:szCs w:val="20"/>
              </w:rPr>
            </w:pP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1018CA">
            <w:pPr>
              <w:spacing w:after="120"/>
              <w:jc w:val="center"/>
              <w:rPr>
                <w:sz w:val="20"/>
                <w:szCs w:val="20"/>
              </w:rPr>
            </w:pPr>
          </w:p>
        </w:tc>
        <w:tc>
          <w:tcPr>
            <w:tcW w:w="3264" w:type="dxa"/>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left="31" w:firstLine="0"/>
              <w:jc w:val="left"/>
              <w:rPr>
                <w:rFonts w:ascii="Sylfaen" w:hAnsi="Sylfaen"/>
                <w:sz w:val="20"/>
                <w:szCs w:val="20"/>
              </w:rPr>
            </w:pPr>
            <w:r w:rsidRPr="00C31662">
              <w:rPr>
                <w:rStyle w:val="Bodytext3311pt"/>
                <w:rFonts w:ascii="Sylfaen" w:hAnsi="Sylfaen"/>
                <w:sz w:val="20"/>
                <w:szCs w:val="20"/>
              </w:rPr>
              <w:t>ոչ</w:t>
            </w:r>
          </w:p>
        </w:tc>
      </w:tr>
      <w:tr w:rsidR="008A213A" w:rsidRPr="00C31662" w:rsidTr="008A213A">
        <w:trPr>
          <w:jc w:val="center"/>
        </w:trPr>
        <w:tc>
          <w:tcPr>
            <w:tcW w:w="710" w:type="dxa"/>
            <w:tcBorders>
              <w:left w:val="single" w:sz="4" w:space="0" w:color="auto"/>
              <w:bottom w:val="single" w:sz="4" w:space="0" w:color="auto"/>
            </w:tcBorders>
            <w:shd w:val="clear" w:color="auto" w:fill="FFFFFF"/>
          </w:tcPr>
          <w:p w:rsidR="008A213A" w:rsidRPr="00C31662" w:rsidRDefault="008A213A" w:rsidP="001018CA">
            <w:pPr>
              <w:spacing w:after="120"/>
              <w:jc w:val="center"/>
              <w:rPr>
                <w:sz w:val="20"/>
                <w:szCs w:val="20"/>
              </w:rPr>
            </w:pPr>
          </w:p>
        </w:tc>
        <w:tc>
          <w:tcPr>
            <w:tcW w:w="3264" w:type="dxa"/>
            <w:tcBorders>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A213A" w:rsidRPr="00C31662" w:rsidRDefault="001018CA" w:rsidP="001018CA">
            <w:pPr>
              <w:spacing w:after="120"/>
              <w:ind w:left="31"/>
              <w:rPr>
                <w:sz w:val="20"/>
                <w:szCs w:val="20"/>
              </w:rPr>
            </w:pPr>
            <w:r w:rsidRPr="00C31662">
              <w:rPr>
                <w:rStyle w:val="Bodytext3311pt"/>
                <w:rFonts w:ascii="Sylfaen" w:eastAsia="Sylfaen" w:hAnsi="Sylfaen"/>
                <w:sz w:val="20"/>
                <w:szCs w:val="20"/>
              </w:rPr>
              <w:t>—</w:t>
            </w:r>
          </w:p>
        </w:tc>
      </w:tr>
    </w:tbl>
    <w:p w:rsidR="008A213A" w:rsidRPr="00C31662" w:rsidRDefault="008A213A" w:rsidP="004140FE"/>
    <w:p w:rsidR="008A213A" w:rsidRPr="00C31662" w:rsidRDefault="008A213A" w:rsidP="004140FE">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4. «Անցման կետերի անձնագրերի տվյալների բազայի թարմացման ամսաթվի եւ ժամի վերաբերյալ տեղեկատվության ստացում» ընդհանուր գործընթացի տրանզակցիա</w:t>
      </w:r>
      <w:r w:rsidR="001018CA" w:rsidRPr="00C31662">
        <w:rPr>
          <w:rFonts w:ascii="Sylfaen" w:hAnsi="Sylfaen"/>
          <w:sz w:val="24"/>
          <w:szCs w:val="24"/>
        </w:rPr>
        <w:t xml:space="preserve"> </w:t>
      </w:r>
      <w:r w:rsidRPr="00C31662">
        <w:rPr>
          <w:rFonts w:ascii="Sylfaen" w:hAnsi="Sylfaen"/>
          <w:sz w:val="24"/>
          <w:szCs w:val="24"/>
        </w:rPr>
        <w:t>(P.CC.02.TRN.004)</w:t>
      </w:r>
    </w:p>
    <w:p w:rsidR="008A213A" w:rsidRPr="00C31662" w:rsidRDefault="008A213A" w:rsidP="004140FE">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18.</w:t>
      </w:r>
      <w:r w:rsidR="001018CA" w:rsidRPr="00C31662">
        <w:rPr>
          <w:rFonts w:ascii="Sylfaen" w:hAnsi="Sylfaen"/>
          <w:sz w:val="24"/>
          <w:szCs w:val="24"/>
        </w:rPr>
        <w:tab/>
      </w:r>
      <w:r w:rsidRPr="00C31662">
        <w:rPr>
          <w:rFonts w:ascii="Sylfaen" w:hAnsi="Sylfaen"/>
          <w:sz w:val="24"/>
          <w:szCs w:val="24"/>
        </w:rPr>
        <w:t>«Անցման կետերի անձնագրերի տվյալների բազայի թարմացման ամսաթվի եւ ժամի վերաբերյալ տեղեկատվության ստացում» ընդհանուր գործընթացի տրանզակցիան (P.CC.02.TRN.004)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8A213A" w:rsidRPr="00C31662" w:rsidRDefault="00E416B5" w:rsidP="00F72694">
      <w:pPr>
        <w:spacing w:after="160" w:line="336" w:lineRule="auto"/>
        <w:jc w:val="center"/>
        <w:rPr>
          <w:sz w:val="20"/>
          <w:szCs w:val="20"/>
        </w:rPr>
      </w:pPr>
      <w:r>
        <w:rPr>
          <w:noProof/>
          <w:lang w:val="en-US" w:eastAsia="en-US" w:bidi="ar-SA"/>
        </w:rPr>
        <mc:AlternateContent>
          <mc:Choice Requires="wpg">
            <w:drawing>
              <wp:anchor distT="0" distB="0" distL="114300" distR="114300" simplePos="0" relativeHeight="251741056" behindDoc="0" locked="0" layoutInCell="1" allowOverlap="1">
                <wp:simplePos x="0" y="0"/>
                <wp:positionH relativeFrom="column">
                  <wp:posOffset>168275</wp:posOffset>
                </wp:positionH>
                <wp:positionV relativeFrom="paragraph">
                  <wp:posOffset>82550</wp:posOffset>
                </wp:positionV>
                <wp:extent cx="5549900" cy="2350770"/>
                <wp:effectExtent l="11430" t="8890" r="10795" b="12065"/>
                <wp:wrapNone/>
                <wp:docPr id="6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0" cy="2350770"/>
                          <a:chOff x="1683" y="9990"/>
                          <a:chExt cx="8740" cy="3702"/>
                        </a:xfrm>
                      </wpg:grpSpPr>
                      <wps:wsp>
                        <wps:cNvPr id="66" name="Text Box 133"/>
                        <wps:cNvSpPr txBox="1">
                          <a:spLocks noChangeArrowheads="1"/>
                        </wps:cNvSpPr>
                        <wps:spPr bwMode="auto">
                          <a:xfrm>
                            <a:off x="3115" y="9990"/>
                            <a:ext cx="2658" cy="293"/>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z w:val="16"/>
                                  <w:szCs w:val="16"/>
                                </w:rPr>
                              </w:pPr>
                              <w:r w:rsidRPr="001018CA">
                                <w:rPr>
                                  <w:sz w:val="16"/>
                                  <w:szCs w:val="16"/>
                                </w:rPr>
                                <w:t>։Նախաձեռնողը</w:t>
                              </w:r>
                            </w:p>
                          </w:txbxContent>
                        </wps:txbx>
                        <wps:bodyPr rot="0" vert="horz" wrap="square" lIns="0" tIns="0" rIns="0" bIns="0" anchor="t" anchorCtr="0" upright="1">
                          <a:noAutofit/>
                        </wps:bodyPr>
                      </wps:wsp>
                      <wps:wsp>
                        <wps:cNvPr id="67" name="Text Box 134"/>
                        <wps:cNvSpPr txBox="1">
                          <a:spLocks noChangeArrowheads="1"/>
                        </wps:cNvSpPr>
                        <wps:spPr bwMode="auto">
                          <a:xfrm>
                            <a:off x="7541" y="9990"/>
                            <a:ext cx="2658" cy="293"/>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z w:val="16"/>
                                  <w:szCs w:val="16"/>
                                </w:rPr>
                              </w:pPr>
                              <w:r w:rsidRPr="001018CA">
                                <w:rPr>
                                  <w:sz w:val="16"/>
                                  <w:szCs w:val="16"/>
                                </w:rPr>
                                <w:t>։ Ռեսպոնդենտը</w:t>
                              </w:r>
                            </w:p>
                          </w:txbxContent>
                        </wps:txbx>
                        <wps:bodyPr rot="0" vert="horz" wrap="square" lIns="0" tIns="0" rIns="0" bIns="0" anchor="t" anchorCtr="0" upright="1">
                          <a:noAutofit/>
                        </wps:bodyPr>
                      </wps:wsp>
                      <wps:wsp>
                        <wps:cNvPr id="68" name="Text Box 135"/>
                        <wps:cNvSpPr txBox="1">
                          <a:spLocks noChangeArrowheads="1"/>
                        </wps:cNvSpPr>
                        <wps:spPr bwMode="auto">
                          <a:xfrm>
                            <a:off x="1847" y="11673"/>
                            <a:ext cx="864" cy="563"/>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z w:val="14"/>
                                  <w:szCs w:val="14"/>
                                </w:rPr>
                              </w:pPr>
                              <w:r w:rsidRPr="001018CA">
                                <w:rPr>
                                  <w:sz w:val="14"/>
                                  <w:szCs w:val="14"/>
                                </w:rPr>
                                <w:t>Հսկողության սխալ</w:t>
                              </w:r>
                            </w:p>
                          </w:txbxContent>
                        </wps:txbx>
                        <wps:bodyPr rot="0" vert="horz" wrap="square" lIns="0" tIns="0" rIns="0" bIns="0" anchor="t" anchorCtr="0" upright="1">
                          <a:noAutofit/>
                        </wps:bodyPr>
                      </wps:wsp>
                      <wps:wsp>
                        <wps:cNvPr id="69" name="Text Box 136"/>
                        <wps:cNvSpPr txBox="1">
                          <a:spLocks noChangeArrowheads="1"/>
                        </wps:cNvSpPr>
                        <wps:spPr bwMode="auto">
                          <a:xfrm>
                            <a:off x="4463" y="13362"/>
                            <a:ext cx="864" cy="330"/>
                          </a:xfrm>
                          <a:prstGeom prst="rect">
                            <a:avLst/>
                          </a:prstGeom>
                          <a:solidFill>
                            <a:srgbClr val="FFFFFF"/>
                          </a:solidFill>
                          <a:ln w="9525">
                            <a:solidFill>
                              <a:srgbClr val="FFFFFF"/>
                            </a:solidFill>
                            <a:miter lim="800000"/>
                            <a:headEnd/>
                            <a:tailEnd/>
                          </a:ln>
                        </wps:spPr>
                        <wps:txbx>
                          <w:txbxContent>
                            <w:p w:rsidR="00C10248" w:rsidRPr="00043B8C" w:rsidRDefault="00C10248" w:rsidP="008A213A">
                              <w:pPr>
                                <w:jc w:val="center"/>
                                <w:rPr>
                                  <w:sz w:val="20"/>
                                  <w:szCs w:val="20"/>
                                </w:rPr>
                              </w:pPr>
                              <w:r w:rsidRPr="001018CA">
                                <w:rPr>
                                  <w:sz w:val="14"/>
                                  <w:szCs w:val="14"/>
                                </w:rPr>
                                <w:t>Հաջողված</w:t>
                              </w:r>
                            </w:p>
                          </w:txbxContent>
                        </wps:txbx>
                        <wps:bodyPr rot="0" vert="horz" wrap="square" lIns="0" tIns="0" rIns="0" bIns="0" anchor="t" anchorCtr="0" upright="1">
                          <a:noAutofit/>
                        </wps:bodyPr>
                      </wps:wsp>
                      <wps:wsp>
                        <wps:cNvPr id="70" name="Text Box 137"/>
                        <wps:cNvSpPr txBox="1">
                          <a:spLocks noChangeArrowheads="1"/>
                        </wps:cNvSpPr>
                        <wps:spPr bwMode="auto">
                          <a:xfrm>
                            <a:off x="4759" y="10487"/>
                            <a:ext cx="4195" cy="534"/>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z w:val="14"/>
                                  <w:szCs w:val="14"/>
                                </w:rPr>
                              </w:pPr>
                              <w:r w:rsidRPr="001018CA" w:rsidDel="008B41E4">
                                <w:rPr>
                                  <w:sz w:val="14"/>
                                  <w:szCs w:val="14"/>
                                </w:rPr>
                                <w:t xml:space="preserve"> </w:t>
                              </w:r>
                              <w:r w:rsidRPr="001018CA">
                                <w:rPr>
                                  <w:sz w:val="14"/>
                                  <w:szCs w:val="14"/>
                                </w:rPr>
                                <w:t>Անցման կետերի անձնագրերի տվյալների բազայի վիճակի վերաբերյալ տեղեկատվության հարցում (P.CC.02.MSG.005)</w:t>
                              </w:r>
                            </w:p>
                          </w:txbxContent>
                        </wps:txbx>
                        <wps:bodyPr rot="0" vert="horz" wrap="square" lIns="0" tIns="0" rIns="0" bIns="0" anchor="t" anchorCtr="0" upright="1">
                          <a:noAutofit/>
                        </wps:bodyPr>
                      </wps:wsp>
                      <wps:wsp>
                        <wps:cNvPr id="71" name="Text Box 138"/>
                        <wps:cNvSpPr txBox="1">
                          <a:spLocks noChangeArrowheads="1"/>
                        </wps:cNvSpPr>
                        <wps:spPr bwMode="auto">
                          <a:xfrm>
                            <a:off x="2974" y="11109"/>
                            <a:ext cx="2702" cy="771"/>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z w:val="14"/>
                                  <w:szCs w:val="14"/>
                                </w:rPr>
                              </w:pPr>
                              <w:r w:rsidDel="008B41E4">
                                <w:rPr>
                                  <w:sz w:val="16"/>
                                </w:rPr>
                                <w:t xml:space="preserve"> </w:t>
                              </w:r>
                              <w:r w:rsidRPr="001018CA">
                                <w:rPr>
                                  <w:sz w:val="14"/>
                                  <w:szCs w:val="14"/>
                                </w:rPr>
                                <w:t>Անցման կետերի անձնագրերի տվյալների բազայի թարմացման ամսաթվի և ժամի վերաբերյալ տեղեկատվության հարցում</w:t>
                              </w:r>
                            </w:p>
                          </w:txbxContent>
                        </wps:txbx>
                        <wps:bodyPr rot="0" vert="horz" wrap="square" lIns="0" tIns="0" rIns="0" bIns="0" anchor="t" anchorCtr="0" upright="1">
                          <a:noAutofit/>
                        </wps:bodyPr>
                      </wps:wsp>
                      <wps:wsp>
                        <wps:cNvPr id="72" name="Text Box 139"/>
                        <wps:cNvSpPr txBox="1">
                          <a:spLocks noChangeArrowheads="1"/>
                        </wps:cNvSpPr>
                        <wps:spPr bwMode="auto">
                          <a:xfrm>
                            <a:off x="7618" y="11195"/>
                            <a:ext cx="2805" cy="593"/>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pacing w:val="-6"/>
                                  <w:sz w:val="12"/>
                                  <w:szCs w:val="12"/>
                                </w:rPr>
                              </w:pPr>
                              <w:r w:rsidRPr="001018CA" w:rsidDel="008B41E4">
                                <w:rPr>
                                  <w:sz w:val="14"/>
                                  <w:szCs w:val="14"/>
                                </w:rPr>
                                <w:t xml:space="preserve"> </w:t>
                              </w:r>
                              <w:r w:rsidRPr="001018CA">
                                <w:rPr>
                                  <w:spacing w:val="-6"/>
                                  <w:sz w:val="12"/>
                                  <w:szCs w:val="12"/>
                                </w:rPr>
                                <w:t>Անցման կետերի անձնագրերի տվյալների բազայի թարմացման ամսաթվի և ժամի վերաբերյալ տեղեկատվության հարցման մշակում</w:t>
                              </w:r>
                            </w:p>
                          </w:txbxContent>
                        </wps:txbx>
                        <wps:bodyPr rot="0" vert="horz" wrap="square" lIns="0" tIns="0" rIns="0" bIns="0" anchor="t" anchorCtr="0" upright="1">
                          <a:noAutofit/>
                        </wps:bodyPr>
                      </wps:wsp>
                      <wps:wsp>
                        <wps:cNvPr id="73" name="Text Box 140"/>
                        <wps:cNvSpPr txBox="1">
                          <a:spLocks noChangeArrowheads="1"/>
                        </wps:cNvSpPr>
                        <wps:spPr bwMode="auto">
                          <a:xfrm>
                            <a:off x="4963" y="11990"/>
                            <a:ext cx="4195" cy="501"/>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z w:val="10"/>
                                  <w:szCs w:val="10"/>
                                </w:rPr>
                              </w:pPr>
                              <w:r w:rsidRPr="001018CA" w:rsidDel="008B41E4">
                                <w:rPr>
                                  <w:sz w:val="14"/>
                                  <w:szCs w:val="14"/>
                                </w:rPr>
                                <w:t xml:space="preserve"> </w:t>
                              </w:r>
                              <w:r w:rsidRPr="001018CA">
                                <w:rPr>
                                  <w:sz w:val="10"/>
                                  <w:szCs w:val="10"/>
                                </w:rPr>
                                <w:t>Անցման կետերի անձնագրերի տվյալների բազայի վիճակի վերաբերյալ տեղեկատվություն (P.CC.02.MSG.006)</w:t>
                              </w:r>
                            </w:p>
                          </w:txbxContent>
                        </wps:txbx>
                        <wps:bodyPr rot="0" vert="horz" wrap="square" lIns="0" tIns="0" rIns="0" bIns="0" anchor="t" anchorCtr="0" upright="1">
                          <a:noAutofit/>
                        </wps:bodyPr>
                      </wps:wsp>
                      <wps:wsp>
                        <wps:cNvPr id="74" name="Text Box 141"/>
                        <wps:cNvSpPr txBox="1">
                          <a:spLocks noChangeArrowheads="1"/>
                        </wps:cNvSpPr>
                        <wps:spPr bwMode="auto">
                          <a:xfrm>
                            <a:off x="1683" y="12612"/>
                            <a:ext cx="5299" cy="381"/>
                          </a:xfrm>
                          <a:prstGeom prst="rect">
                            <a:avLst/>
                          </a:prstGeom>
                          <a:solidFill>
                            <a:srgbClr val="FFFFFF"/>
                          </a:solidFill>
                          <a:ln w="9525">
                            <a:solidFill>
                              <a:srgbClr val="FFFFFF"/>
                            </a:solidFill>
                            <a:miter lim="800000"/>
                            <a:headEnd/>
                            <a:tailEnd/>
                          </a:ln>
                        </wps:spPr>
                        <wps:txbx>
                          <w:txbxContent>
                            <w:p w:rsidR="00C10248" w:rsidRPr="001018CA" w:rsidRDefault="00C10248" w:rsidP="008A213A">
                              <w:pPr>
                                <w:jc w:val="center"/>
                                <w:rPr>
                                  <w:spacing w:val="-6"/>
                                  <w:sz w:val="10"/>
                                  <w:szCs w:val="10"/>
                                </w:rPr>
                              </w:pPr>
                              <w:r w:rsidRPr="001018CA">
                                <w:rPr>
                                  <w:spacing w:val="-6"/>
                                  <w:sz w:val="16"/>
                                </w:rPr>
                                <w:t>:</w:t>
                              </w:r>
                              <w:r w:rsidRPr="001018CA">
                                <w:rPr>
                                  <w:spacing w:val="-6"/>
                                  <w:sz w:val="10"/>
                                  <w:szCs w:val="10"/>
                                </w:rPr>
                                <w:t>Անցման կետերի անձնագրերի տվյալների բազայի վիճակի վերաբերյալ տեղեկատվություն [տեղեկությունները ներկայացվել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o:spid="_x0000_s1171" style="position:absolute;left:0;text-align:left;margin-left:13.25pt;margin-top:6.5pt;width:437pt;height:185.1pt;z-index:251741056" coordorigin="1683,9990" coordsize="8740,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">
                <v:shape id="Text Box 133" o:spid="_x0000_s1172" type="#_x0000_t202" style="position:absolute;left:3115;top:9990;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MQA&#10;AADbAAAADwAAAGRycy9kb3ducmV2LnhtbESPUWvCQBCE3wX/w7GCb3pXkVhSL0EEQSq0qBX6uM1t&#10;k9DcXshdTfrve4Lg4zA73+ys88E24kqdrx1reJorEMSFMzWXGj7Ou9kzCB+QDTaOScMfeciz8WiN&#10;qXE9H+l6CqWIEPYpaqhCaFMpfVGRRT93LXH0vl1nMUTZldJ02Ee4beRCqURarDk2VNjStqLi5/Rr&#10;4xt20+Nb8XVI3lulPl8vh2VzWWk9nQybFxCBhvA4vqf3RkOSwG1LBID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jvtTEAAAA2wAAAA8AAAAAAAAAAAAAAAAAmAIAAGRycy9k&#10;b3ducmV2LnhtbFBLBQYAAAAABAAEAPUAAACJAwAAAAA=&#10;" strokecolor="white">
                  <v:textbox inset="0,0,0,0">
                    <w:txbxContent>
                      <w:p w:rsidR="00C10248" w:rsidRPr="001018CA" w:rsidRDefault="00C10248" w:rsidP="008A213A">
                        <w:pPr>
                          <w:jc w:val="center"/>
                          <w:rPr>
                            <w:sz w:val="16"/>
                            <w:szCs w:val="16"/>
                          </w:rPr>
                        </w:pPr>
                        <w:r w:rsidRPr="001018CA">
                          <w:rPr>
                            <w:sz w:val="16"/>
                            <w:szCs w:val="16"/>
                          </w:rPr>
                          <w:t>։Նախաձեռնողը</w:t>
                        </w:r>
                      </w:p>
                    </w:txbxContent>
                  </v:textbox>
                </v:shape>
                <v:shape id="Text Box 134" o:spid="_x0000_s1173" type="#_x0000_t202" style="position:absolute;left:7541;top:9990;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8bT8QA&#10;AADbAAAADwAAAGRycy9kb3ducmV2LnhtbESPX2vCQBDE3wW/w7GFvuldi0SJniJCQRRa/Ac+rrk1&#10;Ceb2Qu406bfvFQQfh9n5zc5s0dlKPKjxpWMNH0MFgjhzpuRcw/HwNZiA8AHZYOWYNPySh8W835th&#10;alzLO3rsQy4ihH2KGooQ6lRKnxVk0Q9dTRy9q2sshiibXJoG2wi3lfxUKpEWS44NBda0Kii77e82&#10;vmGXLX5nl23yUyt13py2o+o01vr9rVtOQQTqwuv4mV4bDckY/rdEA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vG0/EAAAA2wAAAA8AAAAAAAAAAAAAAAAAmAIAAGRycy9k&#10;b3ducmV2LnhtbFBLBQYAAAAABAAEAPUAAACJAwAAAAA=&#10;" strokecolor="white">
                  <v:textbox inset="0,0,0,0">
                    <w:txbxContent>
                      <w:p w:rsidR="00C10248" w:rsidRPr="001018CA" w:rsidRDefault="00C10248" w:rsidP="008A213A">
                        <w:pPr>
                          <w:jc w:val="center"/>
                          <w:rPr>
                            <w:sz w:val="16"/>
                            <w:szCs w:val="16"/>
                          </w:rPr>
                        </w:pPr>
                        <w:r w:rsidRPr="001018CA">
                          <w:rPr>
                            <w:sz w:val="16"/>
                            <w:szCs w:val="16"/>
                          </w:rPr>
                          <w:t>։ Ռեսպոնդենտը</w:t>
                        </w:r>
                      </w:p>
                    </w:txbxContent>
                  </v:textbox>
                </v:shape>
                <v:shape id="Text Box 135" o:spid="_x0000_s1174" type="#_x0000_t202" style="position:absolute;left:1847;top:11673;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CPPcQA&#10;AADbAAAADwAAAGRycy9kb3ducmV2LnhtbESPTWvCQBCG74X+h2UKvdXdlpJKdBURhFKhUj/A45gd&#10;k9DsbMhuTfrvnYPgcXjnfeaZ6XzwjbpQF+vAFl5HBhRxEVzNpYX9bvUyBhUTssMmMFn4pwjz2ePD&#10;FHMXev6hyzaVSiAcc7RQpdTmWseiIo9xFFpiyc6h85hk7ErtOuwF7hv9ZkymPdYsFypsaVlR8bv9&#10;86LhFz1+F6d1tmmNOX4d1u/N4cPa56dhMQGVaEj35Vv701nIRFZ+EQDo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wjz3EAAAA2wAAAA8AAAAAAAAAAAAAAAAAmAIAAGRycy9k&#10;b3ducmV2LnhtbFBLBQYAAAAABAAEAPUAAACJAwAAAAA=&#10;" strokecolor="white">
                  <v:textbox inset="0,0,0,0">
                    <w:txbxContent>
                      <w:p w:rsidR="00C10248" w:rsidRPr="001018CA" w:rsidRDefault="00C10248" w:rsidP="008A213A">
                        <w:pPr>
                          <w:jc w:val="center"/>
                          <w:rPr>
                            <w:sz w:val="14"/>
                            <w:szCs w:val="14"/>
                          </w:rPr>
                        </w:pPr>
                        <w:r w:rsidRPr="001018CA">
                          <w:rPr>
                            <w:sz w:val="14"/>
                            <w:szCs w:val="14"/>
                          </w:rPr>
                          <w:t>Հսկողության սխալ</w:t>
                        </w:r>
                      </w:p>
                    </w:txbxContent>
                  </v:textbox>
                </v:shape>
                <v:shape id="Text Box 136" o:spid="_x0000_s1175" type="#_x0000_t202" style="position:absolute;left:4463;top:13362;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qpsQA&#10;AADbAAAADwAAAGRycy9kb3ducmV2LnhtbESPUWvCQBCE34X+h2MLvtW7ikSbeooIgihU1Ao+rrlt&#10;EprbC7nTxH/vFQo+DrPzzc503tlK3KjxpWMN7wMFgjhzpuRcw/dx9TYB4QOywcoxabiTh/nspTfF&#10;1LiW93Q7hFxECPsUNRQh1KmUPivIoh+4mjh6P66xGKJscmkabCPcVnKoVCItlhwbCqxpWVD2e7ja&#10;+IZdtPiVXbbJrlbqvDltR9VprHX/tVt8ggjUhefxf3ptNCQf8LclAk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8KqbEAAAA2wAAAA8AAAAAAAAAAAAAAAAAmAIAAGRycy9k&#10;b3ducmV2LnhtbFBLBQYAAAAABAAEAPUAAACJAwAAAAA=&#10;" strokecolor="white">
                  <v:textbox inset="0,0,0,0">
                    <w:txbxContent>
                      <w:p w:rsidR="00C10248" w:rsidRPr="00043B8C" w:rsidRDefault="00C10248" w:rsidP="008A213A">
                        <w:pPr>
                          <w:jc w:val="center"/>
                          <w:rPr>
                            <w:sz w:val="20"/>
                            <w:szCs w:val="20"/>
                          </w:rPr>
                        </w:pPr>
                        <w:r w:rsidRPr="001018CA">
                          <w:rPr>
                            <w:sz w:val="14"/>
                            <w:szCs w:val="14"/>
                          </w:rPr>
                          <w:t>Հաջողված</w:t>
                        </w:r>
                      </w:p>
                    </w:txbxContent>
                  </v:textbox>
                </v:shape>
                <v:shape id="Text Box 137" o:spid="_x0000_s1176" type="#_x0000_t202" style="position:absolute;left:4759;top:10487;width:4195;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8V5sQA&#10;AADbAAAADwAAAGRycy9kb3ducmV2LnhtbESPwWrCQBCG74W+wzIFb3W3UrREV5GCUCootQoex+yY&#10;BLOzIbs18e2dg9Dj8M//zTezRe9rdaU2VoEtvA0NKOI8uIoLC/vf1esHqJiQHdaBycKNIizmz08z&#10;zFzo+Ieuu1QogXDM0EKZUpNpHfOSPMZhaIglO4fWY5KxLbRrsRO4r/XImLH2WLFcKLGhz5Lyy+7P&#10;i4ZfdrjJT+vxtjHm+H1Yv9eHibWDl345BZWoT//Lj/aXszARe/lFAK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fFebEAAAA2wAAAA8AAAAAAAAAAAAAAAAAmAIAAGRycy9k&#10;b3ducmV2LnhtbFBLBQYAAAAABAAEAPUAAACJAwAAAAA=&#10;" strokecolor="white">
                  <v:textbox inset="0,0,0,0">
                    <w:txbxContent>
                      <w:p w:rsidR="00C10248" w:rsidRPr="001018CA" w:rsidRDefault="00C10248" w:rsidP="008A213A">
                        <w:pPr>
                          <w:jc w:val="center"/>
                          <w:rPr>
                            <w:sz w:val="14"/>
                            <w:szCs w:val="14"/>
                          </w:rPr>
                        </w:pPr>
                        <w:r w:rsidRPr="001018CA" w:rsidDel="008B41E4">
                          <w:rPr>
                            <w:sz w:val="14"/>
                            <w:szCs w:val="14"/>
                          </w:rPr>
                          <w:t xml:space="preserve"> </w:t>
                        </w:r>
                        <w:r w:rsidRPr="001018CA">
                          <w:rPr>
                            <w:sz w:val="14"/>
                            <w:szCs w:val="14"/>
                          </w:rPr>
                          <w:t>Անցման կետերի անձնագրերի տվյալների բազայի վիճակի վերաբերյալ տեղեկատվության հարցում (P.CC.02.MSG.005)</w:t>
                        </w:r>
                      </w:p>
                    </w:txbxContent>
                  </v:textbox>
                </v:shape>
                <v:shape id="Text Box 138" o:spid="_x0000_s1177" type="#_x0000_t202" style="position:absolute;left:2974;top:11109;width:2702;height: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OwfcMA&#10;AADbAAAADwAAAGRycy9kb3ducmV2LnhtbESPUYvCMBCE3wX/Q9gD3zRRRI9qFBEEUTjRO8HHtVnb&#10;cs2mNNHWf38RhHscZuebnfmytaV4UO0LxxqGAwWCOHWm4EzDz/em/wnCB2SDpWPS8CQPy0W3M8fE&#10;uIaP9DiFTEQI+wQ15CFUiZQ+zcmiH7iKOHo3V1sMUdaZNDU2EW5LOVJqIi0WHBtyrGidU/p7utv4&#10;hl01+JVe95NDpdRld96Py/NU695Hu5qBCNSG/+N3ems0TIfw2hIB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OwfcMAAADbAAAADwAAAAAAAAAAAAAAAACYAgAAZHJzL2Rv&#10;d25yZXYueG1sUEsFBgAAAAAEAAQA9QAAAIgDAAAAAA==&#10;" strokecolor="white">
                  <v:textbox inset="0,0,0,0">
                    <w:txbxContent>
                      <w:p w:rsidR="00C10248" w:rsidRPr="001018CA" w:rsidRDefault="00C10248" w:rsidP="008A213A">
                        <w:pPr>
                          <w:jc w:val="center"/>
                          <w:rPr>
                            <w:sz w:val="14"/>
                            <w:szCs w:val="14"/>
                          </w:rPr>
                        </w:pPr>
                        <w:r w:rsidDel="008B41E4">
                          <w:rPr>
                            <w:sz w:val="16"/>
                          </w:rPr>
                          <w:t xml:space="preserve"> </w:t>
                        </w:r>
                        <w:r w:rsidRPr="001018CA">
                          <w:rPr>
                            <w:sz w:val="14"/>
                            <w:szCs w:val="14"/>
                          </w:rPr>
                          <w:t>Անցման կետերի անձնագրերի տվյալների բազայի թարմացման ամսաթվի և ժամի վերաբերյալ տեղեկատվության հարցում</w:t>
                        </w:r>
                      </w:p>
                    </w:txbxContent>
                  </v:textbox>
                </v:shape>
                <v:shape id="Text Box 139" o:spid="_x0000_s1178" type="#_x0000_t202" style="position:absolute;left:7618;top:11195;width:2805;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EuCsMA&#10;AADbAAAADwAAAGRycy9kb3ducmV2LnhtbESPUYvCMBCE3wX/Q1jBN01ODj2qUUQQjhMU9QQf12Zt&#10;yzWb0uRs/fdGEHwcZuebndmitaW4Ue0Lxxo+hgoEcepMwZmG3+N68AXCB2SDpWPScCcPi3m3M8PE&#10;uIb3dDuETEQI+wQ15CFUiZQ+zcmiH7qKOHpXV1sMUdaZNDU2EW5LOVJqLC0WHBtyrGiVU/p3+Lfx&#10;DbtscJteNuNdpdT557T5LE8Trfu9djkFEagN7+NX+ttomIzguSUC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EuCsMAAADbAAAADwAAAAAAAAAAAAAAAACYAgAAZHJzL2Rv&#10;d25yZXYueG1sUEsFBgAAAAAEAAQA9QAAAIgDAAAAAA==&#10;" strokecolor="white">
                  <v:textbox inset="0,0,0,0">
                    <w:txbxContent>
                      <w:p w:rsidR="00C10248" w:rsidRPr="001018CA" w:rsidRDefault="00C10248" w:rsidP="008A213A">
                        <w:pPr>
                          <w:jc w:val="center"/>
                          <w:rPr>
                            <w:spacing w:val="-6"/>
                            <w:sz w:val="12"/>
                            <w:szCs w:val="12"/>
                          </w:rPr>
                        </w:pPr>
                        <w:r w:rsidRPr="001018CA" w:rsidDel="008B41E4">
                          <w:rPr>
                            <w:sz w:val="14"/>
                            <w:szCs w:val="14"/>
                          </w:rPr>
                          <w:t xml:space="preserve"> </w:t>
                        </w:r>
                        <w:r w:rsidRPr="001018CA">
                          <w:rPr>
                            <w:spacing w:val="-6"/>
                            <w:sz w:val="12"/>
                            <w:szCs w:val="12"/>
                          </w:rPr>
                          <w:t>Անցման կետերի անձնագրերի տվյալների բազայի թարմացման ամսաթվի և ժամի վերաբերյալ տեղեկատվության հարցման մշակում</w:t>
                        </w:r>
                      </w:p>
                    </w:txbxContent>
                  </v:textbox>
                </v:shape>
                <v:shape id="Text Box 140" o:spid="_x0000_s1179" type="#_x0000_t202" style="position:absolute;left:4963;top:11990;width:4195;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2LkcQA&#10;AADbAAAADwAAAGRycy9kb3ducmV2LnhtbESPX2sCMRDE3wW/Q1jBN02souVqFBEKomDxH/Rxe1nv&#10;Di+b4xK967dvhIKPw+z8Zme+bG0pHlT7wrGG0VCBIE6dKTjTcD59Dt5B+IBssHRMGn7Jw3LR7cwx&#10;Ma7hAz2OIRMRwj5BDXkIVSKlT3Oy6IeuIo7e1dUWQ5R1Jk2NTYTbUr4pNZUWC44NOVa0zim9He82&#10;vmFXDe7Tn930q1Lqe3vZTcrLTOt+r119gAjUhtfxf3pjNMzG8NwSA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Ni5HEAAAA2wAAAA8AAAAAAAAAAAAAAAAAmAIAAGRycy9k&#10;b3ducmV2LnhtbFBLBQYAAAAABAAEAPUAAACJAwAAAAA=&#10;" strokecolor="white">
                  <v:textbox inset="0,0,0,0">
                    <w:txbxContent>
                      <w:p w:rsidR="00C10248" w:rsidRPr="001018CA" w:rsidRDefault="00C10248" w:rsidP="008A213A">
                        <w:pPr>
                          <w:jc w:val="center"/>
                          <w:rPr>
                            <w:sz w:val="10"/>
                            <w:szCs w:val="10"/>
                          </w:rPr>
                        </w:pPr>
                        <w:r w:rsidRPr="001018CA" w:rsidDel="008B41E4">
                          <w:rPr>
                            <w:sz w:val="14"/>
                            <w:szCs w:val="14"/>
                          </w:rPr>
                          <w:t xml:space="preserve"> </w:t>
                        </w:r>
                        <w:r w:rsidRPr="001018CA">
                          <w:rPr>
                            <w:sz w:val="10"/>
                            <w:szCs w:val="10"/>
                          </w:rPr>
                          <w:t>Անցման կետերի անձնագրերի տվյալների բազայի վիճակի վերաբերյալ տեղեկատվություն (P.CC.02.MSG.006)</w:t>
                        </w:r>
                      </w:p>
                    </w:txbxContent>
                  </v:textbox>
                </v:shape>
                <v:shape id="Text Box 141" o:spid="_x0000_s1180" type="#_x0000_t202" style="position:absolute;left:1683;top:12612;width:5299;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QT5cUA&#10;AADbAAAADwAAAGRycy9kb3ducmV2LnhtbESPUWvCQBCE3wv+h2OFvjV3lqCSeooIQlGw1Bro4za3&#10;TYK5vZA7k/Tfe4VCH4fZ+WZntRltI3rqfO1YwyxRIIgLZ2ouNVw+9k9LED4gG2wck4Yf8rBZTx5W&#10;mBk38Dv151CKCGGfoYYqhDaT0hcVWfSJa4mj9+06iyHKrpSmwyHCbSOflZpLizXHhgpb2lVUXM83&#10;G9+w2wFPxddx/tYq9XnIj2mTL7R+nI7bFxCBxvB//Jd+NRoWKfxuiQC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BPlxQAAANsAAAAPAAAAAAAAAAAAAAAAAJgCAABkcnMv&#10;ZG93bnJldi54bWxQSwUGAAAAAAQABAD1AAAAigMAAAAA&#10;" strokecolor="white">
                  <v:textbox inset="0,0,0,0">
                    <w:txbxContent>
                      <w:p w:rsidR="00C10248" w:rsidRPr="001018CA" w:rsidRDefault="00C10248" w:rsidP="008A213A">
                        <w:pPr>
                          <w:jc w:val="center"/>
                          <w:rPr>
                            <w:spacing w:val="-6"/>
                            <w:sz w:val="10"/>
                            <w:szCs w:val="10"/>
                          </w:rPr>
                        </w:pPr>
                        <w:r w:rsidRPr="001018CA">
                          <w:rPr>
                            <w:spacing w:val="-6"/>
                            <w:sz w:val="16"/>
                          </w:rPr>
                          <w:t>:</w:t>
                        </w:r>
                        <w:r w:rsidRPr="001018CA">
                          <w:rPr>
                            <w:spacing w:val="-6"/>
                            <w:sz w:val="10"/>
                            <w:szCs w:val="10"/>
                          </w:rPr>
                          <w:t>Անցման կետերի անձնագրերի տվյալների բազայի վիճակի վերաբերյալ տեղեկատվություն [տեղեկությունները ներկայացվել են]</w:t>
                        </w:r>
                      </w:p>
                    </w:txbxContent>
                  </v:textbox>
                </v:shape>
              </v:group>
            </w:pict>
          </mc:Fallback>
        </mc:AlternateContent>
      </w:r>
      <w:r>
        <w:rPr>
          <w:noProof/>
          <w:lang w:val="en-US" w:eastAsia="en-US" w:bidi="ar-SA"/>
        </w:rPr>
        <w:drawing>
          <wp:inline distT="0" distB="0" distL="0" distR="0">
            <wp:extent cx="5938520" cy="2656840"/>
            <wp:effectExtent l="0" t="0" r="5080" b="0"/>
            <wp:docPr id="22" name="Picture 4" descr="Description: \\SERVERTC\Materials\2018\Quarter 1\115-0002-2018_Zayavka_II_2018\Translation\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ERVERTC\Materials\2018\Quarter 1\115-0002-2018_Zayavka_II_2018\Translation\media\image1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8520" cy="2656840"/>
                    </a:xfrm>
                    <a:prstGeom prst="rect">
                      <a:avLst/>
                    </a:prstGeom>
                    <a:noFill/>
                    <a:ln>
                      <a:noFill/>
                    </a:ln>
                  </pic:spPr>
                </pic:pic>
              </a:graphicData>
            </a:graphic>
          </wp:inline>
        </w:drawing>
      </w:r>
      <w:r w:rsidR="008A213A" w:rsidRPr="00C31662">
        <w:rPr>
          <w:sz w:val="20"/>
          <w:szCs w:val="20"/>
        </w:rPr>
        <w:t xml:space="preserve">Նկ. 7. «Անցման կետերի անձնագրերի տվյալների բազայի թարմացման ամսաթվի եւ ժամի </w:t>
      </w:r>
      <w:r w:rsidR="008A213A" w:rsidRPr="00C31662">
        <w:rPr>
          <w:sz w:val="20"/>
          <w:szCs w:val="20"/>
        </w:rPr>
        <w:lastRenderedPageBreak/>
        <w:t>վերաբերյալ տեղեկատվության ստացում» ընդհանուր գործընթացի տրանզակցիայի (P.CC.02.TRN.004) կատարման սխեմա</w:t>
      </w:r>
    </w:p>
    <w:p w:rsidR="008A213A" w:rsidRPr="00C31662" w:rsidRDefault="008A213A" w:rsidP="001018CA">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8</w:t>
      </w:r>
    </w:p>
    <w:p w:rsidR="008A213A" w:rsidRPr="00C31662" w:rsidRDefault="008A213A" w:rsidP="001018C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բազայի թարմացման ամսաթվի եւ ժամի վերաբերյալ տեղեկատվության ստացում» ընդհանուր գործընթացի տրանզակցիայի (P.CC.02.TRN.004)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8A213A" w:rsidRPr="00C31662" w:rsidTr="008A213A">
        <w:trPr>
          <w:tblHeader/>
          <w:jc w:val="center"/>
        </w:trPr>
        <w:tc>
          <w:tcPr>
            <w:tcW w:w="710" w:type="dxa"/>
            <w:tcBorders>
              <w:top w:val="single" w:sz="4" w:space="0" w:color="auto"/>
              <w:lef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Թիվ</w:t>
            </w:r>
            <w:r w:rsidR="001018C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3264" w:type="dxa"/>
            <w:tcBorders>
              <w:top w:val="single" w:sz="4" w:space="0" w:color="auto"/>
              <w:left w:val="single" w:sz="4" w:space="0" w:color="auto"/>
            </w:tcBorders>
            <w:shd w:val="clear" w:color="auto" w:fill="FFFFFF"/>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6A3562">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6A3562">
        <w:trPr>
          <w:jc w:val="center"/>
        </w:trPr>
        <w:tc>
          <w:tcPr>
            <w:tcW w:w="7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018C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P.CC.02.TRN.004</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134"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թարմացման ամսաթվի եւ ժամի վերաբերյալ տեղեկատվության ստացում</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left="134" w:firstLine="0"/>
              <w:jc w:val="left"/>
              <w:rPr>
                <w:rFonts w:ascii="Sylfaen" w:hAnsi="Sylfaen"/>
                <w:sz w:val="20"/>
                <w:szCs w:val="20"/>
              </w:rPr>
            </w:pPr>
            <w:r w:rsidRPr="00C31662">
              <w:rPr>
                <w:rStyle w:val="Bodytext3311pt"/>
                <w:rFonts w:ascii="Sylfaen" w:hAnsi="Sylfaen"/>
                <w:sz w:val="20"/>
                <w:szCs w:val="20"/>
              </w:rPr>
              <w:t>հարցում/պատասխան</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4</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Նախաձեռնող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134" w:firstLine="0"/>
              <w:jc w:val="left"/>
              <w:rPr>
                <w:rFonts w:ascii="Sylfaen" w:hAnsi="Sylfaen"/>
                <w:sz w:val="20"/>
                <w:szCs w:val="20"/>
              </w:rPr>
            </w:pPr>
            <w:r w:rsidRPr="00C31662">
              <w:rPr>
                <w:rStyle w:val="Bodytext3311pt"/>
                <w:rFonts w:ascii="Sylfaen" w:hAnsi="Sylfaen"/>
                <w:sz w:val="20"/>
                <w:szCs w:val="20"/>
              </w:rPr>
              <w:t>նախաձեռնող</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5</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Նախաձեռնող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134"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թարմացման ամսաթվի եւ ժամի վերաբերյալ տեղեկատվության հարցում</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6</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134" w:firstLine="0"/>
              <w:jc w:val="left"/>
              <w:rPr>
                <w:rFonts w:ascii="Sylfaen" w:hAnsi="Sylfaen"/>
                <w:sz w:val="20"/>
                <w:szCs w:val="20"/>
              </w:rPr>
            </w:pPr>
            <w:r w:rsidRPr="00C31662">
              <w:rPr>
                <w:rStyle w:val="Bodytext3311pt"/>
                <w:rFonts w:ascii="Sylfaen" w:hAnsi="Sylfaen"/>
                <w:sz w:val="20"/>
                <w:szCs w:val="20"/>
              </w:rPr>
              <w:t>ռեսպոնդենտ</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134"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թարմացման ամսաթվի եւ ժամի վերաբերյալ տեղեկատվության հարցման մշակում</w:t>
            </w:r>
          </w:p>
        </w:tc>
      </w:tr>
      <w:tr w:rsidR="008A213A" w:rsidRPr="00C31662" w:rsidTr="006A3562">
        <w:trPr>
          <w:jc w:val="center"/>
        </w:trPr>
        <w:tc>
          <w:tcPr>
            <w:tcW w:w="710" w:type="dxa"/>
            <w:tcBorders>
              <w:left w:val="single" w:sz="4" w:space="0" w:color="auto"/>
              <w:bottom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134"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վիճակի վերաբերյալ տեղեկատվություն (P.CC.02.BEN.002)՝ տեղեկությունները ներկայացվել են</w:t>
            </w:r>
          </w:p>
        </w:tc>
      </w:tr>
      <w:tr w:rsidR="008A213A" w:rsidRPr="00C31662" w:rsidTr="006A3562">
        <w:trPr>
          <w:jc w:val="center"/>
        </w:trPr>
        <w:tc>
          <w:tcPr>
            <w:tcW w:w="710" w:type="dxa"/>
            <w:tcBorders>
              <w:top w:val="single" w:sz="4" w:space="0" w:color="auto"/>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8018F8">
            <w:pPr>
              <w:spacing w:after="120" w:line="264" w:lineRule="auto"/>
              <w:rPr>
                <w:sz w:val="20"/>
                <w:szCs w:val="20"/>
              </w:rPr>
            </w:pP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8018F8">
            <w:pPr>
              <w:spacing w:after="120" w:line="264" w:lineRule="auto"/>
              <w:jc w:val="center"/>
              <w:rPr>
                <w:sz w:val="20"/>
                <w:szCs w:val="20"/>
              </w:rPr>
            </w:pPr>
          </w:p>
        </w:tc>
        <w:tc>
          <w:tcPr>
            <w:tcW w:w="3264" w:type="dxa"/>
            <w:shd w:val="clear" w:color="auto" w:fill="FFFFFF"/>
            <w:vAlign w:val="center"/>
          </w:tcPr>
          <w:p w:rsidR="008A213A" w:rsidRPr="00C31662" w:rsidRDefault="008A213A" w:rsidP="008018F8">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w:t>
            </w: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8018F8">
            <w:pPr>
              <w:spacing w:after="120" w:line="264" w:lineRule="auto"/>
              <w:jc w:val="center"/>
              <w:rPr>
                <w:sz w:val="20"/>
                <w:szCs w:val="20"/>
              </w:rPr>
            </w:pPr>
          </w:p>
        </w:tc>
        <w:tc>
          <w:tcPr>
            <w:tcW w:w="3264" w:type="dxa"/>
            <w:shd w:val="clear" w:color="auto" w:fill="FFFFFF"/>
            <w:vAlign w:val="center"/>
          </w:tcPr>
          <w:p w:rsidR="008A213A" w:rsidRPr="00C31662" w:rsidRDefault="008A213A" w:rsidP="008018F8">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մշակման ընդունելը հաստատելու ժամանակը</w:t>
            </w:r>
          </w:p>
        </w:tc>
        <w:tc>
          <w:tcPr>
            <w:tcW w:w="5395" w:type="dxa"/>
            <w:tcBorders>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1 րոպե</w:t>
            </w: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8018F8">
            <w:pPr>
              <w:spacing w:after="120" w:line="264" w:lineRule="auto"/>
              <w:jc w:val="center"/>
              <w:rPr>
                <w:sz w:val="20"/>
                <w:szCs w:val="20"/>
              </w:rPr>
            </w:pPr>
          </w:p>
        </w:tc>
        <w:tc>
          <w:tcPr>
            <w:tcW w:w="3264" w:type="dxa"/>
            <w:shd w:val="clear" w:color="auto" w:fill="FFFFFF"/>
            <w:vAlign w:val="center"/>
          </w:tcPr>
          <w:p w:rsidR="008A213A" w:rsidRPr="00C31662" w:rsidRDefault="008A213A" w:rsidP="008018F8">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5 րոպե</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8018F8">
            <w:pPr>
              <w:spacing w:after="120" w:line="264" w:lineRule="auto"/>
              <w:jc w:val="center"/>
              <w:rPr>
                <w:sz w:val="20"/>
                <w:szCs w:val="20"/>
              </w:rPr>
            </w:pPr>
          </w:p>
        </w:tc>
        <w:tc>
          <w:tcPr>
            <w:tcW w:w="3264" w:type="dxa"/>
            <w:shd w:val="clear" w:color="auto" w:fill="FFFFFF"/>
            <w:vAlign w:val="center"/>
          </w:tcPr>
          <w:p w:rsidR="008A213A" w:rsidRPr="00C31662" w:rsidRDefault="008A213A" w:rsidP="008018F8">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lang w:val="en-US"/>
              </w:rPr>
            </w:pPr>
            <w:r w:rsidRPr="00C31662">
              <w:rPr>
                <w:rStyle w:val="Bodytext3311pt"/>
                <w:rFonts w:ascii="Sylfaen" w:hAnsi="Sylfaen"/>
                <w:sz w:val="20"/>
                <w:szCs w:val="20"/>
              </w:rPr>
              <w:t>այո</w:t>
            </w:r>
            <w:r w:rsidR="009571E7" w:rsidRPr="00C31662">
              <w:rPr>
                <w:rStyle w:val="Bodytext3311pt"/>
                <w:rFonts w:ascii="Sylfaen" w:hAnsi="Sylfaen"/>
                <w:sz w:val="20"/>
                <w:szCs w:val="20"/>
              </w:rPr>
              <w:t xml:space="preserve"> </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8018F8">
            <w:pPr>
              <w:spacing w:after="120" w:line="264" w:lineRule="auto"/>
              <w:jc w:val="center"/>
              <w:rPr>
                <w:sz w:val="20"/>
                <w:szCs w:val="20"/>
              </w:rPr>
            </w:pPr>
          </w:p>
        </w:tc>
        <w:tc>
          <w:tcPr>
            <w:tcW w:w="3264" w:type="dxa"/>
            <w:tcBorders>
              <w:bottom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lastRenderedPageBreak/>
              <w:t>10</w:t>
            </w:r>
          </w:p>
        </w:tc>
        <w:tc>
          <w:tcPr>
            <w:tcW w:w="3264" w:type="dxa"/>
            <w:tcBorders>
              <w:top w:val="single" w:sz="4" w:space="0" w:color="auto"/>
              <w:lef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8018F8">
            <w:pPr>
              <w:spacing w:after="120" w:line="264" w:lineRule="auto"/>
              <w:rPr>
                <w:sz w:val="20"/>
                <w:szCs w:val="20"/>
              </w:rPr>
            </w:pP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8018F8">
            <w:pPr>
              <w:spacing w:after="120" w:line="264" w:lineRule="auto"/>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left="422" w:firstLine="0"/>
              <w:jc w:val="left"/>
              <w:rPr>
                <w:rFonts w:ascii="Sylfaen" w:hAnsi="Sylfaen"/>
                <w:sz w:val="20"/>
                <w:szCs w:val="20"/>
              </w:rPr>
            </w:pPr>
            <w:r w:rsidRPr="00C31662">
              <w:rPr>
                <w:rStyle w:val="Bodytext33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վիճակի վերաբերյալ տեղեկատվության հարցում (P.CC.02.MSG.005)</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F72694">
            <w:pPr>
              <w:spacing w:after="120"/>
              <w:jc w:val="center"/>
              <w:rPr>
                <w:sz w:val="20"/>
                <w:szCs w:val="20"/>
              </w:rPr>
            </w:pPr>
          </w:p>
        </w:tc>
        <w:tc>
          <w:tcPr>
            <w:tcW w:w="3264" w:type="dxa"/>
            <w:tcBorders>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40" w:lineRule="auto"/>
              <w:ind w:left="420" w:firstLine="0"/>
              <w:jc w:val="left"/>
              <w:rPr>
                <w:rFonts w:ascii="Sylfaen" w:hAnsi="Sylfaen"/>
                <w:sz w:val="20"/>
                <w:szCs w:val="20"/>
              </w:rPr>
            </w:pPr>
            <w:r w:rsidRPr="00C31662">
              <w:rPr>
                <w:rStyle w:val="Bodytext33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վիճակի վերաբերյալ տեղեկատվություն (P.CC.02.MSG.006)</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F7269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F72694">
            <w:pPr>
              <w:spacing w:after="120"/>
              <w:rPr>
                <w:sz w:val="20"/>
                <w:szCs w:val="20"/>
              </w:rPr>
            </w:pP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F72694">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ոչ</w:t>
            </w:r>
          </w:p>
        </w:tc>
      </w:tr>
      <w:tr w:rsidR="008A213A" w:rsidRPr="00C31662" w:rsidTr="006A3562">
        <w:trPr>
          <w:jc w:val="center"/>
        </w:trPr>
        <w:tc>
          <w:tcPr>
            <w:tcW w:w="710" w:type="dxa"/>
            <w:tcBorders>
              <w:left w:val="single" w:sz="4" w:space="0" w:color="auto"/>
              <w:bottom w:val="single" w:sz="4" w:space="0" w:color="auto"/>
              <w:right w:val="single" w:sz="4" w:space="0" w:color="auto"/>
            </w:tcBorders>
            <w:shd w:val="clear" w:color="auto" w:fill="FFFFFF"/>
          </w:tcPr>
          <w:p w:rsidR="008A213A" w:rsidRPr="00C31662" w:rsidRDefault="008A213A" w:rsidP="00F72694">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8A213A" w:rsidRPr="00C31662" w:rsidRDefault="008A213A" w:rsidP="00F72694">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A213A" w:rsidRPr="00C31662" w:rsidRDefault="001018CA" w:rsidP="00F72694">
            <w:pPr>
              <w:spacing w:after="120"/>
              <w:rPr>
                <w:sz w:val="20"/>
                <w:szCs w:val="20"/>
              </w:rPr>
            </w:pPr>
            <w:r w:rsidRPr="00C31662">
              <w:rPr>
                <w:rStyle w:val="Bodytext3311pt"/>
                <w:rFonts w:ascii="Sylfaen" w:eastAsia="Sylfaen" w:hAnsi="Sylfaen"/>
                <w:sz w:val="20"/>
                <w:szCs w:val="20"/>
              </w:rPr>
              <w:t>—</w:t>
            </w:r>
          </w:p>
        </w:tc>
      </w:tr>
    </w:tbl>
    <w:p w:rsidR="00F72694" w:rsidRPr="00C31662" w:rsidRDefault="00F72694" w:rsidP="00F72694">
      <w:pPr>
        <w:spacing w:after="160" w:line="360" w:lineRule="auto"/>
      </w:pPr>
    </w:p>
    <w:p w:rsidR="008A213A" w:rsidRPr="00C31662" w:rsidRDefault="008A213A" w:rsidP="00F72694">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5. «Անցման կետերի անձնագրերի տվյալների բազայից տեղեկությունների ստացում» ընդհանուր գործընթացի տրանզակցիա (P.CC.02.TRN.005)</w:t>
      </w:r>
    </w:p>
    <w:p w:rsidR="00F72694" w:rsidRPr="00C31662" w:rsidRDefault="00334BEC" w:rsidP="00334BEC">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19.</w:t>
      </w:r>
      <w:r w:rsidRPr="00C31662">
        <w:rPr>
          <w:rFonts w:ascii="Sylfaen" w:hAnsi="Sylfaen"/>
          <w:sz w:val="24"/>
          <w:szCs w:val="24"/>
        </w:rPr>
        <w:tab/>
      </w:r>
      <w:r w:rsidR="008A213A" w:rsidRPr="00C31662">
        <w:rPr>
          <w:rFonts w:ascii="Sylfaen" w:hAnsi="Sylfaen"/>
          <w:sz w:val="24"/>
          <w:szCs w:val="24"/>
        </w:rPr>
        <w:t xml:space="preserve">«Անցման կետերի անձնագրերի տվյալների բազայից տեղեկությունների </w:t>
      </w:r>
      <w:r w:rsidR="008A213A" w:rsidRPr="00C31662">
        <w:rPr>
          <w:rFonts w:ascii="Sylfaen" w:hAnsi="Sylfaen"/>
          <w:spacing w:val="-4"/>
          <w:sz w:val="24"/>
          <w:szCs w:val="24"/>
        </w:rPr>
        <w:t>ստացում» ընդհանուր գործընթացի տրանզակցիան (P.CC.02.TRN.005) կատարվում է նախաձեռնողի</w:t>
      </w:r>
      <w:r w:rsidR="008A213A" w:rsidRPr="00C31662">
        <w:rPr>
          <w:rFonts w:ascii="Sylfaen" w:hAnsi="Sylfaen"/>
          <w:sz w:val="24"/>
          <w:szCs w:val="24"/>
        </w:rPr>
        <w:t xml:space="preserve">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F72694" w:rsidRPr="00C31662" w:rsidRDefault="00F72694">
      <w:pPr>
        <w:widowControl/>
        <w:spacing w:after="200" w:line="276" w:lineRule="auto"/>
      </w:pPr>
      <w:r w:rsidRPr="00C31662">
        <w:br w:type="page"/>
      </w:r>
    </w:p>
    <w:p w:rsidR="008A213A" w:rsidRPr="00C31662" w:rsidRDefault="00E416B5" w:rsidP="00567044">
      <w:pPr>
        <w:widowControl/>
        <w:spacing w:after="160" w:line="360" w:lineRule="auto"/>
        <w:jc w:val="center"/>
        <w:rPr>
          <w:sz w:val="20"/>
          <w:szCs w:val="20"/>
        </w:rPr>
      </w:pPr>
      <w:r>
        <w:rPr>
          <w:noProof/>
          <w:sz w:val="16"/>
          <w:szCs w:val="16"/>
          <w:lang w:val="en-US" w:eastAsia="en-US" w:bidi="ar-SA"/>
        </w:rPr>
        <mc:AlternateContent>
          <mc:Choice Requires="wpg">
            <w:drawing>
              <wp:anchor distT="0" distB="0" distL="114300" distR="114300" simplePos="0" relativeHeight="251829760" behindDoc="0" locked="0" layoutInCell="1" allowOverlap="1">
                <wp:simplePos x="0" y="0"/>
                <wp:positionH relativeFrom="column">
                  <wp:posOffset>132715</wp:posOffset>
                </wp:positionH>
                <wp:positionV relativeFrom="paragraph">
                  <wp:posOffset>120015</wp:posOffset>
                </wp:positionV>
                <wp:extent cx="5388610" cy="2541270"/>
                <wp:effectExtent l="13970" t="10795" r="7620" b="635"/>
                <wp:wrapNone/>
                <wp:docPr id="52"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8610" cy="2541270"/>
                          <a:chOff x="1627" y="1607"/>
                          <a:chExt cx="8486" cy="4002"/>
                        </a:xfrm>
                      </wpg:grpSpPr>
                      <wps:wsp>
                        <wps:cNvPr id="53" name="Text Box 215"/>
                        <wps:cNvSpPr txBox="1">
                          <a:spLocks noChangeArrowheads="1"/>
                        </wps:cNvSpPr>
                        <wps:spPr bwMode="auto">
                          <a:xfrm>
                            <a:off x="2866" y="1607"/>
                            <a:ext cx="2658" cy="200"/>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4"/>
                                  <w:szCs w:val="14"/>
                                </w:rPr>
                              </w:pPr>
                              <w:r w:rsidRPr="008018F8">
                                <w:rPr>
                                  <w:sz w:val="14"/>
                                  <w:szCs w:val="14"/>
                                </w:rPr>
                                <w:t>։Նախաձեռնողը</w:t>
                              </w:r>
                            </w:p>
                          </w:txbxContent>
                        </wps:txbx>
                        <wps:bodyPr rot="0" vert="horz" wrap="square" lIns="0" tIns="0" rIns="0" bIns="0" anchor="t" anchorCtr="0" upright="1">
                          <a:noAutofit/>
                        </wps:bodyPr>
                      </wps:wsp>
                      <wps:wsp>
                        <wps:cNvPr id="54" name="Text Box 216"/>
                        <wps:cNvSpPr txBox="1">
                          <a:spLocks noChangeArrowheads="1"/>
                        </wps:cNvSpPr>
                        <wps:spPr bwMode="auto">
                          <a:xfrm>
                            <a:off x="7318" y="1607"/>
                            <a:ext cx="2658" cy="200"/>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4"/>
                                  <w:szCs w:val="14"/>
                                </w:rPr>
                              </w:pPr>
                              <w:r w:rsidRPr="008018F8">
                                <w:rPr>
                                  <w:sz w:val="14"/>
                                  <w:szCs w:val="14"/>
                                </w:rPr>
                                <w:t>։Ռեսպոնդենտը</w:t>
                              </w:r>
                            </w:p>
                          </w:txbxContent>
                        </wps:txbx>
                        <wps:bodyPr rot="0" vert="horz" wrap="square" lIns="0" tIns="0" rIns="0" bIns="0" anchor="t" anchorCtr="0" upright="1">
                          <a:noAutofit/>
                        </wps:bodyPr>
                      </wps:wsp>
                      <wps:wsp>
                        <wps:cNvPr id="55" name="Text Box 217"/>
                        <wps:cNvSpPr txBox="1">
                          <a:spLocks noChangeArrowheads="1"/>
                        </wps:cNvSpPr>
                        <wps:spPr bwMode="auto">
                          <a:xfrm>
                            <a:off x="1627" y="2972"/>
                            <a:ext cx="786" cy="589"/>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2"/>
                                  <w:szCs w:val="12"/>
                                </w:rPr>
                              </w:pPr>
                              <w:r w:rsidRPr="008018F8">
                                <w:rPr>
                                  <w:sz w:val="12"/>
                                  <w:szCs w:val="12"/>
                                </w:rPr>
                                <w:t>Հսկողության սխալ</w:t>
                              </w:r>
                            </w:p>
                          </w:txbxContent>
                        </wps:txbx>
                        <wps:bodyPr rot="0" vert="horz" wrap="square" lIns="0" tIns="0" rIns="0" bIns="0" anchor="t" anchorCtr="0" upright="1">
                          <a:noAutofit/>
                        </wps:bodyPr>
                      </wps:wsp>
                      <wps:wsp>
                        <wps:cNvPr id="56" name="Text Box 218"/>
                        <wps:cNvSpPr txBox="1">
                          <a:spLocks noChangeArrowheads="1"/>
                        </wps:cNvSpPr>
                        <wps:spPr bwMode="auto">
                          <a:xfrm>
                            <a:off x="5325" y="4415"/>
                            <a:ext cx="1042" cy="473"/>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2"/>
                                  <w:szCs w:val="12"/>
                                </w:rPr>
                              </w:pPr>
                              <w:r w:rsidRPr="008018F8">
                                <w:rPr>
                                  <w:sz w:val="12"/>
                                  <w:szCs w:val="12"/>
                                </w:rPr>
                                <w:t>Հաջողված</w:t>
                              </w:r>
                            </w:p>
                          </w:txbxContent>
                        </wps:txbx>
                        <wps:bodyPr rot="0" vert="horz" wrap="square" lIns="0" tIns="0" rIns="0" bIns="0" anchor="t" anchorCtr="0" upright="1">
                          <a:noAutofit/>
                        </wps:bodyPr>
                      </wps:wsp>
                      <wps:wsp>
                        <wps:cNvPr id="57" name="Text Box 219"/>
                        <wps:cNvSpPr txBox="1">
                          <a:spLocks noChangeArrowheads="1"/>
                        </wps:cNvSpPr>
                        <wps:spPr bwMode="auto">
                          <a:xfrm>
                            <a:off x="2866" y="3894"/>
                            <a:ext cx="2916" cy="404"/>
                          </a:xfrm>
                          <a:prstGeom prst="rect">
                            <a:avLst/>
                          </a:prstGeom>
                          <a:solidFill>
                            <a:srgbClr val="FFFFFF"/>
                          </a:solidFill>
                          <a:ln w="9525">
                            <a:solidFill>
                              <a:srgbClr val="FFFFFF"/>
                            </a:solidFill>
                            <a:miter lim="800000"/>
                            <a:headEnd/>
                            <a:tailEnd/>
                          </a:ln>
                        </wps:spPr>
                        <wps:txbx>
                          <w:txbxContent>
                            <w:p w:rsidR="00C10248" w:rsidRPr="00DB684D" w:rsidRDefault="00C10248" w:rsidP="008018F8">
                              <w:pPr>
                                <w:jc w:val="center"/>
                                <w:rPr>
                                  <w:sz w:val="14"/>
                                  <w:szCs w:val="14"/>
                                </w:rPr>
                              </w:pPr>
                              <w:r w:rsidRPr="00DB684D">
                                <w:rPr>
                                  <w:sz w:val="14"/>
                                  <w:szCs w:val="14"/>
                                </w:rPr>
                                <w:t xml:space="preserve">: </w:t>
                              </w:r>
                              <w:r w:rsidRPr="00567044">
                                <w:rPr>
                                  <w:sz w:val="12"/>
                                  <w:szCs w:val="12"/>
                                </w:rPr>
                                <w:t>Անցման կետերի անձնագրերի տվյալների բազա</w:t>
                              </w:r>
                              <w:r w:rsidRPr="00567044">
                                <w:rPr>
                                  <w:sz w:val="12"/>
                                  <w:szCs w:val="12"/>
                                  <w:lang w:val="en-US"/>
                                </w:rPr>
                                <w:t xml:space="preserve"> </w:t>
                              </w:r>
                              <w:r w:rsidRPr="00567044">
                                <w:rPr>
                                  <w:sz w:val="12"/>
                                  <w:szCs w:val="12"/>
                                </w:rPr>
                                <w:t>[տեղեկությունները ներկայացվել են]</w:t>
                              </w:r>
                            </w:p>
                          </w:txbxContent>
                        </wps:txbx>
                        <wps:bodyPr rot="0" vert="horz" wrap="square" lIns="0" tIns="0" rIns="0" bIns="0" anchor="t" anchorCtr="0" upright="1">
                          <a:noAutofit/>
                        </wps:bodyPr>
                      </wps:wsp>
                      <wps:wsp>
                        <wps:cNvPr id="58" name="Text Box 220"/>
                        <wps:cNvSpPr txBox="1">
                          <a:spLocks noChangeArrowheads="1"/>
                        </wps:cNvSpPr>
                        <wps:spPr bwMode="auto">
                          <a:xfrm>
                            <a:off x="1814" y="4619"/>
                            <a:ext cx="2916" cy="399"/>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2"/>
                                  <w:szCs w:val="12"/>
                                </w:rPr>
                              </w:pPr>
                              <w:r w:rsidRPr="008018F8">
                                <w:rPr>
                                  <w:sz w:val="12"/>
                                  <w:szCs w:val="12"/>
                                </w:rPr>
                                <w:t>: Անցման կետերի անձնագրերի տվյալների բազա</w:t>
                              </w:r>
                              <w:r>
                                <w:rPr>
                                  <w:sz w:val="12"/>
                                  <w:szCs w:val="12"/>
                                  <w:lang w:val="en-US"/>
                                </w:rPr>
                                <w:t xml:space="preserve"> </w:t>
                              </w:r>
                              <w:r w:rsidRPr="008018F8">
                                <w:rPr>
                                  <w:sz w:val="12"/>
                                  <w:szCs w:val="12"/>
                                </w:rPr>
                                <w:t>[տեղեկությունները բացակայում են]</w:t>
                              </w:r>
                            </w:p>
                          </w:txbxContent>
                        </wps:txbx>
                        <wps:bodyPr rot="0" vert="horz" wrap="square" lIns="0" tIns="0" rIns="0" bIns="0" anchor="t" anchorCtr="0" upright="1">
                          <a:noAutofit/>
                        </wps:bodyPr>
                      </wps:wsp>
                      <wps:wsp>
                        <wps:cNvPr id="59" name="Text Box 221"/>
                        <wps:cNvSpPr txBox="1">
                          <a:spLocks noChangeArrowheads="1"/>
                        </wps:cNvSpPr>
                        <wps:spPr bwMode="auto">
                          <a:xfrm>
                            <a:off x="7943" y="2502"/>
                            <a:ext cx="2170" cy="595"/>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2"/>
                                  <w:szCs w:val="12"/>
                                </w:rPr>
                              </w:pPr>
                              <w:r w:rsidRPr="008018F8">
                                <w:rPr>
                                  <w:sz w:val="12"/>
                                  <w:szCs w:val="12"/>
                                </w:rPr>
                                <w:t>Անցման կետերի անձնագրերի տվյալների բազայից տեղեկությունների մշակում և ներկայացում</w:t>
                              </w:r>
                            </w:p>
                          </w:txbxContent>
                        </wps:txbx>
                        <wps:bodyPr rot="0" vert="horz" wrap="square" lIns="0" tIns="0" rIns="0" bIns="0" anchor="t" anchorCtr="0" upright="1">
                          <a:noAutofit/>
                        </wps:bodyPr>
                      </wps:wsp>
                      <wps:wsp>
                        <wps:cNvPr id="60" name="Text Box 222"/>
                        <wps:cNvSpPr txBox="1">
                          <a:spLocks noChangeArrowheads="1"/>
                        </wps:cNvSpPr>
                        <wps:spPr bwMode="auto">
                          <a:xfrm>
                            <a:off x="2550" y="2502"/>
                            <a:ext cx="2180" cy="595"/>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2"/>
                                  <w:szCs w:val="12"/>
                                </w:rPr>
                              </w:pPr>
                              <w:r w:rsidRPr="008018F8">
                                <w:rPr>
                                  <w:sz w:val="12"/>
                                  <w:szCs w:val="12"/>
                                </w:rPr>
                                <w:t>Անցման կետերի անձնագրերի տվյալների բազայից տեղեկությունների հարցում</w:t>
                              </w:r>
                            </w:p>
                          </w:txbxContent>
                        </wps:txbx>
                        <wps:bodyPr rot="0" vert="horz" wrap="square" lIns="0" tIns="0" rIns="0" bIns="0" anchor="t" anchorCtr="0" upright="1">
                          <a:noAutofit/>
                        </wps:bodyPr>
                      </wps:wsp>
                      <wps:wsp>
                        <wps:cNvPr id="61" name="Text Box 223"/>
                        <wps:cNvSpPr txBox="1">
                          <a:spLocks noChangeArrowheads="1"/>
                        </wps:cNvSpPr>
                        <wps:spPr bwMode="auto">
                          <a:xfrm>
                            <a:off x="4871" y="2069"/>
                            <a:ext cx="2938" cy="433"/>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2"/>
                                  <w:szCs w:val="12"/>
                                </w:rPr>
                              </w:pPr>
                              <w:r w:rsidRPr="008018F8">
                                <w:rPr>
                                  <w:sz w:val="12"/>
                                  <w:szCs w:val="12"/>
                                </w:rPr>
                                <w:t>Անցման կետերի անձնագրերի տվյալների բազայից տեղեկությունների հարցում (P.CC.02.MSG.007)</w:t>
                              </w:r>
                            </w:p>
                          </w:txbxContent>
                        </wps:txbx>
                        <wps:bodyPr rot="0" vert="horz" wrap="square" lIns="0" tIns="0" rIns="0" bIns="0" anchor="t" anchorCtr="0" upright="1">
                          <a:noAutofit/>
                        </wps:bodyPr>
                      </wps:wsp>
                      <wps:wsp>
                        <wps:cNvPr id="62" name="Text Box 224"/>
                        <wps:cNvSpPr txBox="1">
                          <a:spLocks noChangeArrowheads="1"/>
                        </wps:cNvSpPr>
                        <wps:spPr bwMode="auto">
                          <a:xfrm>
                            <a:off x="5052" y="2552"/>
                            <a:ext cx="2650" cy="545"/>
                          </a:xfrm>
                          <a:prstGeom prst="rect">
                            <a:avLst/>
                          </a:prstGeom>
                          <a:solidFill>
                            <a:srgbClr val="FFFFFF"/>
                          </a:solidFill>
                          <a:ln w="9525">
                            <a:solidFill>
                              <a:srgbClr val="FFFFFF"/>
                            </a:solidFill>
                            <a:miter lim="800000"/>
                            <a:headEnd/>
                            <a:tailEnd/>
                          </a:ln>
                        </wps:spPr>
                        <wps:txbx>
                          <w:txbxContent>
                            <w:p w:rsidR="00C10248" w:rsidRPr="0017704F" w:rsidRDefault="00C10248" w:rsidP="008018F8">
                              <w:pPr>
                                <w:jc w:val="center"/>
                                <w:rPr>
                                  <w:sz w:val="14"/>
                                  <w:szCs w:val="16"/>
                                </w:rPr>
                              </w:pPr>
                              <w:r w:rsidRPr="008018F8" w:rsidDel="008B41E4">
                                <w:rPr>
                                  <w:sz w:val="12"/>
                                  <w:szCs w:val="12"/>
                                </w:rPr>
                                <w:t xml:space="preserve"> </w:t>
                              </w:r>
                              <w:r w:rsidRPr="008018F8">
                                <w:rPr>
                                  <w:sz w:val="12"/>
                                  <w:szCs w:val="12"/>
                                </w:rPr>
                                <w:t>Անցման կետերի անձնագրերի տվյալների բազայից տեղեկություններ</w:t>
                              </w:r>
                              <w:r>
                                <w:rPr>
                                  <w:sz w:val="14"/>
                                </w:rPr>
                                <w:t xml:space="preserve"> (P.CC.02.MSG.008)</w:t>
                              </w:r>
                            </w:p>
                          </w:txbxContent>
                        </wps:txbx>
                        <wps:bodyPr rot="0" vert="horz" wrap="square" lIns="0" tIns="0" rIns="0" bIns="0" anchor="t" anchorCtr="0" upright="1">
                          <a:noAutofit/>
                        </wps:bodyPr>
                      </wps:wsp>
                      <wps:wsp>
                        <wps:cNvPr id="63" name="Text Box 225"/>
                        <wps:cNvSpPr txBox="1">
                          <a:spLocks noChangeArrowheads="1"/>
                        </wps:cNvSpPr>
                        <wps:spPr bwMode="auto">
                          <a:xfrm>
                            <a:off x="5052" y="3184"/>
                            <a:ext cx="2757" cy="574"/>
                          </a:xfrm>
                          <a:prstGeom prst="rect">
                            <a:avLst/>
                          </a:prstGeom>
                          <a:solidFill>
                            <a:srgbClr val="FFFFFF"/>
                          </a:solidFill>
                          <a:ln w="9525">
                            <a:solidFill>
                              <a:srgbClr val="FFFFFF"/>
                            </a:solidFill>
                            <a:miter lim="800000"/>
                            <a:headEnd/>
                            <a:tailEnd/>
                          </a:ln>
                        </wps:spPr>
                        <wps:txbx>
                          <w:txbxContent>
                            <w:p w:rsidR="00C10248" w:rsidRPr="008018F8" w:rsidRDefault="00C10248" w:rsidP="008018F8">
                              <w:pPr>
                                <w:jc w:val="center"/>
                                <w:rPr>
                                  <w:sz w:val="12"/>
                                  <w:szCs w:val="12"/>
                                </w:rPr>
                              </w:pPr>
                              <w:r w:rsidDel="008B41E4">
                                <w:rPr>
                                  <w:sz w:val="14"/>
                                </w:rPr>
                                <w:t xml:space="preserve"> </w:t>
                              </w:r>
                              <w:r w:rsidRPr="008018F8">
                                <w:rPr>
                                  <w:sz w:val="12"/>
                                  <w:szCs w:val="12"/>
                                </w:rPr>
                                <w:t>Անցման կետերի անձնագրերի տվյալների բազայում տեղեկությունների բացակայության վերաբերյալ ծանուցում (P.CC.02.MSG.009)</w:t>
                              </w:r>
                            </w:p>
                          </w:txbxContent>
                        </wps:txbx>
                        <wps:bodyPr rot="0" vert="horz" wrap="square" lIns="0" tIns="0" rIns="0" bIns="0" anchor="t" anchorCtr="0" upright="1">
                          <a:noAutofit/>
                        </wps:bodyPr>
                      </wps:wsp>
                      <wps:wsp>
                        <wps:cNvPr id="64" name="Rectangle 226"/>
                        <wps:cNvSpPr>
                          <a:spLocks noChangeArrowheads="1"/>
                        </wps:cNvSpPr>
                        <wps:spPr bwMode="auto">
                          <a:xfrm>
                            <a:off x="3404" y="5195"/>
                            <a:ext cx="1803"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248" w:rsidRPr="008018F8" w:rsidRDefault="00C10248" w:rsidP="004140FE">
                              <w:pPr>
                                <w:jc w:val="center"/>
                                <w:rPr>
                                  <w:sz w:val="12"/>
                                  <w:szCs w:val="12"/>
                                </w:rPr>
                              </w:pPr>
                              <w:r w:rsidRPr="008018F8">
                                <w:rPr>
                                  <w:sz w:val="12"/>
                                  <w:szCs w:val="12"/>
                                </w:rPr>
                                <w:t>Հաջողված</w:t>
                              </w:r>
                            </w:p>
                            <w:p w:rsidR="00C10248" w:rsidRDefault="00C1024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 o:spid="_x0000_s1181" style="position:absolute;left:0;text-align:left;margin-left:10.45pt;margin-top:9.45pt;width:424.3pt;height:200.1pt;z-index:251829760" coordorigin="1627,1607" coordsize="8486,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">
                <v:shape id="Text Box 215" o:spid="_x0000_s1182" type="#_x0000_t202" style="position:absolute;left:2866;top:1607;width:2658;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X8cQA&#10;AADbAAAADwAAAGRycy9kb3ducmV2LnhtbESPUWsCMRCE3wX/Q1ihb5rUtipXo4ggSAWlVsHH7WV7&#10;d3jZHJfonf/eCAUfh9n5Zmc6b20prlT7wrGG14ECQZw6U3Cm4fCz6k9A+IBssHRMGm7kYT7rdqaY&#10;GNfwN133IRMRwj5BDXkIVSKlT3Oy6AeuIo7en6sthijrTJoamwi3pRwqNZIWC44NOVa0zCk97y82&#10;vmEXDW7T381oVyl1+jpu3svjWOuXXrv4BBGoDc/j//TaaPh4g8eWCA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41/HEAAAA2wAAAA8AAAAAAAAAAAAAAAAAmAIAAGRycy9k&#10;b3ducmV2LnhtbFBLBQYAAAAABAAEAPUAAACJAwAAAAA=&#10;" strokecolor="white">
                  <v:textbox inset="0,0,0,0">
                    <w:txbxContent>
                      <w:p w:rsidR="00C10248" w:rsidRPr="008018F8" w:rsidRDefault="00C10248" w:rsidP="008018F8">
                        <w:pPr>
                          <w:jc w:val="center"/>
                          <w:rPr>
                            <w:sz w:val="14"/>
                            <w:szCs w:val="14"/>
                          </w:rPr>
                        </w:pPr>
                        <w:r w:rsidRPr="008018F8">
                          <w:rPr>
                            <w:sz w:val="14"/>
                            <w:szCs w:val="14"/>
                          </w:rPr>
                          <w:t>։Նախաձեռնողը</w:t>
                        </w:r>
                      </w:p>
                    </w:txbxContent>
                  </v:textbox>
                </v:shape>
                <v:shape id="Text Box 216" o:spid="_x0000_s1183" type="#_x0000_t202" style="position:absolute;left:7318;top:1607;width:2658;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PhcUA&#10;AADbAAAADwAAAGRycy9kb3ducmV2LnhtbESPUWvCQBCE34X+h2OFvumdRW1JcxEpFIqC0rRCH7e5&#10;bRKa2wu508R/7wmCj8PsfLOTrgbbiBN1vnasYTZVIIgLZ2ouNXx/vU9eQPiAbLBxTBrO5GGVPYxS&#10;TIzr+ZNOeShFhLBPUEMVQptI6YuKLPqpa4mj9+c6iyHKrpSmwz7CbSOflFpKizXHhgpbequo+M+P&#10;Nr5h1z3uit/tct8q9bM5bOfN4Vnrx/GwfgURaAj341v6w2hYzOG6JQJAZ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EU+FxQAAANsAAAAPAAAAAAAAAAAAAAAAAJgCAABkcnMv&#10;ZG93bnJldi54bWxQSwUGAAAAAAQABAD1AAAAigMAAAAA&#10;" strokecolor="white">
                  <v:textbox inset="0,0,0,0">
                    <w:txbxContent>
                      <w:p w:rsidR="00C10248" w:rsidRPr="008018F8" w:rsidRDefault="00C10248" w:rsidP="008018F8">
                        <w:pPr>
                          <w:jc w:val="center"/>
                          <w:rPr>
                            <w:sz w:val="14"/>
                            <w:szCs w:val="14"/>
                          </w:rPr>
                        </w:pPr>
                        <w:r w:rsidRPr="008018F8">
                          <w:rPr>
                            <w:sz w:val="14"/>
                            <w:szCs w:val="14"/>
                          </w:rPr>
                          <w:t>։Ռեսպոնդենտը</w:t>
                        </w:r>
                      </w:p>
                    </w:txbxContent>
                  </v:textbox>
                </v:shape>
                <v:shape id="Text Box 217" o:spid="_x0000_s1184" type="#_x0000_t202" style="position:absolute;left:1627;top:2972;width:786;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3qHsQA&#10;AADbAAAADwAAAGRycy9kb3ducmV2LnhtbESPW2vCQBCF3wv+h2UE33RX8VJSVxFBEIUWb9DHaXZM&#10;gtnZkF1N/PfdgtDHw5nznTnzZWtL8aDaF441DAcKBHHqTMGZhvNp038H4QOywdIxaXiSh+Wi8zbH&#10;xLiGD/Q4hkxECPsENeQhVImUPs3Joh+4ijh6V1dbDFHWmTQ1NhFuSzlSaiotFhwbcqxonVN6O95t&#10;fMOuGvxMf/bTr0qp791lPy4vM6173Xb1ASJQG/6PX+mt0TCZwN+WC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d6h7EAAAA2wAAAA8AAAAAAAAAAAAAAAAAmAIAAGRycy9k&#10;b3ducmV2LnhtbFBLBQYAAAAABAAEAPUAAACJAwAAAAA=&#10;" strokecolor="white">
                  <v:textbox inset="0,0,0,0">
                    <w:txbxContent>
                      <w:p w:rsidR="00C10248" w:rsidRPr="008018F8" w:rsidRDefault="00C10248" w:rsidP="008018F8">
                        <w:pPr>
                          <w:jc w:val="center"/>
                          <w:rPr>
                            <w:sz w:val="12"/>
                            <w:szCs w:val="12"/>
                          </w:rPr>
                        </w:pPr>
                        <w:r w:rsidRPr="008018F8">
                          <w:rPr>
                            <w:sz w:val="12"/>
                            <w:szCs w:val="12"/>
                          </w:rPr>
                          <w:t>Հսկողության սխալ</w:t>
                        </w:r>
                      </w:p>
                    </w:txbxContent>
                  </v:textbox>
                </v:shape>
                <v:shape id="Text Box 218" o:spid="_x0000_s1185" type="#_x0000_t202" style="position:absolute;left:5325;top:4415;width:1042;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90acQA&#10;AADbAAAADwAAAGRycy9kb3ducmV2LnhtbESPUWvCQBCE3wv+h2MF3/ROsbGkniKCIAotagUf19w2&#10;Ceb2Qu406b/vFYQ+DrPzzc582dlKPKjxpWMN45ECQZw5U3Ku4eu0Gb6B8AHZYOWYNPyQh+Wi9zLH&#10;1LiWD/Q4hlxECPsUNRQh1KmUPivIoh+5mjh6366xGKJscmkabCPcVnKiVCItlhwbCqxpXVB2O95t&#10;fMOuWvzIrvvks1bqsjvvp9V5pvWg363eQQTqwv/xM701Gl4T+NsSA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PdGnEAAAA2wAAAA8AAAAAAAAAAAAAAAAAmAIAAGRycy9k&#10;b3ducmV2LnhtbFBLBQYAAAAABAAEAPUAAACJAwAAAAA=&#10;" strokecolor="white">
                  <v:textbox inset="0,0,0,0">
                    <w:txbxContent>
                      <w:p w:rsidR="00C10248" w:rsidRPr="008018F8" w:rsidRDefault="00C10248" w:rsidP="008018F8">
                        <w:pPr>
                          <w:jc w:val="center"/>
                          <w:rPr>
                            <w:sz w:val="12"/>
                            <w:szCs w:val="12"/>
                          </w:rPr>
                        </w:pPr>
                        <w:r w:rsidRPr="008018F8">
                          <w:rPr>
                            <w:sz w:val="12"/>
                            <w:szCs w:val="12"/>
                          </w:rPr>
                          <w:t>Հաջողված</w:t>
                        </w:r>
                      </w:p>
                    </w:txbxContent>
                  </v:textbox>
                </v:shape>
                <v:shape id="Text Box 219" o:spid="_x0000_s1186" type="#_x0000_t202" style="position:absolute;left:2866;top:3894;width:291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R8sQA&#10;AADbAAAADwAAAGRycy9kb3ducmV2LnhtbESPW2vCQBCF3wX/wzKCb7pr8VJSVxGhIAoWb9DHaXZM&#10;gtnZkF1N+u+7QsHHw5nznTnzZWtL8aDaF441jIYKBHHqTMGZhvPpc/AOwgdkg6Vj0vBLHpaLbmeO&#10;iXENH+hxDJmIEPYJashDqBIpfZqTRT90FXH0rq62GKKsM2lqbCLclvJNqam0WHBsyLGidU7p7Xi3&#10;8Q27anCf/uymX5VS39vLblxeZlr3e+3qA0SgNryO/9Mbo2Eyg+eWC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D0fLEAAAA2wAAAA8AAAAAAAAAAAAAAAAAmAIAAGRycy9k&#10;b3ducmV2LnhtbFBLBQYAAAAABAAEAPUAAACJAwAAAAA=&#10;" strokecolor="white">
                  <v:textbox inset="0,0,0,0">
                    <w:txbxContent>
                      <w:p w:rsidR="00C10248" w:rsidRPr="00DB684D" w:rsidRDefault="00C10248" w:rsidP="008018F8">
                        <w:pPr>
                          <w:jc w:val="center"/>
                          <w:rPr>
                            <w:sz w:val="14"/>
                            <w:szCs w:val="14"/>
                          </w:rPr>
                        </w:pPr>
                        <w:r w:rsidRPr="00DB684D">
                          <w:rPr>
                            <w:sz w:val="14"/>
                            <w:szCs w:val="14"/>
                          </w:rPr>
                          <w:t xml:space="preserve">: </w:t>
                        </w:r>
                        <w:r w:rsidRPr="00567044">
                          <w:rPr>
                            <w:sz w:val="12"/>
                            <w:szCs w:val="12"/>
                          </w:rPr>
                          <w:t>Անցման կետերի անձնագրերի տվյալների բազա</w:t>
                        </w:r>
                        <w:r w:rsidRPr="00567044">
                          <w:rPr>
                            <w:sz w:val="12"/>
                            <w:szCs w:val="12"/>
                            <w:lang w:val="en-US"/>
                          </w:rPr>
                          <w:t xml:space="preserve"> </w:t>
                        </w:r>
                        <w:r w:rsidRPr="00567044">
                          <w:rPr>
                            <w:sz w:val="12"/>
                            <w:szCs w:val="12"/>
                          </w:rPr>
                          <w:t>[տեղեկությունները ներկայացվել են]</w:t>
                        </w:r>
                      </w:p>
                    </w:txbxContent>
                  </v:textbox>
                </v:shape>
                <v:shape id="Text Box 220" o:spid="_x0000_s1187" type="#_x0000_t202" style="position:absolute;left:1814;top:4619;width:2916;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xFgMUA&#10;AADbAAAADwAAAGRycy9kb3ducmV2LnhtbESPTWvCQBCG74X+h2WE3uqu0lqJriIFoVRoqR/gccyO&#10;STA7G7JbE/+9cyj0OLzzPvPMfNn7Wl2pjVVgC6OhAUWcB1dxYWG/Wz9PQcWE7LAOTBZuFGG5eHyY&#10;Y+ZCxz903aZCCYRjhhbKlJpM65iX5DEOQ0Ms2Tm0HpOMbaFdi53Afa3Hxky0x4rlQokNvZeUX7a/&#10;XjT8qsOv/LSZfDfGHD8Pm5f68Gbt06BfzUAl6tP/8l/7w1l4FVn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EWAxQAAANsAAAAPAAAAAAAAAAAAAAAAAJgCAABkcnMv&#10;ZG93bnJldi54bWxQSwUGAAAAAAQABAD1AAAAigMAAAAA&#10;" strokecolor="white">
                  <v:textbox inset="0,0,0,0">
                    <w:txbxContent>
                      <w:p w:rsidR="00C10248" w:rsidRPr="008018F8" w:rsidRDefault="00C10248" w:rsidP="008018F8">
                        <w:pPr>
                          <w:jc w:val="center"/>
                          <w:rPr>
                            <w:sz w:val="12"/>
                            <w:szCs w:val="12"/>
                          </w:rPr>
                        </w:pPr>
                        <w:r w:rsidRPr="008018F8">
                          <w:rPr>
                            <w:sz w:val="12"/>
                            <w:szCs w:val="12"/>
                          </w:rPr>
                          <w:t>: Անցման կետերի անձնագրերի տվյալների բազա</w:t>
                        </w:r>
                        <w:r>
                          <w:rPr>
                            <w:sz w:val="12"/>
                            <w:szCs w:val="12"/>
                            <w:lang w:val="en-US"/>
                          </w:rPr>
                          <w:t xml:space="preserve"> </w:t>
                        </w:r>
                        <w:r w:rsidRPr="008018F8">
                          <w:rPr>
                            <w:sz w:val="12"/>
                            <w:szCs w:val="12"/>
                          </w:rPr>
                          <w:t>[տեղեկությունները բացակայում են]</w:t>
                        </w:r>
                      </w:p>
                    </w:txbxContent>
                  </v:textbox>
                </v:shape>
                <v:shape id="Text Box 221" o:spid="_x0000_s1188" type="#_x0000_t202" style="position:absolute;left:7943;top:2502;width:2170;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gG8QA&#10;AADbAAAADwAAAGRycy9kb3ducmV2LnhtbESPUWsCMRCE3wX/Q1ihbzWptFavRhFBkAqKVsHH7WV7&#10;d3jZHJfonf/eCAUfh9n5Zmcya20prlT7wrGGt74CQZw6U3Cm4fCzfB2B8AHZYOmYNNzIw2za7Uww&#10;Ma7hHV33IRMRwj5BDXkIVSKlT3Oy6PuuIo7en6sthijrTJoamwi3pRwoNZQWC44NOVa0yCk97y82&#10;vmHnDW7S3/VwWyl1+j6u38vjp9YvvXb+BSJQG57H/+mV0fAxhseWCA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Q4BvEAAAA2wAAAA8AAAAAAAAAAAAAAAAAmAIAAGRycy9k&#10;b3ducmV2LnhtbFBLBQYAAAAABAAEAPUAAACJAwAAAAA=&#10;" strokecolor="white">
                  <v:textbox inset="0,0,0,0">
                    <w:txbxContent>
                      <w:p w:rsidR="00C10248" w:rsidRPr="008018F8" w:rsidRDefault="00C10248" w:rsidP="008018F8">
                        <w:pPr>
                          <w:jc w:val="center"/>
                          <w:rPr>
                            <w:sz w:val="12"/>
                            <w:szCs w:val="12"/>
                          </w:rPr>
                        </w:pPr>
                        <w:r w:rsidRPr="008018F8">
                          <w:rPr>
                            <w:sz w:val="12"/>
                            <w:szCs w:val="12"/>
                          </w:rPr>
                          <w:t>Անցման կետերի անձնագրերի տվյալների բազայից տեղեկությունների մշակում և ներկայացում</w:t>
                        </w:r>
                      </w:p>
                    </w:txbxContent>
                  </v:textbox>
                </v:shape>
                <v:shape id="Text Box 222" o:spid="_x0000_s1189" type="#_x0000_t202" style="position:absolute;left:2550;top:2502;width:2180;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DO8QA&#10;AADbAAAADwAAAGRycy9kb3ducmV2LnhtbESPTWvCQBCG74X+h2UKvdXdlpJKdBURhFKhUj/A45gd&#10;k9DsbMhuTfrvnYPgcXjnfeaZ6XzwjbpQF+vAFl5HBhRxEVzNpYX9bvUyBhUTssMmMFn4pwjz2ePD&#10;FHMXev6hyzaVSiAcc7RQpdTmWseiIo9xFFpiyc6h85hk7ErtOuwF7hv9ZkymPdYsFypsaVlR8bv9&#10;86LhFz1+F6d1tmmNOX4d1u/N4cPa56dhMQGVaEj35Vv701nIxF5+EQDo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GgzvEAAAA2wAAAA8AAAAAAAAAAAAAAAAAmAIAAGRycy9k&#10;b3ducmV2LnhtbFBLBQYAAAAABAAEAPUAAACJAwAAAAA=&#10;" strokecolor="white">
                  <v:textbox inset="0,0,0,0">
                    <w:txbxContent>
                      <w:p w:rsidR="00C10248" w:rsidRPr="008018F8" w:rsidRDefault="00C10248" w:rsidP="008018F8">
                        <w:pPr>
                          <w:jc w:val="center"/>
                          <w:rPr>
                            <w:sz w:val="12"/>
                            <w:szCs w:val="12"/>
                          </w:rPr>
                        </w:pPr>
                        <w:r w:rsidRPr="008018F8">
                          <w:rPr>
                            <w:sz w:val="12"/>
                            <w:szCs w:val="12"/>
                          </w:rPr>
                          <w:t>Անցման կետերի անձնագրերի տվյալների բազայից տեղեկությունների հարցում</w:t>
                        </w:r>
                      </w:p>
                    </w:txbxContent>
                  </v:textbox>
                </v:shape>
                <v:shape id="Text Box 223" o:spid="_x0000_s1190" type="#_x0000_t202" style="position:absolute;left:4871;top:2069;width:293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omoMQA&#10;AADbAAAADwAAAGRycy9kb3ducmV2LnhtbESPUWvCQBCE34X+h2MLvumdIrFET5FCQSoo2gb6uOa2&#10;SWhuL+SuJv57TxB8HGbnm53lure1uFDrK8caJmMFgjh3puJCw/fXx+gNhA/IBmvHpOFKHtarl8ES&#10;U+M6PtLlFAoRIexT1FCG0KRS+rwki37sGuLo/brWYoiyLaRpsYtwW8upUom0WHFsKLGh95Lyv9O/&#10;jW/YTYf7/LxLDo1SP5/ZblZnc62Hr/1mASJQH57Hj/TWaEgmcN8SAS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KJqDEAAAA2wAAAA8AAAAAAAAAAAAAAAAAmAIAAGRycy9k&#10;b3ducmV2LnhtbFBLBQYAAAAABAAEAPUAAACJAwAAAAA=&#10;" strokecolor="white">
                  <v:textbox inset="0,0,0,0">
                    <w:txbxContent>
                      <w:p w:rsidR="00C10248" w:rsidRPr="008018F8" w:rsidRDefault="00C10248" w:rsidP="008018F8">
                        <w:pPr>
                          <w:jc w:val="center"/>
                          <w:rPr>
                            <w:sz w:val="12"/>
                            <w:szCs w:val="12"/>
                          </w:rPr>
                        </w:pPr>
                        <w:r w:rsidRPr="008018F8">
                          <w:rPr>
                            <w:sz w:val="12"/>
                            <w:szCs w:val="12"/>
                          </w:rPr>
                          <w:t>Անցման կետերի անձնագրերի տվյալների բազայից տեղեկությունների հարցում (P.CC.02.MSG.007)</w:t>
                        </w:r>
                      </w:p>
                    </w:txbxContent>
                  </v:textbox>
                </v:shape>
                <v:shape id="Text Box 224" o:spid="_x0000_s1191" type="#_x0000_t202" style="position:absolute;left:5052;top:2552;width:265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418QA&#10;AADbAAAADwAAAGRycy9kb3ducmV2LnhtbESPUWvCQBCE3wv+h2MF3+qdImmJniKCIBWU2gb6uOa2&#10;SWhuL+SuJv57TxB8HGbnm53Fqre1uFDrK8caJmMFgjh3puJCw/fX9vUdhA/IBmvHpOFKHlbLwcsC&#10;U+M6/qTLKRQiQtinqKEMoUml9HlJFv3YNcTR+3WtxRBlW0jTYhfhtpZTpRJpseLYUGJDm5Lyv9O/&#10;jW/YdYeH/LxPjo1SPx/ZflZnb1qPhv16DiJQH57Hj/TOaEimcN8SAS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YuNfEAAAA2wAAAA8AAAAAAAAAAAAAAAAAmAIAAGRycy9k&#10;b3ducmV2LnhtbFBLBQYAAAAABAAEAPUAAACJAwAAAAA=&#10;" strokecolor="white">
                  <v:textbox inset="0,0,0,0">
                    <w:txbxContent>
                      <w:p w:rsidR="00C10248" w:rsidRPr="0017704F" w:rsidRDefault="00C10248" w:rsidP="008018F8">
                        <w:pPr>
                          <w:jc w:val="center"/>
                          <w:rPr>
                            <w:sz w:val="14"/>
                            <w:szCs w:val="16"/>
                          </w:rPr>
                        </w:pPr>
                        <w:r w:rsidRPr="008018F8" w:rsidDel="008B41E4">
                          <w:rPr>
                            <w:sz w:val="12"/>
                            <w:szCs w:val="12"/>
                          </w:rPr>
                          <w:t xml:space="preserve"> </w:t>
                        </w:r>
                        <w:r w:rsidRPr="008018F8">
                          <w:rPr>
                            <w:sz w:val="12"/>
                            <w:szCs w:val="12"/>
                          </w:rPr>
                          <w:t>Անցման կետերի անձնագրերի տվյալների բազայից տեղեկություններ</w:t>
                        </w:r>
                        <w:r>
                          <w:rPr>
                            <w:sz w:val="14"/>
                          </w:rPr>
                          <w:t xml:space="preserve"> (P.CC.02.MSG.008)</w:t>
                        </w:r>
                      </w:p>
                    </w:txbxContent>
                  </v:textbox>
                </v:shape>
                <v:shape id="Text Box 225" o:spid="_x0000_s1192" type="#_x0000_t202" style="position:absolute;left:5052;top:3184;width:2757;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QdTMQA&#10;AADbAAAADwAAAGRycy9kb3ducmV2LnhtbESPUWvCQBCE3wv+h2MF3/ROLbGkniKCIAotagUf19w2&#10;Ceb2Qu406b/vFYQ+DrPzzc582dlKPKjxpWMN45ECQZw5U3Ku4eu0Gb6B8AHZYOWYNPyQh+Wi9zLH&#10;1LiWD/Q4hlxECPsUNRQh1KmUPivIoh+5mjh6366xGKJscmkabCPcVnKiVCItlhwbCqxpXVB2O95t&#10;fMOuWvzIrvvks1bqsjvvX6vzTOtBv1u9gwjUhf/jZ3prNCRT+NsSA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UHUzEAAAA2wAAAA8AAAAAAAAAAAAAAAAAmAIAAGRycy9k&#10;b3ducmV2LnhtbFBLBQYAAAAABAAEAPUAAACJAwAAAAA=&#10;" strokecolor="white">
                  <v:textbox inset="0,0,0,0">
                    <w:txbxContent>
                      <w:p w:rsidR="00C10248" w:rsidRPr="008018F8" w:rsidRDefault="00C10248" w:rsidP="008018F8">
                        <w:pPr>
                          <w:jc w:val="center"/>
                          <w:rPr>
                            <w:sz w:val="12"/>
                            <w:szCs w:val="12"/>
                          </w:rPr>
                        </w:pPr>
                        <w:r w:rsidDel="008B41E4">
                          <w:rPr>
                            <w:sz w:val="14"/>
                          </w:rPr>
                          <w:t xml:space="preserve"> </w:t>
                        </w:r>
                        <w:r w:rsidRPr="008018F8">
                          <w:rPr>
                            <w:sz w:val="12"/>
                            <w:szCs w:val="12"/>
                          </w:rPr>
                          <w:t>Անցման կետերի անձնագրերի տվյալների բազայում տեղեկությունների բացակայության վերաբերյալ ծանուցում (P.CC.02.MSG.009)</w:t>
                        </w:r>
                      </w:p>
                    </w:txbxContent>
                  </v:textbox>
                </v:shape>
                <v:rect id="Rectangle 226" o:spid="_x0000_s1193" style="position:absolute;left:3404;top:5195;width:180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uWMQA&#10;AADbAAAADwAAAGRycy9kb3ducmV2LnhtbESPQWvCQBSE70L/w/KE3nTXqqFNXUMRAoXqQS30+sg+&#10;k9Ds2zS7iem/dwsFj8PMfMNsstE2YqDO1441LOYKBHHhTM2lhs9zPnsG4QOywcYxafglD9n2YbLB&#10;1LgrH2k4hVJECPsUNVQhtKmUvqjIop+7ljh6F9dZDFF2pTQdXiPcNvJJqURarDkuVNjSrqLi+9Rb&#10;DZiszM/hstyfP/oEX8pR5esvpfXjdHx7BRFoDPfwf/vdaEhW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7ljEAAAA2wAAAA8AAAAAAAAAAAAAAAAAmAIAAGRycy9k&#10;b3ducmV2LnhtbFBLBQYAAAAABAAEAPUAAACJAwAAAAA=&#10;" stroked="f">
                  <v:textbox>
                    <w:txbxContent>
                      <w:p w:rsidR="00C10248" w:rsidRPr="008018F8" w:rsidRDefault="00C10248" w:rsidP="004140FE">
                        <w:pPr>
                          <w:jc w:val="center"/>
                          <w:rPr>
                            <w:sz w:val="12"/>
                            <w:szCs w:val="12"/>
                          </w:rPr>
                        </w:pPr>
                        <w:r w:rsidRPr="008018F8">
                          <w:rPr>
                            <w:sz w:val="12"/>
                            <w:szCs w:val="12"/>
                          </w:rPr>
                          <w:t>Հաջողված</w:t>
                        </w:r>
                      </w:p>
                      <w:p w:rsidR="00C10248" w:rsidRDefault="00C10248"/>
                    </w:txbxContent>
                  </v:textbox>
                </v:rect>
              </v:group>
            </w:pict>
          </mc:Fallback>
        </mc:AlternateContent>
      </w:r>
      <w:r>
        <w:rPr>
          <w:noProof/>
          <w:sz w:val="16"/>
          <w:szCs w:val="16"/>
          <w:lang w:val="en-US" w:eastAsia="en-US" w:bidi="ar-SA"/>
        </w:rPr>
        <w:drawing>
          <wp:inline distT="0" distB="0" distL="0" distR="0">
            <wp:extent cx="5938520" cy="2775585"/>
            <wp:effectExtent l="0" t="0" r="5080" b="5715"/>
            <wp:docPr id="21" name="Picture 72" descr="Description: 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ription: image1"/>
                    <pic:cNvPicPr>
                      <a:picLocks noChangeAspect="1" noChangeArrowheads="1"/>
                    </pic:cNvPicPr>
                  </pic:nvPicPr>
                  <pic:blipFill>
                    <a:blip r:embed="rId27">
                      <a:lum contrast="12000"/>
                      <a:extLst>
                        <a:ext uri="{28A0092B-C50C-407E-A947-70E740481C1C}">
                          <a14:useLocalDpi xmlns:a14="http://schemas.microsoft.com/office/drawing/2010/main" val="0"/>
                        </a:ext>
                      </a:extLst>
                    </a:blip>
                    <a:srcRect/>
                    <a:stretch>
                      <a:fillRect/>
                    </a:stretch>
                  </pic:blipFill>
                  <pic:spPr bwMode="auto">
                    <a:xfrm>
                      <a:off x="0" y="0"/>
                      <a:ext cx="5938520" cy="2775585"/>
                    </a:xfrm>
                    <a:prstGeom prst="rect">
                      <a:avLst/>
                    </a:prstGeom>
                    <a:noFill/>
                    <a:ln>
                      <a:noFill/>
                    </a:ln>
                  </pic:spPr>
                </pic:pic>
              </a:graphicData>
            </a:graphic>
          </wp:inline>
        </w:drawing>
      </w:r>
      <w:r w:rsidR="008A213A" w:rsidRPr="00C31662">
        <w:rPr>
          <w:sz w:val="20"/>
          <w:szCs w:val="20"/>
        </w:rPr>
        <w:t>Նկ. 8. «Անցման կետերի անձնագրերի տվյալների բազայից տեղեկությունների ստացում» ընդհանուր գործընթացի տրանզակցիայի (P.CC.02.TRN.005) կատարման սխեման</w:t>
      </w:r>
    </w:p>
    <w:p w:rsidR="008A213A" w:rsidRPr="00C31662" w:rsidRDefault="008A213A" w:rsidP="00236DBB">
      <w:pPr>
        <w:spacing w:after="160" w:line="360" w:lineRule="auto"/>
        <w:rPr>
          <w:rFonts w:eastAsia="Times New Roman" w:cs="Times New Roman"/>
          <w:sz w:val="20"/>
          <w:szCs w:val="20"/>
        </w:rPr>
      </w:pPr>
    </w:p>
    <w:p w:rsidR="008A213A" w:rsidRPr="00C31662" w:rsidRDefault="008A213A" w:rsidP="00334BEC">
      <w:pPr>
        <w:pStyle w:val="Bodytext330"/>
        <w:shd w:val="clear" w:color="auto" w:fill="auto"/>
        <w:spacing w:before="0" w:after="160" w:line="360" w:lineRule="auto"/>
        <w:ind w:firstLine="0"/>
        <w:jc w:val="right"/>
        <w:rPr>
          <w:rFonts w:ascii="Sylfaen" w:hAnsi="Sylfaen"/>
          <w:sz w:val="24"/>
          <w:szCs w:val="24"/>
        </w:rPr>
      </w:pPr>
    </w:p>
    <w:p w:rsidR="008A213A" w:rsidRPr="00C31662" w:rsidRDefault="008A213A" w:rsidP="00334BEC">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9</w:t>
      </w:r>
    </w:p>
    <w:p w:rsidR="008A213A" w:rsidRPr="00C31662" w:rsidRDefault="008A213A" w:rsidP="00334BEC">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բազայից տեղեկությունների ստացում» ընդհանուր գործընթացի տրանզակցիայի (P.CC.02.TRN.005)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8A213A" w:rsidRPr="00C31662" w:rsidTr="008A213A">
        <w:trPr>
          <w:tblHeader/>
          <w:jc w:val="center"/>
        </w:trPr>
        <w:tc>
          <w:tcPr>
            <w:tcW w:w="710"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Թիվ</w:t>
            </w:r>
            <w:r w:rsidR="00334BEC"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3264"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6A3562">
        <w:trPr>
          <w:tblHeader/>
          <w:jc w:val="center"/>
        </w:trPr>
        <w:tc>
          <w:tcPr>
            <w:tcW w:w="710"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6A3562">
        <w:trPr>
          <w:jc w:val="center"/>
        </w:trPr>
        <w:tc>
          <w:tcPr>
            <w:tcW w:w="7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P.CC.02.TRN.005</w:t>
            </w:r>
          </w:p>
        </w:tc>
      </w:tr>
      <w:tr w:rsidR="008A213A" w:rsidRPr="00C31662" w:rsidTr="006A3562">
        <w:trPr>
          <w:jc w:val="center"/>
        </w:trPr>
        <w:tc>
          <w:tcPr>
            <w:tcW w:w="710" w:type="dxa"/>
            <w:tcBorders>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2</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բազայից տեղեկությունների ստացում</w:t>
            </w:r>
          </w:p>
        </w:tc>
      </w:tr>
      <w:tr w:rsidR="008A213A" w:rsidRPr="00C31662" w:rsidTr="006A3562">
        <w:trPr>
          <w:jc w:val="center"/>
        </w:trPr>
        <w:tc>
          <w:tcPr>
            <w:tcW w:w="710" w:type="dxa"/>
            <w:tcBorders>
              <w:top w:val="single" w:sz="4" w:space="0" w:color="auto"/>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3</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հարցում/պատասխան</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4</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Նախաձեռնող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նախաձեռնող</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5</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Նախաձեռնող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բազայից տեղեկությունների հարցում</w:t>
            </w:r>
          </w:p>
        </w:tc>
      </w:tr>
      <w:tr w:rsidR="008A213A" w:rsidRPr="00C31662" w:rsidTr="006A3562">
        <w:trPr>
          <w:jc w:val="center"/>
        </w:trPr>
        <w:tc>
          <w:tcPr>
            <w:tcW w:w="710"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6</w:t>
            </w:r>
          </w:p>
        </w:tc>
        <w:tc>
          <w:tcPr>
            <w:tcW w:w="326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ռեսպոնդենտ</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 xml:space="preserve">անցման կետերի անձնագրերի տվյալների բազայից </w:t>
            </w:r>
            <w:r w:rsidRPr="00C31662">
              <w:rPr>
                <w:rStyle w:val="Bodytext3311pt"/>
                <w:rFonts w:ascii="Sylfaen" w:hAnsi="Sylfaen"/>
                <w:sz w:val="20"/>
                <w:szCs w:val="20"/>
              </w:rPr>
              <w:lastRenderedPageBreak/>
              <w:t>տեղեկությունների մշակում եւ ներկայացում</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center"/>
              <w:rPr>
                <w:rFonts w:ascii="Sylfaen" w:hAnsi="Sylfaen"/>
                <w:sz w:val="20"/>
                <w:szCs w:val="20"/>
              </w:rPr>
            </w:pPr>
            <w:r w:rsidRPr="00C31662">
              <w:rPr>
                <w:rStyle w:val="Bodytext3311pt"/>
                <w:rFonts w:ascii="Sylfaen" w:hAnsi="Sylfaen"/>
                <w:sz w:val="20"/>
                <w:szCs w:val="20"/>
              </w:rPr>
              <w:lastRenderedPageBreak/>
              <w:t>8</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 (P.CC.02.BEN.001)՝ տեղեկությունները բացակայում են</w:t>
            </w:r>
            <w:r w:rsidR="00236DBB" w:rsidRPr="00C31662">
              <w:rPr>
                <w:rStyle w:val="Bodytext3311pt"/>
                <w:rFonts w:ascii="Sylfaen" w:hAnsi="Sylfaen"/>
                <w:sz w:val="20"/>
                <w:szCs w:val="20"/>
              </w:rPr>
              <w:t xml:space="preserve"> </w:t>
            </w:r>
            <w:r w:rsidRPr="00C31662">
              <w:rPr>
                <w:rStyle w:val="Bodytext3311pt"/>
                <w:rFonts w:ascii="Sylfaen" w:hAnsi="Sylfaen"/>
                <w:sz w:val="20"/>
                <w:szCs w:val="20"/>
              </w:rPr>
              <w:t>անցման կետերի անձնագրերի տվյալների բազա (P.CC.02.BEN.001)՝ տեղեկությունները ներկայացվել են</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236DBB">
            <w:pPr>
              <w:spacing w:after="120"/>
              <w:rPr>
                <w:sz w:val="20"/>
                <w:szCs w:val="20"/>
              </w:rPr>
            </w:pP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236DBB">
            <w:pPr>
              <w:spacing w:after="120"/>
              <w:rPr>
                <w:sz w:val="20"/>
                <w:szCs w:val="20"/>
              </w:rPr>
            </w:pPr>
          </w:p>
        </w:tc>
        <w:tc>
          <w:tcPr>
            <w:tcW w:w="3264" w:type="dxa"/>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w:t>
            </w: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236DBB">
            <w:pPr>
              <w:spacing w:after="120"/>
              <w:rPr>
                <w:sz w:val="20"/>
                <w:szCs w:val="20"/>
              </w:rPr>
            </w:pPr>
          </w:p>
        </w:tc>
        <w:tc>
          <w:tcPr>
            <w:tcW w:w="3264" w:type="dxa"/>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մշակման ընդունելը հաստատելու ժամանակը</w:t>
            </w:r>
          </w:p>
        </w:tc>
        <w:tc>
          <w:tcPr>
            <w:tcW w:w="5395"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1 րոպե</w:t>
            </w: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236DBB">
            <w:pPr>
              <w:spacing w:after="120"/>
              <w:rPr>
                <w:sz w:val="20"/>
                <w:szCs w:val="20"/>
              </w:rPr>
            </w:pPr>
          </w:p>
        </w:tc>
        <w:tc>
          <w:tcPr>
            <w:tcW w:w="3264" w:type="dxa"/>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5 րոպե</w:t>
            </w:r>
          </w:p>
        </w:tc>
      </w:tr>
      <w:tr w:rsidR="008A213A" w:rsidRPr="00C31662" w:rsidTr="008A213A">
        <w:trPr>
          <w:jc w:val="center"/>
        </w:trPr>
        <w:tc>
          <w:tcPr>
            <w:tcW w:w="710" w:type="dxa"/>
            <w:tcBorders>
              <w:left w:val="single" w:sz="4" w:space="0" w:color="auto"/>
            </w:tcBorders>
            <w:shd w:val="clear" w:color="auto" w:fill="FFFFFF"/>
          </w:tcPr>
          <w:p w:rsidR="008A213A" w:rsidRPr="00C31662" w:rsidRDefault="008A213A" w:rsidP="00236DBB">
            <w:pPr>
              <w:spacing w:after="120"/>
              <w:rPr>
                <w:sz w:val="20"/>
                <w:szCs w:val="20"/>
              </w:rPr>
            </w:pPr>
          </w:p>
        </w:tc>
        <w:tc>
          <w:tcPr>
            <w:tcW w:w="3264" w:type="dxa"/>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այո</w:t>
            </w:r>
          </w:p>
        </w:tc>
      </w:tr>
      <w:tr w:rsidR="008A213A" w:rsidRPr="00C31662" w:rsidTr="006A3562">
        <w:trPr>
          <w:jc w:val="center"/>
        </w:trPr>
        <w:tc>
          <w:tcPr>
            <w:tcW w:w="710" w:type="dxa"/>
            <w:tcBorders>
              <w:left w:val="single" w:sz="4" w:space="0" w:color="auto"/>
            </w:tcBorders>
            <w:shd w:val="clear" w:color="auto" w:fill="FFFFFF"/>
          </w:tcPr>
          <w:p w:rsidR="008A213A" w:rsidRPr="00C31662" w:rsidRDefault="008A213A" w:rsidP="00236DBB">
            <w:pPr>
              <w:spacing w:after="120"/>
              <w:rPr>
                <w:sz w:val="20"/>
                <w:szCs w:val="20"/>
              </w:rPr>
            </w:pPr>
          </w:p>
        </w:tc>
        <w:tc>
          <w:tcPr>
            <w:tcW w:w="3264" w:type="dxa"/>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10</w:t>
            </w:r>
          </w:p>
        </w:tc>
        <w:tc>
          <w:tcPr>
            <w:tcW w:w="3264" w:type="dxa"/>
            <w:tcBorders>
              <w:left w:val="single" w:sz="4" w:space="0" w:color="auto"/>
              <w:bottom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236DBB">
            <w:pPr>
              <w:spacing w:after="120"/>
              <w:rPr>
                <w:sz w:val="20"/>
                <w:szCs w:val="20"/>
              </w:rPr>
            </w:pP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spacing w:after="120"/>
              <w:rPr>
                <w:sz w:val="20"/>
                <w:szCs w:val="20"/>
              </w:rPr>
            </w:pPr>
          </w:p>
        </w:tc>
        <w:tc>
          <w:tcPr>
            <w:tcW w:w="3264" w:type="dxa"/>
            <w:tcBorders>
              <w:top w:val="single" w:sz="4" w:space="0" w:color="auto"/>
              <w:lef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բազայից տեղեկությունների հարցում (P.CC.02.MSG.007)</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spacing w:after="120"/>
              <w:rPr>
                <w:sz w:val="20"/>
                <w:szCs w:val="20"/>
              </w:rPr>
            </w:pPr>
          </w:p>
        </w:tc>
        <w:tc>
          <w:tcPr>
            <w:tcW w:w="3264" w:type="dxa"/>
            <w:tcBorders>
              <w:lef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տեղեկությունների բացակայության վերաբերյալ ծանուցում (P.CC.02.MSG.009)</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spacing w:after="120"/>
              <w:rPr>
                <w:sz w:val="20"/>
                <w:szCs w:val="20"/>
              </w:rPr>
            </w:pPr>
          </w:p>
        </w:tc>
        <w:tc>
          <w:tcPr>
            <w:tcW w:w="3264" w:type="dxa"/>
            <w:tcBorders>
              <w:left w:val="single" w:sz="4" w:space="0" w:color="auto"/>
            </w:tcBorders>
            <w:shd w:val="clear" w:color="auto" w:fill="FFFFFF"/>
          </w:tcPr>
          <w:p w:rsidR="008A213A" w:rsidRPr="00C31662" w:rsidRDefault="008A213A" w:rsidP="00236DBB">
            <w:pPr>
              <w:spacing w:after="120"/>
              <w:rPr>
                <w:sz w:val="20"/>
                <w:szCs w:val="20"/>
              </w:rPr>
            </w:pPr>
          </w:p>
        </w:tc>
        <w:tc>
          <w:tcPr>
            <w:tcW w:w="5395" w:type="dxa"/>
            <w:tcBorders>
              <w:left w:val="single" w:sz="4" w:space="0" w:color="auto"/>
              <w:bottom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բազայից տեղեկություններ (P.CC.02.MSG.008)</w:t>
            </w: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3264" w:type="dxa"/>
            <w:tcBorders>
              <w:lef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236DBB">
            <w:pPr>
              <w:spacing w:after="120"/>
              <w:rPr>
                <w:sz w:val="20"/>
                <w:szCs w:val="20"/>
              </w:rPr>
            </w:pPr>
          </w:p>
        </w:tc>
      </w:tr>
      <w:tr w:rsidR="008A213A" w:rsidRPr="00C31662" w:rsidTr="006A3562">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spacing w:after="120"/>
              <w:rPr>
                <w:sz w:val="20"/>
                <w:szCs w:val="20"/>
              </w:rPr>
            </w:pPr>
          </w:p>
        </w:tc>
        <w:tc>
          <w:tcPr>
            <w:tcW w:w="3264" w:type="dxa"/>
            <w:tcBorders>
              <w:lef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ոչ</w:t>
            </w:r>
          </w:p>
        </w:tc>
      </w:tr>
      <w:tr w:rsidR="008A213A" w:rsidRPr="00C31662" w:rsidTr="006A3562">
        <w:trPr>
          <w:jc w:val="center"/>
        </w:trPr>
        <w:tc>
          <w:tcPr>
            <w:tcW w:w="710" w:type="dxa"/>
            <w:tcBorders>
              <w:left w:val="single" w:sz="4" w:space="0" w:color="auto"/>
              <w:bottom w:val="single" w:sz="4" w:space="0" w:color="auto"/>
              <w:right w:val="single" w:sz="4" w:space="0" w:color="auto"/>
            </w:tcBorders>
            <w:shd w:val="clear" w:color="auto" w:fill="FFFFFF"/>
          </w:tcPr>
          <w:p w:rsidR="008A213A" w:rsidRPr="00C31662" w:rsidRDefault="008A213A" w:rsidP="00236DBB">
            <w:pPr>
              <w:spacing w:after="120"/>
              <w:rPr>
                <w:sz w:val="20"/>
                <w:szCs w:val="20"/>
              </w:rPr>
            </w:pPr>
          </w:p>
        </w:tc>
        <w:tc>
          <w:tcPr>
            <w:tcW w:w="3264" w:type="dxa"/>
            <w:tcBorders>
              <w:left w:val="single" w:sz="4" w:space="0" w:color="auto"/>
              <w:bottom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A213A" w:rsidRPr="00C31662" w:rsidRDefault="00567044" w:rsidP="00236DBB">
            <w:pPr>
              <w:spacing w:after="120"/>
              <w:rPr>
                <w:sz w:val="20"/>
                <w:szCs w:val="20"/>
              </w:rPr>
            </w:pPr>
            <w:r w:rsidRPr="00C31662">
              <w:rPr>
                <w:rStyle w:val="Bodytext3311pt"/>
                <w:rFonts w:ascii="Sylfaen" w:eastAsia="Sylfaen" w:hAnsi="Sylfaen"/>
                <w:sz w:val="20"/>
                <w:szCs w:val="20"/>
              </w:rPr>
              <w:t>—</w:t>
            </w:r>
          </w:p>
        </w:tc>
      </w:tr>
    </w:tbl>
    <w:p w:rsidR="00236DBB" w:rsidRPr="00C31662" w:rsidRDefault="00236DBB" w:rsidP="000673E7">
      <w:pPr>
        <w:spacing w:after="160" w:line="360" w:lineRule="auto"/>
      </w:pPr>
    </w:p>
    <w:p w:rsidR="00236DBB" w:rsidRPr="00C31662" w:rsidRDefault="00236DBB">
      <w:pPr>
        <w:widowControl/>
        <w:spacing w:after="200" w:line="276" w:lineRule="auto"/>
      </w:pPr>
      <w:r w:rsidRPr="00C31662">
        <w:br w:type="page"/>
      </w:r>
    </w:p>
    <w:p w:rsidR="008A213A" w:rsidRPr="00C31662" w:rsidRDefault="008A213A" w:rsidP="000673E7">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6. «Անցման կետերի անձնագրերի տվյալների բազայում կատարված փոփոխությունների մասին տեղեկատվության ստացում» ընդհանուր գործընթացի տրանզակցիա (P.CC.02.TRN.006)</w:t>
      </w:r>
    </w:p>
    <w:p w:rsidR="008A213A" w:rsidRPr="00C31662" w:rsidRDefault="000673E7" w:rsidP="000673E7">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20.</w:t>
      </w:r>
      <w:r w:rsidRPr="00C31662">
        <w:rPr>
          <w:rFonts w:ascii="Sylfaen" w:hAnsi="Sylfaen"/>
          <w:sz w:val="24"/>
          <w:szCs w:val="24"/>
        </w:rPr>
        <w:tab/>
      </w:r>
      <w:r w:rsidR="008A213A" w:rsidRPr="00C31662">
        <w:rPr>
          <w:rFonts w:ascii="Sylfaen" w:hAnsi="Sylfaen"/>
          <w:sz w:val="24"/>
          <w:szCs w:val="24"/>
        </w:rPr>
        <w:t>«Անցման կետերի անձնագրերի տվյալների բազայում կատարված փոփոխությունների մասին տեղեկատվության ստացում» ընդհանուր գործընթացի տրանզակցիան (P.CC.02.TRN.006)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8A213A" w:rsidRPr="00C31662" w:rsidRDefault="00E416B5" w:rsidP="008A213A">
      <w:pPr>
        <w:spacing w:after="120"/>
        <w:jc w:val="center"/>
      </w:pPr>
      <w:r>
        <w:rPr>
          <w:noProof/>
          <w:lang w:val="en-US" w:eastAsia="en-US" w:bidi="ar-SA"/>
        </w:rPr>
        <mc:AlternateContent>
          <mc:Choice Requires="wpg">
            <w:drawing>
              <wp:anchor distT="0" distB="0" distL="114300" distR="114300" simplePos="0" relativeHeight="251843072" behindDoc="0" locked="0" layoutInCell="1" allowOverlap="1">
                <wp:simplePos x="0" y="0"/>
                <wp:positionH relativeFrom="column">
                  <wp:posOffset>120650</wp:posOffset>
                </wp:positionH>
                <wp:positionV relativeFrom="paragraph">
                  <wp:posOffset>72390</wp:posOffset>
                </wp:positionV>
                <wp:extent cx="5620385" cy="2539365"/>
                <wp:effectExtent l="11430" t="5080" r="6985" b="8255"/>
                <wp:wrapNone/>
                <wp:docPr id="39"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0385" cy="2539365"/>
                          <a:chOff x="1608" y="3114"/>
                          <a:chExt cx="8851" cy="3999"/>
                        </a:xfrm>
                      </wpg:grpSpPr>
                      <wps:wsp>
                        <wps:cNvPr id="40" name="Text Box 154"/>
                        <wps:cNvSpPr txBox="1">
                          <a:spLocks noChangeArrowheads="1"/>
                        </wps:cNvSpPr>
                        <wps:spPr bwMode="auto">
                          <a:xfrm>
                            <a:off x="2551" y="3114"/>
                            <a:ext cx="2658" cy="230"/>
                          </a:xfrm>
                          <a:prstGeom prst="rect">
                            <a:avLst/>
                          </a:prstGeom>
                          <a:solidFill>
                            <a:srgbClr val="FFFFFF"/>
                          </a:solidFill>
                          <a:ln w="9525">
                            <a:solidFill>
                              <a:srgbClr val="FFFFFF"/>
                            </a:solidFill>
                            <a:miter lim="800000"/>
                            <a:headEnd/>
                            <a:tailEnd/>
                          </a:ln>
                        </wps:spPr>
                        <wps:txbx>
                          <w:txbxContent>
                            <w:p w:rsidR="00C10248" w:rsidRPr="000673E7" w:rsidRDefault="00C10248" w:rsidP="008A213A">
                              <w:pPr>
                                <w:jc w:val="center"/>
                                <w:rPr>
                                  <w:sz w:val="16"/>
                                  <w:szCs w:val="16"/>
                                </w:rPr>
                              </w:pPr>
                              <w:r w:rsidRPr="000673E7">
                                <w:rPr>
                                  <w:sz w:val="16"/>
                                  <w:szCs w:val="16"/>
                                </w:rPr>
                                <w:t>։Նախաձեռնողը</w:t>
                              </w:r>
                            </w:p>
                          </w:txbxContent>
                        </wps:txbx>
                        <wps:bodyPr rot="0" vert="horz" wrap="square" lIns="0" tIns="0" rIns="0" bIns="0" anchor="t" anchorCtr="0" upright="1">
                          <a:noAutofit/>
                        </wps:bodyPr>
                      </wps:wsp>
                      <wps:wsp>
                        <wps:cNvPr id="41" name="Text Box 155"/>
                        <wps:cNvSpPr txBox="1">
                          <a:spLocks noChangeArrowheads="1"/>
                        </wps:cNvSpPr>
                        <wps:spPr bwMode="auto">
                          <a:xfrm>
                            <a:off x="6903" y="3138"/>
                            <a:ext cx="2658" cy="206"/>
                          </a:xfrm>
                          <a:prstGeom prst="rect">
                            <a:avLst/>
                          </a:prstGeom>
                          <a:solidFill>
                            <a:srgbClr val="FFFFFF"/>
                          </a:solidFill>
                          <a:ln w="9525">
                            <a:solidFill>
                              <a:srgbClr val="FFFFFF"/>
                            </a:solidFill>
                            <a:miter lim="800000"/>
                            <a:headEnd/>
                            <a:tailEnd/>
                          </a:ln>
                        </wps:spPr>
                        <wps:txbx>
                          <w:txbxContent>
                            <w:p w:rsidR="00C10248" w:rsidRPr="000673E7" w:rsidRDefault="00C10248" w:rsidP="008A213A">
                              <w:pPr>
                                <w:jc w:val="center"/>
                                <w:rPr>
                                  <w:sz w:val="16"/>
                                  <w:szCs w:val="16"/>
                                </w:rPr>
                              </w:pPr>
                              <w:r>
                                <w:rPr>
                                  <w:sz w:val="18"/>
                                </w:rPr>
                                <w:t>։</w:t>
                              </w:r>
                              <w:r w:rsidRPr="000673E7">
                                <w:rPr>
                                  <w:sz w:val="16"/>
                                  <w:szCs w:val="16"/>
                                </w:rPr>
                                <w:t>Ռեսպոնդենտը</w:t>
                              </w:r>
                            </w:p>
                          </w:txbxContent>
                        </wps:txbx>
                        <wps:bodyPr rot="0" vert="horz" wrap="square" lIns="0" tIns="0" rIns="0" bIns="0" anchor="t" anchorCtr="0" upright="1">
                          <a:noAutofit/>
                        </wps:bodyPr>
                      </wps:wsp>
                      <wps:wsp>
                        <wps:cNvPr id="42" name="Text Box 156"/>
                        <wps:cNvSpPr txBox="1">
                          <a:spLocks noChangeArrowheads="1"/>
                        </wps:cNvSpPr>
                        <wps:spPr bwMode="auto">
                          <a:xfrm>
                            <a:off x="1608" y="4685"/>
                            <a:ext cx="554" cy="474"/>
                          </a:xfrm>
                          <a:prstGeom prst="rect">
                            <a:avLst/>
                          </a:prstGeom>
                          <a:solidFill>
                            <a:srgbClr val="FFFFFF"/>
                          </a:solidFill>
                          <a:ln w="9525">
                            <a:solidFill>
                              <a:srgbClr val="FFFFFF"/>
                            </a:solidFill>
                            <a:miter lim="800000"/>
                            <a:headEnd/>
                            <a:tailEnd/>
                          </a:ln>
                        </wps:spPr>
                        <wps:txbx>
                          <w:txbxContent>
                            <w:p w:rsidR="00C10248" w:rsidRPr="00236DBB" w:rsidRDefault="00C10248" w:rsidP="008A213A">
                              <w:pPr>
                                <w:jc w:val="center"/>
                                <w:rPr>
                                  <w:sz w:val="10"/>
                                  <w:szCs w:val="10"/>
                                </w:rPr>
                              </w:pPr>
                              <w:r w:rsidRPr="00236DBB">
                                <w:rPr>
                                  <w:sz w:val="10"/>
                                  <w:szCs w:val="10"/>
                                </w:rPr>
                                <w:t>Հսկողության սխալ</w:t>
                              </w:r>
                            </w:p>
                          </w:txbxContent>
                        </wps:txbx>
                        <wps:bodyPr rot="0" vert="horz" wrap="square" lIns="0" tIns="0" rIns="0" bIns="0" anchor="t" anchorCtr="0" upright="1">
                          <a:noAutofit/>
                        </wps:bodyPr>
                      </wps:wsp>
                      <wps:wsp>
                        <wps:cNvPr id="43" name="Text Box 157"/>
                        <wps:cNvSpPr txBox="1">
                          <a:spLocks noChangeArrowheads="1"/>
                        </wps:cNvSpPr>
                        <wps:spPr bwMode="auto">
                          <a:xfrm>
                            <a:off x="5371" y="6069"/>
                            <a:ext cx="782" cy="480"/>
                          </a:xfrm>
                          <a:prstGeom prst="rect">
                            <a:avLst/>
                          </a:prstGeom>
                          <a:solidFill>
                            <a:srgbClr val="FFFFFF"/>
                          </a:solidFill>
                          <a:ln w="9525">
                            <a:solidFill>
                              <a:srgbClr val="FFFFFF"/>
                            </a:solidFill>
                            <a:miter lim="800000"/>
                            <a:headEnd/>
                            <a:tailEnd/>
                          </a:ln>
                        </wps:spPr>
                        <wps:txbx>
                          <w:txbxContent>
                            <w:p w:rsidR="00C10248" w:rsidRPr="004140FE" w:rsidRDefault="00C10248" w:rsidP="008A213A">
                              <w:pPr>
                                <w:jc w:val="center"/>
                                <w:rPr>
                                  <w:sz w:val="14"/>
                                  <w:szCs w:val="14"/>
                                </w:rPr>
                              </w:pPr>
                              <w:r w:rsidRPr="004140FE">
                                <w:rPr>
                                  <w:sz w:val="14"/>
                                  <w:szCs w:val="14"/>
                                </w:rPr>
                                <w:t>Հաջողված</w:t>
                              </w:r>
                            </w:p>
                          </w:txbxContent>
                        </wps:txbx>
                        <wps:bodyPr rot="0" vert="horz" wrap="square" lIns="0" tIns="0" rIns="0" bIns="0" anchor="t" anchorCtr="0" upright="1">
                          <a:noAutofit/>
                        </wps:bodyPr>
                      </wps:wsp>
                      <wps:wsp>
                        <wps:cNvPr id="44" name="Text Box 158"/>
                        <wps:cNvSpPr txBox="1">
                          <a:spLocks noChangeArrowheads="1"/>
                        </wps:cNvSpPr>
                        <wps:spPr bwMode="auto">
                          <a:xfrm>
                            <a:off x="3405" y="6783"/>
                            <a:ext cx="990" cy="330"/>
                          </a:xfrm>
                          <a:prstGeom prst="rect">
                            <a:avLst/>
                          </a:prstGeom>
                          <a:solidFill>
                            <a:srgbClr val="FFFFFF"/>
                          </a:solidFill>
                          <a:ln w="9525">
                            <a:solidFill>
                              <a:srgbClr val="FFFFFF"/>
                            </a:solidFill>
                            <a:miter lim="800000"/>
                            <a:headEnd/>
                            <a:tailEnd/>
                          </a:ln>
                        </wps:spPr>
                        <wps:txbx>
                          <w:txbxContent>
                            <w:p w:rsidR="00C10248" w:rsidRPr="00F54295" w:rsidRDefault="00C10248" w:rsidP="008A213A">
                              <w:pPr>
                                <w:jc w:val="center"/>
                                <w:rPr>
                                  <w:sz w:val="16"/>
                                  <w:szCs w:val="20"/>
                                </w:rPr>
                              </w:pPr>
                              <w:r>
                                <w:rPr>
                                  <w:sz w:val="16"/>
                                </w:rPr>
                                <w:t>Հաջողված</w:t>
                              </w:r>
                            </w:p>
                          </w:txbxContent>
                        </wps:txbx>
                        <wps:bodyPr rot="0" vert="horz" wrap="square" lIns="0" tIns="0" rIns="0" bIns="0" anchor="t" anchorCtr="0" upright="1">
                          <a:noAutofit/>
                        </wps:bodyPr>
                      </wps:wsp>
                      <wps:wsp>
                        <wps:cNvPr id="45" name="Text Box 159"/>
                        <wps:cNvSpPr txBox="1">
                          <a:spLocks noChangeArrowheads="1"/>
                        </wps:cNvSpPr>
                        <wps:spPr bwMode="auto">
                          <a:xfrm>
                            <a:off x="3104" y="5397"/>
                            <a:ext cx="2668" cy="363"/>
                          </a:xfrm>
                          <a:prstGeom prst="rect">
                            <a:avLst/>
                          </a:prstGeom>
                          <a:solidFill>
                            <a:srgbClr val="FFFFFF"/>
                          </a:solidFill>
                          <a:ln w="9525">
                            <a:solidFill>
                              <a:srgbClr val="FFFFFF"/>
                            </a:solidFill>
                            <a:miter lim="800000"/>
                            <a:headEnd/>
                            <a:tailEnd/>
                          </a:ln>
                        </wps:spPr>
                        <wps:txbx>
                          <w:txbxContent>
                            <w:p w:rsidR="00C10248" w:rsidRPr="001A2E80" w:rsidRDefault="00C10248" w:rsidP="008A213A">
                              <w:pPr>
                                <w:jc w:val="center"/>
                                <w:rPr>
                                  <w:sz w:val="14"/>
                                  <w:szCs w:val="14"/>
                                </w:rPr>
                              </w:pPr>
                              <w:r>
                                <w:rPr>
                                  <w:sz w:val="14"/>
                                </w:rPr>
                                <w:t>: Անցման կետերի անձնագրերի տվյալների բազա</w:t>
                              </w:r>
                            </w:p>
                            <w:p w:rsidR="00C10248" w:rsidRPr="001A2E80" w:rsidRDefault="00C10248" w:rsidP="008A213A">
                              <w:pPr>
                                <w:jc w:val="center"/>
                                <w:rPr>
                                  <w:sz w:val="14"/>
                                  <w:szCs w:val="14"/>
                                </w:rPr>
                              </w:pPr>
                              <w:r>
                                <w:rPr>
                                  <w:sz w:val="14"/>
                                </w:rPr>
                                <w:t>[փոփոխված տեղեկությունները ներկայացվել են]</w:t>
                              </w:r>
                            </w:p>
                          </w:txbxContent>
                        </wps:txbx>
                        <wps:bodyPr rot="0" vert="horz" wrap="square" lIns="0" tIns="0" rIns="0" bIns="0" anchor="t" anchorCtr="0" upright="1">
                          <a:noAutofit/>
                        </wps:bodyPr>
                      </wps:wsp>
                      <wps:wsp>
                        <wps:cNvPr id="46" name="Text Box 160"/>
                        <wps:cNvSpPr txBox="1">
                          <a:spLocks noChangeArrowheads="1"/>
                        </wps:cNvSpPr>
                        <wps:spPr bwMode="auto">
                          <a:xfrm>
                            <a:off x="1966" y="6173"/>
                            <a:ext cx="2668" cy="376"/>
                          </a:xfrm>
                          <a:prstGeom prst="rect">
                            <a:avLst/>
                          </a:prstGeom>
                          <a:solidFill>
                            <a:srgbClr val="FFFFFF"/>
                          </a:solidFill>
                          <a:ln w="9525">
                            <a:solidFill>
                              <a:srgbClr val="FFFFFF"/>
                            </a:solidFill>
                            <a:miter lim="800000"/>
                            <a:headEnd/>
                            <a:tailEnd/>
                          </a:ln>
                        </wps:spPr>
                        <wps:txbx>
                          <w:txbxContent>
                            <w:p w:rsidR="00C10248" w:rsidRPr="001A2E80" w:rsidRDefault="00C10248" w:rsidP="008A213A">
                              <w:pPr>
                                <w:jc w:val="center"/>
                                <w:rPr>
                                  <w:sz w:val="14"/>
                                  <w:szCs w:val="14"/>
                                </w:rPr>
                              </w:pPr>
                              <w:r>
                                <w:rPr>
                                  <w:sz w:val="14"/>
                                </w:rPr>
                                <w:t>: Անցման կետերի անձնագրերի տվյալների բազա</w:t>
                              </w:r>
                            </w:p>
                            <w:p w:rsidR="00C10248" w:rsidRPr="001A2E80" w:rsidRDefault="00C10248" w:rsidP="008A213A">
                              <w:pPr>
                                <w:jc w:val="center"/>
                                <w:rPr>
                                  <w:sz w:val="14"/>
                                  <w:szCs w:val="14"/>
                                </w:rPr>
                              </w:pPr>
                              <w:r>
                                <w:rPr>
                                  <w:sz w:val="14"/>
                                </w:rPr>
                                <w:t>[փոփոխված տեղեկությունները բացակայում են]</w:t>
                              </w:r>
                            </w:p>
                          </w:txbxContent>
                        </wps:txbx>
                        <wps:bodyPr rot="0" vert="horz" wrap="square" lIns="0" tIns="0" rIns="0" bIns="0" anchor="t" anchorCtr="0" upright="1">
                          <a:noAutofit/>
                        </wps:bodyPr>
                      </wps:wsp>
                      <wps:wsp>
                        <wps:cNvPr id="47" name="Text Box 161"/>
                        <wps:cNvSpPr txBox="1">
                          <a:spLocks noChangeArrowheads="1"/>
                        </wps:cNvSpPr>
                        <wps:spPr bwMode="auto">
                          <a:xfrm>
                            <a:off x="8085" y="4190"/>
                            <a:ext cx="2374" cy="646"/>
                          </a:xfrm>
                          <a:prstGeom prst="rect">
                            <a:avLst/>
                          </a:prstGeom>
                          <a:solidFill>
                            <a:srgbClr val="FFFFFF"/>
                          </a:solidFill>
                          <a:ln w="9525">
                            <a:solidFill>
                              <a:srgbClr val="FFFFFF"/>
                            </a:solidFill>
                            <a:miter lim="800000"/>
                            <a:headEnd/>
                            <a:tailEnd/>
                          </a:ln>
                        </wps:spPr>
                        <wps:txbx>
                          <w:txbxContent>
                            <w:p w:rsidR="00C10248" w:rsidRPr="004140FE" w:rsidRDefault="00C10248" w:rsidP="008A213A">
                              <w:pPr>
                                <w:jc w:val="center"/>
                                <w:rPr>
                                  <w:sz w:val="12"/>
                                  <w:szCs w:val="12"/>
                                </w:rPr>
                              </w:pPr>
                              <w:r w:rsidRPr="000673E7" w:rsidDel="008B41E4">
                                <w:rPr>
                                  <w:sz w:val="12"/>
                                  <w:szCs w:val="12"/>
                                </w:rPr>
                                <w:t xml:space="preserve"> </w:t>
                              </w:r>
                              <w:r w:rsidRPr="004140FE">
                                <w:rPr>
                                  <w:sz w:val="12"/>
                                  <w:szCs w:val="12"/>
                                </w:rPr>
                                <w:t>Անցման կետերի անձնագրերի տվյալների բազայի փոփոխությունների մասին տեղեկատվության մշակում և ներկայացում</w:t>
                              </w:r>
                            </w:p>
                          </w:txbxContent>
                        </wps:txbx>
                        <wps:bodyPr rot="0" vert="horz" wrap="square" lIns="0" tIns="0" rIns="0" bIns="0" anchor="t" anchorCtr="0" upright="1">
                          <a:noAutofit/>
                        </wps:bodyPr>
                      </wps:wsp>
                      <wps:wsp>
                        <wps:cNvPr id="48" name="Text Box 162"/>
                        <wps:cNvSpPr txBox="1">
                          <a:spLocks noChangeArrowheads="1"/>
                        </wps:cNvSpPr>
                        <wps:spPr bwMode="auto">
                          <a:xfrm>
                            <a:off x="2293" y="4190"/>
                            <a:ext cx="2374" cy="607"/>
                          </a:xfrm>
                          <a:prstGeom prst="rect">
                            <a:avLst/>
                          </a:prstGeom>
                          <a:solidFill>
                            <a:srgbClr val="FFFFFF"/>
                          </a:solidFill>
                          <a:ln w="9525">
                            <a:solidFill>
                              <a:srgbClr val="FFFFFF"/>
                            </a:solidFill>
                            <a:miter lim="800000"/>
                            <a:headEnd/>
                            <a:tailEnd/>
                          </a:ln>
                        </wps:spPr>
                        <wps:txbx>
                          <w:txbxContent>
                            <w:p w:rsidR="00C10248" w:rsidRPr="00AD566D" w:rsidRDefault="00C10248" w:rsidP="008A213A">
                              <w:pPr>
                                <w:jc w:val="center"/>
                                <w:rPr>
                                  <w:sz w:val="14"/>
                                  <w:szCs w:val="16"/>
                                </w:rPr>
                              </w:pPr>
                              <w:r w:rsidRPr="000673E7" w:rsidDel="008B41E4">
                                <w:rPr>
                                  <w:sz w:val="12"/>
                                  <w:szCs w:val="12"/>
                                </w:rPr>
                                <w:t xml:space="preserve"> </w:t>
                              </w:r>
                              <w:r w:rsidRPr="000673E7">
                                <w:rPr>
                                  <w:sz w:val="12"/>
                                  <w:szCs w:val="12"/>
                                </w:rPr>
                                <w:t xml:space="preserve">Անցման կետերի անձնագրերի տվյալների բազայի փոփոխությունների մասին </w:t>
                              </w:r>
                              <w:r>
                                <w:rPr>
                                  <w:sz w:val="14"/>
                                </w:rPr>
                                <w:t>տեղեկատվության հարցում</w:t>
                              </w:r>
                            </w:p>
                          </w:txbxContent>
                        </wps:txbx>
                        <wps:bodyPr rot="0" vert="horz" wrap="square" lIns="0" tIns="0" rIns="0" bIns="0" anchor="t" anchorCtr="0" upright="1">
                          <a:noAutofit/>
                        </wps:bodyPr>
                      </wps:wsp>
                      <wps:wsp>
                        <wps:cNvPr id="49" name="Text Box 163"/>
                        <wps:cNvSpPr txBox="1">
                          <a:spLocks noChangeArrowheads="1"/>
                        </wps:cNvSpPr>
                        <wps:spPr bwMode="auto">
                          <a:xfrm>
                            <a:off x="4934" y="3643"/>
                            <a:ext cx="3070" cy="607"/>
                          </a:xfrm>
                          <a:prstGeom prst="rect">
                            <a:avLst/>
                          </a:prstGeom>
                          <a:solidFill>
                            <a:srgbClr val="FFFFFF"/>
                          </a:solidFill>
                          <a:ln w="9525">
                            <a:solidFill>
                              <a:srgbClr val="FFFFFF"/>
                            </a:solidFill>
                            <a:miter lim="800000"/>
                            <a:headEnd/>
                            <a:tailEnd/>
                          </a:ln>
                        </wps:spPr>
                        <wps:txbx>
                          <w:txbxContent>
                            <w:p w:rsidR="00C10248" w:rsidRPr="009807EF" w:rsidRDefault="00C10248" w:rsidP="008A213A">
                              <w:pPr>
                                <w:jc w:val="center"/>
                                <w:rPr>
                                  <w:sz w:val="16"/>
                                  <w:szCs w:val="16"/>
                                </w:rPr>
                              </w:pPr>
                              <w:r w:rsidDel="008B41E4">
                                <w:rPr>
                                  <w:sz w:val="16"/>
                                </w:rPr>
                                <w:t xml:space="preserve"> </w:t>
                              </w:r>
                              <w:r w:rsidRPr="00E835F8">
                                <w:rPr>
                                  <w:sz w:val="14"/>
                                  <w:szCs w:val="14"/>
                                </w:rPr>
                                <w:t>Անցման կետերի անձնագրերի տվյալների բազայի փոփոխությունների մասին տեղեկատվության հարցում</w:t>
                              </w:r>
                              <w:r>
                                <w:rPr>
                                  <w:sz w:val="16"/>
                                </w:rPr>
                                <w:t xml:space="preserve"> (P.CC.02.MSG.010)</w:t>
                              </w:r>
                            </w:p>
                          </w:txbxContent>
                        </wps:txbx>
                        <wps:bodyPr rot="0" vert="horz" wrap="square" lIns="0" tIns="0" rIns="0" bIns="0" anchor="t" anchorCtr="0" upright="1">
                          <a:noAutofit/>
                        </wps:bodyPr>
                      </wps:wsp>
                      <wps:wsp>
                        <wps:cNvPr id="50" name="Text Box 164"/>
                        <wps:cNvSpPr txBox="1">
                          <a:spLocks noChangeArrowheads="1"/>
                        </wps:cNvSpPr>
                        <wps:spPr bwMode="auto">
                          <a:xfrm>
                            <a:off x="4934" y="4263"/>
                            <a:ext cx="3070" cy="534"/>
                          </a:xfrm>
                          <a:prstGeom prst="rect">
                            <a:avLst/>
                          </a:prstGeom>
                          <a:solidFill>
                            <a:srgbClr val="FFFFFF"/>
                          </a:solidFill>
                          <a:ln w="9525">
                            <a:solidFill>
                              <a:srgbClr val="FFFFFF"/>
                            </a:solidFill>
                            <a:miter lim="800000"/>
                            <a:headEnd/>
                            <a:tailEnd/>
                          </a:ln>
                        </wps:spPr>
                        <wps:txbx>
                          <w:txbxContent>
                            <w:p w:rsidR="00C10248" w:rsidRPr="00BB361C" w:rsidRDefault="00C10248" w:rsidP="008A213A">
                              <w:pPr>
                                <w:jc w:val="center"/>
                                <w:rPr>
                                  <w:sz w:val="14"/>
                                  <w:szCs w:val="14"/>
                                </w:rPr>
                              </w:pPr>
                              <w:r w:rsidRPr="00E835F8">
                                <w:rPr>
                                  <w:sz w:val="14"/>
                                  <w:szCs w:val="14"/>
                                </w:rPr>
                                <w:t>Փոփոխված տեղեկություններ անցման կետերի անձնագրերի տվյալների բազայից (P.CC.02.MSG.011)</w:t>
                              </w:r>
                            </w:p>
                          </w:txbxContent>
                        </wps:txbx>
                        <wps:bodyPr rot="0" vert="horz" wrap="square" lIns="0" tIns="0" rIns="0" bIns="0" anchor="t" anchorCtr="0" upright="1">
                          <a:noAutofit/>
                        </wps:bodyPr>
                      </wps:wsp>
                      <wps:wsp>
                        <wps:cNvPr id="51" name="Text Box 165"/>
                        <wps:cNvSpPr txBox="1">
                          <a:spLocks noChangeArrowheads="1"/>
                        </wps:cNvSpPr>
                        <wps:spPr bwMode="auto">
                          <a:xfrm>
                            <a:off x="5180" y="4836"/>
                            <a:ext cx="2824" cy="463"/>
                          </a:xfrm>
                          <a:prstGeom prst="rect">
                            <a:avLst/>
                          </a:prstGeom>
                          <a:solidFill>
                            <a:srgbClr val="FFFFFF"/>
                          </a:solidFill>
                          <a:ln w="9525">
                            <a:solidFill>
                              <a:srgbClr val="FFFFFF"/>
                            </a:solidFill>
                            <a:miter lim="800000"/>
                            <a:headEnd/>
                            <a:tailEnd/>
                          </a:ln>
                        </wps:spPr>
                        <wps:txbx>
                          <w:txbxContent>
                            <w:p w:rsidR="00C10248" w:rsidRPr="003C1FDE" w:rsidRDefault="00C10248" w:rsidP="008A213A">
                              <w:pPr>
                                <w:jc w:val="center"/>
                                <w:rPr>
                                  <w:sz w:val="14"/>
                                  <w:szCs w:val="14"/>
                                </w:rPr>
                              </w:pPr>
                              <w:r w:rsidRPr="00E835F8">
                                <w:rPr>
                                  <w:sz w:val="14"/>
                                  <w:szCs w:val="14"/>
                                </w:rPr>
                                <w:t xml:space="preserve"> Անցման կետերի անձնագրերի տվյալների բազայում փոփոխված տեղեկությունների բացակայության վերաբերյալ ծանուցում (P.CC.02.MSG.012)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 o:spid="_x0000_s1194" style="position:absolute;left:0;text-align:left;margin-left:9.5pt;margin-top:5.7pt;width:442.55pt;height:199.95pt;z-index:251843072" coordorigin="1608,3114" coordsize="8851,3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">
                <v:shape id="Text Box 154" o:spid="_x0000_s1195" type="#_x0000_t202" style="position:absolute;left:2551;top:3114;width:2658;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fW8QA&#10;AADbAAAADwAAAGRycy9kb3ducmV2LnhtbESPwWrCQBCG74W+wzKF3upuRWyJriIFoVRQahU8jtkx&#10;CWZnQ3Zr4ts7B8Hj8M//zTfTee9rdaE2VoEtvA8MKOI8uIoLC7u/5dsnqJiQHdaBycKVIsxnz09T&#10;zFzo+Jcu21QogXDM0EKZUpNpHfOSPMZBaIglO4XWY5KxLbRrsRO4r/XQmLH2WLFcKLGhr5Ly8/bf&#10;i4ZfdLjOj6vxpjHm8LNfjer9h7WvL/1iAipRnx7L9/a3szASe/lFAK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z31vEAAAA2wAAAA8AAAAAAAAAAAAAAAAAmAIAAGRycy9k&#10;b3ducmV2LnhtbFBLBQYAAAAABAAEAPUAAACJAwAAAAA=&#10;" strokecolor="white">
                  <v:textbox inset="0,0,0,0">
                    <w:txbxContent>
                      <w:p w:rsidR="00C10248" w:rsidRPr="000673E7" w:rsidRDefault="00C10248" w:rsidP="008A213A">
                        <w:pPr>
                          <w:jc w:val="center"/>
                          <w:rPr>
                            <w:sz w:val="16"/>
                            <w:szCs w:val="16"/>
                          </w:rPr>
                        </w:pPr>
                        <w:r w:rsidRPr="000673E7">
                          <w:rPr>
                            <w:sz w:val="16"/>
                            <w:szCs w:val="16"/>
                          </w:rPr>
                          <w:t>։Նախաձեռնողը</w:t>
                        </w:r>
                      </w:p>
                    </w:txbxContent>
                  </v:textbox>
                </v:shape>
                <v:shape id="Text Box 155" o:spid="_x0000_s1196" type="#_x0000_t202" style="position:absolute;left:6903;top:3138;width:2658;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96wMUA&#10;AADbAAAADwAAAGRycy9kb3ducmV2LnhtbESPUWvCQBCE3wv+h2MF3+pdJFhJPUUEQQy01Cr0cZvb&#10;JsHcXsidSfrve4VCH4fZ+WZnvR1tI3rqfO1YQzJXIIgLZ2ouNVzeD48rED4gG2wck4Zv8rDdTB7W&#10;mBk38Bv151CKCGGfoYYqhDaT0hcVWfRz1xJH78t1FkOUXSlNh0OE20YulFpKizXHhgpb2ldU3M53&#10;G9+wuwFfis98+doq9XG65mlzfdJ6Nh13zyACjeH/+C99NBrSBH63RAD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v3rAxQAAANsAAAAPAAAAAAAAAAAAAAAAAJgCAABkcnMv&#10;ZG93bnJldi54bWxQSwUGAAAAAAQABAD1AAAAigMAAAAA&#10;" strokecolor="white">
                  <v:textbox inset="0,0,0,0">
                    <w:txbxContent>
                      <w:p w:rsidR="00C10248" w:rsidRPr="000673E7" w:rsidRDefault="00C10248" w:rsidP="008A213A">
                        <w:pPr>
                          <w:jc w:val="center"/>
                          <w:rPr>
                            <w:sz w:val="16"/>
                            <w:szCs w:val="16"/>
                          </w:rPr>
                        </w:pPr>
                        <w:r>
                          <w:rPr>
                            <w:sz w:val="18"/>
                          </w:rPr>
                          <w:t>։</w:t>
                        </w:r>
                        <w:r w:rsidRPr="000673E7">
                          <w:rPr>
                            <w:sz w:val="16"/>
                            <w:szCs w:val="16"/>
                          </w:rPr>
                          <w:t>Ռեսպոնդենտը</w:t>
                        </w:r>
                      </w:p>
                    </w:txbxContent>
                  </v:textbox>
                </v:shape>
                <v:shape id="Text Box 156" o:spid="_x0000_s1197" type="#_x0000_t202" style="position:absolute;left:1608;top:4685;width:554;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3kt8MA&#10;AADbAAAADwAAAGRycy9kb3ducmV2LnhtbESPUYvCMBCE3wX/Q1jh3jQ5ET2qUUQQ5IQT9QQf12Zt&#10;yzWb0kTb+/dGEHwcZuebndmitaW4U+0Lxxo+BwoEcepMwZmG3+O6/wXCB2SDpWPS8E8eFvNuZ4aJ&#10;cQ3v6X4ImYgQ9glqyEOoEil9mpNFP3AVcfSurrYYoqwzaWpsItyWcqjUWFosODbkWNEqp/TvcLPx&#10;Dbts8Ce9bMe7Sqnz92k7Kk8TrT967XIKIlAb3sev9MZoGA3huSUC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3kt8MAAADbAAAADwAAAAAAAAAAAAAAAACYAgAAZHJzL2Rv&#10;d25yZXYueG1sUEsFBgAAAAAEAAQA9QAAAIgDAAAAAA==&#10;" strokecolor="white">
                  <v:textbox inset="0,0,0,0">
                    <w:txbxContent>
                      <w:p w:rsidR="00C10248" w:rsidRPr="00236DBB" w:rsidRDefault="00C10248" w:rsidP="008A213A">
                        <w:pPr>
                          <w:jc w:val="center"/>
                          <w:rPr>
                            <w:sz w:val="10"/>
                            <w:szCs w:val="10"/>
                          </w:rPr>
                        </w:pPr>
                        <w:r w:rsidRPr="00236DBB">
                          <w:rPr>
                            <w:sz w:val="10"/>
                            <w:szCs w:val="10"/>
                          </w:rPr>
                          <w:t>Հսկողության սխալ</w:t>
                        </w:r>
                      </w:p>
                    </w:txbxContent>
                  </v:textbox>
                </v:shape>
                <v:shape id="Text Box 157" o:spid="_x0000_s1198" type="#_x0000_t202" style="position:absolute;left:5371;top:6069;width:78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BLMQA&#10;AADbAAAADwAAAGRycy9kb3ducmV2LnhtbESPW2vCQBCF3wv+h2UE33TXC1pSVxFBEIUWb9DHaXZM&#10;gtnZkF1N/PfdgtDHw5nznTnzZWtL8aDaF441DAcKBHHqTMGZhvNp038H4QOywdIxaXiSh+Wi8zbH&#10;xLiGD/Q4hkxECPsENeQhVImUPs3Joh+4ijh6V1dbDFHWmTQ1NhFuSzlSaiotFhwbcqxonVN6O95t&#10;fMOuGvxMf/bTr0qp791lPykvM6173Xb1ASJQG/6PX+mt0TAZw9+WC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hQSzEAAAA2wAAAA8AAAAAAAAAAAAAAAAAmAIAAGRycy9k&#10;b3ducmV2LnhtbFBLBQYAAAAABAAEAPUAAACJAwAAAAA=&#10;" strokecolor="white">
                  <v:textbox inset="0,0,0,0">
                    <w:txbxContent>
                      <w:p w:rsidR="00C10248" w:rsidRPr="004140FE" w:rsidRDefault="00C10248" w:rsidP="008A213A">
                        <w:pPr>
                          <w:jc w:val="center"/>
                          <w:rPr>
                            <w:sz w:val="14"/>
                            <w:szCs w:val="14"/>
                          </w:rPr>
                        </w:pPr>
                        <w:r w:rsidRPr="004140FE">
                          <w:rPr>
                            <w:sz w:val="14"/>
                            <w:szCs w:val="14"/>
                          </w:rPr>
                          <w:t>Հաջողված</w:t>
                        </w:r>
                      </w:p>
                    </w:txbxContent>
                  </v:textbox>
                </v:shape>
                <v:shape id="Text Box 158" o:spid="_x0000_s1199" type="#_x0000_t202" style="position:absolute;left:3405;top:6783;width:99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ZWMQA&#10;AADbAAAADwAAAGRycy9kb3ducmV2LnhtbESPUWvCQBCE34X+h2MLfdO7lqAleooUCqWCojXg45pb&#10;k2BuL+SuJv57TxB8HGbnm53Zore1uFDrK8ca3kcKBHHuTMWFhv3f9/AThA/IBmvHpOFKHhbzl8EM&#10;U+M63tJlFwoRIexT1FCG0KRS+rwki37kGuLonVxrMUTZFtK02EW4reWHUmNpseLYUGJDXyXl592/&#10;jW/YZYfr/LgabxqlDr/ZKqmzidZvr/1yCiJQH57Hj/SP0ZAkcN8SAS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I2VjEAAAA2wAAAA8AAAAAAAAAAAAAAAAAmAIAAGRycy9k&#10;b3ducmV2LnhtbFBLBQYAAAAABAAEAPUAAACJAwAAAAA=&#10;" strokecolor="white">
                  <v:textbox inset="0,0,0,0">
                    <w:txbxContent>
                      <w:p w:rsidR="00C10248" w:rsidRPr="00F54295" w:rsidRDefault="00C10248" w:rsidP="008A213A">
                        <w:pPr>
                          <w:jc w:val="center"/>
                          <w:rPr>
                            <w:sz w:val="16"/>
                            <w:szCs w:val="20"/>
                          </w:rPr>
                        </w:pPr>
                        <w:r>
                          <w:rPr>
                            <w:sz w:val="16"/>
                          </w:rPr>
                          <w:t>Հաջողված</w:t>
                        </w:r>
                      </w:p>
                    </w:txbxContent>
                  </v:textbox>
                </v:shape>
                <v:shape id="Text Box 159" o:spid="_x0000_s1200" type="#_x0000_t202" style="position:absolute;left:3104;top:5397;width:2668;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8w8UA&#10;AADbAAAADwAAAGRycy9kb3ducmV2LnhtbESPUWvCQBCE34X+h2OFvumdRW1JcxEpFIqC0rRCH7e5&#10;bRKa2wu508R/7wmCj8PsfLOTrgbbiBN1vnasYTZVIIgLZ2ouNXx/vU9eQPiAbLBxTBrO5GGVPYxS&#10;TIzr+ZNOeShFhLBPUEMVQptI6YuKLPqpa4mj9+c6iyHKrpSmwz7CbSOflFpKizXHhgpbequo+M+P&#10;Nr5h1z3uit/tct8q9bM5bOfN4Vnrx/GwfgURaAj341v6w2iYL+C6JQJAZ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HzDxQAAANsAAAAPAAAAAAAAAAAAAAAAAJgCAABkcnMv&#10;ZG93bnJldi54bWxQSwUGAAAAAAQABAD1AAAAigMAAAAA&#10;" strokecolor="white">
                  <v:textbox inset="0,0,0,0">
                    <w:txbxContent>
                      <w:p w:rsidR="00C10248" w:rsidRPr="001A2E80" w:rsidRDefault="00C10248" w:rsidP="008A213A">
                        <w:pPr>
                          <w:jc w:val="center"/>
                          <w:rPr>
                            <w:sz w:val="14"/>
                            <w:szCs w:val="14"/>
                          </w:rPr>
                        </w:pPr>
                        <w:r>
                          <w:rPr>
                            <w:sz w:val="14"/>
                          </w:rPr>
                          <w:t>: Անցման կետերի անձնագրերի տվյալների բազա</w:t>
                        </w:r>
                      </w:p>
                      <w:p w:rsidR="00C10248" w:rsidRPr="001A2E80" w:rsidRDefault="00C10248" w:rsidP="008A213A">
                        <w:pPr>
                          <w:jc w:val="center"/>
                          <w:rPr>
                            <w:sz w:val="14"/>
                            <w:szCs w:val="14"/>
                          </w:rPr>
                        </w:pPr>
                        <w:r>
                          <w:rPr>
                            <w:sz w:val="14"/>
                          </w:rPr>
                          <w:t>[փոփոխված տեղեկությունները ներկայացվել են]</w:t>
                        </w:r>
                      </w:p>
                    </w:txbxContent>
                  </v:textbox>
                </v:shape>
                <v:shape id="Text Box 160" o:spid="_x0000_s1201" type="#_x0000_t202" style="position:absolute;left:1966;top:6173;width:2668;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bitMQA&#10;AADbAAAADwAAAGRycy9kb3ducmV2LnhtbESPUWvCQBCE3wv+h2MF3+qdRVKJniJCoShUqgZ8XHNr&#10;EszthdzVpP/eKxR8HGbnm53Fqre1uFPrK8caJmMFgjh3puJCw+n48ToD4QOywdoxafglD6vl4GWB&#10;qXEdf9P9EAoRIexT1FCG0KRS+rwki37sGuLoXV1rMUTZFtK02EW4reWbUom0WHFsKLGhTUn57fBj&#10;4xt23eFXftkl+0ap8zbbTevsXevRsF/PQQTqw/P4P/1pNEwT+NsSAS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W4rTEAAAA2wAAAA8AAAAAAAAAAAAAAAAAmAIAAGRycy9k&#10;b3ducmV2LnhtbFBLBQYAAAAABAAEAPUAAACJAwAAAAA=&#10;" strokecolor="white">
                  <v:textbox inset="0,0,0,0">
                    <w:txbxContent>
                      <w:p w:rsidR="00C10248" w:rsidRPr="001A2E80" w:rsidRDefault="00C10248" w:rsidP="008A213A">
                        <w:pPr>
                          <w:jc w:val="center"/>
                          <w:rPr>
                            <w:sz w:val="14"/>
                            <w:szCs w:val="14"/>
                          </w:rPr>
                        </w:pPr>
                        <w:r>
                          <w:rPr>
                            <w:sz w:val="14"/>
                          </w:rPr>
                          <w:t>: Անցման կետերի անձնագրերի տվյալների բազա</w:t>
                        </w:r>
                      </w:p>
                      <w:p w:rsidR="00C10248" w:rsidRPr="001A2E80" w:rsidRDefault="00C10248" w:rsidP="008A213A">
                        <w:pPr>
                          <w:jc w:val="center"/>
                          <w:rPr>
                            <w:sz w:val="14"/>
                            <w:szCs w:val="14"/>
                          </w:rPr>
                        </w:pPr>
                        <w:r>
                          <w:rPr>
                            <w:sz w:val="14"/>
                          </w:rPr>
                          <w:t>[փոփոխված տեղեկությունները բացակայում են]</w:t>
                        </w:r>
                      </w:p>
                    </w:txbxContent>
                  </v:textbox>
                </v:shape>
                <v:shape id="Text Box 161" o:spid="_x0000_s1202" type="#_x0000_t202" style="position:absolute;left:8085;top:4190;width:2374;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pHL8UA&#10;AADbAAAADwAAAGRycy9kb3ducmV2LnhtbESPUWvCQBCE3wv+h2OFvjV3lqCSeooIQlGw1Bro4za3&#10;TYK5vZA7k/Tfe4VCH4fZ+WZntRltI3rqfO1YwyxRIIgLZ2ouNVw+9k9LED4gG2wck4Yf8rBZTx5W&#10;mBk38Dv151CKCGGfoYYqhDaT0hcVWfSJa4mj9+06iyHKrpSmwyHCbSOflZpLizXHhgpb2lVUXM83&#10;G9+w2wFPxddx/tYq9XnIj2mTL7R+nI7bFxCBxvB//Jd+NRrSBfxuiQC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kcvxQAAANsAAAAPAAAAAAAAAAAAAAAAAJgCAABkcnMv&#10;ZG93bnJldi54bWxQSwUGAAAAAAQABAD1AAAAigMAAAAA&#10;" strokecolor="white">
                  <v:textbox inset="0,0,0,0">
                    <w:txbxContent>
                      <w:p w:rsidR="00C10248" w:rsidRPr="004140FE" w:rsidRDefault="00C10248" w:rsidP="008A213A">
                        <w:pPr>
                          <w:jc w:val="center"/>
                          <w:rPr>
                            <w:sz w:val="12"/>
                            <w:szCs w:val="12"/>
                          </w:rPr>
                        </w:pPr>
                        <w:r w:rsidRPr="000673E7" w:rsidDel="008B41E4">
                          <w:rPr>
                            <w:sz w:val="12"/>
                            <w:szCs w:val="12"/>
                          </w:rPr>
                          <w:t xml:space="preserve"> </w:t>
                        </w:r>
                        <w:r w:rsidRPr="004140FE">
                          <w:rPr>
                            <w:sz w:val="12"/>
                            <w:szCs w:val="12"/>
                          </w:rPr>
                          <w:t>Անցման կետերի անձնագրերի տվյալների բազայի փոփոխությունների մասին տեղեկատվության մշակում և ներկայացում</w:t>
                        </w:r>
                      </w:p>
                    </w:txbxContent>
                  </v:textbox>
                </v:shape>
                <v:shape id="Text Box 162" o:spid="_x0000_s1203" type="#_x0000_t202" style="position:absolute;left:2293;top:4190;width:2374;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XTXcQA&#10;AADbAAAADwAAAGRycy9kb3ducmV2LnhtbESPwWrCQBCG74W+wzKF3upuRWyJriIFoVRQahU8jtkx&#10;CWZnQ3Zr4ts7B8Hj8M//zTfTee9rdaE2VoEtvA8MKOI8uIoLC7u/5dsnqJiQHdaBycKVIsxnz09T&#10;zFzo+Jcu21QogXDM0EKZUpNpHfOSPMZBaIglO4XWY5KxLbRrsRO4r/XQmLH2WLFcKLGhr5Ly8/bf&#10;i4ZfdLjOj6vxpjHm8LNfjer9h7WvL/1iAipRnx7L9/a3szASWflFAK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F013EAAAA2wAAAA8AAAAAAAAAAAAAAAAAmAIAAGRycy9k&#10;b3ducmV2LnhtbFBLBQYAAAAABAAEAPUAAACJAwAAAAA=&#10;" strokecolor="white">
                  <v:textbox inset="0,0,0,0">
                    <w:txbxContent>
                      <w:p w:rsidR="00C10248" w:rsidRPr="00AD566D" w:rsidRDefault="00C10248" w:rsidP="008A213A">
                        <w:pPr>
                          <w:jc w:val="center"/>
                          <w:rPr>
                            <w:sz w:val="14"/>
                            <w:szCs w:val="16"/>
                          </w:rPr>
                        </w:pPr>
                        <w:r w:rsidRPr="000673E7" w:rsidDel="008B41E4">
                          <w:rPr>
                            <w:sz w:val="12"/>
                            <w:szCs w:val="12"/>
                          </w:rPr>
                          <w:t xml:space="preserve"> </w:t>
                        </w:r>
                        <w:r w:rsidRPr="000673E7">
                          <w:rPr>
                            <w:sz w:val="12"/>
                            <w:szCs w:val="12"/>
                          </w:rPr>
                          <w:t xml:space="preserve">Անցման կետերի անձնագրերի տվյալների բազայի փոփոխությունների մասին </w:t>
                        </w:r>
                        <w:r>
                          <w:rPr>
                            <w:sz w:val="14"/>
                          </w:rPr>
                          <w:t>տեղեկատվության հարցում</w:t>
                        </w:r>
                      </w:p>
                    </w:txbxContent>
                  </v:textbox>
                </v:shape>
                <v:shape id="Text Box 163" o:spid="_x0000_s1204" type="#_x0000_t202" style="position:absolute;left:4934;top:3643;width:3070;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l2xsQA&#10;AADbAAAADwAAAGRycy9kb3ducmV2LnhtbESPUWvCQBCE3wX/w7FC3+qdRWyNniJCoVSwNCr4uObW&#10;JJjbC7mrif/eEwo+DrPzzc582dlKXKnxpWMNo6ECQZw5U3KuYb/7fP0A4QOywcoxabiRh+Wi35tj&#10;YlzLv3RNQy4ihH2CGooQ6kRKnxVk0Q9dTRy9s2sshiibXJoG2wi3lXxTaiItlhwbCqxpXVB2Sf9s&#10;fMOuWtxmp83kp1bq+H3YjKvDu9Yvg241AxGoC8/j//SX0TCewmNLBI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JdsbEAAAA2wAAAA8AAAAAAAAAAAAAAAAAmAIAAGRycy9k&#10;b3ducmV2LnhtbFBLBQYAAAAABAAEAPUAAACJAwAAAAA=&#10;" strokecolor="white">
                  <v:textbox inset="0,0,0,0">
                    <w:txbxContent>
                      <w:p w:rsidR="00C10248" w:rsidRPr="009807EF" w:rsidRDefault="00C10248" w:rsidP="008A213A">
                        <w:pPr>
                          <w:jc w:val="center"/>
                          <w:rPr>
                            <w:sz w:val="16"/>
                            <w:szCs w:val="16"/>
                          </w:rPr>
                        </w:pPr>
                        <w:r w:rsidDel="008B41E4">
                          <w:rPr>
                            <w:sz w:val="16"/>
                          </w:rPr>
                          <w:t xml:space="preserve"> </w:t>
                        </w:r>
                        <w:r w:rsidRPr="00E835F8">
                          <w:rPr>
                            <w:sz w:val="14"/>
                            <w:szCs w:val="14"/>
                          </w:rPr>
                          <w:t>Անցման կետերի անձնագրերի տվյալների բազայի փոփոխությունների մասին տեղեկատվության հարցում</w:t>
                        </w:r>
                        <w:r>
                          <w:rPr>
                            <w:sz w:val="16"/>
                          </w:rPr>
                          <w:t xml:space="preserve"> (P.CC.02.MSG.010)</w:t>
                        </w:r>
                      </w:p>
                    </w:txbxContent>
                  </v:textbox>
                </v:shape>
                <v:shape id="Text Box 164" o:spid="_x0000_s1205" type="#_x0000_t202" style="position:absolute;left:4934;top:4263;width:3070;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pJhsUA&#10;AADbAAAADwAAAGRycy9kb3ducmV2LnhtbESPTWvCQBCG74X+h2WE3uqu0lqJriIFoVRoqR/gccyO&#10;STA7G7JbE/+9cyj0OLzzPvPMfNn7Wl2pjVVgC6OhAUWcB1dxYWG/Wz9PQcWE7LAOTBZuFGG5eHyY&#10;Y+ZCxz903aZCCYRjhhbKlJpM65iX5DEOQ0Ms2Tm0HpOMbaFdi53Afa3Hxky0x4rlQokNvZeUX7a/&#10;XjT8qsOv/LSZfDfGHD8Pm5f68Gbt06BfzUAl6tP/8l/7w1l4FXv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kmGxQAAANsAAAAPAAAAAAAAAAAAAAAAAJgCAABkcnMv&#10;ZG93bnJldi54bWxQSwUGAAAAAAQABAD1AAAAigMAAAAA&#10;" strokecolor="white">
                  <v:textbox inset="0,0,0,0">
                    <w:txbxContent>
                      <w:p w:rsidR="00C10248" w:rsidRPr="00BB361C" w:rsidRDefault="00C10248" w:rsidP="008A213A">
                        <w:pPr>
                          <w:jc w:val="center"/>
                          <w:rPr>
                            <w:sz w:val="14"/>
                            <w:szCs w:val="14"/>
                          </w:rPr>
                        </w:pPr>
                        <w:r w:rsidRPr="00E835F8">
                          <w:rPr>
                            <w:sz w:val="14"/>
                            <w:szCs w:val="14"/>
                          </w:rPr>
                          <w:t>Փոփոխված տեղեկություններ անցման կետերի անձնագրերի տվյալների բազայից (P.CC.02.MSG.011)</w:t>
                        </w:r>
                      </w:p>
                    </w:txbxContent>
                  </v:textbox>
                </v:shape>
                <v:shape id="Text Box 165" o:spid="_x0000_s1206" type="#_x0000_t202" style="position:absolute;left:5180;top:4836;width:2824;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sHcQA&#10;AADbAAAADwAAAGRycy9kb3ducmV2LnhtbESPUWvCQBCE3wv+h2MF3+qdolaip4ggSIWWRgUf19ya&#10;BHN7IXc18d/3CoU+DrPzzc5y3dlKPKjxpWMNo6ECQZw5U3Ku4XTcvc5B+IBssHJMGp7kYb3qvSwx&#10;Ma7lL3qkIRcRwj5BDUUIdSKlzwqy6IeuJo7ezTUWQ5RNLk2DbYTbSo6VmkmLJceGAmvaFpTd028b&#10;37CbFj+y62H2WSt1eT8fJtX5TetBv9ssQATqwv/xX3pvNExH8LslAk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7B3EAAAA2wAAAA8AAAAAAAAAAAAAAAAAmAIAAGRycy9k&#10;b3ducmV2LnhtbFBLBQYAAAAABAAEAPUAAACJAwAAAAA=&#10;" strokecolor="white">
                  <v:textbox inset="0,0,0,0">
                    <w:txbxContent>
                      <w:p w:rsidR="00C10248" w:rsidRPr="003C1FDE" w:rsidRDefault="00C10248" w:rsidP="008A213A">
                        <w:pPr>
                          <w:jc w:val="center"/>
                          <w:rPr>
                            <w:sz w:val="14"/>
                            <w:szCs w:val="14"/>
                          </w:rPr>
                        </w:pPr>
                        <w:r w:rsidRPr="00E835F8">
                          <w:rPr>
                            <w:sz w:val="14"/>
                            <w:szCs w:val="14"/>
                          </w:rPr>
                          <w:t xml:space="preserve"> Անցման կետերի անձնագրերի տվյալների բազայում փոփոխված տեղեկությունների բացակայության վերաբերյալ ծանուցում (P.CC.02.MSG.012)</w:t>
                        </w:r>
                      </w:p>
                    </w:txbxContent>
                  </v:textbox>
                </v:shape>
              </v:group>
            </w:pict>
          </mc:Fallback>
        </mc:AlternateContent>
      </w:r>
      <w:r>
        <w:rPr>
          <w:noProof/>
          <w:lang w:val="en-US" w:eastAsia="en-US" w:bidi="ar-SA"/>
        </w:rPr>
        <w:drawing>
          <wp:inline distT="0" distB="0" distL="0" distR="0">
            <wp:extent cx="5938520" cy="2743200"/>
            <wp:effectExtent l="0" t="0" r="5080" b="0"/>
            <wp:docPr id="20" name="Picture 5" descr="Description: \\SERVERTC\Materials\2018\Quarter 1\115-0002-2018_Zayavka_II_2018\Translation\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ERVERTC\Materials\2018\Quarter 1\115-0002-2018_Zayavka_II_2018\Translation\media\image1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8520" cy="2743200"/>
                    </a:xfrm>
                    <a:prstGeom prst="rect">
                      <a:avLst/>
                    </a:prstGeom>
                    <a:noFill/>
                    <a:ln>
                      <a:noFill/>
                    </a:ln>
                  </pic:spPr>
                </pic:pic>
              </a:graphicData>
            </a:graphic>
          </wp:inline>
        </w:drawing>
      </w:r>
    </w:p>
    <w:p w:rsidR="008A213A" w:rsidRPr="00C31662" w:rsidRDefault="008A213A" w:rsidP="000673E7">
      <w:pPr>
        <w:pStyle w:val="Picturecaption30"/>
        <w:shd w:val="clear" w:color="auto" w:fill="auto"/>
        <w:spacing w:after="160" w:line="360" w:lineRule="auto"/>
        <w:rPr>
          <w:rFonts w:ascii="Sylfaen" w:hAnsi="Sylfaen"/>
          <w:sz w:val="20"/>
          <w:szCs w:val="20"/>
        </w:rPr>
      </w:pPr>
      <w:r w:rsidRPr="00C31662">
        <w:rPr>
          <w:rFonts w:ascii="Sylfaen" w:hAnsi="Sylfaen"/>
          <w:sz w:val="20"/>
          <w:szCs w:val="20"/>
        </w:rPr>
        <w:t>Նկ. 9. «</w:t>
      </w:r>
      <w:r w:rsidRPr="00C31662">
        <w:rPr>
          <w:rFonts w:ascii="Sylfaen" w:hAnsi="Sylfaen"/>
          <w:color w:val="000000"/>
          <w:sz w:val="20"/>
          <w:szCs w:val="20"/>
          <w:shd w:val="clear" w:color="auto" w:fill="FFFFFF"/>
        </w:rPr>
        <w:t>Անցման կետերի անձնագրերի տվյալների բազայում կատարված փոփոխությունների մասին տեղեկատվության ստացում» ընդհանուր գործընթացի տրանզակցիայի (P.CC.02.TRN.006) կատարման սխեմա</w:t>
      </w:r>
    </w:p>
    <w:p w:rsidR="008A213A" w:rsidRPr="00C31662" w:rsidRDefault="008A213A" w:rsidP="008A213A">
      <w:pPr>
        <w:spacing w:after="120"/>
      </w:pPr>
    </w:p>
    <w:p w:rsidR="008A213A" w:rsidRPr="00C31662" w:rsidRDefault="008A213A" w:rsidP="008A213A">
      <w:pPr>
        <w:rPr>
          <w:rStyle w:val="Headerorfooter2"/>
          <w:rFonts w:ascii="Sylfaen" w:eastAsia="Sylfaen" w:hAnsi="Sylfaen"/>
          <w:sz w:val="24"/>
          <w:szCs w:val="24"/>
        </w:rPr>
      </w:pPr>
      <w:r w:rsidRPr="00C31662">
        <w:br w:type="page"/>
      </w:r>
    </w:p>
    <w:p w:rsidR="008A213A" w:rsidRPr="00C31662" w:rsidRDefault="008A213A" w:rsidP="000673E7">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10</w:t>
      </w:r>
      <w:r w:rsidR="00973BF9" w:rsidRPr="00C31662">
        <w:rPr>
          <w:rFonts w:ascii="Sylfaen" w:hAnsi="Sylfaen"/>
          <w:sz w:val="24"/>
          <w:szCs w:val="24"/>
        </w:rPr>
        <w:fldChar w:fldCharType="end"/>
      </w:r>
    </w:p>
    <w:p w:rsidR="008A213A" w:rsidRPr="00C31662" w:rsidRDefault="008A213A" w:rsidP="000673E7">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բազայում կատարված փոփոխությունների մասին տեղեկատվության ստացում» ընդհանուր գործընթացի տրանզակցիայի (P.CC.02.TRN.006)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8A213A" w:rsidRPr="00C31662" w:rsidTr="008A213A">
        <w:trPr>
          <w:tblHeader/>
          <w:jc w:val="center"/>
        </w:trPr>
        <w:tc>
          <w:tcPr>
            <w:tcW w:w="710"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Թիվ</w:t>
            </w:r>
            <w:r w:rsidR="00236DBB"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326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567044">
        <w:trPr>
          <w:tblHeader/>
          <w:jc w:val="center"/>
        </w:trPr>
        <w:tc>
          <w:tcPr>
            <w:tcW w:w="710"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567044">
        <w:trPr>
          <w:jc w:val="center"/>
        </w:trPr>
        <w:tc>
          <w:tcPr>
            <w:tcW w:w="710" w:type="dxa"/>
            <w:tcBorders>
              <w:top w:val="single" w:sz="4" w:space="0" w:color="auto"/>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P.CC.02.TRN.006</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264" w:type="dxa"/>
            <w:tcBorders>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կատարված փոփոխությունների մասին տեղեկատվության ստացում</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հարցում/պատասխան</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Նախաձեռնող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նախաձեռնող</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3264" w:type="dxa"/>
            <w:tcBorders>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Նախաձեռնող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փոփոխությունների մասին տեղեկատվության հարցում</w:t>
            </w:r>
          </w:p>
        </w:tc>
      </w:tr>
      <w:tr w:rsidR="008A213A" w:rsidRPr="00C31662" w:rsidTr="00567044">
        <w:trPr>
          <w:jc w:val="center"/>
        </w:trPr>
        <w:tc>
          <w:tcPr>
            <w:tcW w:w="710" w:type="dxa"/>
            <w:tcBorders>
              <w:left w:val="single" w:sz="4" w:space="0" w:color="auto"/>
              <w:bottom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3264" w:type="dxa"/>
            <w:tcBorders>
              <w:left w:val="single" w:sz="4" w:space="0" w:color="auto"/>
              <w:bottom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ռեսպոնդենտ</w:t>
            </w:r>
          </w:p>
        </w:tc>
      </w:tr>
      <w:tr w:rsidR="008A213A" w:rsidRPr="00C31662" w:rsidTr="00567044">
        <w:trPr>
          <w:jc w:val="center"/>
        </w:trPr>
        <w:tc>
          <w:tcPr>
            <w:tcW w:w="710"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բազայի փոփոխությունների մասին տեղեկատվության մշակում եւ ներկայացում</w:t>
            </w:r>
          </w:p>
        </w:tc>
      </w:tr>
      <w:tr w:rsidR="008A213A" w:rsidRPr="00C31662" w:rsidTr="00567044">
        <w:trPr>
          <w:jc w:val="center"/>
        </w:trPr>
        <w:tc>
          <w:tcPr>
            <w:tcW w:w="710" w:type="dxa"/>
            <w:tcBorders>
              <w:top w:val="single" w:sz="4" w:space="0" w:color="auto"/>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8</w:t>
            </w:r>
          </w:p>
        </w:tc>
        <w:tc>
          <w:tcPr>
            <w:tcW w:w="326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 (P.CC.02.BEN.001)՝ փոփոխված տեղեկությունները բացակայում են</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jc w:val="center"/>
              <w:rPr>
                <w:sz w:val="20"/>
                <w:szCs w:val="20"/>
              </w:rPr>
            </w:pPr>
          </w:p>
        </w:tc>
        <w:tc>
          <w:tcPr>
            <w:tcW w:w="3264" w:type="dxa"/>
            <w:tcBorders>
              <w:left w:val="single" w:sz="4" w:space="0" w:color="auto"/>
            </w:tcBorders>
            <w:shd w:val="clear" w:color="auto" w:fill="FFFFFF"/>
          </w:tcPr>
          <w:p w:rsidR="008A213A" w:rsidRPr="00C31662" w:rsidRDefault="008A213A" w:rsidP="000673E7">
            <w:pPr>
              <w:spacing w:after="120"/>
              <w:rPr>
                <w:sz w:val="20"/>
                <w:szCs w:val="20"/>
              </w:rPr>
            </w:pPr>
          </w:p>
        </w:tc>
        <w:tc>
          <w:tcPr>
            <w:tcW w:w="5395"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left="57"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 (P.CC.02.BEN.001)՝ փոփոխված տեղեկությունները ներկայացվել են</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9</w:t>
            </w: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0673E7">
            <w:pPr>
              <w:spacing w:after="120"/>
              <w:rPr>
                <w:sz w:val="20"/>
                <w:szCs w:val="20"/>
              </w:rPr>
            </w:pP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մշակման ընդունելը հաստատելու ժամանակը</w:t>
            </w:r>
          </w:p>
        </w:tc>
        <w:tc>
          <w:tcPr>
            <w:tcW w:w="5395"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1 րոպե</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5 րոպե</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այո</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jc w:val="center"/>
              <w:rPr>
                <w:sz w:val="20"/>
                <w:szCs w:val="20"/>
              </w:rPr>
            </w:pP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10</w:t>
            </w: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Ընդհանուր գործընթացի տրանզակցիայի </w:t>
            </w:r>
            <w:r w:rsidRPr="00C31662">
              <w:rPr>
                <w:rStyle w:val="Bodytext3311pt"/>
                <w:rFonts w:ascii="Sylfaen" w:hAnsi="Sylfaen"/>
                <w:sz w:val="20"/>
                <w:szCs w:val="20"/>
              </w:rPr>
              <w:lastRenderedPageBreak/>
              <w:t>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0673E7">
            <w:pPr>
              <w:spacing w:after="120"/>
              <w:rPr>
                <w:sz w:val="20"/>
                <w:szCs w:val="20"/>
              </w:rPr>
            </w:pP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rPr>
                <w:sz w:val="20"/>
                <w:szCs w:val="20"/>
              </w:rPr>
            </w:pPr>
          </w:p>
        </w:tc>
        <w:tc>
          <w:tcPr>
            <w:tcW w:w="3264" w:type="dxa"/>
            <w:tcBorders>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կատարված փոփոխությունների մասին տեղեկատվության հարցում (P.CC.02.MSG.010)</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rPr>
                <w:sz w:val="20"/>
                <w:szCs w:val="20"/>
              </w:rPr>
            </w:pPr>
          </w:p>
        </w:tc>
        <w:tc>
          <w:tcPr>
            <w:tcW w:w="3264" w:type="dxa"/>
            <w:tcBorders>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փոփոխված տեղեկություններ անցման կետերի անձնագրերի տվյալների բազայից (P.CC.02.MSG.011)</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rPr>
                <w:sz w:val="20"/>
                <w:szCs w:val="20"/>
              </w:rPr>
            </w:pPr>
          </w:p>
        </w:tc>
        <w:tc>
          <w:tcPr>
            <w:tcW w:w="3264" w:type="dxa"/>
            <w:tcBorders>
              <w:left w:val="single" w:sz="4" w:space="0" w:color="auto"/>
            </w:tcBorders>
            <w:shd w:val="clear" w:color="auto" w:fill="FFFFFF"/>
          </w:tcPr>
          <w:p w:rsidR="008A213A" w:rsidRPr="00C31662" w:rsidRDefault="008A213A" w:rsidP="000673E7">
            <w:pPr>
              <w:spacing w:after="120"/>
              <w:rPr>
                <w:sz w:val="20"/>
                <w:szCs w:val="20"/>
              </w:rPr>
            </w:pPr>
          </w:p>
        </w:tc>
        <w:tc>
          <w:tcPr>
            <w:tcW w:w="5395" w:type="dxa"/>
            <w:tcBorders>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 անձնագրերի տվյալների բազայում փոփոխված տեղեկությունների բացակայության վերաբերյալ ծանուցում (P.CC.02.MSG.012)</w:t>
            </w: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A213A" w:rsidRPr="00C31662" w:rsidRDefault="008A213A" w:rsidP="000673E7">
            <w:pPr>
              <w:spacing w:after="120"/>
              <w:rPr>
                <w:sz w:val="20"/>
                <w:szCs w:val="20"/>
              </w:rPr>
            </w:pPr>
          </w:p>
        </w:tc>
      </w:tr>
      <w:tr w:rsidR="008A213A" w:rsidRPr="00C31662" w:rsidTr="00567044">
        <w:trPr>
          <w:jc w:val="center"/>
        </w:trPr>
        <w:tc>
          <w:tcPr>
            <w:tcW w:w="710" w:type="dxa"/>
            <w:tcBorders>
              <w:left w:val="single" w:sz="4" w:space="0" w:color="auto"/>
              <w:right w:val="single" w:sz="4" w:space="0" w:color="auto"/>
            </w:tcBorders>
            <w:shd w:val="clear" w:color="auto" w:fill="FFFFFF"/>
          </w:tcPr>
          <w:p w:rsidR="008A213A" w:rsidRPr="00C31662" w:rsidRDefault="008A213A" w:rsidP="000673E7">
            <w:pPr>
              <w:spacing w:after="120"/>
              <w:rPr>
                <w:sz w:val="20"/>
                <w:szCs w:val="20"/>
              </w:rPr>
            </w:pPr>
          </w:p>
        </w:tc>
        <w:tc>
          <w:tcPr>
            <w:tcW w:w="3264" w:type="dxa"/>
            <w:tcBorders>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ոչ</w:t>
            </w:r>
          </w:p>
        </w:tc>
      </w:tr>
      <w:tr w:rsidR="008A213A" w:rsidRPr="00C31662" w:rsidTr="00567044">
        <w:trPr>
          <w:jc w:val="center"/>
        </w:trPr>
        <w:tc>
          <w:tcPr>
            <w:tcW w:w="710" w:type="dxa"/>
            <w:tcBorders>
              <w:left w:val="single" w:sz="4" w:space="0" w:color="auto"/>
              <w:bottom w:val="single" w:sz="4" w:space="0" w:color="auto"/>
              <w:right w:val="single" w:sz="4" w:space="0" w:color="auto"/>
            </w:tcBorders>
            <w:shd w:val="clear" w:color="auto" w:fill="FFFFFF"/>
          </w:tcPr>
          <w:p w:rsidR="008A213A" w:rsidRPr="00C31662" w:rsidRDefault="008A213A" w:rsidP="000673E7">
            <w:pPr>
              <w:spacing w:after="120"/>
              <w:rPr>
                <w:sz w:val="20"/>
                <w:szCs w:val="20"/>
              </w:rPr>
            </w:pPr>
          </w:p>
        </w:tc>
        <w:tc>
          <w:tcPr>
            <w:tcW w:w="3264" w:type="dxa"/>
            <w:tcBorders>
              <w:left w:val="single" w:sz="4" w:space="0" w:color="auto"/>
              <w:bottom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422" w:firstLine="0"/>
              <w:jc w:val="left"/>
              <w:rPr>
                <w:rFonts w:ascii="Sylfaen" w:hAnsi="Sylfaen"/>
                <w:sz w:val="20"/>
                <w:szCs w:val="20"/>
              </w:rPr>
            </w:pPr>
            <w:r w:rsidRPr="00C31662">
              <w:rPr>
                <w:rStyle w:val="Bodytext33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A213A" w:rsidRPr="00C31662" w:rsidRDefault="000673E7" w:rsidP="000673E7">
            <w:pPr>
              <w:spacing w:after="120"/>
              <w:rPr>
                <w:sz w:val="20"/>
                <w:szCs w:val="20"/>
              </w:rPr>
            </w:pPr>
            <w:r w:rsidRPr="00C31662">
              <w:rPr>
                <w:rStyle w:val="Bodytext3311pt"/>
                <w:rFonts w:ascii="Sylfaen" w:eastAsia="Sylfaen" w:hAnsi="Sylfaen"/>
                <w:sz w:val="20"/>
                <w:szCs w:val="20"/>
              </w:rPr>
              <w:t>—</w:t>
            </w:r>
          </w:p>
        </w:tc>
      </w:tr>
    </w:tbl>
    <w:p w:rsidR="008A213A" w:rsidRPr="00C31662" w:rsidRDefault="008A213A" w:rsidP="000673E7">
      <w:pPr>
        <w:pStyle w:val="Tablecaption50"/>
        <w:shd w:val="clear" w:color="auto" w:fill="auto"/>
        <w:spacing w:after="160" w:line="360" w:lineRule="auto"/>
        <w:jc w:val="left"/>
        <w:rPr>
          <w:rFonts w:ascii="Sylfaen" w:hAnsi="Sylfaen"/>
          <w:sz w:val="24"/>
          <w:szCs w:val="24"/>
        </w:rPr>
      </w:pPr>
    </w:p>
    <w:p w:rsidR="008A213A" w:rsidRPr="00C31662" w:rsidRDefault="008A213A" w:rsidP="000673E7">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VIII. Գործողությունների կարգն արտակարգ իրավիճակներում</w:t>
      </w:r>
    </w:p>
    <w:p w:rsidR="008A213A" w:rsidRPr="00C31662" w:rsidRDefault="000673E7" w:rsidP="000673E7">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21.</w:t>
      </w:r>
      <w:r w:rsidRPr="00C31662">
        <w:rPr>
          <w:rFonts w:ascii="Sylfaen" w:hAnsi="Sylfaen"/>
          <w:sz w:val="24"/>
          <w:szCs w:val="24"/>
        </w:rPr>
        <w:tab/>
      </w:r>
      <w:r w:rsidR="008A213A" w:rsidRPr="00C31662">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եւ այն կարգավորելու </w:t>
      </w:r>
      <w:r w:rsidR="008A213A" w:rsidRPr="00C31662">
        <w:rPr>
          <w:rFonts w:ascii="Sylfaen" w:hAnsi="Sylfaen"/>
          <w:spacing w:val="-4"/>
          <w:sz w:val="24"/>
          <w:szCs w:val="24"/>
        </w:rPr>
        <w:t>վերաբերյալ առաջարկություններ ստանալու համար նախատեսված է արտաքին եւ փոխադարձ</w:t>
      </w:r>
      <w:r w:rsidR="008A213A" w:rsidRPr="00C31662">
        <w:rPr>
          <w:rFonts w:ascii="Sylfaen" w:hAnsi="Sylfaen"/>
          <w:sz w:val="24"/>
          <w:szCs w:val="24"/>
        </w:rPr>
        <w:t xml:space="preserve"> առեւտրի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11-րդ աղյուսակում:</w:t>
      </w:r>
    </w:p>
    <w:p w:rsidR="008A213A" w:rsidRPr="00C31662" w:rsidRDefault="000673E7" w:rsidP="000673E7">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22.</w:t>
      </w:r>
      <w:r w:rsidRPr="00C31662">
        <w:rPr>
          <w:rFonts w:ascii="Sylfaen" w:hAnsi="Sylfaen"/>
          <w:sz w:val="24"/>
          <w:szCs w:val="24"/>
        </w:rPr>
        <w:tab/>
      </w:r>
      <w:r w:rsidR="008A213A" w:rsidRPr="00C31662">
        <w:rPr>
          <w:rFonts w:ascii="Sylfaen" w:hAnsi="Sylfaen"/>
          <w:sz w:val="24"/>
          <w:szCs w:val="24"/>
        </w:rPr>
        <w:t xml:space="preserve">Անդամ պետության լիազորված մարմինն անցկացնում է Էլեկտրոնային </w:t>
      </w:r>
      <w:r w:rsidR="008A213A" w:rsidRPr="00C31662">
        <w:rPr>
          <w:rFonts w:ascii="Sylfaen" w:hAnsi="Sylfaen"/>
          <w:sz w:val="24"/>
          <w:szCs w:val="24"/>
        </w:rPr>
        <w:lastRenderedPageBreak/>
        <w:t>փաստաթղթերի եւ տեղեկությունների ձեւաչափերի ու կառուցվածքների նկարագրությանը եւ սույն կանոնակարգի IX բաժնում նշված՝ հաղորդագրությունների հսկողության նկատմամբ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եւ փոխադարձ առեւտրի ինտեգրված տեղեկատվական համակարգի աջակցության ծառայություն։</w:t>
      </w:r>
    </w:p>
    <w:p w:rsidR="008A213A" w:rsidRPr="00C31662" w:rsidRDefault="008A213A" w:rsidP="000673E7">
      <w:pPr>
        <w:pStyle w:val="Tablecaption50"/>
        <w:shd w:val="clear" w:color="auto" w:fill="auto"/>
        <w:spacing w:after="160" w:line="360" w:lineRule="auto"/>
        <w:jc w:val="left"/>
        <w:rPr>
          <w:rFonts w:ascii="Sylfaen" w:hAnsi="Sylfaen"/>
          <w:sz w:val="24"/>
          <w:szCs w:val="24"/>
        </w:rPr>
      </w:pPr>
    </w:p>
    <w:p w:rsidR="008A213A" w:rsidRPr="00C31662" w:rsidRDefault="008A213A" w:rsidP="000673E7">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11</w:t>
      </w:r>
    </w:p>
    <w:p w:rsidR="008A213A" w:rsidRPr="00C31662" w:rsidRDefault="008A213A" w:rsidP="000673E7">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Գործողություններն արտակարգ իրավիճակներում</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8A213A" w:rsidRPr="00C31662" w:rsidTr="008A213A">
        <w:trPr>
          <w:jc w:val="center"/>
        </w:trPr>
        <w:tc>
          <w:tcPr>
            <w:tcW w:w="1709"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Արտակարգ իրավիճակի առաջացման դեպքում գործողությունների նկարագրությունը</w:t>
            </w:r>
          </w:p>
        </w:tc>
      </w:tr>
      <w:tr w:rsidR="008A213A" w:rsidRPr="00C31662" w:rsidTr="008A213A">
        <w:trPr>
          <w:jc w:val="center"/>
        </w:trPr>
        <w:tc>
          <w:tcPr>
            <w:tcW w:w="1709"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266"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554"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r>
      <w:tr w:rsidR="008A213A" w:rsidRPr="00C31662" w:rsidTr="008A213A">
        <w:trPr>
          <w:jc w:val="center"/>
        </w:trPr>
        <w:tc>
          <w:tcPr>
            <w:tcW w:w="1709" w:type="dxa"/>
            <w:tcBorders>
              <w:top w:val="single" w:sz="4" w:space="0" w:color="auto"/>
              <w:left w:val="single" w:sz="4" w:space="0" w:color="auto"/>
              <w:bottom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P.EXC.002</w:t>
            </w:r>
          </w:p>
        </w:tc>
        <w:tc>
          <w:tcPr>
            <w:tcW w:w="226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27" w:firstLine="0"/>
              <w:jc w:val="left"/>
              <w:rPr>
                <w:rFonts w:ascii="Sylfaen" w:hAnsi="Sylfaen"/>
                <w:sz w:val="20"/>
                <w:szCs w:val="20"/>
              </w:rPr>
            </w:pPr>
            <w:r w:rsidRPr="00C31662">
              <w:rPr>
                <w:rStyle w:val="Bodytext3311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left="27" w:firstLine="0"/>
              <w:jc w:val="left"/>
              <w:rPr>
                <w:rFonts w:ascii="Sylfaen" w:hAnsi="Sylfaen"/>
                <w:sz w:val="20"/>
                <w:szCs w:val="20"/>
              </w:rPr>
            </w:pPr>
            <w:r w:rsidRPr="00C31662">
              <w:rPr>
                <w:rStyle w:val="Bodytext3311pt"/>
                <w:rFonts w:ascii="Sylfaen" w:hAnsi="Sylfaen"/>
                <w:sz w:val="20"/>
                <w:szCs w:val="20"/>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left="28" w:firstLine="0"/>
              <w:jc w:val="left"/>
              <w:rPr>
                <w:rFonts w:ascii="Sylfaen" w:hAnsi="Sylfaen"/>
                <w:sz w:val="20"/>
                <w:szCs w:val="20"/>
              </w:rPr>
            </w:pPr>
            <w:r w:rsidRPr="00C31662">
              <w:rPr>
                <w:rStyle w:val="Bodytext3311pt"/>
                <w:rFonts w:ascii="Sylfaen" w:hAnsi="Sylfaen"/>
                <w:sz w:val="20"/>
                <w:szCs w:val="20"/>
              </w:rPr>
              <w:t>անհրաժեշտ է հարցում ուղարկել ազգային հատվածի տեխնիկական աջակցության ծառայություն, որտեղ ձեւավորվել է հաղորդագրությունը</w:t>
            </w:r>
          </w:p>
        </w:tc>
      </w:tr>
      <w:tr w:rsidR="008A213A" w:rsidRPr="00C31662" w:rsidTr="008A213A">
        <w:trPr>
          <w:jc w:val="center"/>
        </w:trPr>
        <w:tc>
          <w:tcPr>
            <w:tcW w:w="1709" w:type="dxa"/>
            <w:tcBorders>
              <w:top w:val="single" w:sz="4" w:space="0" w:color="auto"/>
              <w:left w:val="single" w:sz="4" w:space="0" w:color="auto"/>
              <w:bottom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P.EXC.004</w:t>
            </w:r>
          </w:p>
        </w:tc>
        <w:tc>
          <w:tcPr>
            <w:tcW w:w="2266"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left="27" w:firstLine="0"/>
              <w:jc w:val="left"/>
              <w:rPr>
                <w:rFonts w:ascii="Sylfaen" w:hAnsi="Sylfaen"/>
                <w:sz w:val="20"/>
                <w:szCs w:val="20"/>
              </w:rPr>
            </w:pPr>
            <w:r w:rsidRPr="00C31662">
              <w:rPr>
                <w:rStyle w:val="Bodytext3311pt"/>
                <w:rFonts w:ascii="Sylfaen" w:hAnsi="Sylfaen"/>
                <w:sz w:val="20"/>
                <w:szCs w:val="20"/>
              </w:rPr>
              <w:t>ընդհանուր գործընթացի տրանզակցիայի նախաձեռնողը ծանուցում է ստացել սխալի վերաբերյալ</w:t>
            </w:r>
          </w:p>
        </w:tc>
        <w:tc>
          <w:tcPr>
            <w:tcW w:w="25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left="27" w:firstLine="0"/>
              <w:jc w:val="left"/>
              <w:rPr>
                <w:rFonts w:ascii="Sylfaen" w:hAnsi="Sylfaen"/>
                <w:sz w:val="20"/>
                <w:szCs w:val="20"/>
              </w:rPr>
            </w:pPr>
            <w:r w:rsidRPr="00C31662">
              <w:rPr>
                <w:rStyle w:val="Bodytext3311pt"/>
                <w:rFonts w:ascii="Sylfaen" w:hAnsi="Sylfaen"/>
                <w:sz w:val="20"/>
                <w:szCs w:val="20"/>
              </w:rPr>
              <w:t xml:space="preserve">չեն սինքրոնացվել տեղեկատուներն ու դասակարգիչները կամ չեն թարմացվել էլեկտրոնային փաստաթղթի (տեղեկությունների) XML </w:t>
            </w:r>
            <w:r w:rsidRPr="00C31662">
              <w:rPr>
                <w:rStyle w:val="Bodytext3311pt"/>
                <w:rFonts w:ascii="Sylfaen" w:hAnsi="Sylfaen"/>
                <w:sz w:val="20"/>
                <w:szCs w:val="20"/>
              </w:rPr>
              <w:lastRenderedPageBreak/>
              <w:t xml:space="preserve">սխեմաները </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27" w:firstLine="0"/>
              <w:jc w:val="left"/>
              <w:rPr>
                <w:rFonts w:ascii="Sylfaen" w:hAnsi="Sylfaen"/>
                <w:sz w:val="20"/>
                <w:szCs w:val="20"/>
              </w:rPr>
            </w:pPr>
            <w:r w:rsidRPr="00C31662">
              <w:rPr>
                <w:rStyle w:val="Bodytext3311pt"/>
                <w:rFonts w:ascii="Sylfaen" w:hAnsi="Sylfaen"/>
                <w:sz w:val="20"/>
                <w:szCs w:val="20"/>
              </w:rPr>
              <w:lastRenderedPageBreak/>
              <w:t xml:space="preserve">նախաձեռնողը պետք է սինքրոնացնի օգտագործվող տեղեկատուներն ու դասակարգիչները կամ թարմացնի էլեկտրոնային փաստաթղթի (տեղեկությունների) XML </w:t>
            </w:r>
            <w:r w:rsidRPr="00C31662">
              <w:rPr>
                <w:rStyle w:val="Bodytext3311pt"/>
                <w:rFonts w:ascii="Sylfaen" w:hAnsi="Sylfaen"/>
                <w:sz w:val="20"/>
                <w:szCs w:val="20"/>
              </w:rPr>
              <w:lastRenderedPageBreak/>
              <w:t>սխեմաները։</w:t>
            </w:r>
            <w:r w:rsidR="000673E7" w:rsidRPr="00C31662">
              <w:rPr>
                <w:rStyle w:val="Bodytext3311pt"/>
                <w:rFonts w:ascii="Sylfaen" w:hAnsi="Sylfaen"/>
                <w:sz w:val="20"/>
                <w:szCs w:val="20"/>
              </w:rPr>
              <w:t xml:space="preserve"> </w:t>
            </w:r>
            <w:r w:rsidRPr="00C31662">
              <w:rPr>
                <w:rStyle w:val="Bodytext3311pt"/>
                <w:rFonts w:ascii="Sylfaen" w:hAnsi="Sylfaen"/>
                <w:sz w:val="20"/>
                <w:szCs w:val="20"/>
              </w:rPr>
              <w:t>Եթե տեղեկատուներն ու դասակարգիչները սինքրոնացվել են, էլեկտրոնային փաստաթղթի (տեղեկությունների) XML սխեմաները թարմացվել են, ապա անհրաժեշտ է հարցում ուղարկել ընդունող մասնակցի աջակցության ծառայություն</w:t>
            </w:r>
          </w:p>
        </w:tc>
      </w:tr>
    </w:tbl>
    <w:p w:rsidR="008A213A" w:rsidRPr="00C31662" w:rsidRDefault="008A213A" w:rsidP="00236DBB">
      <w:pPr>
        <w:spacing w:after="120"/>
      </w:pPr>
    </w:p>
    <w:p w:rsidR="008A213A" w:rsidRPr="00C31662" w:rsidRDefault="008A213A" w:rsidP="00236DBB">
      <w:pPr>
        <w:pStyle w:val="Bodytext330"/>
        <w:shd w:val="clear" w:color="auto" w:fill="auto"/>
        <w:spacing w:before="0" w:after="160" w:line="360" w:lineRule="auto"/>
        <w:ind w:left="567" w:right="566" w:firstLine="0"/>
        <w:jc w:val="center"/>
        <w:rPr>
          <w:rFonts w:ascii="Sylfaen" w:hAnsi="Sylfaen"/>
          <w:sz w:val="24"/>
          <w:szCs w:val="24"/>
        </w:rPr>
      </w:pPr>
      <w:r w:rsidRPr="00C31662">
        <w:rPr>
          <w:rFonts w:ascii="Sylfaen" w:hAnsi="Sylfaen"/>
          <w:sz w:val="24"/>
          <w:szCs w:val="24"/>
        </w:rPr>
        <w:t>IX. Էլեկտրոնային փաստաթղթերի եւ տեղեկությունների լրացմանը ներկայացվող պահանջները</w:t>
      </w:r>
    </w:p>
    <w:p w:rsidR="008A213A" w:rsidRPr="00C31662" w:rsidRDefault="000673E7" w:rsidP="00236DBB">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23.</w:t>
      </w:r>
      <w:r w:rsidRPr="00C31662">
        <w:rPr>
          <w:rFonts w:ascii="Sylfaen" w:hAnsi="Sylfaen"/>
          <w:sz w:val="24"/>
          <w:szCs w:val="24"/>
        </w:rPr>
        <w:tab/>
      </w:r>
      <w:r w:rsidR="008A213A" w:rsidRPr="00C31662">
        <w:rPr>
          <w:rFonts w:ascii="Sylfaen" w:hAnsi="Sylfaen"/>
          <w:sz w:val="24"/>
          <w:szCs w:val="24"/>
        </w:rPr>
        <w:t>«Տեղեկություններ՝ անցման կետերի անձնագրերի տվյալների բազայում ներառելու համար» հաղորդագրությամբ (P.CC.02.MSG.001) փոխանցվող «Տեղեկություններ անցման կետերի անձնագրերից» (R.CA.CC.02.001) էլեկտրոնային փաստաթղթերի (տեղեկությունների) վավերապայմանների լրացմանը ներկայացվող պահանջները բերված են 12-րդ աղյուսակում:</w:t>
      </w:r>
    </w:p>
    <w:p w:rsidR="008A213A" w:rsidRPr="00C31662" w:rsidRDefault="008A213A" w:rsidP="00236DBB">
      <w:pPr>
        <w:spacing w:after="120"/>
      </w:pPr>
    </w:p>
    <w:p w:rsidR="008A213A" w:rsidRPr="00C31662" w:rsidRDefault="008A213A" w:rsidP="00236DBB">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12</w:t>
      </w:r>
      <w:r w:rsidR="00973BF9" w:rsidRPr="00C31662">
        <w:rPr>
          <w:rFonts w:ascii="Sylfaen" w:hAnsi="Sylfaen"/>
          <w:sz w:val="24"/>
          <w:szCs w:val="24"/>
        </w:rPr>
        <w:fldChar w:fldCharType="end"/>
      </w:r>
    </w:p>
    <w:p w:rsidR="008A213A" w:rsidRPr="00C31662" w:rsidRDefault="008A213A" w:rsidP="00236DBB">
      <w:pPr>
        <w:pStyle w:val="Bodytext330"/>
        <w:shd w:val="clear" w:color="auto" w:fill="auto"/>
        <w:spacing w:before="0" w:after="160" w:line="360" w:lineRule="auto"/>
        <w:ind w:left="567" w:right="567" w:firstLine="0"/>
        <w:jc w:val="center"/>
        <w:rPr>
          <w:rFonts w:ascii="Sylfaen" w:hAnsi="Sylfaen"/>
          <w:sz w:val="24"/>
          <w:szCs w:val="24"/>
        </w:rPr>
      </w:pPr>
      <w:r w:rsidRPr="00C31662">
        <w:rPr>
          <w:rFonts w:ascii="Sylfaen" w:hAnsi="Sylfaen"/>
          <w:sz w:val="24"/>
          <w:szCs w:val="24"/>
        </w:rPr>
        <w:t>«Տեղեկություններ՝ անցման կետերի անձնագրերի տվյալների բազայում ներառելու համար» հաղորդագրությամբ (P.CC.02.MSG.001) փոխանցվող «Տեղեկություններ անցման կետերի անձնագրերից» (R.CA.CC.02.001)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354"/>
        <w:gridCol w:w="8016"/>
      </w:tblGrid>
      <w:tr w:rsidR="008A213A" w:rsidRPr="00C31662" w:rsidTr="000673E7">
        <w:trPr>
          <w:tblHeader/>
          <w:jc w:val="center"/>
        </w:trPr>
        <w:tc>
          <w:tcPr>
            <w:tcW w:w="1354" w:type="dxa"/>
            <w:tcBorders>
              <w:top w:val="single" w:sz="4" w:space="0" w:color="auto"/>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ծածկագիրը</w:t>
            </w:r>
          </w:p>
        </w:tc>
        <w:tc>
          <w:tcPr>
            <w:tcW w:w="8016" w:type="dxa"/>
            <w:tcBorders>
              <w:top w:val="single" w:sz="4" w:space="0" w:color="auto"/>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ձեւակերպումը</w:t>
            </w:r>
          </w:p>
        </w:tc>
      </w:tr>
      <w:tr w:rsidR="008A213A" w:rsidRPr="00C31662" w:rsidTr="000673E7">
        <w:trPr>
          <w:jc w:val="center"/>
        </w:trPr>
        <w:tc>
          <w:tcPr>
            <w:tcW w:w="135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8016"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10" w:right="55" w:firstLine="0"/>
              <w:jc w:val="left"/>
              <w:rPr>
                <w:rFonts w:ascii="Sylfaen" w:hAnsi="Sylfaen"/>
                <w:sz w:val="20"/>
                <w:szCs w:val="20"/>
              </w:rPr>
            </w:pPr>
            <w:r w:rsidRPr="00C31662">
              <w:rPr>
                <w:rStyle w:val="Bodytext3311pt"/>
                <w:rFonts w:ascii="Sylfaen" w:hAnsi="Sylfaen"/>
                <w:sz w:val="20"/>
                <w:szCs w:val="20"/>
              </w:rPr>
              <w:t>էլեկտրոնային փաստաթղթում (տեղեկություններում) պետք է առկա լինի «Անցման կետի անձնագրի ձեւի էլեկտրոնային պատճենը» (cacdo:CheckPointPassportDetails) վավերապայմանի միայն 1 օրինակ</w:t>
            </w:r>
          </w:p>
        </w:tc>
      </w:tr>
      <w:tr w:rsidR="008A213A" w:rsidRPr="00C31662" w:rsidTr="000673E7">
        <w:trPr>
          <w:jc w:val="center"/>
        </w:trPr>
        <w:tc>
          <w:tcPr>
            <w:tcW w:w="135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8016"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10" w:right="55" w:firstLine="0"/>
              <w:jc w:val="left"/>
              <w:rPr>
                <w:rFonts w:ascii="Sylfaen" w:hAnsi="Sylfaen"/>
                <w:sz w:val="20"/>
                <w:szCs w:val="20"/>
              </w:rPr>
            </w:pPr>
            <w:r w:rsidRPr="00C31662">
              <w:rPr>
                <w:rStyle w:val="Bodytext3311pt"/>
                <w:rFonts w:ascii="Sylfaen" w:hAnsi="Sylfaen"/>
                <w:sz w:val="20"/>
                <w:szCs w:val="20"/>
              </w:rPr>
              <w:t>«Ընդհանուր ռեսուրսի գրառման վիճակը» (ccdo:ResourceItemStatusDetails) վավերապայմանի կազմում «Մեկնարկի ամսաթիվը եւ ժամը» (csdo:StartDateTime) վավերապայմանը պետք է լրացված լինի</w:t>
            </w:r>
          </w:p>
        </w:tc>
      </w:tr>
      <w:tr w:rsidR="008A213A" w:rsidRPr="00C31662" w:rsidTr="000673E7">
        <w:trPr>
          <w:jc w:val="center"/>
        </w:trPr>
        <w:tc>
          <w:tcPr>
            <w:tcW w:w="135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8016"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10" w:right="55" w:firstLine="0"/>
              <w:jc w:val="left"/>
              <w:rPr>
                <w:rFonts w:ascii="Sylfaen" w:hAnsi="Sylfaen"/>
                <w:sz w:val="20"/>
                <w:szCs w:val="20"/>
              </w:rPr>
            </w:pPr>
            <w:r w:rsidRPr="00C31662">
              <w:rPr>
                <w:rStyle w:val="Bodytext3311pt"/>
                <w:rFonts w:ascii="Sylfaen" w:hAnsi="Sylfaen"/>
                <w:sz w:val="20"/>
                <w:szCs w:val="20"/>
              </w:rPr>
              <w:t xml:space="preserve">«Ընդհանուր ռեսուրսի գրառման վիճակը» (ccdo:ResourceItemStatusDetails) վավերապայմանի կազմում «Գործունեության իրականացման մեկնարկի ամսաթիվը» </w:t>
            </w:r>
            <w:r w:rsidRPr="00C31662">
              <w:rPr>
                <w:rStyle w:val="Bodytext3311pt"/>
                <w:rFonts w:ascii="Sylfaen" w:hAnsi="Sylfaen"/>
                <w:sz w:val="20"/>
                <w:szCs w:val="20"/>
              </w:rPr>
              <w:lastRenderedPageBreak/>
              <w:t>(casdo:StartActivityDate) վավերապայմանը պետք է լրացված լինի</w:t>
            </w:r>
          </w:p>
        </w:tc>
      </w:tr>
      <w:tr w:rsidR="008A213A" w:rsidRPr="00C31662" w:rsidTr="000673E7">
        <w:trPr>
          <w:jc w:val="center"/>
        </w:trPr>
        <w:tc>
          <w:tcPr>
            <w:tcW w:w="135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lastRenderedPageBreak/>
              <w:t>4</w:t>
            </w:r>
          </w:p>
        </w:tc>
        <w:tc>
          <w:tcPr>
            <w:tcW w:w="8016"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left="87" w:right="55" w:firstLine="0"/>
              <w:jc w:val="left"/>
              <w:rPr>
                <w:rFonts w:ascii="Sylfaen" w:hAnsi="Sylfaen"/>
                <w:sz w:val="20"/>
                <w:szCs w:val="20"/>
              </w:rPr>
            </w:pPr>
            <w:r w:rsidRPr="00C31662">
              <w:rPr>
                <w:rStyle w:val="Bodytext3311pt"/>
                <w:rFonts w:ascii="Sylfaen" w:hAnsi="Sylfaen"/>
                <w:sz w:val="20"/>
                <w:szCs w:val="20"/>
              </w:rPr>
              <w:t>«Ընդհանուր ռեսուրսի գրառման վիճակը» (ccdo:ResourceItemStatusDetails) վավերապայմանի կազմում «Ավարտի ամսաթիվը եւ ժամը» (csdo:EndDateTime) վավերապայմանը չի լրացվում</w:t>
            </w:r>
          </w:p>
        </w:tc>
      </w:tr>
      <w:tr w:rsidR="008A213A" w:rsidRPr="00C31662" w:rsidTr="000673E7">
        <w:trPr>
          <w:jc w:val="center"/>
        </w:trPr>
        <w:tc>
          <w:tcPr>
            <w:tcW w:w="135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8016"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left="87" w:right="55" w:firstLine="0"/>
              <w:jc w:val="left"/>
              <w:rPr>
                <w:rFonts w:ascii="Sylfaen" w:hAnsi="Sylfaen"/>
                <w:sz w:val="20"/>
                <w:szCs w:val="20"/>
              </w:rPr>
            </w:pPr>
            <w:r w:rsidRPr="00C31662">
              <w:rPr>
                <w:rStyle w:val="Bodytext3311pt"/>
                <w:rFonts w:ascii="Sylfaen" w:hAnsi="Sylfaen"/>
                <w:sz w:val="20"/>
                <w:szCs w:val="20"/>
              </w:rPr>
              <w:t>«Անցման կետի անձնագրի ձեւի էլեկտրոնային պատճենը» (cacdo:CheckPointPassportDetails) վավերապայմանի կազմում «Անցման կետի ծածկագիր» (casdo:BorderCheckPointCode) եւ «Տեղեկատվությունը ռեեստր ներկայացրած երկրի ծածկագիր» (casdo:RegisterCountryCode) վավերապայմանների արժեքները չպետք է համընկնեն անցման կետերի անձնագրերի տվյալների բազայում պահվող՝ «Անցման կետի անձնագրի ձեւի էլեկտրոնային պատճենը» (cacdo:CheckPointPassportDetails) վավերապայմանի կազմում «Անցման կետի ծածկագիր» (casdo:BorderCheckPointCode) եւ «Տեղեկատվությունը ռեեստր ներկայացրած երկրի ծածկագիր» (casdo:RegisterCountryCode) համապատասխան վավերապայմանների արժեքների հետ</w:t>
            </w:r>
          </w:p>
        </w:tc>
      </w:tr>
      <w:tr w:rsidR="008A213A" w:rsidRPr="00C31662" w:rsidTr="000673E7">
        <w:trPr>
          <w:jc w:val="center"/>
        </w:trPr>
        <w:tc>
          <w:tcPr>
            <w:tcW w:w="1354" w:type="dxa"/>
            <w:tcBorders>
              <w:top w:val="single" w:sz="4" w:space="0" w:color="auto"/>
              <w:left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8016"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left="17" w:right="55" w:firstLine="0"/>
              <w:jc w:val="left"/>
              <w:rPr>
                <w:rFonts w:ascii="Sylfaen" w:hAnsi="Sylfaen"/>
                <w:sz w:val="20"/>
                <w:szCs w:val="20"/>
              </w:rPr>
            </w:pPr>
            <w:r w:rsidRPr="00C31662">
              <w:rPr>
                <w:rStyle w:val="Bodytext3311pt"/>
                <w:rFonts w:ascii="Sylfaen" w:hAnsi="Sylfaen"/>
                <w:sz w:val="20"/>
                <w:szCs w:val="20"/>
              </w:rPr>
              <w:t>եթե «Գործունեության իրականացման ավարտի ամսաթիվը» (casdo:EndActivityDate) վավերապայմանը լրացվել է, ապա դրա արժեքը պետք է մեծ լինի «Գործունեության իրականացման մեկնարկի ամսաթիվը» (casdo:StartActivityDate) վավերապայմանի արժեքից</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left="17" w:right="55" w:firstLine="0"/>
              <w:jc w:val="left"/>
              <w:rPr>
                <w:rFonts w:ascii="Sylfaen" w:hAnsi="Sylfaen"/>
                <w:sz w:val="20"/>
                <w:szCs w:val="20"/>
              </w:rPr>
            </w:pPr>
            <w:r w:rsidRPr="00C31662">
              <w:rPr>
                <w:rStyle w:val="Bodytext3311pt"/>
                <w:rFonts w:ascii="Sylfaen" w:hAnsi="Sylfaen"/>
                <w:sz w:val="20"/>
                <w:szCs w:val="20"/>
              </w:rPr>
              <w:t>«Անցման կետի կամ ապրանքների ժամանման (մեկնման) վայրում մաքսային գործառնություններ կատարելու վայրի հասցեն» (cacdo:PointLocationAddressDetails) վավերապայմանի կազմում «Տեղեկատվությունը ռեեստր ներկայացրած երկրի ծածկագիր» (casdo:RegisterCountryCode) եւ «Երկրի ծածկագիր» (csdo:CountryCode) վավերապայմանների արժեքները պետք է համընկնեն</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8</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left="17" w:right="55" w:firstLine="0"/>
              <w:jc w:val="left"/>
              <w:rPr>
                <w:rFonts w:ascii="Sylfaen" w:hAnsi="Sylfaen"/>
                <w:sz w:val="20"/>
                <w:szCs w:val="20"/>
              </w:rPr>
            </w:pPr>
            <w:r w:rsidRPr="00C31662">
              <w:rPr>
                <w:rStyle w:val="Bodytext3311pt"/>
                <w:rFonts w:ascii="Sylfaen" w:hAnsi="Sylfaen"/>
                <w:sz w:val="20"/>
                <w:szCs w:val="20"/>
              </w:rPr>
              <w:t>եթե «Սահմանակից անցման կետ» (cacdo:NeighboringCheckPointDetails) վավերապայմանը լրացվել է, ապա դրա կազմում «Երկրի ծածկագիր» (csdo:CountryCode) վավերապայմանի արժեքը չպետք է համընկնի «Անցման կետի կամ ապրանքների ժամանման (մեկնման) վայրում մաքսային գործառնություններ կատարելու վայրի հասցեն» (cacdo:PointLocationAddressDetails) վավերապայմանի կազմում «Երկրի ծածկագիր» (csdo:CountryCode) վավերապայմանի արժեքի հետ</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9</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left="17" w:right="55" w:firstLine="0"/>
              <w:jc w:val="left"/>
              <w:rPr>
                <w:rFonts w:ascii="Sylfaen" w:hAnsi="Sylfaen"/>
                <w:sz w:val="20"/>
                <w:szCs w:val="20"/>
              </w:rPr>
            </w:pPr>
            <w:r w:rsidRPr="00C31662">
              <w:rPr>
                <w:rStyle w:val="Bodytext3311pt"/>
                <w:rFonts w:ascii="Sylfaen" w:hAnsi="Sylfaen"/>
                <w:sz w:val="20"/>
                <w:szCs w:val="20"/>
              </w:rPr>
              <w:t>«Հասցե» (ccdo:AddressDetails) վավերապայմանը լրացնելիս դրա կազմում պետք է լրացվեն «Երկրի ծածկագիր» (csdo:CountryCode), «Փոստային դասիչ» (csdo:PostCode), «Փողոց» (csdo:StreetName), «Շենքի համար» (csdo:BuildingNumberId) եւ «Քաղաք» (csdo:CityName) կամ «Բնակավայր» (csdo:SettlementName) վավերապայմանները, կամ «Հասցեն՝ ազատ ձեւով» (csdo:AddressText) եւ «Երկրի ծածկագիր» վավերապայմանները</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10</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left="87" w:right="55" w:firstLine="0"/>
              <w:jc w:val="left"/>
              <w:rPr>
                <w:rFonts w:ascii="Sylfaen" w:hAnsi="Sylfaen"/>
                <w:sz w:val="20"/>
                <w:szCs w:val="20"/>
              </w:rPr>
            </w:pPr>
            <w:r w:rsidRPr="00C31662">
              <w:rPr>
                <w:rStyle w:val="Bodytext3311pt"/>
                <w:rFonts w:ascii="Sylfaen" w:hAnsi="Sylfaen"/>
                <w:sz w:val="20"/>
                <w:szCs w:val="20"/>
              </w:rPr>
              <w:t>«Աշխարհագրական լայնություն» (casdo:LatitudeMeasure) վավերապայմանի արժեքը «Անցման կետի կամ ժամանման (մեկնման) վայրում մաքսային գործառնություններ կատարելու վայրի հասցեն» (cacdo:PointLocationAddressDetails) վավերապայմանի կազմում «Երկրի ծածկագիր» (csdo:CountryCode) վավերապայմանում սահմանված անդամ պետության հարավային ծայրակետի համար պետք է լինի հյուսիսային լայնության արժեքից մեծ կամ դրան հավասար, իսկ հյուսիսային ծայրակետի համար՝ հյուսիսային լայնության արժեքից փոքր կամ դրան հավասար</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60" w:line="240" w:lineRule="auto"/>
              <w:ind w:right="55" w:firstLine="0"/>
              <w:jc w:val="left"/>
              <w:rPr>
                <w:rFonts w:ascii="Sylfaen" w:hAnsi="Sylfaen"/>
                <w:sz w:val="20"/>
                <w:szCs w:val="20"/>
              </w:rPr>
            </w:pPr>
            <w:r w:rsidRPr="00C31662">
              <w:rPr>
                <w:rStyle w:val="Bodytext3311pt"/>
                <w:rFonts w:ascii="Sylfaen" w:hAnsi="Sylfaen"/>
                <w:sz w:val="20"/>
                <w:szCs w:val="20"/>
              </w:rPr>
              <w:t xml:space="preserve">«Աշխարհագրական երկայնություն» (casdo:LongitudeMeasure) վավերապայմանի արժեքը «Անցման կետի կամ ժամանման (մեկնման) վայրում մաքսային գործառնություններ կատարելու վայրի հասցեն» (cacdo:PointLocationAddressDetails) վավերապայմանի կազմում «Երկրի ծածկագիրը» (csdo:CountryCode) վավերապայմանում սահմանված անդամ պետության արեւմտյան ծայրակետի համար պետք է լինի արեւելյան երկայնության արժեքից մեծ կամ դրան հավասար, իսկ արեւելյան ծայրակետի համար՝ արեւելյան երկայնության արժեքից փոքր կամ դրան </w:t>
            </w:r>
            <w:r w:rsidRPr="00C31662">
              <w:rPr>
                <w:rStyle w:val="Bodytext3311pt"/>
                <w:rFonts w:ascii="Sylfaen" w:hAnsi="Sylfaen"/>
                <w:sz w:val="20"/>
                <w:szCs w:val="20"/>
              </w:rPr>
              <w:lastRenderedPageBreak/>
              <w:t>հավասար</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12</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85" w:right="136" w:firstLine="0"/>
              <w:jc w:val="left"/>
              <w:rPr>
                <w:rFonts w:ascii="Sylfaen" w:hAnsi="Sylfaen"/>
                <w:sz w:val="20"/>
                <w:szCs w:val="20"/>
              </w:rPr>
            </w:pPr>
            <w:r w:rsidRPr="00C31662">
              <w:rPr>
                <w:rStyle w:val="Bodytext3311pt"/>
                <w:rFonts w:ascii="Sylfaen" w:hAnsi="Sylfaen"/>
                <w:sz w:val="20"/>
                <w:szCs w:val="20"/>
              </w:rPr>
              <w:t>եթե «Կազմակերպության (ստորաբաժանման) աշխատանքի ժամանակի ծածկագիր» (casdo:WorkTimeCode) վավերապայմանը պարունակում է «11» արժեքը, ապա «Աշխատանքի ժամանակի նկարագրություն» (casdo:WorkTimeDescriptionText) վավերապայմանը չի լրացվում</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13</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85" w:right="136" w:firstLine="0"/>
              <w:jc w:val="left"/>
              <w:rPr>
                <w:rFonts w:ascii="Sylfaen" w:hAnsi="Sylfaen"/>
                <w:sz w:val="20"/>
                <w:szCs w:val="20"/>
              </w:rPr>
            </w:pPr>
            <w:r w:rsidRPr="00C31662">
              <w:rPr>
                <w:rStyle w:val="Bodytext3311pt"/>
                <w:rFonts w:ascii="Sylfaen" w:hAnsi="Sylfaen"/>
                <w:sz w:val="20"/>
                <w:szCs w:val="20"/>
              </w:rPr>
              <w:t>եթե «Կազմակերպության (ստորաբաժանման) աշխատանքի ժամանակի ծածկագիր» (casdo:WorkTimeCode) վավերապայմանը պարունակում է «11» արժեքը, ապա «Աշխատանքի ժամանակացույց» (cacdo:WorkScheduleDetails) վավերապայմանը չի լրացվում</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14</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85" w:right="136" w:firstLine="0"/>
              <w:jc w:val="left"/>
              <w:rPr>
                <w:rFonts w:ascii="Sylfaen" w:hAnsi="Sylfaen"/>
                <w:sz w:val="20"/>
                <w:szCs w:val="20"/>
              </w:rPr>
            </w:pPr>
            <w:r w:rsidRPr="00C31662">
              <w:rPr>
                <w:rStyle w:val="Bodytext3311pt"/>
                <w:rFonts w:ascii="Sylfaen" w:hAnsi="Sylfaen"/>
                <w:sz w:val="20"/>
                <w:szCs w:val="20"/>
              </w:rPr>
              <w:t>եթե «Կազմակերպության (ստորաբաժանման) աշխատանքի ժամանակի ծածկագիր» (casdo:WorkTimeCode) վավերապայմանը պարունակում է «12» արժեքը, ապա «Աշխատանքի ժամանակացույց» (cacdo:WorkScheduleDetails) վավերապայմանը պետք է լրացված լինի</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15</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64" w:lineRule="auto"/>
              <w:ind w:left="85" w:right="136" w:firstLine="0"/>
              <w:jc w:val="left"/>
              <w:rPr>
                <w:rFonts w:ascii="Sylfaen" w:hAnsi="Sylfaen"/>
                <w:sz w:val="20"/>
                <w:szCs w:val="20"/>
              </w:rPr>
            </w:pPr>
            <w:r w:rsidRPr="00C31662">
              <w:rPr>
                <w:rStyle w:val="Bodytext3311pt"/>
                <w:rFonts w:ascii="Sylfaen" w:hAnsi="Sylfaen"/>
                <w:sz w:val="20"/>
                <w:szCs w:val="20"/>
              </w:rPr>
              <w:t>եթե «Կազմակերպության (ստորաբաժանման) աշխատանքի ժամանակի ծածկագիր» (casdo:WorkTimeCode) վավերապայմանը պարունակում է «99» արժեքը, ապա «Աշխատանքի ժամանակի նկարագրություն» (casdo:WorkTimeDescriptionText) վավերապայմանը պետք է լրացված լինի</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16</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64" w:lineRule="auto"/>
              <w:ind w:left="85" w:right="136" w:firstLine="0"/>
              <w:jc w:val="left"/>
              <w:rPr>
                <w:rFonts w:ascii="Sylfaen" w:hAnsi="Sylfaen"/>
                <w:sz w:val="20"/>
                <w:szCs w:val="20"/>
              </w:rPr>
            </w:pPr>
            <w:r w:rsidRPr="00C31662">
              <w:rPr>
                <w:rStyle w:val="Bodytext3311pt"/>
                <w:rFonts w:ascii="Sylfaen" w:hAnsi="Sylfaen"/>
                <w:sz w:val="20"/>
                <w:szCs w:val="20"/>
              </w:rPr>
              <w:t>եթե «Երկուղի համակարգի առկայություն» (casdo:DoubleCorridorExistenceIndicator) վավերապայմանը պարունակում է «true» արժեքը, ապա ««Կարմիր» ուղու հսկման գծերի քանակը» (casdo:CountRedLinesQuantity) եւ ««Կանաչ» ուղու հսկման գծերի քանակը» (casdo:CountGreenLinesQuantity) վավերապայմանները պետք է լրացված լինեն</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17</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64" w:lineRule="auto"/>
              <w:ind w:left="85" w:right="136" w:firstLine="0"/>
              <w:jc w:val="left"/>
              <w:rPr>
                <w:rFonts w:ascii="Sylfaen" w:hAnsi="Sylfaen"/>
                <w:sz w:val="20"/>
                <w:szCs w:val="20"/>
              </w:rPr>
            </w:pPr>
            <w:r w:rsidRPr="00C31662">
              <w:rPr>
                <w:rStyle w:val="Bodytext3311pt"/>
                <w:rFonts w:ascii="Sylfaen" w:hAnsi="Sylfaen"/>
                <w:sz w:val="20"/>
                <w:szCs w:val="20"/>
              </w:rPr>
              <w:t>եթե «Երկուղի համակարգի առկայություն» (casdo:DoubleCorridorExistenceIndicator) վավերապայմանը պարունակում է «false» արժեքը, ապա ««Կարմիր» ուղու հսկման գծերի քանակը» (casdo:CountRedLinesQuantity) եւ ««Կանաչ» ուղու հսկման գծերի քանակը» (casdo:CountGreenLinesQuantity) վավերապայմանները չեն լրացվում</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18</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64" w:lineRule="auto"/>
              <w:ind w:left="62" w:right="55" w:firstLine="0"/>
              <w:jc w:val="left"/>
              <w:rPr>
                <w:rFonts w:ascii="Sylfaen" w:hAnsi="Sylfaen"/>
                <w:sz w:val="20"/>
                <w:szCs w:val="20"/>
              </w:rPr>
            </w:pPr>
            <w:r w:rsidRPr="00C31662">
              <w:rPr>
                <w:rStyle w:val="Bodytext3311pt"/>
                <w:rFonts w:ascii="Sylfaen" w:hAnsi="Sylfaen"/>
                <w:sz w:val="20"/>
                <w:szCs w:val="20"/>
              </w:rPr>
              <w:t xml:space="preserve">եթե «Անցման կետի անձնագրի ձեւի էլեկտրոնային պատճենը» (cacdo:CheckPointPassportDetails) վավերապայմանի կազմում լրացվել է «Անցման կետի անցունակությունը» (cacdo:CheckPointCapacityDetails) վավերապայմանի մի քանի օրինակ, ապա այդ օրինակներում «Անցման կետով տեղափոխման օբյեկտի </w:t>
            </w:r>
            <w:r w:rsidRPr="00C31662">
              <w:rPr>
                <w:rStyle w:val="Bodytext3311pt"/>
                <w:rFonts w:ascii="Sylfaen" w:hAnsi="Sylfaen"/>
                <w:spacing w:val="-4"/>
                <w:sz w:val="20"/>
                <w:szCs w:val="20"/>
              </w:rPr>
              <w:t>ծածկագիրը» (casdo:CheckPointTrafficObjectCode) վավերապայմանի արժեքները չպետք է համընկնեն</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19</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62" w:right="55" w:firstLine="0"/>
              <w:jc w:val="left"/>
              <w:rPr>
                <w:rFonts w:ascii="Sylfaen" w:hAnsi="Sylfaen"/>
                <w:sz w:val="20"/>
                <w:szCs w:val="20"/>
              </w:rPr>
            </w:pPr>
            <w:r w:rsidRPr="00C31662">
              <w:rPr>
                <w:rStyle w:val="Bodytext3311pt"/>
                <w:rFonts w:ascii="Sylfaen" w:hAnsi="Sylfaen"/>
                <w:sz w:val="20"/>
                <w:szCs w:val="20"/>
              </w:rPr>
              <w:t>եթե «Անցման կետի ապահովող համակարգերը» (cacdo:CheckPointMaintenanceDetails) վավերապայմանը պարունակում է «Տեղեկություններ հատուկ, հեռախոսային, ռադիո- կամ այլ կապի առկայության մասին» (cacdo:CheckPointLinkDetails) վավերապայմանի մի քանի օրինակ, ապա այդ օրինակներում «Անցման կետի կապի տեսակի ծածկագիրը» (casdo:CheckPointLinkCode) վավերապայմանի արժեքները չպետք է համընկնեն</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20</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left="62" w:right="55" w:firstLine="0"/>
              <w:jc w:val="left"/>
              <w:rPr>
                <w:rFonts w:ascii="Sylfaen" w:hAnsi="Sylfaen"/>
                <w:sz w:val="20"/>
                <w:szCs w:val="20"/>
              </w:rPr>
            </w:pPr>
            <w:r w:rsidRPr="00C31662">
              <w:rPr>
                <w:rStyle w:val="Bodytext3311pt"/>
                <w:rFonts w:ascii="Sylfaen" w:hAnsi="Sylfaen"/>
                <w:sz w:val="20"/>
                <w:szCs w:val="20"/>
              </w:rPr>
              <w:t xml:space="preserve">եթե «Անցման կետի հեռուստահսկման (տեսահսկման) համակարգը» (cacdo:CheckPointTVSystemDetails) վավերապայմանը պարունակում է «Տեղեկություններ անցման կետի հեռուստահսկման (տեսահսկման) խցիկների մասին» (cacdo:CheckPointTVDetails) վավերապայմանի մի քանի օրինակ, ապա այդ օրինակներում «Անցման կետի հեռուստահսկման (տեսահսկման) համակարգի օբյեկտի տեղակայման վայրի ծածկագիրը» (casdo:CheckPointTVLocationCode) </w:t>
            </w:r>
            <w:r w:rsidRPr="00C31662">
              <w:rPr>
                <w:rStyle w:val="Bodytext3311pt"/>
                <w:rFonts w:ascii="Sylfaen" w:hAnsi="Sylfaen"/>
                <w:sz w:val="20"/>
                <w:szCs w:val="20"/>
              </w:rPr>
              <w:lastRenderedPageBreak/>
              <w:t>վավերապայմանի արժեքները չպետք է համընկնեն</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21</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right="55" w:firstLine="0"/>
              <w:jc w:val="left"/>
              <w:rPr>
                <w:rFonts w:ascii="Sylfaen" w:hAnsi="Sylfaen"/>
                <w:sz w:val="20"/>
                <w:szCs w:val="20"/>
              </w:rPr>
            </w:pPr>
            <w:r w:rsidRPr="00C31662">
              <w:rPr>
                <w:rStyle w:val="Bodytext3311pt"/>
                <w:rFonts w:ascii="Sylfaen" w:hAnsi="Sylfaen"/>
                <w:sz w:val="20"/>
                <w:szCs w:val="20"/>
              </w:rPr>
              <w:t>եթե «Անցման կետի ապահովող համակարգերը» (cacdo:CheckPointMaintenanceDetails) վավերապայմանը պարունակում է «Տեղեկություններ ապահովող համակարգի մասին» (cacdo:CheckPointMaintenanceSystemDetails) վավերապայմանի մի քանի օրինակ, ապա այդ օրինակներում «Ապահովող համակարգի ծածկագիրը» (casdo:MaintenanceSystemCode) վավերապայմանի արժեքները չպետք է համընկնեն</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22</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«Կազմակերպության վավերապայմանները» (ccdo:OrganizationDetails) վավերապայմանի կազմում «Երկրի ծածկագիրը» (csdo:CountryCode) վավերապայմանը պետք է լրացված լինի</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23</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«Կազմակերպության վավերապայմանները» (ccdo:OrganizationDetails) վավերապայմանի կազմում «Կազմակերպության անվանումը» (csdo:OrganizationName) վավերապայմանը պետք է լրացված լինի</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24</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«Անցման կետի շահագործման համար պատասխանատու իրավաբանական անձը» (cacdo:CheckPointOrganizationDetails) վավերապայմանի կազմում «Կոնտակտային վավերապայման» (ccdo:CommunicationDetails) վավերապայմանը պետք է լրացված լինի</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25</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եթե «Չափման միավոր» (measurementUnitCode) ատրիբուտը պարունակող վավերապայմանը լրացվել է, ապա դրա կազմում «Չափման միավոր» (measurementUnitCode) ատրիբուտը պետք է լրացված լինի</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26</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«Մինչեւ անցման կետ ընկած տարածությունը» (casdo:BorderDistanceMeasure) վավերապայմանի կազմում «Չափման միավոր» (measurementUnitCode ատրիբուտ) վավերապայմանը պետք է ընդունի «KMT» արժեքը</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27</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«Անցման կետի տվյալների փոխանցման կապուղու արագությունը» (casdo:CheckPointBandwidthMeasure) վավերապայմանի կազմում «Չափման միավոր» (measurementUnitCode ատրիբուտ) վավերապայմանը կարող է պարունակել միայն «E20» արժեքը, ինչը համապատասխանում է տվյալների փոխանցման կապուղու՝ Մբիթ/վ-ով արտահայտված արագության ծածկագրային նշագրին</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28</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«Անցման կետի հեռուստահսկման (տեսահսկման) համակարգի օբյեկտի տեղակայման վայրի ծածկագիրը» (casdo:CheckPointTVLocationCode) վավերապայմանի արժեքը կարող է պարունակել հետեւյալ արժեքները՝</w:t>
            </w:r>
          </w:p>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«1»՝ պարագիծ,</w:t>
            </w:r>
          </w:p>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«2»՝ անցման կետի տարածք,</w:t>
            </w:r>
          </w:p>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«3»՝ ծառայողական սենք,</w:t>
            </w:r>
          </w:p>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«4»՝ ուղեւորների եւ փոխադրողների ձեւակերպման սրահ,</w:t>
            </w:r>
          </w:p>
          <w:p w:rsidR="008A213A" w:rsidRPr="00C31662" w:rsidRDefault="008A213A" w:rsidP="000673E7">
            <w:pPr>
              <w:pStyle w:val="Bodytext330"/>
              <w:shd w:val="clear" w:color="auto" w:fill="auto"/>
              <w:spacing w:before="0" w:after="120" w:line="240" w:lineRule="auto"/>
              <w:ind w:left="87" w:right="55" w:firstLine="0"/>
              <w:jc w:val="left"/>
              <w:rPr>
                <w:rFonts w:ascii="Sylfaen" w:hAnsi="Sylfaen"/>
                <w:sz w:val="20"/>
                <w:szCs w:val="20"/>
              </w:rPr>
            </w:pPr>
            <w:r w:rsidRPr="00C31662">
              <w:rPr>
                <w:rStyle w:val="Bodytext3311pt"/>
                <w:rFonts w:ascii="Sylfaen" w:hAnsi="Sylfaen"/>
                <w:sz w:val="20"/>
                <w:szCs w:val="20"/>
              </w:rPr>
              <w:t>«9»՝ այլ</w:t>
            </w:r>
          </w:p>
        </w:tc>
      </w:tr>
      <w:tr w:rsidR="008A213A" w:rsidRPr="00C31662" w:rsidTr="000673E7">
        <w:trPr>
          <w:jc w:val="center"/>
        </w:trPr>
        <w:tc>
          <w:tcPr>
            <w:tcW w:w="1354"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29</w:t>
            </w:r>
          </w:p>
        </w:tc>
        <w:tc>
          <w:tcPr>
            <w:tcW w:w="8016"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keepNext/>
              <w:keepLines/>
              <w:shd w:val="clear" w:color="auto" w:fill="auto"/>
              <w:spacing w:before="0" w:after="120" w:line="240" w:lineRule="auto"/>
              <w:ind w:left="87" w:right="55" w:firstLine="0"/>
              <w:jc w:val="left"/>
              <w:outlineLvl w:val="0"/>
              <w:rPr>
                <w:rFonts w:ascii="Sylfaen" w:hAnsi="Sylfaen"/>
                <w:sz w:val="20"/>
                <w:szCs w:val="20"/>
              </w:rPr>
            </w:pPr>
            <w:r w:rsidRPr="00C31662">
              <w:rPr>
                <w:rStyle w:val="Bodytext3311pt"/>
                <w:rFonts w:ascii="Sylfaen" w:hAnsi="Sylfaen"/>
                <w:sz w:val="20"/>
                <w:szCs w:val="20"/>
              </w:rPr>
              <w:t>«Անցման կետի կապի տեսակի ծածկագիրը» (casdo:CheckPointLinkCode) վավերապայմանի արժեքը կարող է պարունակել հետեւյալ արժեքները՝ «1»՝ հատուկ,</w:t>
            </w:r>
            <w:r w:rsidR="00236DBB" w:rsidRPr="00C31662">
              <w:rPr>
                <w:rStyle w:val="Bodytext3311pt"/>
                <w:rFonts w:ascii="Sylfaen" w:hAnsi="Sylfaen"/>
                <w:sz w:val="20"/>
                <w:szCs w:val="20"/>
              </w:rPr>
              <w:t xml:space="preserve"> </w:t>
            </w:r>
            <w:r w:rsidRPr="00C31662">
              <w:rPr>
                <w:rStyle w:val="Bodytext3311pt"/>
                <w:rFonts w:ascii="Sylfaen" w:hAnsi="Sylfaen"/>
                <w:sz w:val="20"/>
                <w:szCs w:val="20"/>
              </w:rPr>
              <w:t>«2»՝ հեռախոսային,</w:t>
            </w:r>
          </w:p>
          <w:p w:rsidR="008A213A" w:rsidRPr="00C31662" w:rsidRDefault="008A213A" w:rsidP="000673E7">
            <w:pPr>
              <w:pStyle w:val="Bodytext330"/>
              <w:keepNext/>
              <w:keepLines/>
              <w:shd w:val="clear" w:color="auto" w:fill="auto"/>
              <w:spacing w:before="0" w:after="120" w:line="240" w:lineRule="auto"/>
              <w:ind w:left="87" w:right="55" w:firstLine="0"/>
              <w:jc w:val="left"/>
              <w:outlineLvl w:val="0"/>
              <w:rPr>
                <w:rFonts w:ascii="Sylfaen" w:hAnsi="Sylfaen"/>
                <w:sz w:val="20"/>
                <w:szCs w:val="20"/>
              </w:rPr>
            </w:pPr>
            <w:r w:rsidRPr="00C31662">
              <w:rPr>
                <w:rStyle w:val="Bodytext3311pt"/>
                <w:rFonts w:ascii="Sylfaen" w:hAnsi="Sylfaen"/>
                <w:sz w:val="20"/>
                <w:szCs w:val="20"/>
              </w:rPr>
              <w:t>«3»՝ ռադիոկապ,</w:t>
            </w:r>
          </w:p>
          <w:p w:rsidR="008A213A" w:rsidRPr="00C31662" w:rsidRDefault="008A213A" w:rsidP="000673E7">
            <w:pPr>
              <w:pStyle w:val="Bodytext330"/>
              <w:keepNext/>
              <w:keepLines/>
              <w:shd w:val="clear" w:color="auto" w:fill="auto"/>
              <w:spacing w:before="0" w:after="120" w:line="240" w:lineRule="auto"/>
              <w:ind w:left="87" w:right="55" w:firstLine="0"/>
              <w:jc w:val="left"/>
              <w:outlineLvl w:val="0"/>
              <w:rPr>
                <w:rFonts w:ascii="Sylfaen" w:hAnsi="Sylfaen"/>
                <w:sz w:val="20"/>
                <w:szCs w:val="20"/>
              </w:rPr>
            </w:pPr>
            <w:r w:rsidRPr="00C31662">
              <w:rPr>
                <w:rStyle w:val="Bodytext3311pt"/>
                <w:rFonts w:ascii="Sylfaen" w:hAnsi="Sylfaen"/>
                <w:sz w:val="20"/>
                <w:szCs w:val="20"/>
              </w:rPr>
              <w:t>«4»՝ այլ</w:t>
            </w:r>
          </w:p>
        </w:tc>
      </w:tr>
    </w:tbl>
    <w:p w:rsidR="000673E7" w:rsidRPr="00C31662" w:rsidRDefault="000673E7" w:rsidP="000673E7">
      <w:pPr>
        <w:spacing w:after="160" w:line="360" w:lineRule="auto"/>
      </w:pPr>
    </w:p>
    <w:p w:rsidR="000673E7" w:rsidRPr="00C31662" w:rsidRDefault="000673E7">
      <w:pPr>
        <w:widowControl/>
        <w:spacing w:after="200" w:line="276" w:lineRule="auto"/>
      </w:pPr>
      <w:r w:rsidRPr="00C31662">
        <w:br w:type="page"/>
      </w:r>
    </w:p>
    <w:p w:rsidR="008A213A" w:rsidRPr="00C31662" w:rsidRDefault="000673E7" w:rsidP="000673E7">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24.</w:t>
      </w:r>
      <w:r w:rsidRPr="00C31662">
        <w:rPr>
          <w:rFonts w:ascii="Sylfaen" w:hAnsi="Sylfaen"/>
          <w:sz w:val="24"/>
          <w:szCs w:val="24"/>
        </w:rPr>
        <w:tab/>
      </w:r>
      <w:r w:rsidR="008A213A" w:rsidRPr="00C31662">
        <w:rPr>
          <w:rFonts w:ascii="Sylfaen" w:hAnsi="Sylfaen"/>
          <w:sz w:val="24"/>
          <w:szCs w:val="24"/>
        </w:rPr>
        <w:t>«Տեղեկություններ՝ անցման կետերի անձնագրերի տվյալների բազայում փոփոխություններ կատարելու համար» հաղորդագրությամբ (P.CC.02.MSG.002) փոխանցվող «Տեղեկություններ անցման կետերի անձնագրերից» (R.CA.CC.02.001) էլեկտրոնային փաստաթղթերի (տեղեկությունների) վավերապայմանների լրացմանը ներկայացվող պահանջները բերված են 13-րդ աղյուսակում:</w:t>
      </w:r>
    </w:p>
    <w:p w:rsidR="008A213A" w:rsidRPr="00C31662" w:rsidRDefault="008A213A" w:rsidP="000673E7">
      <w:pPr>
        <w:spacing w:after="160" w:line="360" w:lineRule="auto"/>
      </w:pPr>
    </w:p>
    <w:p w:rsidR="008A213A" w:rsidRPr="00C31662" w:rsidRDefault="008A213A" w:rsidP="000673E7">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13</w:t>
      </w:r>
      <w:r w:rsidR="00973BF9" w:rsidRPr="00C31662">
        <w:rPr>
          <w:rFonts w:ascii="Sylfaen" w:hAnsi="Sylfaen"/>
          <w:sz w:val="24"/>
          <w:szCs w:val="24"/>
        </w:rPr>
        <w:fldChar w:fldCharType="end"/>
      </w:r>
    </w:p>
    <w:p w:rsidR="008A213A" w:rsidRPr="00C31662" w:rsidRDefault="008A213A" w:rsidP="000673E7">
      <w:pPr>
        <w:pStyle w:val="Bodytext330"/>
        <w:shd w:val="clear" w:color="auto" w:fill="auto"/>
        <w:spacing w:before="0" w:after="160" w:line="360" w:lineRule="auto"/>
        <w:ind w:right="-1" w:firstLine="0"/>
        <w:jc w:val="center"/>
        <w:rPr>
          <w:rFonts w:ascii="Sylfaen" w:hAnsi="Sylfaen"/>
          <w:sz w:val="24"/>
          <w:szCs w:val="24"/>
        </w:rPr>
      </w:pPr>
      <w:r w:rsidRPr="00C31662">
        <w:rPr>
          <w:rFonts w:ascii="Sylfaen" w:hAnsi="Sylfaen"/>
          <w:sz w:val="24"/>
          <w:szCs w:val="24"/>
        </w:rPr>
        <w:t>«Տեղեկություններ՝ անցման կետերի անձնագրերի տվյալների բազայում փոփոխություններ կատարելու համար» հաղորդագրությամբ (P.CC.02.MSG.002) փոխանցվող «Տեղեկություններ անցման կետերի անձնագրերից» (R.CA.CC.02.001)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459"/>
        <w:gridCol w:w="7910"/>
      </w:tblGrid>
      <w:tr w:rsidR="008A213A" w:rsidRPr="00C31662" w:rsidTr="008A213A">
        <w:trPr>
          <w:tblHeader/>
          <w:jc w:val="center"/>
        </w:trPr>
        <w:tc>
          <w:tcPr>
            <w:tcW w:w="1459" w:type="dxa"/>
            <w:tcBorders>
              <w:top w:val="single" w:sz="4" w:space="0" w:color="auto"/>
              <w:lef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ծածկագիրը</w:t>
            </w:r>
          </w:p>
        </w:tc>
        <w:tc>
          <w:tcPr>
            <w:tcW w:w="7910" w:type="dxa"/>
            <w:tcBorders>
              <w:top w:val="single" w:sz="4" w:space="0" w:color="auto"/>
              <w:left w:val="single" w:sz="4" w:space="0" w:color="auto"/>
              <w:right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ձեւակերպումը</w:t>
            </w:r>
          </w:p>
        </w:tc>
      </w:tr>
      <w:tr w:rsidR="008A213A" w:rsidRPr="00C31662" w:rsidTr="008A213A">
        <w:trPr>
          <w:jc w:val="center"/>
        </w:trPr>
        <w:tc>
          <w:tcPr>
            <w:tcW w:w="1459"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w:t>
            </w:r>
          </w:p>
        </w:tc>
        <w:tc>
          <w:tcPr>
            <w:tcW w:w="79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փաստաթղթում (տեղեկություններում) պետք է առկա լինի «Անցման կետի մասին տեղեկություններ» (cacdo:CheckPointDetails) վավերապայմանի 2 օրինակ, որոնց կազմում «Անցման կետի ծածկագիր» (casdo:BorderCheckPointCode) եւ «Տեղեկատվությունը ռեեստր ներկայացրած երկրի ծածկագիր» (casdo:RegisterCountryCode) վավերապայմանների արժեքները պետք է համընկնեն</w:t>
            </w:r>
          </w:p>
        </w:tc>
      </w:tr>
      <w:tr w:rsidR="008A213A" w:rsidRPr="00C31662" w:rsidTr="008A213A">
        <w:trPr>
          <w:jc w:val="center"/>
        </w:trPr>
        <w:tc>
          <w:tcPr>
            <w:tcW w:w="1459"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w:t>
            </w:r>
          </w:p>
        </w:tc>
        <w:tc>
          <w:tcPr>
            <w:tcW w:w="79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«Ընդհանուր ռեսուրսի գրառման վիճակը» (ccdo:ResourceItemStatusDetails) վավերապայմանի կազմում «Մեկնարկի ամսաթիվը եւ ժամը» (csdo:StartDateTime)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w:t>
            </w:r>
          </w:p>
        </w:tc>
        <w:tc>
          <w:tcPr>
            <w:tcW w:w="79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փոփոխված եւ փոփոխվող տեղեկությունների կազմում «Ընդհանուր ռեսուրսի գրառման վիճակը» (ccdo:ResourceItemStatusDetails) վավերապայմանի կազմում «Մեկնարկի ամսաթիվը եւ ժամը» (csdo:StartDateTime) վավերապայմանների արժեքները չպետք է համընկնեն իրենց արժեքներով</w:t>
            </w:r>
          </w:p>
        </w:tc>
      </w:tr>
      <w:tr w:rsidR="008A213A" w:rsidRPr="00C31662" w:rsidTr="008A213A">
        <w:trPr>
          <w:jc w:val="center"/>
        </w:trPr>
        <w:tc>
          <w:tcPr>
            <w:tcW w:w="1459"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79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գրառման վիճակը» (ccdo:ResourceItemStatusDetails) վավերապայմանի կազմում «Մեկնարկի ամսաթիվը եւ ժամը» (csdo:StartDateTime) վավերապայմանի արժեքում ավելի վաղ ամսաթիվ եւ ժամ պարունակող՝ փոփոխվող տեղեկությունների կազմում «Ավարտի ամսաթիվը եւ ժամը» (casdo:EndDateTime)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tcBorders>
            <w:shd w:val="clear" w:color="auto" w:fill="FFFFFF"/>
          </w:tcPr>
          <w:p w:rsidR="008A213A" w:rsidRPr="00C31662" w:rsidRDefault="008A213A" w:rsidP="00236DBB">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7910"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«Ընդհանուր ռեսուրսի գրառման վիճակը» (ccdo:ResourceItemStatusDetails) վավերապայմանի կազմում «Մեկնարկի ամսաթիվը եւ ժամը» (csdo:StartDateTime) վավերապայմանի արժեքում ավելի ուշ ամսաթիվ եւ ժամ պարունակող՝ փոփոխված տեղեկությունների կազմում «Ավարտի ամսաթիվը եւ ժամը» (casdo:EndDateTime) </w:t>
            </w:r>
            <w:r w:rsidRPr="00C31662">
              <w:rPr>
                <w:rStyle w:val="Bodytext3311pt"/>
                <w:rFonts w:ascii="Sylfaen" w:hAnsi="Sylfaen"/>
                <w:sz w:val="20"/>
                <w:szCs w:val="20"/>
              </w:rPr>
              <w:lastRenderedPageBreak/>
              <w:t>վավերապայմանը չի լրացվում</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lastRenderedPageBreak/>
              <w:t>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right="138"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«Ընդհանուր ռեսուրսի գրառման վիճակը» (ccdo:ResourceItemStatusDetails) վավերապայմանի կազմում «Մեկնարկի ամսաթիվը եւ ժամը» (csdo:StartDateTime) վավերապայմանի արժեքը պետք է հավասար լինի փոփոխվող տեղեկությունների կազմում «Ավարտի ամսաթիվը եւ ժամը» (csdo:EndDateTime) վավերապայմանի արժեքին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right="138" w:firstLine="0"/>
              <w:jc w:val="left"/>
              <w:rPr>
                <w:rFonts w:ascii="Sylfaen" w:hAnsi="Sylfaen"/>
                <w:sz w:val="20"/>
                <w:szCs w:val="20"/>
              </w:rPr>
            </w:pPr>
            <w:r w:rsidRPr="00C31662">
              <w:rPr>
                <w:rStyle w:val="Bodytext3311pt"/>
                <w:rFonts w:ascii="Sylfaen" w:hAnsi="Sylfaen"/>
                <w:sz w:val="20"/>
                <w:szCs w:val="20"/>
              </w:rPr>
              <w:t>անցման կետերի տվյալների բազայում պետք է առկա լինի գրառում, որում «Անցման կետի անձնագրի ձեւի էլեկտրոնային պատճենը» (cacdo:CheckPointPassportDetails) վավերապայմանի կազմում «Ավարտի ամսաթիվը եւ ժամը» (casdo:EndDateTime) վավերապայմանը լրացված չէ, եւ բոլոր վավերապայմանների արժեքները (բացի «Ընդհանուր ռեսուրսի գրառման վիճակը» (ccdo:ResourceItemStatusDetails) վավերապայմաններից) համընկնում են փոփոխվող տեղեկություններում պարունակվող՝ «Անցման կետի անձնագրի ձեւի էլեկտրոնային պատճենը» (cacdo:CheckPointPassportDetails) վավերապայմանի կազմում համապատասխան վավերապայմանների արժեքների հետ</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8</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right="138"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«Անցման կետի աշխատանքի ռեժիմը» (cacdo:CheckPointWorkDetails) վավերապայմանի կազմում «Ավարտի ամսաթիվը եւ ժամը» (csdo:EndDateTime) վավերապայմանի արժեքը «Մեկնարկի ամսաթիվը եւ ժամը» (csdo:StartDateTime) վավերապայմանի արժեքից մեծ պետք է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9</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«Գործունեության իրականացման մեկնարկի ամսաթիվը» (casdo:StartActivityDate)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10</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right="138"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«Գործունեության իրականացման ավարտի ամսաթիվը» (casdo:EndActivityDate) վավերապայմանը լրացվել է, ապա դրա արժեքը «Գործունեության իրականացման մեկնարկի ամսաթիվը» (casdo:StartActivityDate) վավերապայմանում նշված ամսաթվի արժեքից մեծ կամ դրան հավասար պետք է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right="138"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«Մեկնարկի ամսաթիվը եւ ժամը» (csdo:StartDateTime) վավերապայմանի արժեքը «Գործունեության իրականացման մեկնարկի ամսաթիվը» (casdo:StartActivityDate) վավերապայմանի արժեքից մեծ կամ դրան հավասար պետք է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12</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right="138"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«Տեղեկատվությունը ռեեստր ներկայացրած երկրի ծածկագիր» (casdo:RegisterCountryCode) վավերապայմանի արժեքը պետք է հավասար լինի «Անցման կետի կամ ապրանքների ժամանման (մեկնման) վայրում մաքսային գործառնություններ կատարելու վայրի հասցեն» (cacdo:PointLocationAddressDetails) վավերապայմանի կազմում «Երկրի ծածկագիր» (csdo:CountryCode) վավերապայմանի արժեքին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13</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right="138"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«Սահմանակից անցման կետ» (cacdo:NeighboringCheckPointDetails) վավերապայմանը լրացվել է, ապա դրա կազմում «Երկրի ծածկագիր» (csdo:CountryCode) վավերապայմանի արժեքը չպետք է հավասար լինի «Տեղեկատվությունը ռեեստր ներկայացրած երկրի ծածկագիր» (casdo:RegisterCountryCode) վավերապայմանի արժեքին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14</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bottom"/>
          </w:tcPr>
          <w:p w:rsidR="008A213A" w:rsidRPr="00C31662" w:rsidRDefault="008A213A" w:rsidP="00236DBB">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 xml:space="preserve">փոփոխված տեղեկությունների կազմում «Հասցե» (ccdo:AddressDetails) վավերապայմանը լրացնելիս դրա կազմում պետք է լրացվեն «Երկրի ծածկագիր» (csdo:CountryCode), «Փոստային դասիչ» (csdo:PostCode), «Փողոց» (csdo:StreetName), «Շենքի համար» (csdo:BuildingNumberId) եւ «Քաղաք» (csdo:CityName) կամ «Բնակավայր» (csdo:SettlementName) վավերապայմանները, կամ «Հասցեն՝ ազատ </w:t>
            </w:r>
            <w:r w:rsidRPr="00C31662">
              <w:rPr>
                <w:rStyle w:val="Bodytext3311pt"/>
                <w:rFonts w:ascii="Sylfaen" w:hAnsi="Sylfaen"/>
                <w:sz w:val="20"/>
                <w:szCs w:val="20"/>
              </w:rPr>
              <w:lastRenderedPageBreak/>
              <w:t>ձեւով» (csdo:AddressText) եւ «Երկրի ծածկագիր» վավերապայմանները</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lastRenderedPageBreak/>
              <w:t>15</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«Աշխարհագրական լայնություն» (casdo:LatitudeMeasure) վավերապայմանի արժեքը «Անցման կետի կամ ժամանման (մեկնման) վայրում մաքսային գործառնություններ կատարելու վայրի հասցեն» (cacdo:PomtLocationAddressDetails) վավերապայմանի կազմում «Երկրի ծածկագիր» (csdo:CountryCode) վավերապայմանում սահմանված անդամ պետության հարավային ծայրակետի համար պետք է լինի հյուսիսային լայնության արժեքից մեծ կամ դրան հավասար, իսկ հյուսիսային ծայրակետի համար՝ հյուսիսային լայնության արժեքից փոքր կամ դրան հավասար</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«Աշխարհագրական երկայնություն» (casdo:LongitudeMeasure) վավերապայմանի արժեքը «Անցման կետի կամ ժամանման (մեկնման) վայրում մաքսային գործառնություններ կատարելու վայրի հասցեն» (cacdo:PointLocationAddressDetails) վավերապայմանի կազմում «Երկրի ծածկագիրը» (csdo:CountryCode) վավերապայմանում սահմանված անդամ պետության արեւմտյան ծայրակետի համար պետք է լինի արեւելյան երկայնության արժեքից մեծ կամ դրան հավասար, իսկ արեւելյան ծայրակետի համար՝ արեւելյան երկայնության արժեքից փոքր կամ դրան հավասար</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17</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«Կազմակերպության (ստորաբաժանման) աշխատանքի ժամանակի ծածկագիր» (casdo:WorkTimeCode) վավերապայմանը պարունակում է «11» արժեքը, ապա «Աշխատանքի ժամանակի նկարագրություն» (casdo:WorkTimeDescriptionText) եւ «Աշխատանքի ժամանակացույց» (cacdo:WorkScheduleDetails) վավերապայմանները չեն լրացվում</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18</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«Կազմակերպության (ստորաբաժանման) աշխատանքի ժամանակի ծածկագիր» (casdo:WorkTimeCode) վավերապայմանը պարունակում է «12» արժեքը, ապա «Աշխատանքի ժամանակացույց» (cacdo:WorkScheduleDetails)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19</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«Կազմակերպության (ստորաբաժանման) աշխատանքի ժամանակի ծածկագիր» (casdo:WorkTimeCode) վավերապայմանը պարունակում է «99» արժեքը, ապա «Աշխատանքի ժամանակի նկարագրություն» (casdo:WorkTimeDescriptionText)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20</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«Երկուղի համակարգի առկայություն» (casdo:DoubleCorridorExistenceIndicator) վավերապայմանը պարունակում է «true» արժեքը, ««Կարմիր» ուղու հսկման գծերի քանակը» (casdo:CountRedLinesQuantity) եւ ««Կանաչ» ուղու հսկման գծերի քանակը» (casdo:CountGreenLinesQuantity) վավերապայմանները պետք է լրացված լինեն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21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«Երկուղի համակարգի առկայություն» (casdo:DoubleCorridorExistenceIndicator) վավերապայմանը պարունակում է «false» արժեքը, ապա ««Կարմիր» ուղու հսկման գծերի քանակը» (casdo:CountRedLinesQuantity) եւ ««Կանաչ» ուղու հսկման գծերի քանակը» (casdo:CountGreenLinesQuantity) վավերապայմանները չեն լրացվում</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236DBB">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22</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36DBB">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 xml:space="preserve">եթե փոփոխված տեղեկությունների կազմում «Անցման կետերում պետական հսկողության համակարգերի մասին տեղեկություններ» (cacdo:CheckPointControlDetails) վավերապայմանը պարունակում է «Անցման կետում պետական հսկողության համակարգի մասին տեղեկություններ» (cacdo:ControlSystemDetails) վավերապայմանի մի քանի օրինակ, ապա այդ օրինակներում «Պետական հսկողության համակարգի տեսակը անցման կետում» </w:t>
            </w:r>
            <w:r w:rsidRPr="00C31662">
              <w:rPr>
                <w:rStyle w:val="Bodytext3311pt"/>
                <w:rFonts w:ascii="Sylfaen" w:hAnsi="Sylfaen"/>
                <w:sz w:val="20"/>
                <w:szCs w:val="20"/>
              </w:rPr>
              <w:lastRenderedPageBreak/>
              <w:t>(casdo:ControlSystemCode) վավերապայմանի արժեքները չպետք է համընկնեն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23</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«Անցման կետի ապահովող համակարգերը» (cacdo:CheckPointMaintenanceDetails) վավերապայմանը պարունակում է «Տեղեկություններ հատուկ, հեռախոսային, ռադիո- կամ այլ կապի առկայության մասին» (cacdo:CheckPointLinkDetails) վավերապայմանի մի քանի օրինակ, ապա այդ օրինակներում «Անցման կետի կապի տեսակի ծածկագիրը» (casdo:CheckPointLinkCode) վավերապայմանի արժեքները չպետք է համընկնեն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24</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tabs>
                <w:tab w:val="left" w:pos="4716"/>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եթե փոփոխված տեղեկությունների կազմում «Անցման կետի հեռուստահսկման (տեսահսկման) համակարգը» (cacdo:CheckPointTVSystemDetails) վավերապայմանը պարունակում է «Տեղեկություններ անցման կետի հեռուստահսկման (տեսահսկման) խցիկների մասին» (cacdo:CheckPointTVDetails) վավերապայմանի մի քանի օրինակ, ապա այդ օրինակներում «Անցման կետի հեռուստահսկման (տեսահսկման) համակարգի օբյեկտի տեղակայման վայրի ծածկագիրը» (casdo:CheckPointTVLocationCode) վավերապայմանի արժեքները չպետք է համընկնեն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25</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 xml:space="preserve">եթե փոփոխված տեղեկությունների կազմում «Անցման կետի ապահովող համակարգերը» (cacdo:CheckPointMaintenanceDetails) վավերապայմանը պարունակում է «Տեղեկություններ ապահովող համակարգի մասին» (cacdo:CheckPointMaintenanceSystemDetails) վավերապայմանի մի քանի օրինակ, ապա այդ օրինակներում «Ապահովող համակարգի ծածկագիրը» (casdo:MaintenanceSystemCode) վավերապայմանի արժեքները չպետք է համընկնեն </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«Կազմակերպության վավերապայմանները» (ccdo:OrganizationDetails) վավերապայմանի կազմում «Երկրի ծածկագիրը» (csdo:CountryCode)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27</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«Կազմակերպության վավերապայմանները» (ccdo:OrganizationDetails) վավերապայմանի կազմում «Կազմակերպության անվանումը» (csdo:OrganizationName)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28</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«Անցման կետի շահագործման համար պատասխանատու իրավաբանական անձը» (cacdo:CheckPointOrganizationDetails) վավերապայմանի կազմում «Կոնտակտային վավերապայման» (ccdo:CommunicationDetails) վավերապայմանը պետք է լրացված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29</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եթե «Չափման միավոր» (measurementUnitCode) ատրիբուտ պարունակող վավերապայմանը լրացվել է, ապա դրա կազմում «Չափման միավոր» (measurementUnitCode) ատրիբուտը պետք է լրացված լինի</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30</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փոփոխված տեղեկությունների կազմում «Մինչեւ անցման կետ ընկած տարածությունը» (casdo:BorderDistanceMeasure) վավերապայմանի կազմում «Չափման միավոր» (measurementUnitCode ատրիբուտ) վավերապայմանը պետք է ընդունի «KMT» արժեքը, ինչը համապատասխանում է կիլոմետրերով արտահայտված տարածության ծածկագրային նշագրին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8018F8">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31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 xml:space="preserve">փոփոխված տեղեկությունների կազմում «Անցման կետի տվյալների փոխանցման կապուղու արագությունը» (casdo:CheckPointBandwidthMeasure) վավերապայմանի կազմում «Չափման միավոր» (measurementUnitCode ատրիբուտ) վավերապայմանը կարող է պարունակել միայն «E20» արժեքը, ինչը համապատասխանում է տվյալների փոխանցման կապուղու՝ Մբիթ/վ-ով արտահայտված արագության ծածկագրային </w:t>
            </w:r>
            <w:r w:rsidRPr="00C31662">
              <w:rPr>
                <w:rStyle w:val="Bodytext3311pt"/>
                <w:rFonts w:ascii="Sylfaen" w:hAnsi="Sylfaen"/>
                <w:sz w:val="20"/>
                <w:szCs w:val="20"/>
              </w:rPr>
              <w:lastRenderedPageBreak/>
              <w:t>նշագրին</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32</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018F8">
            <w:pPr>
              <w:pStyle w:val="Bodytext330"/>
              <w:shd w:val="clear" w:color="auto" w:fill="auto"/>
              <w:spacing w:before="0" w:after="120" w:line="240" w:lineRule="auto"/>
              <w:ind w:right="138" w:firstLine="0"/>
              <w:jc w:val="left"/>
              <w:rPr>
                <w:rFonts w:ascii="Sylfaen" w:hAnsi="Sylfaen"/>
                <w:sz w:val="20"/>
                <w:szCs w:val="20"/>
              </w:rPr>
            </w:pPr>
            <w:r w:rsidRPr="00C31662">
              <w:rPr>
                <w:rStyle w:val="Bodytext3311pt"/>
                <w:rFonts w:ascii="Sylfaen" w:hAnsi="Sylfaen"/>
                <w:sz w:val="20"/>
                <w:szCs w:val="20"/>
              </w:rPr>
              <w:t>«Անցման կետի հեռուստահսկման (տեսահսկման) համակարգի օբյեկտի տեղակայման վայրի ծածկագիրը»</w:t>
            </w:r>
            <w:r w:rsidR="008018F8" w:rsidRPr="00C31662">
              <w:rPr>
                <w:rStyle w:val="Bodytext3311pt"/>
                <w:rFonts w:ascii="Sylfaen" w:hAnsi="Sylfaen"/>
                <w:sz w:val="20"/>
                <w:szCs w:val="20"/>
              </w:rPr>
              <w:t xml:space="preserve"> </w:t>
            </w:r>
            <w:r w:rsidRPr="00C31662">
              <w:rPr>
                <w:rStyle w:val="Bodytext3311pt"/>
                <w:rFonts w:ascii="Sylfaen" w:hAnsi="Sylfaen"/>
                <w:sz w:val="20"/>
                <w:szCs w:val="20"/>
              </w:rPr>
              <w:t>(casdo:CheckPointTVLocationCode) վավերապայմանը կարող է պարունակել հետեւյալ արժեքները՝</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«1»՝ պարագիծ,</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«2»՝ անցման կետի տարածք,</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«3»՝ ծառայողական սենք,</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«4»՝ ուղեւորների եւ փոխադրողների ձեւակերպման սրահ,</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«9»՝ այլ</w:t>
            </w:r>
          </w:p>
        </w:tc>
      </w:tr>
      <w:tr w:rsidR="008A213A" w:rsidRPr="00C31662" w:rsidTr="008A213A">
        <w:trPr>
          <w:jc w:val="center"/>
        </w:trPr>
        <w:tc>
          <w:tcPr>
            <w:tcW w:w="1459" w:type="dxa"/>
            <w:tcBorders>
              <w:top w:val="single" w:sz="4" w:space="0" w:color="auto"/>
              <w:left w:val="single" w:sz="4" w:space="0" w:color="auto"/>
              <w:bottom w:val="single" w:sz="4" w:space="0" w:color="auto"/>
            </w:tcBorders>
            <w:shd w:val="clear" w:color="auto" w:fill="FFFFFF"/>
          </w:tcPr>
          <w:p w:rsidR="008A213A" w:rsidRPr="00C31662" w:rsidRDefault="008A213A" w:rsidP="000673E7">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33</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կետի կապի տեսակի ծածկագիրը»</w:t>
            </w:r>
          </w:p>
          <w:p w:rsidR="008A213A" w:rsidRPr="00C31662" w:rsidRDefault="008A213A" w:rsidP="000673E7">
            <w:pPr>
              <w:pStyle w:val="Bodytext330"/>
              <w:shd w:val="clear" w:color="auto" w:fill="auto"/>
              <w:spacing w:before="0" w:after="120" w:line="240" w:lineRule="auto"/>
              <w:ind w:firstLine="0"/>
              <w:jc w:val="left"/>
              <w:rPr>
                <w:rStyle w:val="Bodytext3311pt"/>
                <w:rFonts w:ascii="Sylfaen" w:hAnsi="Sylfaen"/>
                <w:sz w:val="20"/>
                <w:szCs w:val="20"/>
              </w:rPr>
            </w:pPr>
            <w:r w:rsidRPr="00C31662">
              <w:rPr>
                <w:rStyle w:val="Bodytext3311pt"/>
                <w:rFonts w:ascii="Sylfaen" w:hAnsi="Sylfaen"/>
                <w:sz w:val="20"/>
                <w:szCs w:val="20"/>
              </w:rPr>
              <w:t xml:space="preserve">(casdo:CheckPointLinkCode) վավերապայմանը կարող է պարունակել հետեւյալ արժեքները՝ </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«1»՝ հատուկ,</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«2»՝ հեռախոսային,</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«3»՝ ռադիոկապ,</w:t>
            </w:r>
          </w:p>
          <w:p w:rsidR="008A213A" w:rsidRPr="00C31662" w:rsidRDefault="008A213A" w:rsidP="000673E7">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«4»՝ այլ</w:t>
            </w:r>
          </w:p>
        </w:tc>
      </w:tr>
    </w:tbl>
    <w:p w:rsidR="008A213A" w:rsidRPr="00C31662" w:rsidRDefault="008A213A" w:rsidP="008018F8">
      <w:pPr>
        <w:spacing w:after="160" w:line="336" w:lineRule="auto"/>
      </w:pPr>
    </w:p>
    <w:p w:rsidR="008A213A" w:rsidRPr="00C31662" w:rsidRDefault="008018F8" w:rsidP="008018F8">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25.</w:t>
      </w:r>
      <w:r w:rsidRPr="00C31662">
        <w:rPr>
          <w:rFonts w:ascii="Sylfaen" w:hAnsi="Sylfaen"/>
          <w:sz w:val="24"/>
          <w:szCs w:val="24"/>
        </w:rPr>
        <w:tab/>
      </w:r>
      <w:r w:rsidR="008A213A" w:rsidRPr="00C31662">
        <w:rPr>
          <w:rFonts w:ascii="Sylfaen" w:hAnsi="Sylfaen"/>
          <w:sz w:val="24"/>
          <w:szCs w:val="24"/>
        </w:rPr>
        <w:t>«Տեղեկություններ՝ անցման կետերի անձնագրերի տվյալների բազայից հանելու համար» (P.CC.02.MSG.003) հաղորդագրությամբ փոխանցվող «Տեղեկություններ անցման կետերի անձնագրերից» (R.CA.CC.02.001) էլեկտրոնային փաստաթղթերի (տեղեկությունների) վավերապայմանների լրացմանը ներկայացվող պահանջները բերված են 14-րդ աղյուսակում:</w:t>
      </w:r>
    </w:p>
    <w:p w:rsidR="008A213A" w:rsidRPr="00C31662" w:rsidRDefault="008A213A" w:rsidP="008018F8">
      <w:pPr>
        <w:pStyle w:val="Bodytext330"/>
        <w:shd w:val="clear" w:color="auto" w:fill="auto"/>
        <w:spacing w:before="0" w:after="160" w:line="336" w:lineRule="auto"/>
        <w:ind w:firstLine="0"/>
        <w:jc w:val="right"/>
        <w:rPr>
          <w:rFonts w:ascii="Sylfaen" w:hAnsi="Sylfaen"/>
          <w:sz w:val="24"/>
          <w:szCs w:val="24"/>
        </w:rPr>
      </w:pPr>
    </w:p>
    <w:p w:rsidR="008A213A" w:rsidRPr="00C31662" w:rsidRDefault="008A213A" w:rsidP="008018F8">
      <w:pPr>
        <w:pStyle w:val="Bodytext330"/>
        <w:shd w:val="clear" w:color="auto" w:fill="auto"/>
        <w:spacing w:before="0" w:after="160" w:line="336" w:lineRule="auto"/>
        <w:ind w:firstLine="0"/>
        <w:jc w:val="right"/>
        <w:rPr>
          <w:rFonts w:ascii="Sylfaen" w:hAnsi="Sylfaen"/>
          <w:sz w:val="24"/>
          <w:szCs w:val="24"/>
        </w:rPr>
      </w:pPr>
      <w:r w:rsidRPr="00C31662">
        <w:rPr>
          <w:rFonts w:ascii="Sylfaen" w:hAnsi="Sylfaen"/>
          <w:sz w:val="24"/>
          <w:szCs w:val="24"/>
        </w:rPr>
        <w:t>Աղյուսակ 14</w:t>
      </w:r>
    </w:p>
    <w:p w:rsidR="008A213A" w:rsidRPr="00C31662" w:rsidRDefault="008A213A" w:rsidP="008018F8">
      <w:pPr>
        <w:pStyle w:val="Bodytext330"/>
        <w:shd w:val="clear" w:color="auto" w:fill="auto"/>
        <w:spacing w:before="0" w:after="160" w:line="336" w:lineRule="auto"/>
        <w:ind w:firstLine="0"/>
        <w:jc w:val="center"/>
        <w:rPr>
          <w:rFonts w:ascii="Sylfaen" w:hAnsi="Sylfaen"/>
          <w:sz w:val="24"/>
          <w:szCs w:val="24"/>
        </w:rPr>
      </w:pPr>
      <w:r w:rsidRPr="00C31662">
        <w:rPr>
          <w:rFonts w:ascii="Sylfaen" w:hAnsi="Sylfaen"/>
          <w:sz w:val="24"/>
          <w:szCs w:val="24"/>
        </w:rPr>
        <w:t>«Տեղեկություններ՝ անցման կետերի անձնագրերի տվյալների բազայից հանելու համար» (P.CC.02.MSG.003) հաղորդագրությամբ փոխանցվող «Տեղեկություններ անցման կետերի անձնագրերից» (R.CA.CC.02.001)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8A213A" w:rsidRPr="00C31662" w:rsidTr="008018F8">
        <w:trPr>
          <w:tblHeader/>
          <w:jc w:val="center"/>
        </w:trPr>
        <w:tc>
          <w:tcPr>
            <w:tcW w:w="1565"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ձեւակերպումը</w:t>
            </w:r>
          </w:p>
        </w:tc>
      </w:tr>
      <w:tr w:rsidR="008A213A" w:rsidRPr="00C31662" w:rsidTr="008018F8">
        <w:trPr>
          <w:jc w:val="center"/>
        </w:trPr>
        <w:tc>
          <w:tcPr>
            <w:tcW w:w="1565"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էլեկտրոնային փաստաթղթում (տեղեկություններում) պետք է առկա լինի «Անցման կետի անձնագրի ձեւի էլեկտրոնային պատճենը» (cacdo:CheckPointPassportDetails) </w:t>
            </w:r>
            <w:r w:rsidRPr="00C31662">
              <w:rPr>
                <w:rStyle w:val="Bodytext3311pt"/>
                <w:rFonts w:ascii="Sylfaen" w:hAnsi="Sylfaen"/>
                <w:sz w:val="20"/>
                <w:szCs w:val="20"/>
              </w:rPr>
              <w:lastRenderedPageBreak/>
              <w:t>վավերապայմանի միայն 1 օրինակ</w:t>
            </w:r>
          </w:p>
        </w:tc>
      </w:tr>
      <w:tr w:rsidR="008A213A" w:rsidRPr="00C31662" w:rsidTr="008018F8">
        <w:trPr>
          <w:jc w:val="center"/>
        </w:trPr>
        <w:tc>
          <w:tcPr>
            <w:tcW w:w="1565"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2</w:t>
            </w:r>
          </w:p>
        </w:tc>
        <w:tc>
          <w:tcPr>
            <w:tcW w:w="780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կետերի տվյալների բազայում պետք է առկա լինի գրառում, որում «Անցման կետի անձնագրի ձեւի էլեկտրոնային պատճենը» (cacdo:CheckPointPassportDetails) վավերապայմանի կազմում «Ավարտի ամսաթիվը եւ ժամը» (casdo:EndDateTime) վավերապայմանը լրացված չէ եւ բոլոր վավերապայմանների արժեքները (բացի «Ընդհանուր ռեսուրսի գրառման վիճակը» (ccdo:ResourceItemStatusDetails) եւ «Գործունեության իրականացման ավարտի ամսաթիվը» (casdo:EndActivityDate) վավերապայմաններից) համընկնում են փոփոխվող տեղեկություններում պարունակվող՝ «Անցման կետի անձնագրի ձեւի էլեկտրոնային պատճենը» (cacdo:CheckPointPassportDetails) վավերապայմանի կազմում համապատասխան վավերապայմանների արժեքների հետ</w:t>
            </w:r>
          </w:p>
        </w:tc>
      </w:tr>
      <w:tr w:rsidR="008A213A" w:rsidRPr="00C31662" w:rsidTr="008018F8">
        <w:trPr>
          <w:jc w:val="center"/>
        </w:trPr>
        <w:tc>
          <w:tcPr>
            <w:tcW w:w="1565"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գրառման վիճակը» (ccdo:ResourceItemStatusDetails) վավերապայմանի կազմում «Մեկնարկի ամսաթիվը եւ ժամը» (csdo:StartDateTime) վավերապայմանը պետք է լրացված լինի</w:t>
            </w:r>
          </w:p>
        </w:tc>
      </w:tr>
      <w:tr w:rsidR="008A213A" w:rsidRPr="00C31662" w:rsidTr="008018F8">
        <w:trPr>
          <w:jc w:val="center"/>
        </w:trPr>
        <w:tc>
          <w:tcPr>
            <w:tcW w:w="1565"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գրառման վիճակը» (ccdo:ResourceItemStatusDetails) վավերապայմանի կազմում «Ավարտի ամսաթիվը եւ ժամը» (csdo:EndDateTime) վավերապայմանը պետք է լրացված լինի</w:t>
            </w:r>
          </w:p>
        </w:tc>
      </w:tr>
      <w:tr w:rsidR="008A213A" w:rsidRPr="00C31662" w:rsidTr="008018F8">
        <w:trPr>
          <w:jc w:val="center"/>
        </w:trPr>
        <w:tc>
          <w:tcPr>
            <w:tcW w:w="1565" w:type="dxa"/>
            <w:tcBorders>
              <w:top w:val="single" w:sz="4" w:space="0" w:color="auto"/>
              <w:left w:val="single" w:sz="4" w:space="0" w:color="auto"/>
              <w:bottom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գրառման վիճակը» (ccdo:ResourceItemStatusDetails) վավերապայմանի կազմում «Ավարտի ամսաթիվը եւ ժամը» (csdo:EndDateTime) վավերապայմանի արժեքը «Մեկնարկի ամսաթիվը եւ ժամը» (csdo:StartDateTime) վավերապայմանի արժեքից մեծ պետք է լինի</w:t>
            </w:r>
          </w:p>
        </w:tc>
      </w:tr>
    </w:tbl>
    <w:p w:rsidR="008A213A" w:rsidRPr="00C31662" w:rsidRDefault="008A213A" w:rsidP="008018F8">
      <w:pPr>
        <w:spacing w:after="160" w:line="360" w:lineRule="auto"/>
      </w:pPr>
    </w:p>
    <w:p w:rsidR="008A213A" w:rsidRPr="00C31662" w:rsidRDefault="008018F8" w:rsidP="008018F8">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26.</w:t>
      </w:r>
      <w:r w:rsidRPr="00C31662">
        <w:rPr>
          <w:rFonts w:ascii="Sylfaen" w:hAnsi="Sylfaen"/>
          <w:sz w:val="24"/>
          <w:szCs w:val="24"/>
        </w:rPr>
        <w:tab/>
      </w:r>
      <w:r w:rsidR="008A213A" w:rsidRPr="00C31662">
        <w:rPr>
          <w:rFonts w:ascii="Sylfaen" w:hAnsi="Sylfaen"/>
          <w:sz w:val="24"/>
          <w:szCs w:val="24"/>
        </w:rPr>
        <w:t>«Անցման կետերի անձնագրերի տվյալների բազայի վիճակի մասին տեղեկատվության հարցում» (P.CC.02.MSG.005)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15-րդ աղյուսակում։</w:t>
      </w:r>
    </w:p>
    <w:p w:rsidR="008018F8" w:rsidRPr="00C31662" w:rsidRDefault="008018F8">
      <w:pPr>
        <w:widowControl/>
        <w:spacing w:after="200" w:line="276" w:lineRule="auto"/>
        <w:rPr>
          <w:rFonts w:eastAsia="Times New Roman" w:cs="Times New Roman"/>
          <w:color w:val="auto"/>
        </w:rPr>
      </w:pPr>
      <w:r w:rsidRPr="00C31662">
        <w:br w:type="page"/>
      </w:r>
    </w:p>
    <w:p w:rsidR="008A213A" w:rsidRPr="00C31662" w:rsidRDefault="008A213A" w:rsidP="008018F8">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15</w:t>
      </w:r>
    </w:p>
    <w:p w:rsidR="008A213A" w:rsidRPr="00C31662" w:rsidRDefault="008A213A" w:rsidP="008018F8">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բազայի վիճակի մասին տեղեկատվության հարցում» (P.CC.02.MSG.005)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7805"/>
      </w:tblGrid>
      <w:tr w:rsidR="008A213A" w:rsidRPr="00C31662" w:rsidTr="008A213A">
        <w:trPr>
          <w:jc w:val="center"/>
        </w:trPr>
        <w:tc>
          <w:tcPr>
            <w:tcW w:w="1565"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ձեւակերպումը</w:t>
            </w:r>
          </w:p>
        </w:tc>
      </w:tr>
      <w:tr w:rsidR="008A213A" w:rsidRPr="00C31662" w:rsidTr="008A213A">
        <w:trPr>
          <w:jc w:val="center"/>
        </w:trPr>
        <w:tc>
          <w:tcPr>
            <w:tcW w:w="1565"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right="136" w:firstLine="0"/>
              <w:rPr>
                <w:rFonts w:ascii="Sylfaen" w:hAnsi="Sylfaen"/>
                <w:sz w:val="20"/>
                <w:szCs w:val="20"/>
              </w:rPr>
            </w:pPr>
            <w:r w:rsidRPr="00C31662">
              <w:rPr>
                <w:rStyle w:val="Bodytext3311pt"/>
                <w:rFonts w:ascii="Sylfaen" w:hAnsi="Sylfaen"/>
                <w:sz w:val="20"/>
                <w:szCs w:val="20"/>
              </w:rPr>
              <w:t>«</w:t>
            </w:r>
            <w:r w:rsidRPr="00C31662">
              <w:rPr>
                <w:rStyle w:val="Bodytext3311pt"/>
                <w:rFonts w:ascii="Sylfaen" w:hAnsi="Sylfaen"/>
                <w:spacing w:val="-4"/>
                <w:sz w:val="20"/>
                <w:szCs w:val="20"/>
              </w:rPr>
              <w:t>Թարմացման ամսաթիվը եւ ժամը» (csdo:UpdateDateTime) վավերապայմանը պետք է լրացված</w:t>
            </w:r>
            <w:r w:rsidRPr="00C31662">
              <w:rPr>
                <w:rStyle w:val="Bodytext3311pt"/>
                <w:rFonts w:ascii="Sylfaen" w:hAnsi="Sylfaen"/>
                <w:sz w:val="20"/>
                <w:szCs w:val="20"/>
              </w:rPr>
              <w:t xml:space="preserve"> լինի</w:t>
            </w:r>
          </w:p>
        </w:tc>
      </w:tr>
    </w:tbl>
    <w:p w:rsidR="008A213A" w:rsidRPr="00C31662" w:rsidRDefault="008A213A" w:rsidP="008018F8">
      <w:pPr>
        <w:spacing w:after="160" w:line="360" w:lineRule="auto"/>
      </w:pPr>
    </w:p>
    <w:p w:rsidR="008A213A" w:rsidRPr="00C31662" w:rsidRDefault="008018F8" w:rsidP="008018F8">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27.</w:t>
      </w:r>
      <w:r w:rsidRPr="00C31662">
        <w:rPr>
          <w:rFonts w:ascii="Sylfaen" w:hAnsi="Sylfaen"/>
          <w:sz w:val="24"/>
          <w:szCs w:val="24"/>
        </w:rPr>
        <w:tab/>
      </w:r>
      <w:r w:rsidR="008A213A" w:rsidRPr="00C31662">
        <w:rPr>
          <w:rFonts w:ascii="Sylfaen" w:hAnsi="Sylfaen"/>
          <w:sz w:val="24"/>
          <w:szCs w:val="24"/>
        </w:rPr>
        <w:t>«Անցման կետերի անձնագրերի տվյալների բազայի վիճակի մասին տեղեկատվություն» (P.CC.02.MSG.006)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rsidR="008A213A" w:rsidRPr="00C31662" w:rsidRDefault="008A213A" w:rsidP="008018F8">
      <w:pPr>
        <w:pStyle w:val="Bodytext330"/>
        <w:shd w:val="clear" w:color="auto" w:fill="auto"/>
        <w:spacing w:before="0" w:after="160" w:line="360" w:lineRule="auto"/>
        <w:ind w:firstLine="0"/>
        <w:jc w:val="right"/>
        <w:rPr>
          <w:rFonts w:ascii="Sylfaen" w:hAnsi="Sylfaen"/>
          <w:sz w:val="24"/>
          <w:szCs w:val="24"/>
        </w:rPr>
      </w:pPr>
    </w:p>
    <w:p w:rsidR="008A213A" w:rsidRPr="00C31662" w:rsidRDefault="008A213A" w:rsidP="008018F8">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16</w:t>
      </w:r>
    </w:p>
    <w:p w:rsidR="008A213A" w:rsidRPr="00C31662" w:rsidRDefault="008A213A" w:rsidP="008018F8">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բազայի վիճակի մասին տեղեկատվություն» (P.CC.02.MSG.006)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426"/>
        <w:gridCol w:w="7944"/>
      </w:tblGrid>
      <w:tr w:rsidR="008A213A" w:rsidRPr="00C31662" w:rsidTr="001E034A">
        <w:trPr>
          <w:jc w:val="center"/>
        </w:trPr>
        <w:tc>
          <w:tcPr>
            <w:tcW w:w="1426"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ծածկագիրը</w:t>
            </w:r>
          </w:p>
        </w:tc>
        <w:tc>
          <w:tcPr>
            <w:tcW w:w="7944"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ձեւակերպումը</w:t>
            </w:r>
          </w:p>
        </w:tc>
      </w:tr>
      <w:tr w:rsidR="008A213A" w:rsidRPr="00C31662" w:rsidTr="001E034A">
        <w:trPr>
          <w:jc w:val="center"/>
        </w:trPr>
        <w:tc>
          <w:tcPr>
            <w:tcW w:w="142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right="138" w:firstLine="0"/>
              <w:rPr>
                <w:rFonts w:ascii="Sylfaen" w:hAnsi="Sylfaen"/>
                <w:sz w:val="20"/>
                <w:szCs w:val="20"/>
              </w:rPr>
            </w:pPr>
            <w:r w:rsidRPr="00C31662">
              <w:rPr>
                <w:rStyle w:val="Bodytext3311pt"/>
                <w:rFonts w:ascii="Sylfaen" w:hAnsi="Sylfaen"/>
                <w:sz w:val="20"/>
                <w:szCs w:val="20"/>
              </w:rPr>
              <w:t>«Թարմացման ամսաթիվը եւ ժամը» (csdo:UpdateDateTime) վավերապայմանը պետք է լրացված լինի</w:t>
            </w:r>
          </w:p>
        </w:tc>
      </w:tr>
    </w:tbl>
    <w:p w:rsidR="008A213A" w:rsidRPr="00C31662" w:rsidRDefault="008A213A" w:rsidP="001E034A">
      <w:pPr>
        <w:spacing w:after="160" w:line="360" w:lineRule="auto"/>
      </w:pPr>
    </w:p>
    <w:p w:rsidR="001E034A" w:rsidRPr="00C31662" w:rsidRDefault="001E034A" w:rsidP="001E034A">
      <w:pPr>
        <w:spacing w:after="160" w:line="360" w:lineRule="auto"/>
      </w:pP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28.</w:t>
      </w:r>
      <w:r w:rsidRPr="00C31662">
        <w:rPr>
          <w:rFonts w:ascii="Sylfaen" w:hAnsi="Sylfaen"/>
          <w:sz w:val="24"/>
          <w:szCs w:val="24"/>
        </w:rPr>
        <w:tab/>
      </w:r>
      <w:r w:rsidR="008A213A" w:rsidRPr="00C31662">
        <w:rPr>
          <w:rFonts w:ascii="Sylfaen" w:hAnsi="Sylfaen"/>
          <w:sz w:val="24"/>
          <w:szCs w:val="24"/>
        </w:rPr>
        <w:t>«Անցման կետերի անձնագրերի տվյալների բազայից տեղեկությունների հարցում» (P.CC.02.MSG.007)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17-րդ աղյուսակում։</w:t>
      </w:r>
    </w:p>
    <w:p w:rsidR="008A213A" w:rsidRPr="00C31662" w:rsidRDefault="008A213A" w:rsidP="001E034A">
      <w:pPr>
        <w:pStyle w:val="Bodytext330"/>
        <w:shd w:val="clear" w:color="auto" w:fill="auto"/>
        <w:spacing w:before="0" w:after="160" w:line="360" w:lineRule="auto"/>
        <w:ind w:firstLine="0"/>
        <w:jc w:val="right"/>
        <w:rPr>
          <w:rFonts w:ascii="Sylfaen" w:hAnsi="Sylfaen"/>
          <w:sz w:val="24"/>
          <w:szCs w:val="24"/>
        </w:rPr>
      </w:pPr>
    </w:p>
    <w:p w:rsidR="008A213A" w:rsidRPr="00C31662" w:rsidRDefault="008A213A" w:rsidP="001E034A">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17</w:t>
      </w: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«Անցման կետերի անձնագրերի տվյալների բազայից տեղեկությունների հարցում» (P.CC.02.MSG.007)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428"/>
        <w:gridCol w:w="7947"/>
      </w:tblGrid>
      <w:tr w:rsidR="008A213A" w:rsidRPr="00C31662" w:rsidTr="001E034A">
        <w:trPr>
          <w:jc w:val="center"/>
        </w:trPr>
        <w:tc>
          <w:tcPr>
            <w:tcW w:w="1428"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w:t>
            </w:r>
            <w:r w:rsidR="001E034A" w:rsidRPr="00C31662">
              <w:rPr>
                <w:rStyle w:val="Bodytext3311pt"/>
                <w:rFonts w:ascii="Sylfaen" w:hAnsi="Sylfaen"/>
                <w:sz w:val="20"/>
                <w:szCs w:val="20"/>
                <w:lang w:val="en-US"/>
              </w:rPr>
              <w:t xml:space="preserve"> </w:t>
            </w:r>
            <w:r w:rsidRPr="00C31662">
              <w:rPr>
                <w:rStyle w:val="Bodytext3311pt"/>
                <w:rFonts w:ascii="Sylfaen" w:hAnsi="Sylfaen"/>
                <w:sz w:val="20"/>
                <w:szCs w:val="20"/>
              </w:rPr>
              <w:t>ծածկագիրը</w:t>
            </w:r>
          </w:p>
        </w:tc>
        <w:tc>
          <w:tcPr>
            <w:tcW w:w="7947" w:type="dxa"/>
            <w:tcBorders>
              <w:top w:val="single" w:sz="4" w:space="0" w:color="auto"/>
              <w:left w:val="single" w:sz="4" w:space="0" w:color="auto"/>
              <w:righ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ձեւակերպումը</w:t>
            </w:r>
          </w:p>
        </w:tc>
      </w:tr>
      <w:tr w:rsidR="008A213A" w:rsidRPr="00C31662" w:rsidTr="001E034A">
        <w:trPr>
          <w:jc w:val="center"/>
        </w:trPr>
        <w:tc>
          <w:tcPr>
            <w:tcW w:w="1428"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7947"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right="141" w:firstLine="0"/>
              <w:rPr>
                <w:rFonts w:ascii="Sylfaen" w:hAnsi="Sylfaen"/>
                <w:sz w:val="20"/>
                <w:szCs w:val="20"/>
              </w:rPr>
            </w:pPr>
            <w:r w:rsidRPr="00C31662">
              <w:rPr>
                <w:rStyle w:val="Bodytext3311pt"/>
                <w:rFonts w:ascii="Sylfaen" w:hAnsi="Sylfaen"/>
                <w:sz w:val="20"/>
                <w:szCs w:val="20"/>
              </w:rPr>
              <w:t>«Թարմացման ամսաթիվը եւ ժամը» (csdo:UpdateDateTime) վավերապայմանը պետք է լրացված լինի</w:t>
            </w:r>
          </w:p>
        </w:tc>
      </w:tr>
    </w:tbl>
    <w:p w:rsidR="008A213A" w:rsidRPr="00C31662" w:rsidRDefault="008A213A" w:rsidP="001E034A">
      <w:pPr>
        <w:spacing w:after="160" w:line="360" w:lineRule="auto"/>
      </w:pP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29.</w:t>
      </w:r>
      <w:r w:rsidRPr="00C31662">
        <w:rPr>
          <w:rFonts w:ascii="Sylfaen" w:hAnsi="Sylfaen"/>
          <w:sz w:val="24"/>
          <w:szCs w:val="24"/>
        </w:rPr>
        <w:tab/>
      </w:r>
      <w:r w:rsidR="008A213A" w:rsidRPr="00C31662">
        <w:rPr>
          <w:rFonts w:ascii="Sylfaen" w:hAnsi="Sylfaen"/>
          <w:sz w:val="24"/>
          <w:szCs w:val="24"/>
        </w:rPr>
        <w:t>«Անցման կետերի անձնագրերի տվյալների բազայում կատարված փոփոխությունների մասին տեղեկատվության հարցում» (P.CC.02.MSG.010)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18-րդ աղյուսակում։</w:t>
      </w:r>
    </w:p>
    <w:p w:rsidR="008A213A" w:rsidRPr="00C31662" w:rsidRDefault="008A213A" w:rsidP="008A213A">
      <w:pPr>
        <w:pStyle w:val="Bodytext330"/>
        <w:shd w:val="clear" w:color="auto" w:fill="auto"/>
        <w:spacing w:before="0" w:after="120" w:line="240" w:lineRule="auto"/>
        <w:ind w:firstLine="0"/>
        <w:jc w:val="right"/>
        <w:rPr>
          <w:rFonts w:ascii="Sylfaen" w:hAnsi="Sylfaen"/>
          <w:sz w:val="24"/>
          <w:szCs w:val="24"/>
        </w:rPr>
      </w:pPr>
    </w:p>
    <w:p w:rsidR="008A213A" w:rsidRPr="00C31662" w:rsidRDefault="008A213A" w:rsidP="008A213A">
      <w:pPr>
        <w:rPr>
          <w:rFonts w:eastAsia="Times New Roman" w:cs="Times New Roman"/>
        </w:rPr>
      </w:pPr>
      <w:r w:rsidRPr="00C31662">
        <w:br w:type="page"/>
      </w:r>
    </w:p>
    <w:p w:rsidR="008A213A" w:rsidRPr="00C31662" w:rsidRDefault="008A213A" w:rsidP="001E034A">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18</w:t>
      </w:r>
    </w:p>
    <w:p w:rsidR="008A213A" w:rsidRPr="00C31662" w:rsidRDefault="008A213A" w:rsidP="001E034A">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«Անցման կետերի անձնագրերի տվյալների բազայում կատարված փոփոխությունների մասին տեղեկատվության հարցում» (P.CC.02.MSG.010)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1432"/>
        <w:gridCol w:w="7950"/>
      </w:tblGrid>
      <w:tr w:rsidR="008A213A" w:rsidRPr="00C31662" w:rsidTr="001E034A">
        <w:trPr>
          <w:jc w:val="center"/>
        </w:trPr>
        <w:tc>
          <w:tcPr>
            <w:tcW w:w="1432"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w:t>
            </w:r>
            <w:r w:rsidR="001E034A" w:rsidRPr="00C31662">
              <w:rPr>
                <w:rStyle w:val="Bodytext3311pt"/>
                <w:rFonts w:ascii="Sylfaen" w:hAnsi="Sylfaen"/>
                <w:sz w:val="20"/>
                <w:szCs w:val="20"/>
                <w:lang w:val="en-US"/>
              </w:rPr>
              <w:t xml:space="preserve"> </w:t>
            </w:r>
            <w:r w:rsidRPr="00C31662">
              <w:rPr>
                <w:rStyle w:val="Bodytext3311pt"/>
                <w:rFonts w:ascii="Sylfaen" w:hAnsi="Sylfaen"/>
                <w:sz w:val="20"/>
                <w:szCs w:val="20"/>
              </w:rPr>
              <w:t>ծածկագիրը</w:t>
            </w:r>
          </w:p>
        </w:tc>
        <w:tc>
          <w:tcPr>
            <w:tcW w:w="7950"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Պահանջի ձեւակերպումը</w:t>
            </w:r>
          </w:p>
        </w:tc>
      </w:tr>
      <w:tr w:rsidR="008A213A" w:rsidRPr="00C31662" w:rsidTr="001E034A">
        <w:trPr>
          <w:jc w:val="center"/>
        </w:trPr>
        <w:tc>
          <w:tcPr>
            <w:tcW w:w="1432" w:type="dxa"/>
            <w:tcBorders>
              <w:top w:val="single" w:sz="4" w:space="0" w:color="auto"/>
              <w:left w:val="single" w:sz="4" w:space="0" w:color="auto"/>
              <w:bottom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7950"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«Թարմացման ամսաթիվը եւ ժամը» (csdo:UpdateDateTime) վավերապայմանը պետք է պարունակի այն ամսաթիվը եւ ժամը, որոնցից սկսած՝ պետք է ներկայացվեն անցման կետերի անձնագրերի տվյալների բազայի փոփոխված տեղեկությունները</w:t>
            </w:r>
          </w:p>
        </w:tc>
      </w:tr>
    </w:tbl>
    <w:p w:rsidR="008A213A" w:rsidRPr="00C31662" w:rsidRDefault="008A213A" w:rsidP="008A213A">
      <w:pPr>
        <w:spacing w:after="120"/>
      </w:pPr>
    </w:p>
    <w:p w:rsidR="001E034A" w:rsidRPr="00C31662" w:rsidRDefault="001E034A" w:rsidP="001E034A">
      <w:pPr>
        <w:spacing w:after="120"/>
        <w:jc w:val="center"/>
      </w:pPr>
      <w:r w:rsidRPr="00C31662">
        <w:t>__________</w:t>
      </w:r>
    </w:p>
    <w:p w:rsidR="001E034A" w:rsidRPr="00C31662" w:rsidRDefault="001E034A" w:rsidP="008A213A"/>
    <w:p w:rsidR="00567044" w:rsidRPr="00C31662" w:rsidRDefault="00567044" w:rsidP="008A213A">
      <w:pPr>
        <w:sectPr w:rsidR="00567044" w:rsidRPr="00C31662" w:rsidSect="00963EC0">
          <w:pgSz w:w="11907" w:h="16840" w:code="9"/>
          <w:pgMar w:top="1418" w:right="1418" w:bottom="1418" w:left="1418" w:header="0" w:footer="640" w:gutter="0"/>
          <w:cols w:space="720"/>
          <w:noEndnote/>
          <w:docGrid w:linePitch="360"/>
        </w:sectPr>
      </w:pPr>
    </w:p>
    <w:p w:rsidR="008A213A" w:rsidRPr="00C31662" w:rsidRDefault="008A213A" w:rsidP="001E034A">
      <w:pPr>
        <w:pStyle w:val="Bodytext330"/>
        <w:shd w:val="clear" w:color="auto" w:fill="auto"/>
        <w:spacing w:before="0" w:after="160" w:line="360" w:lineRule="auto"/>
        <w:ind w:left="5670" w:firstLine="0"/>
        <w:jc w:val="center"/>
        <w:rPr>
          <w:rFonts w:ascii="Sylfaen" w:hAnsi="Sylfaen"/>
          <w:sz w:val="24"/>
          <w:szCs w:val="24"/>
        </w:rPr>
      </w:pPr>
      <w:r w:rsidRPr="00C31662">
        <w:rPr>
          <w:rFonts w:ascii="Sylfaen" w:hAnsi="Sylfaen"/>
          <w:sz w:val="24"/>
          <w:szCs w:val="24"/>
        </w:rPr>
        <w:lastRenderedPageBreak/>
        <w:t>ՀԱՍՏԱՏՎԱԾ Է</w:t>
      </w:r>
    </w:p>
    <w:p w:rsidR="008A213A" w:rsidRPr="00C31662" w:rsidRDefault="008A213A" w:rsidP="001E034A">
      <w:pPr>
        <w:pStyle w:val="Bodytext330"/>
        <w:shd w:val="clear" w:color="auto" w:fill="auto"/>
        <w:spacing w:before="0" w:after="160" w:line="360" w:lineRule="auto"/>
        <w:ind w:left="5670" w:firstLine="0"/>
        <w:jc w:val="center"/>
        <w:rPr>
          <w:rFonts w:ascii="Sylfaen" w:hAnsi="Sylfaen"/>
          <w:sz w:val="24"/>
          <w:szCs w:val="24"/>
        </w:rPr>
      </w:pPr>
      <w:r w:rsidRPr="00C31662">
        <w:rPr>
          <w:rFonts w:ascii="Sylfaen" w:hAnsi="Sylfaen"/>
          <w:sz w:val="24"/>
          <w:szCs w:val="24"/>
        </w:rPr>
        <w:t>Եվրասիական տնտեսական հանձնաժողովի կոլեգիայի</w:t>
      </w:r>
      <w:r w:rsidR="001E034A" w:rsidRPr="00C31662">
        <w:rPr>
          <w:rFonts w:ascii="Sylfaen" w:hAnsi="Sylfaen"/>
          <w:sz w:val="24"/>
          <w:szCs w:val="24"/>
        </w:rPr>
        <w:t xml:space="preserve"> </w:t>
      </w:r>
      <w:r w:rsidRPr="00C31662">
        <w:rPr>
          <w:rFonts w:ascii="Sylfaen" w:hAnsi="Sylfaen"/>
          <w:sz w:val="24"/>
          <w:szCs w:val="24"/>
        </w:rPr>
        <w:t>2016 թվականի նոյեմբերի 15-ի թիվ 144 որոշմամբ</w:t>
      </w:r>
    </w:p>
    <w:p w:rsidR="008A213A" w:rsidRPr="00C31662" w:rsidRDefault="008A213A" w:rsidP="001E034A">
      <w:pPr>
        <w:pStyle w:val="Bodytext340"/>
        <w:shd w:val="clear" w:color="auto" w:fill="auto"/>
        <w:spacing w:before="0" w:after="160" w:line="360" w:lineRule="auto"/>
        <w:rPr>
          <w:rStyle w:val="Bodytext34Spacing2pt"/>
          <w:rFonts w:ascii="Sylfaen" w:eastAsia="Georgia" w:hAnsi="Sylfaen"/>
          <w:spacing w:val="0"/>
          <w:sz w:val="24"/>
          <w:szCs w:val="24"/>
        </w:rPr>
      </w:pPr>
    </w:p>
    <w:p w:rsidR="008A213A" w:rsidRPr="00C31662" w:rsidRDefault="008A213A" w:rsidP="001E034A">
      <w:pPr>
        <w:pStyle w:val="Bodytext340"/>
        <w:shd w:val="clear" w:color="auto" w:fill="auto"/>
        <w:spacing w:before="0" w:after="160" w:line="360" w:lineRule="auto"/>
        <w:rPr>
          <w:rFonts w:ascii="Sylfaen" w:hAnsi="Sylfaen"/>
          <w:b w:val="0"/>
          <w:sz w:val="24"/>
          <w:szCs w:val="24"/>
        </w:rPr>
      </w:pPr>
      <w:r w:rsidRPr="00C31662">
        <w:rPr>
          <w:rStyle w:val="Bodytext34Spacing2pt"/>
          <w:rFonts w:ascii="Sylfaen" w:hAnsi="Sylfaen"/>
          <w:b/>
          <w:spacing w:val="0"/>
          <w:sz w:val="24"/>
          <w:szCs w:val="24"/>
        </w:rPr>
        <w:t>ՆԿԱՐԱԳՐՈՒԹՅՈՒՆ</w:t>
      </w:r>
    </w:p>
    <w:p w:rsidR="008A213A" w:rsidRPr="00C31662" w:rsidRDefault="008A213A" w:rsidP="001E034A">
      <w:pPr>
        <w:pStyle w:val="Bodytext340"/>
        <w:shd w:val="clear" w:color="auto" w:fill="auto"/>
        <w:spacing w:before="0" w:after="160" w:line="360" w:lineRule="auto"/>
        <w:rPr>
          <w:rFonts w:ascii="Sylfaen" w:hAnsi="Sylfaen"/>
          <w:sz w:val="24"/>
          <w:szCs w:val="24"/>
        </w:rPr>
      </w:pPr>
      <w:r w:rsidRPr="00C31662">
        <w:rPr>
          <w:rFonts w:ascii="Sylfaen" w:hAnsi="Sylfaen"/>
          <w:sz w:val="24"/>
          <w:szCs w:val="24"/>
        </w:rPr>
        <w:t xml:space="preserve">«Եվրասիական տնտեսական միության արտաքին սահմանի անցման կետերի անձնագրերի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իրագործելու համար օգտագործվող էլեկտրոնային փաստաթղթերի եւ տեղեկությունների </w:t>
      </w:r>
      <w:r w:rsidR="001E034A" w:rsidRPr="00C31662">
        <w:rPr>
          <w:rFonts w:ascii="Sylfaen" w:hAnsi="Sylfaen"/>
          <w:sz w:val="24"/>
          <w:szCs w:val="24"/>
        </w:rPr>
        <w:br/>
      </w:r>
      <w:r w:rsidRPr="00C31662">
        <w:rPr>
          <w:rFonts w:ascii="Sylfaen" w:hAnsi="Sylfaen"/>
          <w:sz w:val="24"/>
          <w:szCs w:val="24"/>
        </w:rPr>
        <w:t>ձեւաչափերի ու կառուցվածքների</w:t>
      </w: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 Ընդհանուր դրույթներ</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w:t>
      </w:r>
      <w:r w:rsidRPr="00C31662">
        <w:rPr>
          <w:rFonts w:ascii="Sylfaen" w:hAnsi="Sylfaen"/>
          <w:sz w:val="24"/>
          <w:szCs w:val="24"/>
        </w:rPr>
        <w:tab/>
      </w:r>
      <w:r w:rsidR="008A213A" w:rsidRPr="00C31662">
        <w:rPr>
          <w:rFonts w:ascii="Sylfaen" w:hAnsi="Sylfaen"/>
          <w:sz w:val="24"/>
          <w:szCs w:val="24"/>
        </w:rPr>
        <w:t>Սույն նկարագրությունը մշակվել է Եվրասիական տնտեսական միության (այսուհետ` Միություն) իրավունքի մաս կազմող հետեւյալ ակտերին համապատասխան՝</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միության մասին» 2014 թվականի մայիսի 29-ի պայմանագիր.</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Մաքսային միության հանձնաժողովի 2011 թվականի հունիսի 22-ի «Եվրասիական տնտեսական միության անդամ պետությունների մաքսային սահմանի անցման կետերում իրականացվող սահմանային, մաքսային, սանիտարակարանտինային, անասնաբուժական, կարանտինային բուսասանիտարական եւ տրանսպորտային հսկողության կազմակերպման համար անհրաժեշտ շենքերի, սենքերի եւ շինությունների սարքավորմանն ու </w:t>
      </w:r>
      <w:r w:rsidRPr="00C31662">
        <w:rPr>
          <w:rFonts w:ascii="Sylfaen" w:hAnsi="Sylfaen"/>
          <w:sz w:val="24"/>
          <w:szCs w:val="24"/>
        </w:rPr>
        <w:lastRenderedPageBreak/>
        <w:t>նյութատեխնիկական հագեցվածությանը, Եվրասիական տնտեսական միության անդամ պետությունների մաքսային սահմանի անցման կետերի դասակարգմանն ու Եվրասիական տնտեսական միության անդամ պետությունների մաքսային սահմանի անցման կետի անձնագրի ձեւին ներկայացվող միասնական տիպային պահանջների մասին» թիվ 688 որոշում.</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2012 թվականի հունիսի 28-ի «Եվրասիական տնտեսական միության անդամ պետությունների մաքսային սահմանի անցման կետերի տեղեկատվական-տեղեկատու ցանկի մասին» թիվ 96 որոշում.</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lastRenderedPageBreak/>
        <w:t>II. Կիրառության ոլորտը</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w:t>
      </w:r>
      <w:r w:rsidRPr="00C31662">
        <w:rPr>
          <w:rFonts w:ascii="Sylfaen" w:hAnsi="Sylfaen"/>
          <w:sz w:val="24"/>
          <w:szCs w:val="24"/>
        </w:rPr>
        <w:tab/>
      </w:r>
      <w:r w:rsidR="008A213A" w:rsidRPr="00C31662">
        <w:rPr>
          <w:rFonts w:ascii="Sylfaen" w:hAnsi="Sylfaen"/>
          <w:sz w:val="24"/>
          <w:szCs w:val="24"/>
        </w:rPr>
        <w:t>Սույն նկարագրությամբ սահմանվում են «Եվրասիական տնտեսական միության արտաքին սահմանի անցման կետերի անձնագրերի տվյալների բազայի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3.</w:t>
      </w:r>
      <w:r w:rsidRPr="00C31662">
        <w:rPr>
          <w:rFonts w:ascii="Sylfaen" w:hAnsi="Sylfaen"/>
          <w:sz w:val="24"/>
          <w:szCs w:val="24"/>
        </w:rPr>
        <w:tab/>
      </w:r>
      <w:r w:rsidR="008A213A" w:rsidRPr="00C31662">
        <w:rPr>
          <w:rFonts w:ascii="Sylfaen" w:hAnsi="Sylfaen"/>
          <w:sz w:val="24"/>
          <w:szCs w:val="24"/>
        </w:rPr>
        <w:t>Սույն նկարագրությունը կիրառվում է արտաքին եւ փոխադարձ առեւտրի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եւ լրամշակման ժամանակ:</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4.</w:t>
      </w:r>
      <w:r w:rsidRPr="00C31662">
        <w:rPr>
          <w:rFonts w:ascii="Sylfaen" w:hAnsi="Sylfaen"/>
          <w:sz w:val="24"/>
          <w:szCs w:val="24"/>
        </w:rPr>
        <w:tab/>
      </w:r>
      <w:r w:rsidR="008A213A" w:rsidRPr="00C31662">
        <w:rPr>
          <w:rFonts w:ascii="Sylfaen" w:hAnsi="Sylfaen"/>
          <w:sz w:val="24"/>
          <w:szCs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մակարդակներն ընդհուպ մինչեւ պարզ (մասերի չբաժանվող) վավերապայմանները:</w:t>
      </w:r>
    </w:p>
    <w:p w:rsidR="008A213A" w:rsidRPr="00C31662" w:rsidRDefault="008A213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5.</w:t>
      </w:r>
      <w:r w:rsidR="001E034A" w:rsidRPr="00C31662">
        <w:rPr>
          <w:rFonts w:ascii="Sylfaen" w:hAnsi="Sylfaen"/>
          <w:sz w:val="24"/>
          <w:szCs w:val="24"/>
        </w:rPr>
        <w:tab/>
      </w:r>
      <w:r w:rsidRPr="00C31662">
        <w:rPr>
          <w:rFonts w:ascii="Sylfaen" w:hAnsi="Sylfaen"/>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6.</w:t>
      </w:r>
      <w:r w:rsidRPr="00C31662">
        <w:rPr>
          <w:rFonts w:ascii="Sylfaen" w:hAnsi="Sylfaen"/>
          <w:sz w:val="24"/>
          <w:szCs w:val="24"/>
        </w:rPr>
        <w:tab/>
      </w:r>
      <w:r w:rsidR="008A213A" w:rsidRPr="00C31662">
        <w:rPr>
          <w:rFonts w:ascii="Sylfaen" w:hAnsi="Sylfaen"/>
          <w:sz w:val="24"/>
          <w:szCs w:val="24"/>
        </w:rPr>
        <w:t>Աղյուսակում կազմավորվում են հետեւյալ դաշտերը (վանդակները)՝</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«ստորակարգային համարը»՝ վավերապայմանի հերթական համարը.</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«վավերապայմանի անվանումը»՝ վավերապայմանի հաստատունացած կամ պաշտոնական բառային նշագիրը.</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«վավերապայմանի նկարագրությունը»՝ վավերապայմանի իմաստը (իմաստաբանությունը) պարզաբանող տեքստ.</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lastRenderedPageBreak/>
        <w:t>«նույնականացուցիչը»՝ վավերապայմանին համապատասխանող՝ տվյալների մոդելում տվյալների տարրի նույնականացուցիչը.</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«արժեքների ոլորտը»՝ վավերապայմանի հնարավոր արժեքների բառային նկարագրությունը.</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«բազմ.»՝ վավերապայմանների բազմաքանակություն. վավերապայմանի պարտադիր (կամընտրական) լինելը եւ վավերապայմանի հնարավոր կրկնությունների քանակը:</w:t>
      </w:r>
    </w:p>
    <w:p w:rsidR="008A213A" w:rsidRPr="00C31662" w:rsidRDefault="001E034A" w:rsidP="001E034A">
      <w:pPr>
        <w:pStyle w:val="Bodytext330"/>
        <w:shd w:val="clear" w:color="auto" w:fill="auto"/>
        <w:tabs>
          <w:tab w:val="left" w:pos="1134"/>
        </w:tabs>
        <w:spacing w:before="0" w:after="160" w:line="384" w:lineRule="auto"/>
        <w:ind w:firstLine="567"/>
        <w:rPr>
          <w:rFonts w:ascii="Sylfaen" w:hAnsi="Sylfaen"/>
          <w:sz w:val="24"/>
          <w:szCs w:val="24"/>
        </w:rPr>
      </w:pPr>
      <w:r w:rsidRPr="00C31662">
        <w:rPr>
          <w:rFonts w:ascii="Sylfaen" w:hAnsi="Sylfaen"/>
          <w:sz w:val="24"/>
          <w:szCs w:val="24"/>
        </w:rPr>
        <w:t>7.</w:t>
      </w:r>
      <w:r w:rsidRPr="00C31662">
        <w:rPr>
          <w:rFonts w:ascii="Sylfaen" w:hAnsi="Sylfaen"/>
          <w:sz w:val="24"/>
          <w:szCs w:val="24"/>
        </w:rPr>
        <w:tab/>
      </w:r>
      <w:r w:rsidR="008A213A" w:rsidRPr="00C31662">
        <w:rPr>
          <w:rFonts w:ascii="Sylfaen" w:hAnsi="Sylfaen"/>
          <w:sz w:val="24"/>
          <w:szCs w:val="24"/>
        </w:rPr>
        <w:t>Վավերապայմանների բազմաքանակությունը նշելու համար օգտագործվում են հետեւյալ նշագրերը՝</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1՝ վավերապայմանը պարտադիր է, կրկնություններ չեն թույլատրվում.</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n՝ վավերապայմանը պարտադիր է, պետք է կրկնվի n անգամ (n &gt; 1).</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1..*՝ վավերապայմանը պարտադիր է, կարող է կրկնվել առանց սահմանափակումների.</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n..*՝ վավերապայմանը պարտադիր է, պետք է կրկնվի ոչ պակաս, քան n անգամ (n &gt; 1).</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n..m՝ վավերապայմանը պարտադիր է, պետք է կրկնվի ոչ պակաս, քան n անգամ, եւ ոչ ավելի, քան m անգամ (n &gt; 1, m &gt; n).</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0..1՝ վավերապայմանը կամընտրական է, կրկնություններ չեն թույլատրվում.</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0..*՝ վավերապայմանը կամընտրական է, կարող է կրկնվել առանց սահմանափակումների.</w:t>
      </w:r>
    </w:p>
    <w:p w:rsidR="008A213A" w:rsidRPr="00C31662" w:rsidRDefault="008A213A" w:rsidP="001E034A">
      <w:pPr>
        <w:pStyle w:val="Bodytext330"/>
        <w:shd w:val="clear" w:color="auto" w:fill="auto"/>
        <w:spacing w:before="0" w:after="160" w:line="384" w:lineRule="auto"/>
        <w:ind w:firstLine="567"/>
        <w:rPr>
          <w:rFonts w:ascii="Sylfaen" w:hAnsi="Sylfaen"/>
          <w:sz w:val="24"/>
          <w:szCs w:val="24"/>
        </w:rPr>
      </w:pPr>
      <w:r w:rsidRPr="00C31662">
        <w:rPr>
          <w:rFonts w:ascii="Sylfaen" w:hAnsi="Sylfaen"/>
          <w:sz w:val="24"/>
          <w:szCs w:val="24"/>
        </w:rPr>
        <w:t>0..m՝ վավերապայմանը կամընտրական է, կարող է կրկնվել ոչ ավելի, քան m անգամ (m &gt; 1):</w:t>
      </w:r>
    </w:p>
    <w:p w:rsidR="008A213A" w:rsidRPr="00C31662" w:rsidRDefault="008A213A" w:rsidP="001E034A">
      <w:pPr>
        <w:pStyle w:val="Bodytext330"/>
        <w:shd w:val="clear" w:color="auto" w:fill="auto"/>
        <w:spacing w:before="0" w:after="160" w:line="384" w:lineRule="auto"/>
        <w:ind w:firstLine="0"/>
        <w:jc w:val="center"/>
        <w:rPr>
          <w:rFonts w:ascii="Sylfaen" w:hAnsi="Sylfaen"/>
          <w:sz w:val="24"/>
          <w:szCs w:val="24"/>
        </w:rPr>
      </w:pPr>
    </w:p>
    <w:p w:rsidR="008A213A" w:rsidRPr="00C31662" w:rsidRDefault="008A213A" w:rsidP="001E034A">
      <w:pPr>
        <w:pStyle w:val="Bodytext330"/>
        <w:shd w:val="clear" w:color="auto" w:fill="auto"/>
        <w:spacing w:before="0" w:after="160" w:line="384" w:lineRule="auto"/>
        <w:ind w:firstLine="0"/>
        <w:jc w:val="center"/>
        <w:rPr>
          <w:rFonts w:ascii="Sylfaen" w:hAnsi="Sylfaen"/>
          <w:sz w:val="24"/>
          <w:szCs w:val="24"/>
        </w:rPr>
      </w:pPr>
      <w:r w:rsidRPr="00C31662">
        <w:rPr>
          <w:rFonts w:ascii="Sylfaen" w:hAnsi="Sylfaen"/>
          <w:sz w:val="24"/>
          <w:szCs w:val="24"/>
        </w:rPr>
        <w:lastRenderedPageBreak/>
        <w:t>III. Հիմնական հասկացությունները</w:t>
      </w:r>
    </w:p>
    <w:p w:rsidR="008A213A" w:rsidRPr="00C31662" w:rsidRDefault="001E034A" w:rsidP="001E034A">
      <w:pPr>
        <w:pStyle w:val="Bodytext330"/>
        <w:shd w:val="clear" w:color="auto" w:fill="auto"/>
        <w:tabs>
          <w:tab w:val="left" w:pos="1134"/>
        </w:tabs>
        <w:spacing w:before="0" w:after="160" w:line="384" w:lineRule="auto"/>
        <w:ind w:firstLine="567"/>
        <w:rPr>
          <w:rFonts w:ascii="Sylfaen" w:hAnsi="Sylfaen"/>
          <w:sz w:val="24"/>
          <w:szCs w:val="24"/>
        </w:rPr>
      </w:pPr>
      <w:r w:rsidRPr="00C31662">
        <w:rPr>
          <w:rFonts w:ascii="Sylfaen" w:hAnsi="Sylfaen"/>
          <w:sz w:val="24"/>
          <w:szCs w:val="24"/>
        </w:rPr>
        <w:t>8.</w:t>
      </w:r>
      <w:r w:rsidRPr="00C31662">
        <w:rPr>
          <w:rFonts w:ascii="Sylfaen" w:hAnsi="Sylfaen"/>
          <w:sz w:val="24"/>
          <w:szCs w:val="24"/>
        </w:rPr>
        <w:tab/>
      </w:r>
      <w:r w:rsidR="008A213A" w:rsidRPr="00C31662">
        <w:rPr>
          <w:rFonts w:ascii="Sylfaen" w:hAnsi="Sylfaen"/>
          <w:sz w:val="24"/>
          <w:szCs w:val="24"/>
        </w:rPr>
        <w:t>Սույն նկարագրության նպատակներով օգտագործվում են հասկացություններ, որոնք ունեն հետեւյալ իմաստը՝</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«անդամ պետություն»՝ Միության անդամ հանդիսացող պետություն.</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Սույն նկարագրությունում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pacing w:val="-4"/>
          <w:sz w:val="24"/>
          <w:szCs w:val="24"/>
        </w:rPr>
        <w:t xml:space="preserve">Սույն նկարագրության մեջ օգտագործվող այլ հասկացություններ կիրառվում են </w:t>
      </w:r>
      <w:r w:rsidRPr="00C31662">
        <w:rPr>
          <w:rFonts w:ascii="Sylfaen" w:hAnsi="Sylfaen"/>
          <w:spacing w:val="-6"/>
          <w:sz w:val="24"/>
          <w:szCs w:val="24"/>
        </w:rPr>
        <w:t>Եվրասիական տնտեսական հանձնաժողովի կոլեգիայի 2016 թվականի նոյեմբերի 15-ի թիվ</w:t>
      </w:r>
      <w:r w:rsidRPr="00C31662">
        <w:rPr>
          <w:rFonts w:ascii="Sylfaen" w:hAnsi="Sylfaen"/>
          <w:sz w:val="24"/>
          <w:szCs w:val="24"/>
        </w:rPr>
        <w:t xml:space="preserve"> 144 որոշմամբ հաստատված՝ «Եվրասիական տնտեսական միության արտաքին սահմանի անցման կետերի անձնագրերի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կետում սահմանված իմաստներով։</w:t>
      </w: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Սույն նկարագրության 4-րդ, 7-րդ, 10-րդ աղյուսակներում Տեղեկատվական փոխգործակցության կանոնակարգ ասելով հասկացվում է Եվրասիական տնտեսական հանձնաժողովի կոլեգիայի 2016 թվականի նոյեմբերի 15-ի թիվ 144 որոշմամբ հաստատված՝ «Եվրասիական տնտեսական միության արտաքին </w:t>
      </w:r>
      <w:r w:rsidRPr="00C31662">
        <w:rPr>
          <w:rFonts w:ascii="Sylfaen" w:hAnsi="Sylfaen"/>
          <w:spacing w:val="-4"/>
          <w:sz w:val="24"/>
          <w:szCs w:val="24"/>
        </w:rPr>
        <w:t xml:space="preserve">սահմանի անցման կետերի անձնագրերի տվյալների բազայի ձեւավորում, վարում եւ </w:t>
      </w:r>
      <w:r w:rsidRPr="00C31662">
        <w:rPr>
          <w:rFonts w:ascii="Sylfaen" w:hAnsi="Sylfaen"/>
          <w:spacing w:val="-4"/>
          <w:sz w:val="24"/>
          <w:szCs w:val="24"/>
        </w:rPr>
        <w:lastRenderedPageBreak/>
        <w:t>օգտ</w:t>
      </w:r>
      <w:r w:rsidRPr="00C31662">
        <w:rPr>
          <w:rFonts w:ascii="Sylfaen" w:hAnsi="Sylfaen"/>
          <w:sz w:val="24"/>
          <w:szCs w:val="24"/>
        </w:rPr>
        <w:t>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IV. Էլեկտրոնային փաստաթղթերի եւ տեղեկությունների կառուցվածքները</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9.</w:t>
      </w:r>
      <w:r w:rsidRPr="00C31662">
        <w:rPr>
          <w:rFonts w:ascii="Sylfaen" w:hAnsi="Sylfaen"/>
          <w:sz w:val="24"/>
          <w:szCs w:val="24"/>
        </w:rPr>
        <w:tab/>
      </w:r>
      <w:r w:rsidR="008A213A" w:rsidRPr="00C31662">
        <w:rPr>
          <w:rFonts w:ascii="Sylfaen" w:hAnsi="Sylfaen"/>
          <w:sz w:val="24"/>
          <w:szCs w:val="24"/>
        </w:rPr>
        <w:t>Էլեկտրոնային փաստաթղթերի եւ տեղեկությունների կառուցվածքների ցանկը ներկայացված է 1-ին աղյուսակում:</w:t>
      </w:r>
    </w:p>
    <w:p w:rsidR="00567044" w:rsidRPr="00C31662" w:rsidRDefault="00567044" w:rsidP="00567044">
      <w:pPr>
        <w:pStyle w:val="Bodytext330"/>
        <w:shd w:val="clear" w:color="auto" w:fill="auto"/>
        <w:spacing w:before="0" w:after="160" w:line="360" w:lineRule="auto"/>
        <w:ind w:firstLine="0"/>
        <w:rPr>
          <w:rFonts w:ascii="Sylfaen" w:hAnsi="Sylfaen"/>
          <w:sz w:val="24"/>
          <w:szCs w:val="24"/>
        </w:rPr>
      </w:pPr>
    </w:p>
    <w:p w:rsidR="008A213A" w:rsidRPr="00C31662" w:rsidRDefault="008A213A" w:rsidP="001E034A">
      <w:pPr>
        <w:pStyle w:val="Tablecaption50"/>
        <w:shd w:val="clear" w:color="auto" w:fill="auto"/>
        <w:spacing w:after="160" w:line="360" w:lineRule="auto"/>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w:t>
      </w:r>
      <w:r w:rsidR="00973BF9" w:rsidRPr="00C31662">
        <w:rPr>
          <w:rFonts w:ascii="Sylfaen" w:hAnsi="Sylfaen"/>
          <w:sz w:val="24"/>
          <w:szCs w:val="24"/>
        </w:rPr>
        <w:fldChar w:fldCharType="end"/>
      </w:r>
    </w:p>
    <w:p w:rsidR="008A213A" w:rsidRPr="00C31662" w:rsidRDefault="008A213A" w:rsidP="001E034A">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Էլեկտրոնային փաստաթղթերի եւ տեղեկությունների կառուցվածքների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2"/>
        <w:gridCol w:w="1842"/>
        <w:gridCol w:w="3116"/>
        <w:gridCol w:w="3269"/>
      </w:tblGrid>
      <w:tr w:rsidR="008A213A" w:rsidRPr="00C31662" w:rsidTr="001E034A">
        <w:trPr>
          <w:jc w:val="center"/>
        </w:trPr>
        <w:tc>
          <w:tcPr>
            <w:tcW w:w="1142"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1E034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1842"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Նույնականացուցիչը</w:t>
            </w:r>
          </w:p>
        </w:tc>
        <w:tc>
          <w:tcPr>
            <w:tcW w:w="3116"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Անվանումների տարածությունը</w:t>
            </w:r>
          </w:p>
        </w:tc>
      </w:tr>
      <w:tr w:rsidR="008A213A" w:rsidRPr="00C31662" w:rsidTr="001E034A">
        <w:trPr>
          <w:jc w:val="center"/>
        </w:trPr>
        <w:tc>
          <w:tcPr>
            <w:tcW w:w="1142"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1842"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3116"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3269"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r>
      <w:tr w:rsidR="008A213A" w:rsidRPr="00C31662" w:rsidTr="001E034A">
        <w:trPr>
          <w:jc w:val="center"/>
        </w:trPr>
        <w:tc>
          <w:tcPr>
            <w:tcW w:w="1142"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8227" w:type="dxa"/>
            <w:gridSpan w:val="3"/>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Բազիսային մոդելում էլեկտրոնային փաստաթղթերի եւ տեղեկությունների կառուցվածքները</w:t>
            </w:r>
          </w:p>
        </w:tc>
      </w:tr>
      <w:tr w:rsidR="008A213A" w:rsidRPr="00C31662" w:rsidTr="001E034A">
        <w:trPr>
          <w:jc w:val="center"/>
        </w:trPr>
        <w:tc>
          <w:tcPr>
            <w:tcW w:w="1142"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1.1</w:t>
            </w:r>
          </w:p>
        </w:tc>
        <w:tc>
          <w:tcPr>
            <w:tcW w:w="1842"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R.006</w:t>
            </w:r>
          </w:p>
        </w:tc>
        <w:tc>
          <w:tcPr>
            <w:tcW w:w="3116"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մշակման արդյունքի մասին ծանուցում</w:t>
            </w:r>
          </w:p>
        </w:tc>
        <w:tc>
          <w:tcPr>
            <w:tcW w:w="3269"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right="138" w:firstLine="0"/>
              <w:rPr>
                <w:rFonts w:ascii="Sylfaen" w:hAnsi="Sylfaen"/>
                <w:sz w:val="20"/>
                <w:szCs w:val="20"/>
              </w:rPr>
            </w:pPr>
            <w:r w:rsidRPr="00C31662">
              <w:rPr>
                <w:rStyle w:val="Bodytext3311pt"/>
                <w:rFonts w:ascii="Sylfaen" w:hAnsi="Sylfaen"/>
                <w:sz w:val="20"/>
                <w:szCs w:val="20"/>
              </w:rPr>
              <w:t>urn:EEC:R:ProcessingResultDetails:vY.Y.Y</w:t>
            </w:r>
          </w:p>
        </w:tc>
      </w:tr>
      <w:tr w:rsidR="008A213A" w:rsidRPr="00C31662" w:rsidTr="001E034A">
        <w:trPr>
          <w:jc w:val="center"/>
        </w:trPr>
        <w:tc>
          <w:tcPr>
            <w:tcW w:w="1142"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1.2</w:t>
            </w:r>
          </w:p>
        </w:tc>
        <w:tc>
          <w:tcPr>
            <w:tcW w:w="1842"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R.007</w:t>
            </w:r>
          </w:p>
        </w:tc>
        <w:tc>
          <w:tcPr>
            <w:tcW w:w="3116"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right="138" w:firstLine="0"/>
              <w:rPr>
                <w:rFonts w:ascii="Sylfaen" w:hAnsi="Sylfaen"/>
                <w:sz w:val="20"/>
                <w:szCs w:val="20"/>
              </w:rPr>
            </w:pPr>
            <w:r w:rsidRPr="00C31662">
              <w:rPr>
                <w:rStyle w:val="Bodytext3311pt"/>
                <w:rFonts w:ascii="Sylfaen" w:hAnsi="Sylfaen"/>
                <w:sz w:val="20"/>
                <w:szCs w:val="20"/>
              </w:rPr>
              <w:t>urn:EEC:R:ResourceStatusDetails:vY.Y.Y</w:t>
            </w:r>
          </w:p>
        </w:tc>
      </w:tr>
      <w:tr w:rsidR="008A213A" w:rsidRPr="00C31662" w:rsidTr="001E034A">
        <w:trPr>
          <w:jc w:val="center"/>
        </w:trPr>
        <w:tc>
          <w:tcPr>
            <w:tcW w:w="1142"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8227" w:type="dxa"/>
            <w:gridSpan w:val="3"/>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Առարկայական ոլորտում էլեկտրոնային փաստաթղթերի եւ տեղեկությունների կառուցվածքները</w:t>
            </w:r>
          </w:p>
        </w:tc>
      </w:tr>
      <w:tr w:rsidR="008A213A" w:rsidRPr="00C31662" w:rsidTr="001E034A">
        <w:trPr>
          <w:jc w:val="center"/>
        </w:trPr>
        <w:tc>
          <w:tcPr>
            <w:tcW w:w="1142" w:type="dxa"/>
            <w:tcBorders>
              <w:top w:val="single" w:sz="4" w:space="0" w:color="auto"/>
              <w:left w:val="single" w:sz="4" w:space="0" w:color="auto"/>
              <w:bottom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lang w:val="en-US"/>
              </w:rPr>
            </w:pPr>
            <w:r w:rsidRPr="00C31662">
              <w:rPr>
                <w:rStyle w:val="Bodytext3311pt"/>
                <w:rFonts w:ascii="Sylfaen" w:hAnsi="Sylfaen"/>
                <w:sz w:val="20"/>
                <w:szCs w:val="20"/>
              </w:rPr>
              <w:t>2.1</w:t>
            </w:r>
          </w:p>
        </w:tc>
        <w:tc>
          <w:tcPr>
            <w:tcW w:w="1842" w:type="dxa"/>
            <w:tcBorders>
              <w:top w:val="single" w:sz="4" w:space="0" w:color="auto"/>
              <w:left w:val="single" w:sz="4" w:space="0" w:color="auto"/>
              <w:bottom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R.CA.CC.02.001</w:t>
            </w:r>
          </w:p>
        </w:tc>
        <w:tc>
          <w:tcPr>
            <w:tcW w:w="311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 անցման կետերի անձնագրերից</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right="138" w:firstLine="0"/>
              <w:rPr>
                <w:rFonts w:ascii="Sylfaen" w:hAnsi="Sylfaen"/>
                <w:sz w:val="20"/>
                <w:szCs w:val="20"/>
              </w:rPr>
            </w:pPr>
            <w:r w:rsidRPr="00C31662">
              <w:rPr>
                <w:rStyle w:val="Bodytext3311pt"/>
                <w:rFonts w:ascii="Sylfaen" w:hAnsi="Sylfaen"/>
                <w:sz w:val="20"/>
                <w:szCs w:val="20"/>
              </w:rPr>
              <w:t>urn:EEC:R:CA:CC:02:CheckPointPassport:v1.0.0</w:t>
            </w:r>
          </w:p>
        </w:tc>
      </w:tr>
    </w:tbl>
    <w:p w:rsidR="008A213A" w:rsidRPr="00C31662" w:rsidRDefault="008A213A" w:rsidP="00567044">
      <w:pPr>
        <w:spacing w:after="160" w:line="384" w:lineRule="auto"/>
      </w:pPr>
    </w:p>
    <w:p w:rsidR="008A213A" w:rsidRPr="00C31662" w:rsidRDefault="008A213A" w:rsidP="00567044">
      <w:pPr>
        <w:pStyle w:val="Bodytext330"/>
        <w:shd w:val="clear" w:color="auto" w:fill="auto"/>
        <w:tabs>
          <w:tab w:val="left" w:pos="4962"/>
        </w:tabs>
        <w:spacing w:before="0" w:after="160" w:line="384" w:lineRule="auto"/>
        <w:ind w:firstLine="567"/>
        <w:rPr>
          <w:rFonts w:ascii="Sylfaen" w:hAnsi="Sylfaen"/>
          <w:sz w:val="24"/>
          <w:szCs w:val="24"/>
        </w:rPr>
      </w:pPr>
      <w:r w:rsidRPr="00C31662">
        <w:rPr>
          <w:rFonts w:ascii="Sylfaen" w:hAnsi="Sylfaen"/>
          <w:sz w:val="24"/>
          <w:szCs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նոյեմբերի 15-ի թիվ 144 որոշման 2-րդ կետին համապատասխան </w:t>
      </w:r>
      <w:r w:rsidRPr="00C31662">
        <w:rPr>
          <w:rFonts w:ascii="Sylfaen" w:hAnsi="Sylfaen"/>
          <w:sz w:val="24"/>
          <w:szCs w:val="24"/>
        </w:rPr>
        <w:lastRenderedPageBreak/>
        <w:t>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p>
    <w:p w:rsidR="008A213A" w:rsidRPr="00C31662" w:rsidRDefault="008A213A" w:rsidP="001E034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 xml:space="preserve">1. Բազիսային մոդելում էլեկտրոնային փաստաթղթերի եւ </w:t>
      </w:r>
      <w:r w:rsidR="001E034A" w:rsidRPr="00C31662">
        <w:rPr>
          <w:rFonts w:ascii="Sylfaen" w:hAnsi="Sylfaen"/>
          <w:sz w:val="24"/>
          <w:szCs w:val="24"/>
        </w:rPr>
        <w:br/>
      </w:r>
      <w:r w:rsidRPr="00C31662">
        <w:rPr>
          <w:rFonts w:ascii="Sylfaen" w:hAnsi="Sylfaen"/>
          <w:sz w:val="24"/>
          <w:szCs w:val="24"/>
        </w:rPr>
        <w:t>տեղեկությունների կառուցվածքները</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10.</w:t>
      </w:r>
      <w:r w:rsidRPr="00C31662">
        <w:rPr>
          <w:rFonts w:ascii="Sylfaen" w:hAnsi="Sylfaen"/>
          <w:sz w:val="24"/>
          <w:szCs w:val="24"/>
        </w:rPr>
        <w:tab/>
      </w:r>
      <w:r w:rsidR="008A213A" w:rsidRPr="00C31662">
        <w:rPr>
          <w:rFonts w:ascii="Sylfaen" w:hAnsi="Sylfaen"/>
          <w:sz w:val="24"/>
          <w:szCs w:val="24"/>
        </w:rPr>
        <w:t xml:space="preserve">«Մշակման արդյունքի մասին ծանուցում» (R.006) էլեկտրոնային </w:t>
      </w:r>
      <w:r w:rsidR="008A213A" w:rsidRPr="00C31662">
        <w:rPr>
          <w:rFonts w:ascii="Sylfaen" w:hAnsi="Sylfaen"/>
          <w:spacing w:val="-4"/>
          <w:sz w:val="24"/>
          <w:szCs w:val="24"/>
        </w:rPr>
        <w:t>փաստաթղթի (տեղեկությունների) կառուցվածքի նկարագրությունը ներկայացված է 2-րդ</w:t>
      </w:r>
      <w:r w:rsidR="008A213A" w:rsidRPr="00C31662">
        <w:rPr>
          <w:rFonts w:ascii="Sylfaen" w:hAnsi="Sylfaen"/>
          <w:sz w:val="24"/>
          <w:szCs w:val="24"/>
        </w:rPr>
        <w:t xml:space="preserve"> աղյուսակում:</w:t>
      </w:r>
    </w:p>
    <w:p w:rsidR="00567044" w:rsidRPr="00C31662" w:rsidRDefault="00567044" w:rsidP="001E034A">
      <w:pPr>
        <w:pStyle w:val="Tablecaption50"/>
        <w:shd w:val="clear" w:color="auto" w:fill="auto"/>
        <w:spacing w:after="160" w:line="360" w:lineRule="auto"/>
        <w:rPr>
          <w:rStyle w:val="Headerorfooter2"/>
          <w:rFonts w:ascii="Sylfaen" w:hAnsi="Sylfaen"/>
          <w:sz w:val="24"/>
          <w:szCs w:val="24"/>
        </w:rPr>
      </w:pPr>
    </w:p>
    <w:p w:rsidR="008A213A" w:rsidRPr="00C31662" w:rsidRDefault="008A213A" w:rsidP="001E034A">
      <w:pPr>
        <w:pStyle w:val="Tablecaption50"/>
        <w:shd w:val="clear" w:color="auto" w:fill="auto"/>
        <w:spacing w:after="160" w:line="360" w:lineRule="auto"/>
        <w:rPr>
          <w:rFonts w:ascii="Sylfaen" w:hAnsi="Sylfaen"/>
          <w:sz w:val="24"/>
          <w:szCs w:val="24"/>
        </w:rPr>
      </w:pPr>
      <w:r w:rsidRPr="00C31662">
        <w:rPr>
          <w:rStyle w:val="Headerorfooter2"/>
          <w:rFonts w:ascii="Sylfaen" w:hAnsi="Sylfaen"/>
          <w:sz w:val="24"/>
          <w:szCs w:val="24"/>
        </w:rPr>
        <w:t xml:space="preserve">Աղյուսակ </w:t>
      </w:r>
      <w:r w:rsidRPr="00C31662">
        <w:rPr>
          <w:rFonts w:ascii="Sylfaen" w:hAnsi="Sylfaen"/>
          <w:sz w:val="24"/>
          <w:szCs w:val="24"/>
        </w:rPr>
        <w:t>2</w:t>
      </w:r>
    </w:p>
    <w:p w:rsidR="008A213A" w:rsidRPr="00C31662" w:rsidRDefault="008A213A" w:rsidP="001E034A">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302"/>
        <w:gridCol w:w="6067"/>
      </w:tblGrid>
      <w:tr w:rsidR="008A213A" w:rsidRPr="00C31662" w:rsidTr="001E034A">
        <w:trPr>
          <w:jc w:val="center"/>
        </w:trPr>
        <w:tc>
          <w:tcPr>
            <w:tcW w:w="1000"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1E034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302" w:type="dxa"/>
            <w:tcBorders>
              <w:top w:val="single" w:sz="4" w:space="0" w:color="auto"/>
              <w:lef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մշակման արդյունքի մասին ծանուցում</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R.006</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Y.Y.Y</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ռեսպոնդենտի կողմից հարցումը մշակելու արդյունքի մասին տեղեկություններ</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urn:EEC:R:ProcessingResultDetails:vY.Y.Y</w:t>
            </w:r>
          </w:p>
        </w:tc>
      </w:tr>
      <w:tr w:rsidR="008A213A" w:rsidRPr="00C31662" w:rsidTr="001E034A">
        <w:trPr>
          <w:jc w:val="center"/>
        </w:trPr>
        <w:tc>
          <w:tcPr>
            <w:tcW w:w="1000"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302"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ProcessingResultDetails</w:t>
            </w:r>
          </w:p>
        </w:tc>
      </w:tr>
      <w:tr w:rsidR="008A213A" w:rsidRPr="00C31662" w:rsidTr="001E034A">
        <w:trPr>
          <w:jc w:val="center"/>
        </w:trPr>
        <w:tc>
          <w:tcPr>
            <w:tcW w:w="100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8</w:t>
            </w:r>
          </w:p>
        </w:tc>
        <w:tc>
          <w:tcPr>
            <w:tcW w:w="2302"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EEC_R_ProcessingResultDetails_vY.Y.Y.xsd</w:t>
            </w:r>
          </w:p>
        </w:tc>
      </w:tr>
    </w:tbl>
    <w:p w:rsidR="008A213A" w:rsidRPr="00C31662" w:rsidRDefault="008A213A" w:rsidP="001E034A">
      <w:pPr>
        <w:spacing w:after="160" w:line="360" w:lineRule="auto"/>
      </w:pPr>
    </w:p>
    <w:p w:rsidR="008A213A" w:rsidRPr="00C31662" w:rsidRDefault="008A213A" w:rsidP="001E034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lastRenderedPageBreak/>
        <w:t>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նոյեմբերի 15-ի թիվ 144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8A213A" w:rsidRPr="00C31662" w:rsidRDefault="001E034A" w:rsidP="001E034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11.</w:t>
      </w:r>
      <w:r w:rsidRPr="00C31662">
        <w:rPr>
          <w:rFonts w:ascii="Sylfaen" w:hAnsi="Sylfaen"/>
          <w:sz w:val="24"/>
          <w:szCs w:val="24"/>
        </w:rPr>
        <w:tab/>
      </w:r>
      <w:r w:rsidR="008A213A" w:rsidRPr="00C31662">
        <w:rPr>
          <w:rFonts w:ascii="Sylfaen" w:hAnsi="Sylfaen"/>
          <w:sz w:val="24"/>
          <w:szCs w:val="24"/>
        </w:rPr>
        <w:t>Ներմուծվող անվանումների տարածությունները ներկայացված են 3-րդ աղյուսակում:</w:t>
      </w:r>
    </w:p>
    <w:p w:rsidR="008A213A" w:rsidRPr="00C31662" w:rsidRDefault="008A213A" w:rsidP="00567044">
      <w:pPr>
        <w:rPr>
          <w:rFonts w:eastAsia="Times New Roman" w:cs="Times New Roman"/>
        </w:rPr>
      </w:pPr>
    </w:p>
    <w:p w:rsidR="008A213A" w:rsidRPr="00C31662" w:rsidRDefault="008A213A" w:rsidP="001E034A">
      <w:pPr>
        <w:pStyle w:val="Tablecaption50"/>
        <w:shd w:val="clear" w:color="auto" w:fill="auto"/>
        <w:spacing w:after="160" w:line="360" w:lineRule="auto"/>
        <w:rPr>
          <w:rFonts w:ascii="Sylfaen" w:hAnsi="Sylfaen"/>
          <w:sz w:val="24"/>
          <w:szCs w:val="24"/>
        </w:rPr>
      </w:pPr>
      <w:r w:rsidRPr="00C31662">
        <w:rPr>
          <w:rStyle w:val="Headerorfooter2"/>
          <w:rFonts w:ascii="Sylfaen" w:hAnsi="Sylfaen"/>
          <w:sz w:val="24"/>
          <w:szCs w:val="24"/>
        </w:rPr>
        <w:t xml:space="preserve">Աղյուսակ </w:t>
      </w:r>
      <w:r w:rsidRPr="00C31662">
        <w:rPr>
          <w:rFonts w:ascii="Sylfaen" w:hAnsi="Sylfaen"/>
          <w:sz w:val="24"/>
          <w:szCs w:val="24"/>
        </w:rPr>
        <w:t>3</w:t>
      </w:r>
    </w:p>
    <w:p w:rsidR="008A213A" w:rsidRPr="00C31662" w:rsidRDefault="008A213A" w:rsidP="00567044">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6147"/>
        <w:gridCol w:w="2222"/>
      </w:tblGrid>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1E034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6147" w:type="dxa"/>
            <w:tcBorders>
              <w:top w:val="single" w:sz="4" w:space="0" w:color="auto"/>
              <w:lef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Նախածանցը</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6147"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1E034A">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6147"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ccdo</w:t>
            </w:r>
          </w:p>
        </w:tc>
      </w:tr>
      <w:tr w:rsidR="008A213A" w:rsidRPr="00C31662" w:rsidTr="001E034A">
        <w:trPr>
          <w:jc w:val="center"/>
        </w:trPr>
        <w:tc>
          <w:tcPr>
            <w:tcW w:w="100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1E034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6147"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w:t>
            </w:r>
          </w:p>
        </w:tc>
      </w:tr>
    </w:tbl>
    <w:p w:rsidR="008A213A" w:rsidRPr="00C31662" w:rsidRDefault="008A213A" w:rsidP="00567044">
      <w:pPr>
        <w:spacing w:after="160" w:line="336" w:lineRule="auto"/>
      </w:pPr>
    </w:p>
    <w:p w:rsidR="008A213A" w:rsidRPr="00C31662" w:rsidRDefault="008A213A" w:rsidP="00567044">
      <w:pPr>
        <w:pStyle w:val="Bodytext330"/>
        <w:shd w:val="clear" w:color="auto" w:fill="auto"/>
        <w:spacing w:before="0" w:after="160" w:line="336" w:lineRule="auto"/>
        <w:ind w:firstLine="567"/>
        <w:rPr>
          <w:rFonts w:ascii="Sylfaen" w:hAnsi="Sylfaen"/>
          <w:sz w:val="24"/>
          <w:szCs w:val="24"/>
        </w:rPr>
      </w:pPr>
      <w:r w:rsidRPr="00C31662">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w:t>
      </w:r>
      <w:r w:rsidRPr="00C31662">
        <w:rPr>
          <w:rFonts w:ascii="Sylfaen" w:hAnsi="Sylfaen"/>
          <w:spacing w:val="-6"/>
          <w:sz w:val="24"/>
          <w:szCs w:val="24"/>
        </w:rPr>
        <w:t>հանձնաժողովի կոլեգիայի 2016 թվականի նոյեմբերի 15-ի թիվ 144 որոշման 2-րդ կետին համապատասխան էլեկտրոնային փաստաթղթի (տեղեկությունների)</w:t>
      </w:r>
      <w:r w:rsidRPr="00C31662">
        <w:rPr>
          <w:rFonts w:ascii="Sylfaen" w:hAnsi="Sylfaen"/>
          <w:sz w:val="24"/>
          <w:szCs w:val="24"/>
        </w:rPr>
        <w:t xml:space="preserve"> կառուցվածքի տեխնիկական սխեմայի մշակման ժամանակ օգտագործված տվյալների բազիսային մոդելի տարբերակի համարին:</w:t>
      </w:r>
    </w:p>
    <w:p w:rsidR="008A213A" w:rsidRPr="00C31662" w:rsidRDefault="00292F39" w:rsidP="00567044">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12.</w:t>
      </w:r>
      <w:r w:rsidRPr="00C31662">
        <w:rPr>
          <w:rFonts w:ascii="Sylfaen" w:hAnsi="Sylfaen"/>
          <w:sz w:val="24"/>
          <w:szCs w:val="24"/>
        </w:rPr>
        <w:tab/>
      </w:r>
      <w:r w:rsidR="008A213A" w:rsidRPr="00C31662">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ներկայացված է 4-րդ աղյուսակում:</w:t>
      </w:r>
    </w:p>
    <w:p w:rsidR="008A213A" w:rsidRPr="00C31662" w:rsidRDefault="008A213A" w:rsidP="008A213A">
      <w:pPr>
        <w:pStyle w:val="Bodytext330"/>
        <w:shd w:val="clear" w:color="auto" w:fill="auto"/>
        <w:spacing w:before="0" w:after="120" w:line="240" w:lineRule="auto"/>
        <w:ind w:firstLine="567"/>
        <w:rPr>
          <w:rFonts w:ascii="Sylfaen" w:hAnsi="Sylfaen"/>
          <w:sz w:val="24"/>
          <w:szCs w:val="24"/>
        </w:rPr>
      </w:pPr>
    </w:p>
    <w:p w:rsidR="008A213A" w:rsidRPr="00C31662" w:rsidRDefault="008A213A" w:rsidP="008A213A">
      <w:pPr>
        <w:pStyle w:val="Bodytext330"/>
        <w:shd w:val="clear" w:color="auto" w:fill="auto"/>
        <w:spacing w:before="0" w:after="120" w:line="240" w:lineRule="auto"/>
        <w:ind w:firstLine="567"/>
        <w:rPr>
          <w:rFonts w:ascii="Sylfaen" w:hAnsi="Sylfaen"/>
          <w:sz w:val="24"/>
          <w:szCs w:val="24"/>
        </w:rPr>
        <w:sectPr w:rsidR="008A213A" w:rsidRPr="00C31662" w:rsidSect="00963EC0">
          <w:pgSz w:w="11907" w:h="16840" w:code="9"/>
          <w:pgMar w:top="1418" w:right="1418" w:bottom="1418" w:left="1418" w:header="0" w:footer="639" w:gutter="0"/>
          <w:pgNumType w:start="1"/>
          <w:cols w:space="720"/>
          <w:noEndnote/>
          <w:titlePg/>
          <w:docGrid w:linePitch="360"/>
        </w:sectPr>
      </w:pPr>
    </w:p>
    <w:p w:rsidR="008A213A" w:rsidRPr="00C31662" w:rsidRDefault="008A213A" w:rsidP="00292F39">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lastRenderedPageBreak/>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4</w:t>
      </w:r>
      <w:r w:rsidR="00973BF9" w:rsidRPr="00C31662">
        <w:rPr>
          <w:rFonts w:ascii="Sylfaen" w:hAnsi="Sylfaen"/>
          <w:sz w:val="24"/>
          <w:szCs w:val="24"/>
        </w:rPr>
        <w:fldChar w:fldCharType="end"/>
      </w:r>
    </w:p>
    <w:p w:rsidR="008A213A" w:rsidRPr="00C31662" w:rsidRDefault="008A213A" w:rsidP="00292F39">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«Մշակման արդյունքի վերաբերյալ ծանուցում» էլեկտրոնային փաստաթղթի (տեղեկությունների) կառուցվածքի վավերապայմանների կազմը</w:t>
      </w:r>
      <w:r w:rsidR="00292F39" w:rsidRPr="00C31662">
        <w:rPr>
          <w:rFonts w:ascii="Sylfaen" w:hAnsi="Sylfaen"/>
          <w:sz w:val="24"/>
          <w:szCs w:val="24"/>
        </w:rPr>
        <w:t xml:space="preserve"> </w:t>
      </w:r>
      <w:r w:rsidR="00292F39" w:rsidRPr="00C31662">
        <w:rPr>
          <w:rFonts w:ascii="Sylfaen" w:hAnsi="Sylfaen"/>
          <w:sz w:val="24"/>
          <w:szCs w:val="24"/>
        </w:rPr>
        <w:br/>
      </w:r>
      <w:r w:rsidRPr="00C31662">
        <w:rPr>
          <w:rFonts w:ascii="Sylfaen" w:hAnsi="Sylfaen"/>
          <w:sz w:val="24"/>
          <w:szCs w:val="24"/>
        </w:rPr>
        <w:t>(R.006)</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3591"/>
        <w:gridCol w:w="3859"/>
        <w:gridCol w:w="2059"/>
        <w:gridCol w:w="4186"/>
        <w:gridCol w:w="648"/>
      </w:tblGrid>
      <w:tr w:rsidR="008A213A" w:rsidRPr="00C31662" w:rsidTr="00292F39">
        <w:trPr>
          <w:tblHeader/>
          <w:jc w:val="center"/>
        </w:trPr>
        <w:tc>
          <w:tcPr>
            <w:tcW w:w="3836" w:type="dxa"/>
            <w:gridSpan w:val="2"/>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Վավերապայմանի անվանումը</w:t>
            </w:r>
          </w:p>
        </w:tc>
        <w:tc>
          <w:tcPr>
            <w:tcW w:w="38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Բազմ.</w:t>
            </w:r>
          </w:p>
        </w:tc>
      </w:tr>
      <w:tr w:rsidR="008A213A" w:rsidRPr="00C31662" w:rsidTr="00292F39">
        <w:trPr>
          <w:jc w:val="center"/>
        </w:trPr>
        <w:tc>
          <w:tcPr>
            <w:tcW w:w="3836" w:type="dxa"/>
            <w:gridSpan w:val="2"/>
            <w:tcBorders>
              <w:top w:val="single" w:sz="4" w:space="0" w:color="auto"/>
              <w:left w:val="single" w:sz="4" w:space="0" w:color="auto"/>
            </w:tcBorders>
            <w:shd w:val="clear" w:color="auto" w:fill="FFFFFF"/>
            <w:vAlign w:val="center"/>
          </w:tcPr>
          <w:p w:rsidR="008A213A" w:rsidRPr="00C31662" w:rsidRDefault="00292F39" w:rsidP="00292F39">
            <w:pPr>
              <w:pStyle w:val="Bodytext330"/>
              <w:shd w:val="clear" w:color="auto" w:fill="auto"/>
              <w:tabs>
                <w:tab w:val="left" w:pos="544"/>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վերնագիրը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(ccdo:EDocHeader)</w:t>
            </w:r>
          </w:p>
        </w:tc>
        <w:tc>
          <w:tcPr>
            <w:tcW w:w="3859"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64" w:lineRule="auto"/>
              <w:ind w:right="132" w:firstLine="0"/>
              <w:jc w:val="left"/>
              <w:rPr>
                <w:rFonts w:ascii="Sylfaen" w:hAnsi="Sylfaen"/>
                <w:sz w:val="20"/>
                <w:szCs w:val="20"/>
              </w:rPr>
            </w:pPr>
            <w:r w:rsidRPr="00C31662">
              <w:rPr>
                <w:rStyle w:val="Bodytext3311pt"/>
                <w:rFonts w:ascii="Sylfaen" w:hAnsi="Sylfaen"/>
                <w:sz w:val="20"/>
                <w:szCs w:val="20"/>
              </w:rPr>
              <w:t xml:space="preserve">էլեկտրոնային փաստաթղթի (տեղեկությունների) տեխնոլոգիկական վավերապայմանների ամբողջությունը </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M.CDE.90001</w:t>
            </w:r>
          </w:p>
        </w:tc>
        <w:tc>
          <w:tcPr>
            <w:tcW w:w="4186"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92F39">
        <w:trPr>
          <w:jc w:val="center"/>
        </w:trPr>
        <w:tc>
          <w:tcPr>
            <w:tcW w:w="245" w:type="dxa"/>
            <w:vMerge w:val="restart"/>
            <w:tcBorders>
              <w:top w:val="single" w:sz="4" w:space="0" w:color="auto"/>
            </w:tcBorders>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tcPr>
          <w:p w:rsidR="008A213A" w:rsidRPr="00C31662" w:rsidRDefault="00292F39" w:rsidP="00292F39">
            <w:pPr>
              <w:pStyle w:val="Bodytext330"/>
              <w:shd w:val="clear" w:color="auto" w:fill="auto"/>
              <w:tabs>
                <w:tab w:val="left" w:pos="46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1.1.</w:t>
            </w:r>
            <w:r w:rsidRPr="00C31662">
              <w:rPr>
                <w:rStyle w:val="Bodytext3311pt"/>
                <w:rFonts w:ascii="Sylfaen" w:hAnsi="Sylfaen"/>
                <w:sz w:val="20"/>
                <w:szCs w:val="20"/>
              </w:rPr>
              <w:tab/>
            </w:r>
            <w:r w:rsidR="008A213A" w:rsidRPr="00C31662">
              <w:rPr>
                <w:rStyle w:val="Bodytext3311pt"/>
                <w:rFonts w:ascii="Sylfaen" w:hAnsi="Sylfaen"/>
                <w:sz w:val="20"/>
                <w:szCs w:val="20"/>
              </w:rPr>
              <w:t>Ընդհանուր գործընթացի հաղորդագրության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(csdo:InfEnvelopeCode)</w:t>
            </w:r>
          </w:p>
        </w:tc>
        <w:tc>
          <w:tcPr>
            <w:tcW w:w="38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64" w:lineRule="auto"/>
              <w:ind w:right="132" w:firstLine="0"/>
              <w:jc w:val="left"/>
              <w:rPr>
                <w:rFonts w:ascii="Sylfaen" w:hAnsi="Sylfaen"/>
                <w:sz w:val="20"/>
                <w:szCs w:val="20"/>
              </w:rPr>
            </w:pPr>
            <w:r w:rsidRPr="00C31662">
              <w:rPr>
                <w:rStyle w:val="Bodytext33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M.SDE.90010</w:t>
            </w:r>
          </w:p>
        </w:tc>
        <w:tc>
          <w:tcPr>
            <w:tcW w:w="4186"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csdo:InfEnvelopeCodeType</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(M.SDT.90004)</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տեղեկատվական փոխգործակցության կանոնակարգին համապատասխան:</w:t>
            </w:r>
            <w:r w:rsidR="00292F39" w:rsidRPr="00C31662">
              <w:rPr>
                <w:rStyle w:val="Bodytext3311pt"/>
                <w:rFonts w:ascii="Sylfaen" w:hAnsi="Sylfaen"/>
                <w:sz w:val="20"/>
                <w:szCs w:val="20"/>
              </w:rPr>
              <w:br/>
            </w:r>
            <w:r w:rsidRPr="00C31662">
              <w:rPr>
                <w:rStyle w:val="Bodytext3311pt"/>
                <w:rFonts w:ascii="Sylfaen" w:hAnsi="Sylfaen"/>
                <w:sz w:val="20"/>
                <w:szCs w:val="20"/>
              </w:rPr>
              <w:t>Ձեւանմուշ՝ P\.[A-Z]{2}\.[0-9]{2}\.MSG\.[0-9]{3}</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92F39">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bottom w:val="single" w:sz="4" w:space="0" w:color="auto"/>
            </w:tcBorders>
            <w:shd w:val="clear" w:color="auto" w:fill="FFFFFF"/>
          </w:tcPr>
          <w:p w:rsidR="008A213A" w:rsidRPr="00C31662" w:rsidRDefault="00292F39" w:rsidP="00292F39">
            <w:pPr>
              <w:pStyle w:val="Bodytext330"/>
              <w:shd w:val="clear" w:color="auto" w:fill="auto"/>
              <w:tabs>
                <w:tab w:val="left" w:pos="46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1.2.</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(csdo:EDocCode)</w:t>
            </w:r>
          </w:p>
        </w:tc>
        <w:tc>
          <w:tcPr>
            <w:tcW w:w="3859"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64" w:lineRule="auto"/>
              <w:ind w:right="132"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r w:rsidR="00292F39" w:rsidRPr="00C31662">
              <w:rPr>
                <w:rStyle w:val="Bodytext3311pt"/>
                <w:rFonts w:ascii="Sylfaen" w:hAnsi="Sylfaen"/>
                <w:sz w:val="20"/>
                <w:szCs w:val="20"/>
              </w:rPr>
              <w:t xml:space="preserve"> </w:t>
            </w:r>
            <w:r w:rsidR="00292F39" w:rsidRPr="00C31662">
              <w:rPr>
                <w:rStyle w:val="Bodytext3311pt"/>
                <w:rFonts w:ascii="Sylfaen" w:hAnsi="Sylfaen"/>
                <w:sz w:val="20"/>
                <w:szCs w:val="20"/>
              </w:rPr>
              <w:br/>
            </w:r>
            <w:r w:rsidRPr="00C31662">
              <w:rPr>
                <w:rStyle w:val="Bodytext3311pt"/>
                <w:rFonts w:ascii="Sylfaen" w:hAnsi="Sylfaen"/>
                <w:sz w:val="20"/>
                <w:szCs w:val="20"/>
              </w:rPr>
              <w:t>Ձեւանմուշ՝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92F39">
        <w:trPr>
          <w:jc w:val="center"/>
        </w:trPr>
        <w:tc>
          <w:tcPr>
            <w:tcW w:w="245" w:type="dxa"/>
            <w:vMerge w:val="restart"/>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tcPr>
          <w:p w:rsidR="008A213A" w:rsidRPr="00C31662" w:rsidRDefault="00292F39" w:rsidP="00292F39">
            <w:pPr>
              <w:pStyle w:val="Bodytext330"/>
              <w:shd w:val="clear" w:color="auto" w:fill="auto"/>
              <w:tabs>
                <w:tab w:val="left" w:pos="46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1.3.</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նույնականացուցիչը (csdo:EDocId)</w:t>
            </w:r>
          </w:p>
        </w:tc>
        <w:tc>
          <w:tcPr>
            <w:tcW w:w="38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64" w:lineRule="auto"/>
              <w:ind w:right="132" w:firstLine="0"/>
              <w:jc w:val="left"/>
              <w:rPr>
                <w:rFonts w:ascii="Sylfaen" w:hAnsi="Sylfaen"/>
                <w:sz w:val="20"/>
                <w:szCs w:val="20"/>
              </w:rPr>
            </w:pPr>
            <w:r w:rsidRPr="00C31662">
              <w:rPr>
                <w:rStyle w:val="Bodytext33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M.SDE.90007</w:t>
            </w:r>
          </w:p>
        </w:tc>
        <w:tc>
          <w:tcPr>
            <w:tcW w:w="4186"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csdo:UniversallyUniqueIdType</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(M.SDT.90003)</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Նույնականացուցչի արժեքը՝ ISO/IEC 9834-8 ստանդարտին համապատասխան:</w:t>
            </w:r>
            <w:r w:rsidR="00292F39" w:rsidRPr="00C31662">
              <w:rPr>
                <w:rStyle w:val="Bodytext3311pt"/>
                <w:rFonts w:ascii="Sylfaen" w:hAnsi="Sylfaen"/>
                <w:sz w:val="20"/>
                <w:szCs w:val="20"/>
              </w:rPr>
              <w:br/>
            </w:r>
            <w:r w:rsidRPr="00C31662">
              <w:rPr>
                <w:rStyle w:val="Bodytext3311pt"/>
                <w:rFonts w:ascii="Sylfaen" w:hAnsi="Sylfaen"/>
                <w:sz w:val="20"/>
                <w:szCs w:val="20"/>
              </w:rPr>
              <w:t>Ձեւանմուշ՝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92F39">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tcPr>
          <w:p w:rsidR="008A213A" w:rsidRPr="00C31662" w:rsidRDefault="00292F39" w:rsidP="00292F39">
            <w:pPr>
              <w:pStyle w:val="Bodytext330"/>
              <w:shd w:val="clear" w:color="auto" w:fill="auto"/>
              <w:tabs>
                <w:tab w:val="left" w:pos="46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1.4.</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սկզբնական փաստաթղթի (տեղեկությունների) նույնականացուցիչը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(csdo:EDocRefId)</w:t>
            </w:r>
          </w:p>
        </w:tc>
        <w:tc>
          <w:tcPr>
            <w:tcW w:w="38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right="132"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M.SDE.90008</w:t>
            </w:r>
          </w:p>
        </w:tc>
        <w:tc>
          <w:tcPr>
            <w:tcW w:w="4186"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60" w:line="240" w:lineRule="auto"/>
              <w:ind w:right="96" w:firstLine="0"/>
              <w:jc w:val="left"/>
              <w:rPr>
                <w:rFonts w:ascii="Sylfaen" w:hAnsi="Sylfaen"/>
                <w:sz w:val="20"/>
                <w:szCs w:val="20"/>
              </w:rPr>
            </w:pPr>
            <w:r w:rsidRPr="00C31662">
              <w:rPr>
                <w:rStyle w:val="Bodytext3311pt"/>
                <w:rFonts w:ascii="Sylfaen" w:hAnsi="Sylfaen"/>
                <w:sz w:val="20"/>
                <w:szCs w:val="20"/>
              </w:rPr>
              <w:t>csdo:UniversallyUniqueIdType</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(M.SDT.90003)</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Նույնականացուցչի արժեքը՝ ISO/IEC 9834-8 ստանդարտին համապատասխան:</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Ձեւանմուշ՝ [0-9a-fA-F]{8}-[0-9a-fA-</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F]{4}-[0-9a-fA-F]{4}-[0-9a-fA-F]{4}-</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[0-9a-fA-F]{12}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92F39">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vAlign w:val="center"/>
          </w:tcPr>
          <w:p w:rsidR="008A213A" w:rsidRPr="00C31662" w:rsidRDefault="00292F39" w:rsidP="00292F39">
            <w:pPr>
              <w:pStyle w:val="Bodytext330"/>
              <w:shd w:val="clear" w:color="auto" w:fill="auto"/>
              <w:tabs>
                <w:tab w:val="left" w:pos="46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1.5.</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ամսաթիվը եւ ժամը (csdo:EDocDateTime)</w:t>
            </w:r>
          </w:p>
        </w:tc>
        <w:tc>
          <w:tcPr>
            <w:tcW w:w="3859"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ստեղծման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M.SDE.90002</w:t>
            </w:r>
          </w:p>
        </w:tc>
        <w:tc>
          <w:tcPr>
            <w:tcW w:w="4186"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92F39">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bottom w:val="single" w:sz="4" w:space="0" w:color="auto"/>
            </w:tcBorders>
            <w:shd w:val="clear" w:color="auto" w:fill="FFFFFF"/>
          </w:tcPr>
          <w:p w:rsidR="008A213A" w:rsidRPr="00C31662" w:rsidRDefault="00292F39" w:rsidP="00292F39">
            <w:pPr>
              <w:pStyle w:val="Bodytext330"/>
              <w:shd w:val="clear" w:color="auto" w:fill="auto"/>
              <w:tabs>
                <w:tab w:val="left" w:pos="46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1.6.</w:t>
            </w:r>
            <w:r w:rsidRPr="00C31662">
              <w:rPr>
                <w:rStyle w:val="Bodytext3311pt"/>
                <w:rFonts w:ascii="Sylfaen" w:hAnsi="Sylfaen"/>
                <w:sz w:val="20"/>
                <w:szCs w:val="20"/>
              </w:rPr>
              <w:tab/>
            </w:r>
            <w:r w:rsidR="008A213A" w:rsidRPr="00C31662">
              <w:rPr>
                <w:rStyle w:val="Bodytext3311pt"/>
                <w:rFonts w:ascii="Sylfaen" w:hAnsi="Sylfaen"/>
                <w:sz w:val="20"/>
                <w:szCs w:val="20"/>
              </w:rPr>
              <w:t>Լեզվի ծածկագիրը (csdo:LanguageCode)</w:t>
            </w:r>
          </w:p>
        </w:tc>
        <w:tc>
          <w:tcPr>
            <w:tcW w:w="38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բնական 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csdo:LanguageCodeTуре (M.SDT.00051) Լեզվի երկտառ ծածկագիրը՝ ISO 639-1 ստանդարտին համապատասխան:</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92F39">
        <w:trPr>
          <w:jc w:val="center"/>
        </w:trPr>
        <w:tc>
          <w:tcPr>
            <w:tcW w:w="3836" w:type="dxa"/>
            <w:gridSpan w:val="2"/>
            <w:tcBorders>
              <w:top w:val="single" w:sz="4" w:space="0" w:color="auto"/>
              <w:left w:val="single" w:sz="4" w:space="0" w:color="auto"/>
            </w:tcBorders>
            <w:shd w:val="clear" w:color="auto" w:fill="FFFFFF"/>
          </w:tcPr>
          <w:p w:rsidR="008A213A" w:rsidRPr="00C31662" w:rsidRDefault="00292F39" w:rsidP="00292F39">
            <w:pPr>
              <w:pStyle w:val="Bodytext330"/>
              <w:shd w:val="clear" w:color="auto" w:fill="auto"/>
              <w:tabs>
                <w:tab w:val="left" w:pos="566"/>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Ամսաթիվը եւ ժամը (csdo:EventDateTime)</w:t>
            </w:r>
          </w:p>
        </w:tc>
        <w:tc>
          <w:tcPr>
            <w:tcW w:w="3859"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մշակման ավարտի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M.SDE.00132</w:t>
            </w:r>
          </w:p>
        </w:tc>
        <w:tc>
          <w:tcPr>
            <w:tcW w:w="4186"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92F39">
        <w:trPr>
          <w:jc w:val="center"/>
        </w:trPr>
        <w:tc>
          <w:tcPr>
            <w:tcW w:w="3836" w:type="dxa"/>
            <w:gridSpan w:val="2"/>
            <w:tcBorders>
              <w:top w:val="single" w:sz="4" w:space="0" w:color="auto"/>
              <w:left w:val="single" w:sz="4" w:space="0" w:color="auto"/>
            </w:tcBorders>
            <w:shd w:val="clear" w:color="auto" w:fill="FFFFFF"/>
          </w:tcPr>
          <w:p w:rsidR="008A213A" w:rsidRPr="00C31662" w:rsidRDefault="00292F39" w:rsidP="00292F39">
            <w:pPr>
              <w:pStyle w:val="Bodytext330"/>
              <w:shd w:val="clear" w:color="auto" w:fill="auto"/>
              <w:tabs>
                <w:tab w:val="left" w:pos="566"/>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Մշակման արդյունքի ծածկագիրը (csdo:ProcessingResultCode)</w:t>
            </w:r>
          </w:p>
        </w:tc>
        <w:tc>
          <w:tcPr>
            <w:tcW w:w="38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մշակման արդյունքի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M.SDE.90013</w:t>
            </w:r>
          </w:p>
        </w:tc>
        <w:tc>
          <w:tcPr>
            <w:tcW w:w="4186"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csdo:ProcessingResultCodeType</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(M.SDT.90005)</w:t>
            </w:r>
            <w:r w:rsidR="00292F39" w:rsidRPr="00C31662">
              <w:rPr>
                <w:rStyle w:val="Bodytext3311pt"/>
                <w:rFonts w:ascii="Sylfaen" w:hAnsi="Sylfaen"/>
                <w:sz w:val="20"/>
                <w:szCs w:val="20"/>
              </w:rPr>
              <w:t xml:space="preserve"> </w:t>
            </w:r>
            <w:r w:rsidRPr="00C31662">
              <w:rPr>
                <w:rStyle w:val="Bodytext3311pt"/>
                <w:rFonts w:ascii="Sylfaen" w:hAnsi="Sylfaen"/>
                <w:sz w:val="20"/>
                <w:szCs w:val="20"/>
              </w:rPr>
              <w:t>Տասնորդական թիվը:</w:t>
            </w:r>
            <w:r w:rsidR="00292F39" w:rsidRPr="00C31662">
              <w:rPr>
                <w:rStyle w:val="Bodytext3311pt"/>
                <w:rFonts w:ascii="Sylfaen" w:hAnsi="Sylfaen"/>
                <w:sz w:val="20"/>
                <w:szCs w:val="20"/>
              </w:rPr>
              <w:t xml:space="preserve"> </w:t>
            </w:r>
            <w:r w:rsidR="00292F39" w:rsidRPr="00C31662">
              <w:rPr>
                <w:rStyle w:val="Bodytext3311pt"/>
                <w:rFonts w:ascii="Sylfaen" w:hAnsi="Sylfaen"/>
                <w:sz w:val="20"/>
                <w:szCs w:val="20"/>
              </w:rPr>
              <w:br/>
            </w:r>
            <w:r w:rsidRPr="00C31662">
              <w:rPr>
                <w:rStyle w:val="Bodytext3311pt"/>
                <w:rFonts w:ascii="Sylfaen" w:hAnsi="Sylfaen"/>
                <w:sz w:val="20"/>
                <w:szCs w:val="20"/>
              </w:rPr>
              <w:t>Հնարավոր արժեքները՝</w:t>
            </w:r>
          </w:p>
          <w:p w:rsidR="008A213A" w:rsidRPr="00C31662" w:rsidRDefault="008A213A" w:rsidP="00292F39">
            <w:pPr>
              <w:pStyle w:val="Bodytext330"/>
              <w:shd w:val="clear" w:color="auto" w:fill="auto"/>
              <w:spacing w:before="0" w:after="60" w:line="240" w:lineRule="auto"/>
              <w:ind w:firstLine="0"/>
              <w:rPr>
                <w:rFonts w:ascii="Sylfaen" w:hAnsi="Sylfaen"/>
                <w:sz w:val="20"/>
                <w:szCs w:val="20"/>
              </w:rPr>
            </w:pPr>
            <w:r w:rsidRPr="00C31662">
              <w:rPr>
                <w:rFonts w:ascii="Sylfaen" w:hAnsi="Sylfaen"/>
                <w:sz w:val="20"/>
                <w:szCs w:val="20"/>
              </w:rPr>
              <w:t>1</w:t>
            </w:r>
            <w:r w:rsidRPr="00C31662">
              <w:rPr>
                <w:rStyle w:val="Bodytext3311pt"/>
                <w:rFonts w:ascii="Sylfaen" w:hAnsi="Sylfaen"/>
                <w:sz w:val="20"/>
                <w:szCs w:val="20"/>
              </w:rPr>
              <w:t>` տեղեկությունները բացակայում են.</w:t>
            </w:r>
          </w:p>
          <w:p w:rsidR="008A213A" w:rsidRPr="00C31662" w:rsidRDefault="008A213A" w:rsidP="00292F39">
            <w:pPr>
              <w:pStyle w:val="Bodytext330"/>
              <w:shd w:val="clear" w:color="auto" w:fill="auto"/>
              <w:spacing w:before="0" w:after="60" w:line="240" w:lineRule="auto"/>
              <w:ind w:firstLine="0"/>
              <w:rPr>
                <w:rFonts w:ascii="Sylfaen" w:hAnsi="Sylfaen"/>
                <w:sz w:val="20"/>
                <w:szCs w:val="20"/>
              </w:rPr>
            </w:pPr>
            <w:r w:rsidRPr="00C31662">
              <w:rPr>
                <w:rFonts w:ascii="Sylfaen" w:hAnsi="Sylfaen"/>
                <w:sz w:val="20"/>
                <w:szCs w:val="20"/>
              </w:rPr>
              <w:t xml:space="preserve">2 </w:t>
            </w:r>
            <w:r w:rsidRPr="00C31662">
              <w:rPr>
                <w:rStyle w:val="Bodytext3311pt"/>
                <w:rFonts w:ascii="Sylfaen" w:hAnsi="Sylfaen"/>
                <w:sz w:val="20"/>
                <w:szCs w:val="20"/>
              </w:rPr>
              <w:t>` տեղեկությունները ստացվել են.</w:t>
            </w:r>
          </w:p>
          <w:p w:rsidR="008A213A" w:rsidRPr="00C31662" w:rsidRDefault="008A213A" w:rsidP="00292F39">
            <w:pPr>
              <w:pStyle w:val="Bodytext330"/>
              <w:shd w:val="clear" w:color="auto" w:fill="auto"/>
              <w:spacing w:before="0" w:after="60" w:line="240" w:lineRule="auto"/>
              <w:ind w:firstLine="0"/>
              <w:rPr>
                <w:rFonts w:ascii="Sylfaen" w:hAnsi="Sylfaen"/>
                <w:sz w:val="20"/>
                <w:szCs w:val="20"/>
              </w:rPr>
            </w:pPr>
            <w:r w:rsidRPr="00C31662">
              <w:rPr>
                <w:rFonts w:ascii="Sylfaen" w:hAnsi="Sylfaen"/>
                <w:sz w:val="20"/>
                <w:szCs w:val="20"/>
              </w:rPr>
              <w:t xml:space="preserve">3 </w:t>
            </w:r>
            <w:r w:rsidRPr="00C31662">
              <w:rPr>
                <w:rStyle w:val="Bodytext3311pt"/>
                <w:rFonts w:ascii="Sylfaen" w:hAnsi="Sylfaen"/>
                <w:sz w:val="20"/>
                <w:szCs w:val="20"/>
              </w:rPr>
              <w:t>` տեղեկություններն ավելացվել են.</w:t>
            </w:r>
          </w:p>
          <w:p w:rsidR="008A213A" w:rsidRPr="00C31662" w:rsidRDefault="008A213A" w:rsidP="00292F39">
            <w:pPr>
              <w:pStyle w:val="Bodytext330"/>
              <w:shd w:val="clear" w:color="auto" w:fill="auto"/>
              <w:spacing w:before="0" w:after="60" w:line="240" w:lineRule="auto"/>
              <w:ind w:firstLine="0"/>
              <w:rPr>
                <w:rFonts w:ascii="Sylfaen" w:hAnsi="Sylfaen"/>
                <w:sz w:val="20"/>
                <w:szCs w:val="20"/>
              </w:rPr>
            </w:pPr>
            <w:r w:rsidRPr="00C31662">
              <w:rPr>
                <w:rFonts w:ascii="Sylfaen" w:hAnsi="Sylfaen"/>
                <w:sz w:val="20"/>
                <w:szCs w:val="20"/>
              </w:rPr>
              <w:t xml:space="preserve">4 </w:t>
            </w:r>
            <w:r w:rsidRPr="00C31662">
              <w:rPr>
                <w:rStyle w:val="Bodytext3311pt"/>
                <w:rFonts w:ascii="Sylfaen" w:hAnsi="Sylfaen"/>
                <w:sz w:val="20"/>
                <w:szCs w:val="20"/>
              </w:rPr>
              <w:t>` տեղեկությունները փոփոխվել են.</w:t>
            </w:r>
          </w:p>
          <w:p w:rsidR="008A213A" w:rsidRPr="00C31662" w:rsidRDefault="008A213A" w:rsidP="00292F39">
            <w:pPr>
              <w:pStyle w:val="Bodytext330"/>
              <w:shd w:val="clear" w:color="auto" w:fill="auto"/>
              <w:spacing w:before="0" w:after="60" w:line="240" w:lineRule="auto"/>
              <w:ind w:firstLine="0"/>
              <w:rPr>
                <w:rFonts w:ascii="Sylfaen" w:hAnsi="Sylfaen"/>
                <w:sz w:val="20"/>
                <w:szCs w:val="20"/>
              </w:rPr>
            </w:pPr>
            <w:r w:rsidRPr="00C31662">
              <w:rPr>
                <w:rFonts w:ascii="Sylfaen" w:hAnsi="Sylfaen"/>
                <w:sz w:val="20"/>
                <w:szCs w:val="20"/>
              </w:rPr>
              <w:t xml:space="preserve">5 </w:t>
            </w:r>
            <w:r w:rsidRPr="00C31662">
              <w:rPr>
                <w:rStyle w:val="Bodytext3311pt"/>
                <w:rFonts w:ascii="Sylfaen" w:hAnsi="Sylfaen"/>
                <w:sz w:val="20"/>
                <w:szCs w:val="20"/>
              </w:rPr>
              <w:t>` տեղեկությունները հեռացվել են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92F39">
        <w:trPr>
          <w:jc w:val="center"/>
        </w:trPr>
        <w:tc>
          <w:tcPr>
            <w:tcW w:w="3836" w:type="dxa"/>
            <w:gridSpan w:val="2"/>
            <w:tcBorders>
              <w:top w:val="single" w:sz="4" w:space="0" w:color="auto"/>
              <w:left w:val="single" w:sz="4" w:space="0" w:color="auto"/>
              <w:bottom w:val="single" w:sz="4" w:space="0" w:color="auto"/>
            </w:tcBorders>
            <w:shd w:val="clear" w:color="auto" w:fill="FFFFFF"/>
          </w:tcPr>
          <w:p w:rsidR="008A213A" w:rsidRPr="00C31662" w:rsidRDefault="00292F39" w:rsidP="00292F39">
            <w:pPr>
              <w:pStyle w:val="Bodytext330"/>
              <w:shd w:val="clear" w:color="auto" w:fill="auto"/>
              <w:tabs>
                <w:tab w:val="left" w:pos="544"/>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Նկարագրությունը (csdo:DescriptionText)</w:t>
            </w:r>
          </w:p>
        </w:tc>
        <w:tc>
          <w:tcPr>
            <w:tcW w:w="3859"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մշակման արդյունքի ազատ ձեւով նկարագրությունը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csdo:Text4000Type (M.SDT.00088) Պայմանանշանների տողը։</w:t>
            </w:r>
            <w:r w:rsidR="00292F39"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292F39" w:rsidRPr="00C31662">
              <w:rPr>
                <w:rStyle w:val="Bodytext3311pt"/>
                <w:rFonts w:ascii="Sylfaen" w:hAnsi="Sylfaen"/>
                <w:sz w:val="20"/>
                <w:szCs w:val="20"/>
                <w:lang w:val="en-US"/>
              </w:rPr>
              <w:br/>
            </w: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0..1</w:t>
            </w:r>
          </w:p>
        </w:tc>
      </w:tr>
    </w:tbl>
    <w:p w:rsidR="008A213A" w:rsidRPr="00C31662" w:rsidRDefault="008A213A" w:rsidP="008A213A">
      <w:pPr>
        <w:spacing w:after="120"/>
      </w:pPr>
    </w:p>
    <w:p w:rsidR="008A213A" w:rsidRPr="00C31662" w:rsidRDefault="008A213A" w:rsidP="008A213A">
      <w:pPr>
        <w:spacing w:after="120"/>
        <w:sectPr w:rsidR="008A213A" w:rsidRPr="00C31662" w:rsidSect="00963EC0">
          <w:pgSz w:w="16840" w:h="11907" w:code="9"/>
          <w:pgMar w:top="1418" w:right="1418" w:bottom="1418" w:left="1418" w:header="0" w:footer="678" w:gutter="0"/>
          <w:cols w:space="720"/>
          <w:noEndnote/>
          <w:docGrid w:linePitch="360"/>
        </w:sectPr>
      </w:pPr>
    </w:p>
    <w:p w:rsidR="008A213A" w:rsidRPr="00C31662" w:rsidRDefault="00292F39" w:rsidP="00292F39">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lastRenderedPageBreak/>
        <w:t>13.</w:t>
      </w:r>
      <w:r w:rsidRPr="00C31662">
        <w:rPr>
          <w:rFonts w:ascii="Sylfaen" w:hAnsi="Sylfaen"/>
          <w:sz w:val="24"/>
          <w:szCs w:val="24"/>
        </w:rPr>
        <w:tab/>
      </w:r>
      <w:r w:rsidR="008A213A" w:rsidRPr="00C31662">
        <w:rPr>
          <w:rFonts w:ascii="Sylfaen" w:hAnsi="Sylfaen"/>
          <w:sz w:val="24"/>
          <w:szCs w:val="24"/>
        </w:rPr>
        <w:t xml:space="preserve">«Ընդհանուր ռեսուրսի արդիականացման վիճակ» (R.007) էլեկտրոնային </w:t>
      </w:r>
      <w:r w:rsidR="008A213A" w:rsidRPr="00C31662">
        <w:rPr>
          <w:rFonts w:ascii="Sylfaen" w:hAnsi="Sylfaen"/>
          <w:spacing w:val="-4"/>
          <w:sz w:val="24"/>
          <w:szCs w:val="24"/>
        </w:rPr>
        <w:t>փաստաթղթի (տեղեկությունների) կառուցվածքի նկարագրությունը ներկայացված է 5-րդ աղյուսակում</w:t>
      </w:r>
      <w:r w:rsidR="008A213A" w:rsidRPr="00C31662">
        <w:rPr>
          <w:rFonts w:ascii="Sylfaen" w:hAnsi="Sylfaen"/>
          <w:sz w:val="24"/>
          <w:szCs w:val="24"/>
        </w:rPr>
        <w:t>:</w:t>
      </w:r>
    </w:p>
    <w:p w:rsidR="008A213A" w:rsidRPr="00C31662" w:rsidRDefault="008A213A" w:rsidP="00292F39">
      <w:pPr>
        <w:pStyle w:val="Tablecaption50"/>
        <w:shd w:val="clear" w:color="auto" w:fill="auto"/>
        <w:spacing w:after="160" w:line="360" w:lineRule="auto"/>
        <w:rPr>
          <w:rFonts w:ascii="Sylfaen" w:hAnsi="Sylfaen"/>
          <w:sz w:val="24"/>
          <w:szCs w:val="24"/>
        </w:rPr>
      </w:pPr>
    </w:p>
    <w:p w:rsidR="008A213A" w:rsidRPr="00C31662" w:rsidRDefault="008A213A" w:rsidP="00292F39">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5</w:t>
      </w:r>
    </w:p>
    <w:p w:rsidR="008A213A" w:rsidRPr="00C31662" w:rsidRDefault="008A213A" w:rsidP="00292F39">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444"/>
        <w:gridCol w:w="6067"/>
      </w:tblGrid>
      <w:tr w:rsidR="008A213A" w:rsidRPr="00C31662" w:rsidTr="00292F39">
        <w:trPr>
          <w:jc w:val="center"/>
        </w:trPr>
        <w:tc>
          <w:tcPr>
            <w:tcW w:w="858"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292F39"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444"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292F39">
        <w:trPr>
          <w:jc w:val="center"/>
        </w:trPr>
        <w:tc>
          <w:tcPr>
            <w:tcW w:w="858"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444"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292F39">
        <w:trPr>
          <w:jc w:val="center"/>
        </w:trPr>
        <w:tc>
          <w:tcPr>
            <w:tcW w:w="858"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444"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արդիականացման վիճակ</w:t>
            </w:r>
          </w:p>
        </w:tc>
      </w:tr>
      <w:tr w:rsidR="008A213A" w:rsidRPr="00C31662" w:rsidTr="00292F39">
        <w:trPr>
          <w:jc w:val="center"/>
        </w:trPr>
        <w:tc>
          <w:tcPr>
            <w:tcW w:w="858"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444"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R.007</w:t>
            </w:r>
          </w:p>
        </w:tc>
      </w:tr>
      <w:tr w:rsidR="008A213A" w:rsidRPr="00C31662" w:rsidTr="00292F39">
        <w:trPr>
          <w:jc w:val="center"/>
        </w:trPr>
        <w:tc>
          <w:tcPr>
            <w:tcW w:w="858"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2444"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Y.Y.Y</w:t>
            </w:r>
          </w:p>
        </w:tc>
      </w:tr>
      <w:tr w:rsidR="008A213A" w:rsidRPr="00C31662" w:rsidTr="00292F39">
        <w:trPr>
          <w:jc w:val="center"/>
        </w:trPr>
        <w:tc>
          <w:tcPr>
            <w:tcW w:w="858"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2444"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արդիականացման համար տեղեկությունները</w:t>
            </w:r>
          </w:p>
        </w:tc>
      </w:tr>
      <w:tr w:rsidR="008A213A" w:rsidRPr="00C31662" w:rsidTr="00292F39">
        <w:trPr>
          <w:jc w:val="center"/>
        </w:trPr>
        <w:tc>
          <w:tcPr>
            <w:tcW w:w="858"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5</w:t>
            </w:r>
          </w:p>
        </w:tc>
        <w:tc>
          <w:tcPr>
            <w:tcW w:w="2444"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8A213A" w:rsidRPr="00C31662" w:rsidTr="00292F39">
        <w:trPr>
          <w:jc w:val="center"/>
        </w:trPr>
        <w:tc>
          <w:tcPr>
            <w:tcW w:w="858"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6</w:t>
            </w:r>
          </w:p>
        </w:tc>
        <w:tc>
          <w:tcPr>
            <w:tcW w:w="2444"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urn:EEC:R:ResourceStatusDetails:vY.Y.Y</w:t>
            </w:r>
          </w:p>
        </w:tc>
      </w:tr>
      <w:tr w:rsidR="008A213A" w:rsidRPr="00C31662" w:rsidTr="00292F39">
        <w:trPr>
          <w:jc w:val="center"/>
        </w:trPr>
        <w:tc>
          <w:tcPr>
            <w:tcW w:w="858"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7</w:t>
            </w:r>
          </w:p>
        </w:tc>
        <w:tc>
          <w:tcPr>
            <w:tcW w:w="2444"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ResourceStatusDetails</w:t>
            </w:r>
          </w:p>
        </w:tc>
      </w:tr>
      <w:tr w:rsidR="008A213A" w:rsidRPr="00C31662" w:rsidTr="00292F39">
        <w:trPr>
          <w:jc w:val="center"/>
        </w:trPr>
        <w:tc>
          <w:tcPr>
            <w:tcW w:w="858"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8</w:t>
            </w:r>
          </w:p>
        </w:tc>
        <w:tc>
          <w:tcPr>
            <w:tcW w:w="2444"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EEC_R_ResourceStatusDetails_vY.Y.Y.xsd</w:t>
            </w:r>
          </w:p>
        </w:tc>
      </w:tr>
    </w:tbl>
    <w:p w:rsidR="008A213A" w:rsidRPr="00C31662" w:rsidRDefault="008A213A" w:rsidP="00292F39">
      <w:pPr>
        <w:spacing w:after="160" w:line="360" w:lineRule="auto"/>
      </w:pPr>
    </w:p>
    <w:p w:rsidR="008A213A" w:rsidRPr="00C31662" w:rsidRDefault="008A213A" w:rsidP="00292F39">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նոյեմբերի 15-ի թիվ 144 որոշման 2-րդ կետին համա</w:t>
      </w:r>
      <w:r w:rsidRPr="00C31662">
        <w:rPr>
          <w:rFonts w:ascii="Sylfaen" w:hAnsi="Sylfaen"/>
          <w:color w:val="000000"/>
          <w:sz w:val="24"/>
          <w:szCs w:val="24"/>
          <w:shd w:val="clear" w:color="auto" w:fill="FFFFFF"/>
        </w:rPr>
        <w:t>պատասխան</w:t>
      </w:r>
      <w:r w:rsidRPr="00C31662">
        <w:rPr>
          <w:rFonts w:ascii="Sylfaen" w:hAnsi="Sylfaen"/>
          <w:sz w:val="24"/>
          <w:szCs w:val="24"/>
        </w:rPr>
        <w:t xml:space="preserve"> էլեկտրոնային փաստաթղթի (տեղեկությունների) կառուցվածքի տեխնիկական սխեմայի մշակման ժամանակ օգտագործված տվյալների բազիսային մոդելի </w:t>
      </w:r>
      <w:r w:rsidRPr="00C31662">
        <w:rPr>
          <w:rFonts w:ascii="Sylfaen" w:hAnsi="Sylfaen"/>
          <w:sz w:val="24"/>
          <w:szCs w:val="24"/>
        </w:rPr>
        <w:lastRenderedPageBreak/>
        <w:t>տարբերակի համարին համապատասխան սահմանվող էլեկտրոնային փաստաթղթի (տեղեկությունների) կառուցվածքի տարբերակի համարին:</w:t>
      </w:r>
    </w:p>
    <w:p w:rsidR="008A213A" w:rsidRPr="00C31662" w:rsidRDefault="00292F39" w:rsidP="00292F39">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14.</w:t>
      </w:r>
      <w:r w:rsidRPr="00C31662">
        <w:rPr>
          <w:rFonts w:ascii="Sylfaen" w:hAnsi="Sylfaen"/>
          <w:sz w:val="24"/>
          <w:szCs w:val="24"/>
        </w:rPr>
        <w:tab/>
      </w:r>
      <w:r w:rsidR="008A213A" w:rsidRPr="00C31662">
        <w:rPr>
          <w:rFonts w:ascii="Sylfaen" w:hAnsi="Sylfaen"/>
          <w:sz w:val="24"/>
          <w:szCs w:val="24"/>
        </w:rPr>
        <w:t>Ներմուծվող անվանումների տարածությունները ներկայացված են 6-րդ աղյուսակում:</w:t>
      </w:r>
    </w:p>
    <w:p w:rsidR="008A213A" w:rsidRPr="00C31662" w:rsidRDefault="008A213A" w:rsidP="00292F39">
      <w:pPr>
        <w:pStyle w:val="Tablecaption50"/>
        <w:shd w:val="clear" w:color="auto" w:fill="auto"/>
        <w:spacing w:after="160" w:line="360" w:lineRule="auto"/>
        <w:rPr>
          <w:rFonts w:ascii="Sylfaen" w:hAnsi="Sylfaen"/>
          <w:sz w:val="24"/>
          <w:szCs w:val="24"/>
        </w:rPr>
      </w:pPr>
    </w:p>
    <w:p w:rsidR="008A213A" w:rsidRPr="00C31662" w:rsidRDefault="008A213A" w:rsidP="00292F39">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6</w:t>
      </w:r>
    </w:p>
    <w:p w:rsidR="008A213A" w:rsidRPr="00C31662" w:rsidRDefault="008A213A" w:rsidP="00292F39">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6147"/>
        <w:gridCol w:w="2222"/>
      </w:tblGrid>
      <w:tr w:rsidR="008A213A" w:rsidRPr="00C31662" w:rsidTr="00292F39">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292F39"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6147"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Նախածանցը</w:t>
            </w:r>
          </w:p>
        </w:tc>
      </w:tr>
      <w:tr w:rsidR="008A213A" w:rsidRPr="00C31662" w:rsidTr="00292F39">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6147"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292F39">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6147"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ccdo</w:t>
            </w:r>
          </w:p>
        </w:tc>
      </w:tr>
      <w:tr w:rsidR="008A213A" w:rsidRPr="00C31662" w:rsidTr="00292F39">
        <w:trPr>
          <w:jc w:val="center"/>
        </w:trPr>
        <w:tc>
          <w:tcPr>
            <w:tcW w:w="100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6147"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w:t>
            </w:r>
          </w:p>
        </w:tc>
      </w:tr>
    </w:tbl>
    <w:p w:rsidR="008A213A" w:rsidRPr="00C31662" w:rsidRDefault="008A213A" w:rsidP="00292F39">
      <w:pPr>
        <w:spacing w:after="160" w:line="360" w:lineRule="auto"/>
      </w:pPr>
    </w:p>
    <w:p w:rsidR="008A213A" w:rsidRPr="00C31662" w:rsidRDefault="008A213A" w:rsidP="00292F39">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նոյեմբերի 15-ի թիվ 144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8A213A" w:rsidRPr="00C31662" w:rsidRDefault="00292F39" w:rsidP="00292F39">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15.</w:t>
      </w:r>
      <w:r w:rsidRPr="00C31662">
        <w:rPr>
          <w:rFonts w:ascii="Sylfaen" w:hAnsi="Sylfaen"/>
          <w:sz w:val="24"/>
          <w:szCs w:val="24"/>
        </w:rPr>
        <w:tab/>
      </w:r>
      <w:r w:rsidR="008A213A" w:rsidRPr="00C31662">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ներկայացված է 7–րդ աղյուսակում:</w:t>
      </w:r>
    </w:p>
    <w:p w:rsidR="008A213A" w:rsidRPr="00C31662" w:rsidRDefault="008A213A" w:rsidP="008A213A">
      <w:pPr>
        <w:pStyle w:val="Bodytext330"/>
        <w:shd w:val="clear" w:color="auto" w:fill="auto"/>
        <w:spacing w:before="0" w:after="120" w:line="240" w:lineRule="auto"/>
        <w:ind w:firstLine="567"/>
        <w:rPr>
          <w:rFonts w:ascii="Sylfaen" w:hAnsi="Sylfaen"/>
          <w:sz w:val="24"/>
          <w:szCs w:val="24"/>
        </w:rPr>
      </w:pPr>
    </w:p>
    <w:p w:rsidR="008A213A" w:rsidRPr="00C31662" w:rsidRDefault="008A213A" w:rsidP="008A213A">
      <w:pPr>
        <w:pStyle w:val="Bodytext330"/>
        <w:shd w:val="clear" w:color="auto" w:fill="auto"/>
        <w:spacing w:before="0" w:after="120" w:line="240" w:lineRule="auto"/>
        <w:ind w:firstLine="567"/>
        <w:rPr>
          <w:rFonts w:ascii="Sylfaen" w:hAnsi="Sylfaen"/>
          <w:sz w:val="24"/>
          <w:szCs w:val="24"/>
        </w:rPr>
        <w:sectPr w:rsidR="008A213A" w:rsidRPr="00C31662" w:rsidSect="00963EC0">
          <w:pgSz w:w="11907" w:h="16840" w:code="9"/>
          <w:pgMar w:top="1418" w:right="1418" w:bottom="1418" w:left="1418" w:header="0" w:footer="639" w:gutter="0"/>
          <w:cols w:space="720"/>
          <w:noEndnote/>
          <w:docGrid w:linePitch="360"/>
        </w:sectPr>
      </w:pPr>
    </w:p>
    <w:p w:rsidR="008A213A" w:rsidRPr="00C31662" w:rsidRDefault="008A213A" w:rsidP="00292F39">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lastRenderedPageBreak/>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7</w:t>
      </w:r>
      <w:r w:rsidR="00973BF9" w:rsidRPr="00C31662">
        <w:rPr>
          <w:rFonts w:ascii="Sylfaen" w:hAnsi="Sylfaen"/>
          <w:sz w:val="24"/>
          <w:szCs w:val="24"/>
        </w:rPr>
        <w:fldChar w:fldCharType="end"/>
      </w:r>
    </w:p>
    <w:p w:rsidR="008A213A" w:rsidRPr="00C31662" w:rsidRDefault="008A213A" w:rsidP="00292F39">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3591"/>
        <w:gridCol w:w="3859"/>
        <w:gridCol w:w="2059"/>
        <w:gridCol w:w="4186"/>
        <w:gridCol w:w="648"/>
      </w:tblGrid>
      <w:tr w:rsidR="008A213A" w:rsidRPr="00C31662" w:rsidTr="0007719D">
        <w:trPr>
          <w:tblHeader/>
          <w:jc w:val="center"/>
        </w:trPr>
        <w:tc>
          <w:tcPr>
            <w:tcW w:w="3836" w:type="dxa"/>
            <w:gridSpan w:val="2"/>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Վավերապայմանի անվանումը</w:t>
            </w:r>
          </w:p>
        </w:tc>
        <w:tc>
          <w:tcPr>
            <w:tcW w:w="38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Բազմ.</w:t>
            </w:r>
          </w:p>
        </w:tc>
      </w:tr>
      <w:tr w:rsidR="008A213A" w:rsidRPr="00C31662" w:rsidTr="0007719D">
        <w:trPr>
          <w:jc w:val="center"/>
        </w:trPr>
        <w:tc>
          <w:tcPr>
            <w:tcW w:w="3836" w:type="dxa"/>
            <w:gridSpan w:val="2"/>
            <w:tcBorders>
              <w:top w:val="single" w:sz="4" w:space="0" w:color="auto"/>
              <w:left w:val="single" w:sz="4" w:space="0" w:color="auto"/>
            </w:tcBorders>
            <w:shd w:val="clear" w:color="auto" w:fill="FFFFFF"/>
            <w:vAlign w:val="center"/>
          </w:tcPr>
          <w:p w:rsidR="008A213A" w:rsidRPr="00C31662" w:rsidRDefault="0007719D" w:rsidP="0007719D">
            <w:pPr>
              <w:pStyle w:val="Bodytext330"/>
              <w:shd w:val="clear" w:color="auto" w:fill="auto"/>
              <w:tabs>
                <w:tab w:val="left" w:pos="424"/>
              </w:tabs>
              <w:spacing w:before="0" w:after="120" w:line="288"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վերնագիրը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(ccdo:EDocHeader)</w:t>
            </w:r>
          </w:p>
        </w:tc>
        <w:tc>
          <w:tcPr>
            <w:tcW w:w="3859"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տեխնոլոգիկական վավերապայմանների ամբողջությունը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M.CDE.90001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88" w:lineRule="auto"/>
              <w:ind w:right="96" w:firstLine="0"/>
              <w:jc w:val="left"/>
              <w:rPr>
                <w:rFonts w:ascii="Sylfaen" w:hAnsi="Sylfaen"/>
                <w:sz w:val="20"/>
                <w:szCs w:val="20"/>
              </w:rPr>
            </w:pPr>
            <w:r w:rsidRPr="00C31662">
              <w:rPr>
                <w:rStyle w:val="Bodytext33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val="restart"/>
            <w:tcBorders>
              <w:top w:val="single" w:sz="4" w:space="0" w:color="auto"/>
            </w:tcBorders>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86"/>
              </w:tabs>
              <w:spacing w:before="0" w:after="120" w:line="288" w:lineRule="auto"/>
              <w:ind w:firstLine="0"/>
              <w:jc w:val="left"/>
              <w:rPr>
                <w:rFonts w:ascii="Sylfaen" w:hAnsi="Sylfaen"/>
                <w:sz w:val="20"/>
                <w:szCs w:val="20"/>
              </w:rPr>
            </w:pPr>
            <w:r w:rsidRPr="00C31662">
              <w:rPr>
                <w:rStyle w:val="Bodytext3311pt"/>
                <w:rFonts w:ascii="Sylfaen" w:hAnsi="Sylfaen"/>
                <w:sz w:val="20"/>
                <w:szCs w:val="20"/>
              </w:rPr>
              <w:t>1.1.</w:t>
            </w:r>
            <w:r w:rsidRPr="00C31662">
              <w:rPr>
                <w:rStyle w:val="Bodytext3311pt"/>
                <w:rFonts w:ascii="Sylfaen" w:hAnsi="Sylfaen"/>
                <w:sz w:val="20"/>
                <w:szCs w:val="20"/>
              </w:rPr>
              <w:tab/>
            </w:r>
            <w:r w:rsidR="008A213A" w:rsidRPr="00C31662">
              <w:rPr>
                <w:rStyle w:val="Bodytext3311pt"/>
                <w:rFonts w:ascii="Sylfaen" w:hAnsi="Sylfaen"/>
                <w:sz w:val="20"/>
                <w:szCs w:val="20"/>
              </w:rPr>
              <w:t>Ընդհանուր գործընթացի հաղորդագրության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(csdo:InfEnvelopeCode)</w:t>
            </w:r>
          </w:p>
        </w:tc>
        <w:tc>
          <w:tcPr>
            <w:tcW w:w="38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M.SDE.90010</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88" w:lineRule="auto"/>
              <w:ind w:right="96" w:firstLine="0"/>
              <w:jc w:val="left"/>
              <w:rPr>
                <w:rFonts w:ascii="Sylfaen" w:hAnsi="Sylfaen"/>
                <w:sz w:val="20"/>
                <w:szCs w:val="20"/>
              </w:rPr>
            </w:pPr>
            <w:r w:rsidRPr="00C31662">
              <w:rPr>
                <w:rStyle w:val="Bodytext3311pt"/>
                <w:rFonts w:ascii="Sylfaen" w:hAnsi="Sylfaen"/>
                <w:sz w:val="20"/>
                <w:szCs w:val="20"/>
              </w:rPr>
              <w:t>csdo:InfEnvelopeCodeType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(M.SDT.90004)</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տեղեկատվական փոխգործակցության կանոնակարգին համապատասխան:</w:t>
            </w:r>
            <w:r w:rsidR="0007719D" w:rsidRPr="00C31662">
              <w:rPr>
                <w:rStyle w:val="Bodytext3311pt"/>
                <w:rFonts w:ascii="Sylfaen" w:hAnsi="Sylfaen"/>
                <w:sz w:val="20"/>
                <w:szCs w:val="20"/>
              </w:rPr>
              <w:t xml:space="preserve"> </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P\.[A-Z]{2}\.[0-9]{2}\.MSG\.[0-9]{3}</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bottom w:val="single" w:sz="4" w:space="0" w:color="auto"/>
            </w:tcBorders>
            <w:shd w:val="clear" w:color="auto" w:fill="FFFFFF"/>
          </w:tcPr>
          <w:p w:rsidR="008A213A" w:rsidRPr="00C31662" w:rsidRDefault="0007719D" w:rsidP="0007719D">
            <w:pPr>
              <w:pStyle w:val="Bodytext330"/>
              <w:shd w:val="clear" w:color="auto" w:fill="auto"/>
              <w:tabs>
                <w:tab w:val="left" w:pos="486"/>
              </w:tabs>
              <w:spacing w:before="0" w:after="120" w:line="288" w:lineRule="auto"/>
              <w:ind w:firstLine="0"/>
              <w:jc w:val="left"/>
              <w:rPr>
                <w:rFonts w:ascii="Sylfaen" w:hAnsi="Sylfaen"/>
                <w:sz w:val="20"/>
                <w:szCs w:val="20"/>
              </w:rPr>
            </w:pPr>
            <w:r w:rsidRPr="00C31662">
              <w:rPr>
                <w:rStyle w:val="Bodytext3311pt"/>
                <w:rFonts w:ascii="Sylfaen" w:hAnsi="Sylfaen"/>
                <w:sz w:val="20"/>
                <w:szCs w:val="20"/>
              </w:rPr>
              <w:t>1.2.</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(csdo:EDocCode)</w:t>
            </w:r>
          </w:p>
        </w:tc>
        <w:tc>
          <w:tcPr>
            <w:tcW w:w="3859"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88" w:lineRule="auto"/>
              <w:ind w:right="96" w:firstLine="0"/>
              <w:jc w:val="left"/>
              <w:rPr>
                <w:rFonts w:ascii="Sylfaen" w:hAnsi="Sylfaen"/>
                <w:sz w:val="20"/>
                <w:szCs w:val="20"/>
              </w:rPr>
            </w:pPr>
            <w:r w:rsidRPr="00C31662">
              <w:rPr>
                <w:rStyle w:val="Bodytext3311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val="restart"/>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86"/>
              </w:tabs>
              <w:spacing w:before="0" w:after="120" w:line="288" w:lineRule="auto"/>
              <w:ind w:firstLine="0"/>
              <w:jc w:val="left"/>
              <w:rPr>
                <w:rFonts w:ascii="Sylfaen" w:hAnsi="Sylfaen"/>
                <w:sz w:val="20"/>
                <w:szCs w:val="20"/>
              </w:rPr>
            </w:pPr>
            <w:r w:rsidRPr="00C31662">
              <w:rPr>
                <w:rStyle w:val="Bodytext3311pt"/>
                <w:rFonts w:ascii="Sylfaen" w:hAnsi="Sylfaen"/>
                <w:sz w:val="20"/>
                <w:szCs w:val="20"/>
              </w:rPr>
              <w:t>1.3.</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նույնականացուցիչը (csdo:EDocId)</w:t>
            </w:r>
          </w:p>
        </w:tc>
        <w:tc>
          <w:tcPr>
            <w:tcW w:w="38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M.SDE.90007</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88" w:lineRule="auto"/>
              <w:ind w:right="96" w:firstLine="0"/>
              <w:jc w:val="left"/>
              <w:rPr>
                <w:rFonts w:ascii="Sylfaen" w:hAnsi="Sylfaen"/>
                <w:sz w:val="20"/>
                <w:szCs w:val="20"/>
              </w:rPr>
            </w:pPr>
            <w:r w:rsidRPr="00C31662">
              <w:rPr>
                <w:rStyle w:val="Bodytext3311pt"/>
                <w:rFonts w:ascii="Sylfaen" w:hAnsi="Sylfaen"/>
                <w:sz w:val="20"/>
                <w:szCs w:val="20"/>
              </w:rPr>
              <w:t>csdo:UniversallyUniqueIdType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(M.SDT.90003)</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Նույնականացուցչի արժեքը՝ ISO/IEC 9834-8 ստանդարտին համապատասխան:</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86"/>
              </w:tabs>
              <w:spacing w:before="0" w:after="120" w:line="288" w:lineRule="auto"/>
              <w:ind w:firstLine="0"/>
              <w:jc w:val="left"/>
              <w:rPr>
                <w:rFonts w:ascii="Sylfaen" w:hAnsi="Sylfaen"/>
                <w:sz w:val="20"/>
                <w:szCs w:val="20"/>
              </w:rPr>
            </w:pPr>
            <w:r w:rsidRPr="00C31662">
              <w:rPr>
                <w:rStyle w:val="Bodytext3311pt"/>
                <w:rFonts w:ascii="Sylfaen" w:hAnsi="Sylfaen"/>
                <w:sz w:val="20"/>
                <w:szCs w:val="20"/>
              </w:rPr>
              <w:t>1.4.</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սկզբնական փաստաթղթի (տեղեկությունների) նույնականացուցիչը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(csdo:EDocRefId)</w:t>
            </w:r>
          </w:p>
        </w:tc>
        <w:tc>
          <w:tcPr>
            <w:tcW w:w="38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88" w:lineRule="auto"/>
              <w:ind w:firstLine="0"/>
              <w:jc w:val="left"/>
              <w:rPr>
                <w:rFonts w:ascii="Sylfaen" w:hAnsi="Sylfaen"/>
                <w:sz w:val="20"/>
                <w:szCs w:val="20"/>
              </w:rPr>
            </w:pPr>
            <w:r w:rsidRPr="00C31662">
              <w:rPr>
                <w:rStyle w:val="Bodytext3311pt"/>
                <w:rFonts w:ascii="Sylfaen" w:hAnsi="Sylfaen"/>
                <w:sz w:val="20"/>
                <w:szCs w:val="20"/>
              </w:rPr>
              <w:t>M.SDE.90008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88" w:lineRule="auto"/>
              <w:ind w:right="171" w:firstLine="0"/>
              <w:jc w:val="left"/>
              <w:rPr>
                <w:rFonts w:ascii="Sylfaen" w:hAnsi="Sylfaen"/>
                <w:sz w:val="20"/>
                <w:szCs w:val="20"/>
              </w:rPr>
            </w:pPr>
            <w:r w:rsidRPr="00C31662">
              <w:rPr>
                <w:rStyle w:val="Bodytext3311pt"/>
                <w:rFonts w:ascii="Sylfaen" w:hAnsi="Sylfaen"/>
                <w:sz w:val="20"/>
                <w:szCs w:val="20"/>
              </w:rPr>
              <w:t>csdo:UniversallyUniqueIdType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(M.SDT.90003)</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Նույնականացուցչի արժեքը՝ ISO/IEC 9834-8 ստանդարտին համապատասխան:</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Ձեւանմուշ՝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6A3562">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tcBorders>
            <w:shd w:val="clear" w:color="auto" w:fill="FFFFFF"/>
            <w:vAlign w:val="center"/>
          </w:tcPr>
          <w:p w:rsidR="008A213A" w:rsidRPr="00C31662" w:rsidRDefault="0007719D" w:rsidP="0007719D">
            <w:pPr>
              <w:pStyle w:val="Bodytext330"/>
              <w:shd w:val="clear" w:color="auto" w:fill="auto"/>
              <w:tabs>
                <w:tab w:val="left" w:pos="467"/>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1.5.</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ամսաթիվը եւ ժամը (csdo:EDocDateTime)</w:t>
            </w:r>
          </w:p>
        </w:tc>
        <w:tc>
          <w:tcPr>
            <w:tcW w:w="3859"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ստեղծման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M.SDE.90002</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6A356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6A3562">
        <w:trPr>
          <w:jc w:val="center"/>
        </w:trPr>
        <w:tc>
          <w:tcPr>
            <w:tcW w:w="245" w:type="dxa"/>
            <w:vMerge/>
            <w:shd w:val="clear" w:color="auto" w:fill="FFFFFF"/>
          </w:tcPr>
          <w:p w:rsidR="008A213A" w:rsidRPr="00C31662" w:rsidRDefault="008A213A" w:rsidP="00292F39">
            <w:pPr>
              <w:spacing w:after="120"/>
              <w:rPr>
                <w:sz w:val="20"/>
                <w:szCs w:val="20"/>
              </w:rPr>
            </w:pPr>
          </w:p>
        </w:tc>
        <w:tc>
          <w:tcPr>
            <w:tcW w:w="3591" w:type="dxa"/>
            <w:tcBorders>
              <w:top w:val="single" w:sz="4" w:space="0" w:color="auto"/>
              <w:left w:val="single" w:sz="4" w:space="0" w:color="auto"/>
              <w:bottom w:val="single" w:sz="4" w:space="0" w:color="auto"/>
            </w:tcBorders>
            <w:shd w:val="clear" w:color="auto" w:fill="FFFFFF"/>
          </w:tcPr>
          <w:p w:rsidR="008A213A" w:rsidRPr="00C31662" w:rsidRDefault="0007719D" w:rsidP="0007719D">
            <w:pPr>
              <w:pStyle w:val="Bodytext330"/>
              <w:shd w:val="clear" w:color="auto" w:fill="auto"/>
              <w:tabs>
                <w:tab w:val="left" w:pos="467"/>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1.6.</w:t>
            </w:r>
            <w:r w:rsidRPr="00C31662">
              <w:rPr>
                <w:rStyle w:val="Bodytext3311pt"/>
                <w:rFonts w:ascii="Sylfaen" w:hAnsi="Sylfaen"/>
                <w:sz w:val="20"/>
                <w:szCs w:val="20"/>
              </w:rPr>
              <w:tab/>
            </w:r>
            <w:r w:rsidR="008A213A" w:rsidRPr="00C31662">
              <w:rPr>
                <w:rStyle w:val="Bodytext3311pt"/>
                <w:rFonts w:ascii="Sylfaen" w:hAnsi="Sylfaen"/>
                <w:sz w:val="20"/>
                <w:szCs w:val="20"/>
              </w:rPr>
              <w:t>Լեզվի ծածկագիրը (csdo:LanguageCode)</w:t>
            </w:r>
          </w:p>
        </w:tc>
        <w:tc>
          <w:tcPr>
            <w:tcW w:w="38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բնական 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csdo:LanguageCodeTуре (M.SDT.00051) Լեզվի երկտառ ծածկագիրը՝ ISO 639-1 ստանդարտին համապատասխան:</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6A356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6A3562">
        <w:trPr>
          <w:jc w:val="center"/>
        </w:trPr>
        <w:tc>
          <w:tcPr>
            <w:tcW w:w="3836" w:type="dxa"/>
            <w:gridSpan w:val="2"/>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24"/>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Թարմացման ամսաթիվը եւ ժամը (csdo:UpdateDateTime)</w:t>
            </w:r>
          </w:p>
        </w:tc>
        <w:tc>
          <w:tcPr>
            <w:tcW w:w="3859" w:type="dxa"/>
            <w:tcBorders>
              <w:top w:val="single" w:sz="4" w:space="0" w:color="auto"/>
              <w:left w:val="single" w:sz="4" w:space="0" w:color="auto"/>
            </w:tcBorders>
            <w:shd w:val="clear" w:color="auto" w:fill="FFFFFF"/>
            <w:vAlign w:val="center"/>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ռեսուրսի (ռեեստրի, ցանկի, տվյալների բազայի) թարմացման ամսաթիվն ու ժամը</w:t>
            </w:r>
          </w:p>
        </w:tc>
        <w:tc>
          <w:tcPr>
            <w:tcW w:w="2059" w:type="dxa"/>
            <w:tcBorders>
              <w:top w:val="single" w:sz="4" w:space="0" w:color="auto"/>
              <w:left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M.SDE.00079</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6A356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6A3562">
        <w:trPr>
          <w:jc w:val="center"/>
        </w:trPr>
        <w:tc>
          <w:tcPr>
            <w:tcW w:w="3836" w:type="dxa"/>
            <w:gridSpan w:val="2"/>
            <w:tcBorders>
              <w:top w:val="single" w:sz="4" w:space="0" w:color="auto"/>
              <w:left w:val="single" w:sz="4" w:space="0" w:color="auto"/>
              <w:bottom w:val="single" w:sz="4" w:space="0" w:color="auto"/>
            </w:tcBorders>
            <w:shd w:val="clear" w:color="auto" w:fill="FFFFFF"/>
          </w:tcPr>
          <w:p w:rsidR="008A213A" w:rsidRPr="00C31662" w:rsidRDefault="0007719D" w:rsidP="0007719D">
            <w:pPr>
              <w:pStyle w:val="Bodytext330"/>
              <w:shd w:val="clear" w:color="auto" w:fill="auto"/>
              <w:tabs>
                <w:tab w:val="left" w:pos="424"/>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Երկրի ծածկագիրը (csdo:CountryCode)</w:t>
            </w:r>
          </w:p>
        </w:tc>
        <w:tc>
          <w:tcPr>
            <w:tcW w:w="38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ռեսուրս (ռեեստր, ցանկ, տվյալների բազա) տեղեկություններ ներկայացրած 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92F3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6A356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bl>
    <w:p w:rsidR="008A213A" w:rsidRPr="00C31662" w:rsidRDefault="008A213A" w:rsidP="008A213A">
      <w:pPr>
        <w:spacing w:after="120"/>
      </w:pPr>
    </w:p>
    <w:p w:rsidR="008A213A" w:rsidRPr="00C31662" w:rsidRDefault="008A213A" w:rsidP="008A213A">
      <w:pPr>
        <w:spacing w:after="120"/>
      </w:pPr>
    </w:p>
    <w:p w:rsidR="008A213A" w:rsidRPr="00C31662" w:rsidRDefault="008A213A" w:rsidP="008A213A">
      <w:pPr>
        <w:spacing w:after="120"/>
        <w:sectPr w:rsidR="008A213A" w:rsidRPr="00C31662" w:rsidSect="00963EC0">
          <w:pgSz w:w="16840" w:h="11907" w:code="9"/>
          <w:pgMar w:top="1418" w:right="1418" w:bottom="1418" w:left="1418" w:header="0" w:footer="678" w:gutter="0"/>
          <w:cols w:space="720"/>
          <w:noEndnote/>
          <w:docGrid w:linePitch="360"/>
        </w:sectPr>
      </w:pPr>
    </w:p>
    <w:p w:rsidR="008A213A" w:rsidRPr="00C31662" w:rsidRDefault="008A213A" w:rsidP="0007719D">
      <w:pPr>
        <w:pStyle w:val="Bodytext330"/>
        <w:shd w:val="clear" w:color="auto" w:fill="auto"/>
        <w:spacing w:before="0" w:after="160" w:line="360" w:lineRule="auto"/>
        <w:ind w:left="567" w:right="567" w:firstLine="0"/>
        <w:jc w:val="center"/>
        <w:rPr>
          <w:rFonts w:ascii="Sylfaen" w:hAnsi="Sylfaen"/>
          <w:sz w:val="24"/>
          <w:szCs w:val="24"/>
        </w:rPr>
      </w:pPr>
      <w:r w:rsidRPr="00C31662">
        <w:rPr>
          <w:rFonts w:ascii="Sylfaen" w:hAnsi="Sylfaen"/>
          <w:sz w:val="24"/>
          <w:szCs w:val="24"/>
        </w:rPr>
        <w:lastRenderedPageBreak/>
        <w:t>2. Առարկայական ոլորտում էլեկտրոնային փաստաթղթերի եւ տեղեկությունների կառուցվածքները</w:t>
      </w:r>
    </w:p>
    <w:p w:rsidR="008A213A" w:rsidRPr="00C31662" w:rsidRDefault="0007719D" w:rsidP="0007719D">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13.</w:t>
      </w:r>
      <w:r w:rsidRPr="00C31662">
        <w:rPr>
          <w:rFonts w:ascii="Sylfaen" w:hAnsi="Sylfaen"/>
          <w:sz w:val="24"/>
          <w:szCs w:val="24"/>
        </w:rPr>
        <w:tab/>
      </w:r>
      <w:r w:rsidR="008A213A" w:rsidRPr="00C31662">
        <w:rPr>
          <w:rFonts w:ascii="Sylfaen" w:hAnsi="Sylfaen"/>
          <w:sz w:val="24"/>
          <w:szCs w:val="24"/>
        </w:rPr>
        <w:t>«Տեղեկություններ անցման կետերի անձնագրերից» (R.CA.CC.02.001) էլեկտրոնային փաստաթղթի (տեղեկությունների) կառուցվածքի նկարագրությունը ներկայացված է 8-րդ աղյուսակում։</w:t>
      </w:r>
    </w:p>
    <w:p w:rsidR="008A213A" w:rsidRPr="00C31662" w:rsidRDefault="008A213A" w:rsidP="0007719D">
      <w:pPr>
        <w:pStyle w:val="Bodytext330"/>
        <w:shd w:val="clear" w:color="auto" w:fill="auto"/>
        <w:spacing w:before="0" w:after="160" w:line="360" w:lineRule="auto"/>
        <w:ind w:firstLine="0"/>
        <w:jc w:val="right"/>
        <w:rPr>
          <w:rFonts w:ascii="Sylfaen" w:hAnsi="Sylfaen"/>
          <w:sz w:val="24"/>
          <w:szCs w:val="24"/>
        </w:rPr>
      </w:pPr>
    </w:p>
    <w:p w:rsidR="008A213A" w:rsidRPr="00C31662" w:rsidRDefault="008A213A" w:rsidP="0007719D">
      <w:pPr>
        <w:pStyle w:val="Bodytext330"/>
        <w:shd w:val="clear" w:color="auto" w:fill="auto"/>
        <w:spacing w:before="0" w:after="160" w:line="360" w:lineRule="auto"/>
        <w:ind w:firstLine="0"/>
        <w:jc w:val="right"/>
        <w:rPr>
          <w:rFonts w:ascii="Sylfaen" w:hAnsi="Sylfaen"/>
          <w:sz w:val="24"/>
          <w:szCs w:val="24"/>
        </w:rPr>
      </w:pPr>
      <w:r w:rsidRPr="00C31662">
        <w:rPr>
          <w:rFonts w:ascii="Sylfaen" w:hAnsi="Sylfaen"/>
          <w:sz w:val="24"/>
          <w:szCs w:val="24"/>
        </w:rPr>
        <w:t>Աղյուսակ 8</w:t>
      </w:r>
    </w:p>
    <w:p w:rsidR="008A213A" w:rsidRPr="00C31662" w:rsidRDefault="008A213A" w:rsidP="0007719D">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«Տեղեկություններ անցման կետերի անձնագրերից» (R.CA.CC.02.001)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302"/>
        <w:gridCol w:w="6067"/>
      </w:tblGrid>
      <w:tr w:rsidR="008A213A" w:rsidRPr="00C31662" w:rsidTr="0007719D">
        <w:trPr>
          <w:jc w:val="center"/>
        </w:trPr>
        <w:tc>
          <w:tcPr>
            <w:tcW w:w="1000"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07719D"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302"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2302"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1</w:t>
            </w:r>
          </w:p>
        </w:tc>
        <w:tc>
          <w:tcPr>
            <w:tcW w:w="2302"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rPr>
                <w:rFonts w:ascii="Sylfaen" w:hAnsi="Sylfaen"/>
                <w:sz w:val="20"/>
                <w:szCs w:val="20"/>
              </w:rPr>
            </w:pPr>
            <w:r w:rsidRPr="00C31662">
              <w:rPr>
                <w:rStyle w:val="Bodytext3311pt"/>
                <w:rFonts w:ascii="Sylfaen" w:hAnsi="Sylfaen"/>
                <w:sz w:val="20"/>
                <w:szCs w:val="20"/>
              </w:rPr>
              <w:t>տեղեկություններ անցման կետերի անձնագրերից</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2</w:t>
            </w:r>
          </w:p>
        </w:tc>
        <w:tc>
          <w:tcPr>
            <w:tcW w:w="2302"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rPr>
                <w:rFonts w:ascii="Sylfaen" w:hAnsi="Sylfaen"/>
                <w:sz w:val="20"/>
                <w:szCs w:val="20"/>
              </w:rPr>
            </w:pPr>
            <w:r w:rsidRPr="00C31662">
              <w:rPr>
                <w:rStyle w:val="Bodytext3311pt"/>
                <w:rFonts w:ascii="Sylfaen" w:hAnsi="Sylfaen"/>
                <w:sz w:val="20"/>
                <w:szCs w:val="20"/>
              </w:rPr>
              <w:t>R.CA.CC.02.001</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3</w:t>
            </w:r>
          </w:p>
        </w:tc>
        <w:tc>
          <w:tcPr>
            <w:tcW w:w="2302"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rPr>
                <w:rFonts w:ascii="Sylfaen" w:hAnsi="Sylfaen"/>
                <w:sz w:val="20"/>
                <w:szCs w:val="20"/>
              </w:rPr>
            </w:pPr>
            <w:r w:rsidRPr="00C31662">
              <w:rPr>
                <w:rStyle w:val="Bodytext3311pt"/>
                <w:rFonts w:ascii="Sylfaen" w:hAnsi="Sylfaen"/>
                <w:sz w:val="20"/>
                <w:szCs w:val="20"/>
              </w:rPr>
              <w:t>1.0.0</w:t>
            </w:r>
          </w:p>
        </w:tc>
      </w:tr>
      <w:tr w:rsidR="008A213A" w:rsidRPr="00C31662" w:rsidTr="0007719D">
        <w:trPr>
          <w:jc w:val="center"/>
        </w:trPr>
        <w:tc>
          <w:tcPr>
            <w:tcW w:w="1000"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4</w:t>
            </w:r>
          </w:p>
        </w:tc>
        <w:tc>
          <w:tcPr>
            <w:tcW w:w="2302"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տեղեկություններ Միության մաքսային սահմանի անցման կետերի անձնագրերից</w:t>
            </w:r>
          </w:p>
        </w:tc>
      </w:tr>
      <w:tr w:rsidR="008A213A" w:rsidRPr="00C31662" w:rsidTr="0007719D">
        <w:trPr>
          <w:jc w:val="center"/>
        </w:trPr>
        <w:tc>
          <w:tcPr>
            <w:tcW w:w="1000"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5</w:t>
            </w:r>
          </w:p>
        </w:tc>
        <w:tc>
          <w:tcPr>
            <w:tcW w:w="2302"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tabs>
                <w:tab w:val="left" w:pos="3585"/>
              </w:tabs>
              <w:spacing w:before="0" w:after="120" w:line="240" w:lineRule="auto"/>
              <w:ind w:right="141" w:firstLine="0"/>
              <w:rPr>
                <w:rFonts w:ascii="Sylfaen" w:hAnsi="Sylfaen"/>
                <w:b/>
                <w:bCs/>
                <w:sz w:val="20"/>
                <w:szCs w:val="20"/>
              </w:rPr>
            </w:pPr>
            <w:r w:rsidRPr="00C31662">
              <w:rPr>
                <w:rStyle w:val="Bodytext3311pt"/>
                <w:rFonts w:ascii="Sylfaen" w:hAnsi="Sylfaen"/>
                <w:sz w:val="20"/>
                <w:szCs w:val="20"/>
              </w:rPr>
              <w:t>օգտագործվում է Միության մաքսային սահմանի անցման կետերի անձնագրերի տվյալների բազան ձեւավորելու եւ վարելու, ինչպես նաեւ այդ տվյալների բազայից տեղեկատվություն տրամադրելու ժամանակ</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6</w:t>
            </w:r>
          </w:p>
        </w:tc>
        <w:tc>
          <w:tcPr>
            <w:tcW w:w="2302"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tabs>
                <w:tab w:val="left" w:pos="2497"/>
              </w:tabs>
              <w:spacing w:before="0" w:after="120" w:line="240" w:lineRule="auto"/>
              <w:ind w:right="141" w:firstLine="0"/>
              <w:rPr>
                <w:rFonts w:ascii="Sylfaen" w:hAnsi="Sylfaen"/>
                <w:b/>
                <w:bCs/>
                <w:sz w:val="20"/>
                <w:szCs w:val="20"/>
              </w:rPr>
            </w:pPr>
            <w:r w:rsidRPr="00C31662">
              <w:rPr>
                <w:rStyle w:val="Bodytext3311pt"/>
                <w:rFonts w:ascii="Sylfaen" w:hAnsi="Sylfaen"/>
                <w:sz w:val="20"/>
                <w:szCs w:val="20"/>
              </w:rPr>
              <w:t>urn:EEC:R:CA:CC:02:CheckPointPassport:v1.0.0</w:t>
            </w:r>
          </w:p>
        </w:tc>
      </w:tr>
      <w:tr w:rsidR="008A213A" w:rsidRPr="00C31662" w:rsidTr="0007719D">
        <w:trPr>
          <w:jc w:val="center"/>
        </w:trPr>
        <w:tc>
          <w:tcPr>
            <w:tcW w:w="1000"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7</w:t>
            </w:r>
          </w:p>
        </w:tc>
        <w:tc>
          <w:tcPr>
            <w:tcW w:w="2302"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41" w:firstLine="0"/>
              <w:rPr>
                <w:rFonts w:ascii="Sylfaen" w:hAnsi="Sylfaen"/>
                <w:sz w:val="20"/>
                <w:szCs w:val="20"/>
              </w:rPr>
            </w:pPr>
            <w:r w:rsidRPr="00C31662">
              <w:rPr>
                <w:rStyle w:val="Bodytext3311pt"/>
                <w:rFonts w:ascii="Sylfaen" w:hAnsi="Sylfaen"/>
                <w:sz w:val="20"/>
                <w:szCs w:val="20"/>
              </w:rPr>
              <w:t>CheckPointPassportList</w:t>
            </w:r>
          </w:p>
        </w:tc>
      </w:tr>
      <w:tr w:rsidR="008A213A" w:rsidRPr="00C31662" w:rsidTr="0007719D">
        <w:trPr>
          <w:jc w:val="center"/>
        </w:trPr>
        <w:tc>
          <w:tcPr>
            <w:tcW w:w="100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center"/>
              <w:rPr>
                <w:rFonts w:ascii="Sylfaen" w:hAnsi="Sylfaen"/>
                <w:sz w:val="20"/>
                <w:szCs w:val="20"/>
              </w:rPr>
            </w:pPr>
            <w:r w:rsidRPr="00C31662">
              <w:rPr>
                <w:rStyle w:val="Bodytext3311pt"/>
                <w:rFonts w:ascii="Sylfaen" w:hAnsi="Sylfaen"/>
                <w:sz w:val="20"/>
                <w:szCs w:val="20"/>
              </w:rPr>
              <w:t>8</w:t>
            </w:r>
          </w:p>
        </w:tc>
        <w:tc>
          <w:tcPr>
            <w:tcW w:w="2302"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jc w:val="left"/>
              <w:rPr>
                <w:rFonts w:ascii="Sylfaen" w:hAnsi="Sylfaen"/>
                <w:sz w:val="20"/>
                <w:szCs w:val="20"/>
              </w:rPr>
            </w:pPr>
            <w:r w:rsidRPr="00C31662">
              <w:rPr>
                <w:rStyle w:val="Bodytext3311pt"/>
                <w:rFonts w:ascii="Sylfaen" w:hAnsi="Sylfaen"/>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41" w:firstLine="0"/>
              <w:rPr>
                <w:rFonts w:ascii="Sylfaen" w:hAnsi="Sylfaen"/>
                <w:sz w:val="20"/>
                <w:szCs w:val="20"/>
              </w:rPr>
            </w:pPr>
            <w:r w:rsidRPr="00C31662">
              <w:rPr>
                <w:rStyle w:val="Bodytext3311pt"/>
                <w:rFonts w:ascii="Sylfaen" w:hAnsi="Sylfaen"/>
                <w:sz w:val="20"/>
                <w:szCs w:val="20"/>
              </w:rPr>
              <w:t>EEC_R_CA_CC_02_CheckPointPassport_v1.0.0.xsd</w:t>
            </w:r>
          </w:p>
        </w:tc>
      </w:tr>
    </w:tbl>
    <w:p w:rsidR="008A213A" w:rsidRPr="00C31662" w:rsidRDefault="008A213A" w:rsidP="0007719D">
      <w:pPr>
        <w:spacing w:after="160" w:line="360" w:lineRule="auto"/>
        <w:ind w:right="141"/>
      </w:pPr>
    </w:p>
    <w:p w:rsidR="0007719D" w:rsidRPr="00C31662" w:rsidRDefault="0007719D" w:rsidP="0007719D">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17.</w:t>
      </w:r>
      <w:r w:rsidRPr="00C31662">
        <w:rPr>
          <w:rFonts w:ascii="Sylfaen" w:hAnsi="Sylfaen"/>
          <w:sz w:val="24"/>
          <w:szCs w:val="24"/>
        </w:rPr>
        <w:tab/>
      </w:r>
      <w:r w:rsidR="008A213A" w:rsidRPr="00C31662">
        <w:rPr>
          <w:rFonts w:ascii="Sylfaen" w:hAnsi="Sylfaen"/>
          <w:sz w:val="24"/>
          <w:szCs w:val="24"/>
        </w:rPr>
        <w:t>Ներմուծվող անվանումների տարածությունները ներկայացված են 9-րդ աղյուսակում:</w:t>
      </w:r>
    </w:p>
    <w:p w:rsidR="0007719D" w:rsidRPr="00C31662" w:rsidRDefault="0007719D">
      <w:pPr>
        <w:widowControl/>
        <w:spacing w:after="200" w:line="276" w:lineRule="auto"/>
        <w:rPr>
          <w:rFonts w:eastAsia="Times New Roman" w:cs="Times New Roman"/>
          <w:color w:val="auto"/>
        </w:rPr>
      </w:pPr>
      <w:r w:rsidRPr="00C31662">
        <w:br w:type="page"/>
      </w:r>
    </w:p>
    <w:p w:rsidR="008A213A" w:rsidRPr="00C31662" w:rsidRDefault="008A213A" w:rsidP="0007719D">
      <w:pPr>
        <w:pStyle w:val="Tablecaption50"/>
        <w:shd w:val="clear" w:color="auto" w:fill="auto"/>
        <w:spacing w:after="160" w:line="360" w:lineRule="auto"/>
        <w:rPr>
          <w:rFonts w:ascii="Sylfaen" w:hAnsi="Sylfaen"/>
          <w:sz w:val="24"/>
          <w:szCs w:val="24"/>
        </w:rPr>
      </w:pPr>
      <w:r w:rsidRPr="00C31662">
        <w:rPr>
          <w:rStyle w:val="Headerorfooter2"/>
          <w:rFonts w:ascii="Sylfaen" w:hAnsi="Sylfaen"/>
          <w:sz w:val="24"/>
          <w:szCs w:val="24"/>
        </w:rPr>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9</w:t>
      </w:r>
      <w:r w:rsidR="00973BF9" w:rsidRPr="00C31662">
        <w:rPr>
          <w:rFonts w:ascii="Sylfaen" w:hAnsi="Sylfaen"/>
          <w:sz w:val="24"/>
          <w:szCs w:val="24"/>
        </w:rPr>
        <w:fldChar w:fldCharType="end"/>
      </w:r>
    </w:p>
    <w:p w:rsidR="008A213A" w:rsidRPr="00C31662" w:rsidRDefault="008A213A" w:rsidP="0007719D">
      <w:pPr>
        <w:pStyle w:val="Tablecaption50"/>
        <w:shd w:val="clear" w:color="auto" w:fill="auto"/>
        <w:spacing w:after="160" w:line="360" w:lineRule="auto"/>
        <w:jc w:val="center"/>
        <w:rPr>
          <w:rFonts w:ascii="Sylfaen" w:hAnsi="Sylfaen"/>
          <w:sz w:val="24"/>
          <w:szCs w:val="24"/>
        </w:rPr>
      </w:pPr>
      <w:r w:rsidRPr="00C31662">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6147"/>
        <w:gridCol w:w="2222"/>
      </w:tblGrid>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Համարը՝</w:t>
            </w:r>
            <w:r w:rsidR="0007719D"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6147"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Նախածանցը</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6147"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c>
          <w:tcPr>
            <w:tcW w:w="6147"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urn:EEC:M:CA:ComplexDataObjects:vX.X.X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2</w:t>
            </w:r>
          </w:p>
        </w:tc>
        <w:tc>
          <w:tcPr>
            <w:tcW w:w="6147"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urn:EEC:M:CA:SimpleDataObjects:vX.X.X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w:t>
            </w:r>
          </w:p>
        </w:tc>
      </w:tr>
      <w:tr w:rsidR="008A213A" w:rsidRPr="00C31662" w:rsidTr="0007719D">
        <w:trPr>
          <w:jc w:val="center"/>
        </w:trPr>
        <w:tc>
          <w:tcPr>
            <w:tcW w:w="1000"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p>
        </w:tc>
        <w:tc>
          <w:tcPr>
            <w:tcW w:w="6147" w:type="dxa"/>
            <w:tcBorders>
              <w:top w:val="single" w:sz="4" w:space="0" w:color="auto"/>
              <w:lef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ccdo</w:t>
            </w:r>
          </w:p>
        </w:tc>
      </w:tr>
      <w:tr w:rsidR="008A213A" w:rsidRPr="00C31662" w:rsidTr="0007719D">
        <w:trPr>
          <w:jc w:val="center"/>
        </w:trPr>
        <w:tc>
          <w:tcPr>
            <w:tcW w:w="1000"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4</w:t>
            </w:r>
          </w:p>
        </w:tc>
        <w:tc>
          <w:tcPr>
            <w:tcW w:w="6147"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A213A" w:rsidRPr="00C31662" w:rsidRDefault="008A213A" w:rsidP="008A213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w:t>
            </w:r>
          </w:p>
        </w:tc>
      </w:tr>
    </w:tbl>
    <w:p w:rsidR="008A213A" w:rsidRPr="00C31662" w:rsidRDefault="008A213A" w:rsidP="0007719D">
      <w:pPr>
        <w:spacing w:after="160" w:line="360" w:lineRule="auto"/>
      </w:pPr>
    </w:p>
    <w:p w:rsidR="008A213A" w:rsidRPr="00C31662" w:rsidRDefault="008A213A" w:rsidP="0007719D">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w:t>
      </w:r>
      <w:r w:rsidRPr="00C31662">
        <w:rPr>
          <w:rFonts w:ascii="Sylfaen" w:hAnsi="Sylfaen"/>
          <w:spacing w:val="-6"/>
          <w:sz w:val="24"/>
          <w:szCs w:val="24"/>
        </w:rPr>
        <w:t>հանձնաժողովի կոլեգիայի 2016 թվականի նոյեմբերի 15-ի թիվ 144 որոշման 2-րդ կետին համապատասխան</w:t>
      </w:r>
      <w:r w:rsidRPr="00C31662">
        <w:rPr>
          <w:rFonts w:ascii="Sylfaen" w:hAnsi="Sylfaen"/>
          <w:sz w:val="24"/>
          <w:szCs w:val="24"/>
        </w:rPr>
        <w:t xml:space="preserve">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A213A" w:rsidRPr="00C31662" w:rsidRDefault="0007719D" w:rsidP="0007719D">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18.</w:t>
      </w:r>
      <w:r w:rsidRPr="00C31662">
        <w:rPr>
          <w:rFonts w:ascii="Sylfaen" w:hAnsi="Sylfaen"/>
          <w:sz w:val="24"/>
          <w:szCs w:val="24"/>
        </w:rPr>
        <w:tab/>
      </w:r>
      <w:r w:rsidR="008A213A" w:rsidRPr="00C31662">
        <w:rPr>
          <w:rFonts w:ascii="Sylfaen" w:hAnsi="Sylfaen"/>
          <w:sz w:val="24"/>
          <w:szCs w:val="24"/>
        </w:rPr>
        <w:t>«Տեղեկություններ անցման կետերի անձնագրերից» (R.CA.CC.02.001) էլեկտրոնային փաստաթղթի (տեղեկությունների) կառուցվածքի վավերապայմանների կազմը ներկայացված է 10-րդ աղյուսակում։</w:t>
      </w:r>
    </w:p>
    <w:p w:rsidR="008A213A" w:rsidRPr="00C31662" w:rsidRDefault="008A213A" w:rsidP="008A213A">
      <w:pPr>
        <w:pStyle w:val="Bodytext330"/>
        <w:shd w:val="clear" w:color="auto" w:fill="auto"/>
        <w:spacing w:before="0" w:after="120" w:line="240" w:lineRule="auto"/>
        <w:ind w:firstLine="567"/>
        <w:rPr>
          <w:rFonts w:ascii="Sylfaen" w:hAnsi="Sylfaen"/>
          <w:sz w:val="24"/>
          <w:szCs w:val="24"/>
        </w:rPr>
      </w:pPr>
    </w:p>
    <w:p w:rsidR="008A213A" w:rsidRPr="00C31662" w:rsidRDefault="008A213A" w:rsidP="008A213A">
      <w:pPr>
        <w:pStyle w:val="Bodytext330"/>
        <w:shd w:val="clear" w:color="auto" w:fill="auto"/>
        <w:spacing w:before="0" w:after="120" w:line="240" w:lineRule="auto"/>
        <w:ind w:firstLine="567"/>
        <w:rPr>
          <w:rFonts w:ascii="Sylfaen" w:hAnsi="Sylfaen"/>
          <w:sz w:val="24"/>
          <w:szCs w:val="24"/>
        </w:rPr>
        <w:sectPr w:rsidR="008A213A" w:rsidRPr="00C31662" w:rsidSect="00963EC0">
          <w:type w:val="nextColumn"/>
          <w:pgSz w:w="11907" w:h="16840" w:code="9"/>
          <w:pgMar w:top="1418" w:right="1418" w:bottom="1418" w:left="1418" w:header="0" w:footer="781" w:gutter="0"/>
          <w:cols w:space="720"/>
          <w:noEndnote/>
          <w:docGrid w:linePitch="360"/>
        </w:sectPr>
      </w:pPr>
    </w:p>
    <w:p w:rsidR="008A213A" w:rsidRPr="00C31662" w:rsidRDefault="008A213A" w:rsidP="0007719D">
      <w:pPr>
        <w:pStyle w:val="Bodytext330"/>
        <w:shd w:val="clear" w:color="auto" w:fill="auto"/>
        <w:spacing w:before="0" w:after="160" w:line="360" w:lineRule="auto"/>
        <w:ind w:firstLine="0"/>
        <w:jc w:val="right"/>
        <w:rPr>
          <w:rFonts w:ascii="Sylfaen" w:hAnsi="Sylfaen"/>
          <w:sz w:val="24"/>
          <w:szCs w:val="24"/>
        </w:rPr>
      </w:pPr>
      <w:r w:rsidRPr="00C31662">
        <w:rPr>
          <w:rStyle w:val="Headerorfooter2"/>
          <w:rFonts w:ascii="Sylfaen" w:hAnsi="Sylfaen"/>
          <w:sz w:val="24"/>
          <w:szCs w:val="24"/>
        </w:rPr>
        <w:lastRenderedPageBreak/>
        <w:t xml:space="preserve">Աղյուսակ </w:t>
      </w:r>
      <w:r w:rsidR="00973BF9" w:rsidRPr="00C31662">
        <w:rPr>
          <w:rFonts w:ascii="Sylfaen" w:hAnsi="Sylfaen"/>
          <w:sz w:val="24"/>
          <w:szCs w:val="24"/>
        </w:rPr>
        <w:fldChar w:fldCharType="begin"/>
      </w:r>
      <w:r w:rsidRPr="00C31662">
        <w:rPr>
          <w:rFonts w:ascii="Sylfaen" w:hAnsi="Sylfaen"/>
          <w:sz w:val="24"/>
          <w:szCs w:val="24"/>
        </w:rPr>
        <w:instrText xml:space="preserve"> PAGE \* MERGEFORMAT </w:instrText>
      </w:r>
      <w:r w:rsidR="00973BF9" w:rsidRPr="00C31662">
        <w:rPr>
          <w:rFonts w:ascii="Sylfaen" w:hAnsi="Sylfaen"/>
          <w:sz w:val="24"/>
          <w:szCs w:val="24"/>
        </w:rPr>
        <w:fldChar w:fldCharType="separate"/>
      </w:r>
      <w:r w:rsidRPr="00C31662">
        <w:rPr>
          <w:rStyle w:val="Headerorfooter2"/>
          <w:rFonts w:ascii="Sylfaen" w:hAnsi="Sylfaen"/>
          <w:sz w:val="24"/>
          <w:szCs w:val="24"/>
        </w:rPr>
        <w:t>10</w:t>
      </w:r>
      <w:r w:rsidR="00973BF9" w:rsidRPr="00C31662">
        <w:rPr>
          <w:rFonts w:ascii="Sylfaen" w:hAnsi="Sylfaen"/>
          <w:sz w:val="24"/>
          <w:szCs w:val="24"/>
        </w:rPr>
        <w:fldChar w:fldCharType="end"/>
      </w:r>
    </w:p>
    <w:p w:rsidR="008A213A" w:rsidRPr="00C31662" w:rsidRDefault="008A213A" w:rsidP="0007719D">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«Տեղեկություններ անցման կետերի անձնագրերից» (R.CA.CC.02.001) էլեկտրոնային փաստաթղթի (տեղեկությունների) կառուցվածքի վավերապայմանների կազմը</w:t>
      </w:r>
    </w:p>
    <w:tbl>
      <w:tblPr>
        <w:tblOverlap w:val="never"/>
        <w:tblW w:w="14589" w:type="dxa"/>
        <w:jc w:val="center"/>
        <w:tblLayout w:type="fixed"/>
        <w:tblCellMar>
          <w:left w:w="10" w:type="dxa"/>
          <w:right w:w="10" w:type="dxa"/>
        </w:tblCellMar>
        <w:tblLook w:val="04A0" w:firstRow="1" w:lastRow="0" w:firstColumn="1" w:lastColumn="0" w:noHBand="0" w:noVBand="1"/>
      </w:tblPr>
      <w:tblGrid>
        <w:gridCol w:w="245"/>
        <w:gridCol w:w="250"/>
        <w:gridCol w:w="246"/>
        <w:gridCol w:w="248"/>
        <w:gridCol w:w="15"/>
        <w:gridCol w:w="253"/>
        <w:gridCol w:w="2853"/>
        <w:gridCol w:w="3586"/>
        <w:gridCol w:w="2059"/>
        <w:gridCol w:w="4186"/>
        <w:gridCol w:w="648"/>
      </w:tblGrid>
      <w:tr w:rsidR="008A213A" w:rsidRPr="00C31662" w:rsidTr="008A213A">
        <w:trPr>
          <w:tblHeader/>
          <w:jc w:val="center"/>
        </w:trPr>
        <w:tc>
          <w:tcPr>
            <w:tcW w:w="4110" w:type="dxa"/>
            <w:gridSpan w:val="7"/>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Բազմ.</w:t>
            </w:r>
          </w:p>
        </w:tc>
      </w:tr>
      <w:tr w:rsidR="008A213A" w:rsidRPr="00C31662" w:rsidTr="0007719D">
        <w:trPr>
          <w:jc w:val="center"/>
        </w:trPr>
        <w:tc>
          <w:tcPr>
            <w:tcW w:w="4110" w:type="dxa"/>
            <w:gridSpan w:val="7"/>
            <w:tcBorders>
              <w:top w:val="single" w:sz="4" w:space="0" w:color="auto"/>
              <w:left w:val="single" w:sz="4" w:space="0" w:color="auto"/>
            </w:tcBorders>
            <w:shd w:val="clear" w:color="auto" w:fill="FFFFFF"/>
            <w:vAlign w:val="center"/>
          </w:tcPr>
          <w:p w:rsidR="008A213A" w:rsidRPr="00C31662" w:rsidRDefault="0007719D" w:rsidP="0007719D">
            <w:pPr>
              <w:pStyle w:val="Bodytext330"/>
              <w:shd w:val="clear" w:color="auto" w:fill="auto"/>
              <w:tabs>
                <w:tab w:val="left" w:pos="4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վերնագիրը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(ccdo:EDocHeader)</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21"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տեխնոլոգիկական վավերապայմանների ամբողջությունը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M.CDE.90001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96" w:firstLine="0"/>
              <w:jc w:val="left"/>
              <w:rPr>
                <w:rFonts w:ascii="Sylfaen" w:hAnsi="Sylfaen"/>
                <w:sz w:val="20"/>
                <w:szCs w:val="20"/>
              </w:rPr>
            </w:pPr>
            <w:r w:rsidRPr="00C31662">
              <w:rPr>
                <w:rStyle w:val="Bodytext33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val="restart"/>
            <w:tcBorders>
              <w:top w:val="single" w:sz="4" w:space="0" w:color="auto"/>
            </w:tcBorders>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87"/>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1.1.</w:t>
            </w:r>
            <w:r w:rsidRPr="00C31662">
              <w:rPr>
                <w:rStyle w:val="Bodytext3311pt"/>
                <w:rFonts w:ascii="Sylfaen" w:hAnsi="Sylfaen"/>
                <w:sz w:val="20"/>
                <w:szCs w:val="20"/>
              </w:rPr>
              <w:tab/>
            </w:r>
            <w:r w:rsidR="008A213A" w:rsidRPr="00C31662">
              <w:rPr>
                <w:rStyle w:val="Bodytext3311pt"/>
                <w:rFonts w:ascii="Sylfaen" w:hAnsi="Sylfaen"/>
                <w:sz w:val="20"/>
                <w:szCs w:val="20"/>
              </w:rPr>
              <w:t>Ընդհանուր գործընթացի հաղորդագրության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64" w:lineRule="auto"/>
              <w:ind w:right="121" w:firstLine="0"/>
              <w:jc w:val="left"/>
              <w:rPr>
                <w:rFonts w:ascii="Sylfaen" w:hAnsi="Sylfaen"/>
                <w:sz w:val="20"/>
                <w:szCs w:val="20"/>
              </w:rPr>
            </w:pPr>
            <w:r w:rsidRPr="00C31662">
              <w:rPr>
                <w:rStyle w:val="Bodytext33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M.SDE.90010</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csdo:InfEnvelopeCodeType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(M.SDT.90004)</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տեղեկատվական փոխգործակցության կանոնակարգին համապատասխան:</w:t>
            </w:r>
            <w:r w:rsidR="0007719D" w:rsidRPr="00C31662">
              <w:rPr>
                <w:rStyle w:val="Bodytext3311pt"/>
                <w:rFonts w:ascii="Sylfaen" w:hAnsi="Sylfaen"/>
                <w:sz w:val="20"/>
                <w:szCs w:val="20"/>
              </w:rPr>
              <w:t xml:space="preserve"> </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P\.[A-Z]{2}\.[0-9]{2}\.MSG\.[0-9]{3}</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07719D" w:rsidP="0007719D">
            <w:pPr>
              <w:pStyle w:val="Bodytext330"/>
              <w:shd w:val="clear" w:color="auto" w:fill="auto"/>
              <w:tabs>
                <w:tab w:val="left" w:pos="468"/>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1.2.</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(csdo:EDocCode)</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64" w:lineRule="auto"/>
              <w:ind w:right="121"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r w:rsidR="0007719D" w:rsidRPr="00C31662">
              <w:rPr>
                <w:rStyle w:val="Bodytext3311pt"/>
                <w:rFonts w:ascii="Sylfaen" w:hAnsi="Sylfaen"/>
                <w:sz w:val="20"/>
                <w:szCs w:val="20"/>
              </w:rPr>
              <w:t xml:space="preserve"> </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val="restart"/>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68"/>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1.3.</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64" w:lineRule="auto"/>
              <w:ind w:right="121" w:firstLine="0"/>
              <w:jc w:val="left"/>
              <w:rPr>
                <w:rFonts w:ascii="Sylfaen" w:hAnsi="Sylfaen"/>
                <w:sz w:val="20"/>
                <w:szCs w:val="20"/>
              </w:rPr>
            </w:pPr>
            <w:r w:rsidRPr="00C31662">
              <w:rPr>
                <w:rStyle w:val="Bodytext33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M.SDE.90007</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csdo:UniversallyUniqueIdType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(M.SDT.90003)</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Նույնականացուցչի արժեքը՝ ISO/IEC 9834-8 ստանդարտին համապատասխան:</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Ձեւանմուշ՝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6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1.4.</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սկզբնական փաստաթղթի (տեղեկությունների) նույնականացուցիչը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(csdo:EDocRefId)</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21"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M.SDE.90008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csdo:UniversallyUniqueIdType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(M.SDT.90003)</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Նույնականացուցչի արժեքը՝ ISO/IEC 9834-8 ստանդարտին համապատասխան:</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Ձեւանմուշ՝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vAlign w:val="center"/>
          </w:tcPr>
          <w:p w:rsidR="008A213A" w:rsidRPr="00C31662" w:rsidRDefault="0007719D" w:rsidP="0007719D">
            <w:pPr>
              <w:pStyle w:val="Bodytext330"/>
              <w:shd w:val="clear" w:color="auto" w:fill="auto"/>
              <w:tabs>
                <w:tab w:val="left" w:pos="464"/>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1.5.</w:t>
            </w:r>
            <w:r w:rsidRPr="00C31662">
              <w:rPr>
                <w:rStyle w:val="Bodytext3311pt"/>
                <w:rFonts w:ascii="Sylfaen" w:hAnsi="Sylfaen"/>
                <w:sz w:val="20"/>
                <w:szCs w:val="20"/>
              </w:rPr>
              <w:tab/>
            </w:r>
            <w:r w:rsidR="008A213A" w:rsidRPr="00C31662">
              <w:rPr>
                <w:rStyle w:val="Bodytext3311pt"/>
                <w:rFonts w:ascii="Sylfaen" w:hAnsi="Sylfaen"/>
                <w:sz w:val="20"/>
                <w:szCs w:val="20"/>
              </w:rPr>
              <w:t>Էլեկտրոնային փաստաթղթի (տեղեկությունների) ամսաթիվը եւ ժամը (csdo:EDocDateTime)</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էլեկտրոնային փաստաթղթի (տեղեկությունների) ստեղծման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M.SDE.90002</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07719D" w:rsidP="0007719D">
            <w:pPr>
              <w:pStyle w:val="Bodytext330"/>
              <w:shd w:val="clear" w:color="auto" w:fill="auto"/>
              <w:tabs>
                <w:tab w:val="left" w:pos="464"/>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1.6.</w:t>
            </w:r>
            <w:r w:rsidRPr="00C31662">
              <w:rPr>
                <w:rStyle w:val="Bodytext3311pt"/>
                <w:rFonts w:ascii="Sylfaen" w:hAnsi="Sylfaen"/>
                <w:sz w:val="20"/>
                <w:szCs w:val="20"/>
              </w:rPr>
              <w:tab/>
            </w:r>
            <w:r w:rsidR="008A213A" w:rsidRPr="00C31662">
              <w:rPr>
                <w:rStyle w:val="Bodytext3311pt"/>
                <w:rFonts w:ascii="Sylfaen" w:hAnsi="Sylfaen"/>
                <w:sz w:val="20"/>
                <w:szCs w:val="20"/>
              </w:rPr>
              <w:t>Լեզվի ծածկագիրը (csdo:LanguageCode)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բնական 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csdo:LanguageCodeTуре (M.SDT.00051) Լեզվի երկտառ ծածկագիրը՝ ISO 639-1 ստանդարտին համապատասխան:</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07719D">
        <w:trPr>
          <w:jc w:val="center"/>
        </w:trPr>
        <w:tc>
          <w:tcPr>
            <w:tcW w:w="4110" w:type="dxa"/>
            <w:gridSpan w:val="7"/>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անձնագրի ձեւի էլեկտրոնային պատճենը (cacdo:CheckPointPassportDetails)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 անցման կետի անձնագրի ձեւի էլեկտրոնային պատճենից</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M.CA.CDE.00012</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cacdo:CheckPointPassportDetailsType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(M.CA.CDT.00011)</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val="restart"/>
            <w:tcBorders>
              <w:top w:val="single" w:sz="4" w:space="0" w:color="auto"/>
            </w:tcBorders>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87"/>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w:t>
            </w:r>
            <w:r w:rsidRPr="00C31662">
              <w:rPr>
                <w:rStyle w:val="Bodytext3311pt"/>
                <w:rFonts w:ascii="Sylfaen" w:hAnsi="Sylfaen"/>
                <w:sz w:val="20"/>
                <w:szCs w:val="20"/>
              </w:rPr>
              <w:tab/>
            </w:r>
            <w:r w:rsidR="008A213A" w:rsidRPr="00C31662">
              <w:rPr>
                <w:rStyle w:val="Bodytext3311pt"/>
                <w:rFonts w:ascii="Sylfaen" w:hAnsi="Sylfaen"/>
                <w:sz w:val="20"/>
                <w:szCs w:val="20"/>
              </w:rPr>
              <w:t>Ռեեստր տեղեկություններ ներկայացրած երկրի ծածկագիրը (casdo:RegisterCountryCode)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տեղեկատվությունը ներկայացրած երկրի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M.CA.SDE.00061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60" w:line="240" w:lineRule="auto"/>
              <w:ind w:right="171"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07719D" w:rsidRPr="00C31662">
              <w:rPr>
                <w:rStyle w:val="Bodytext3311pt"/>
                <w:rFonts w:ascii="Sylfaen" w:hAnsi="Sylfaen"/>
                <w:sz w:val="20"/>
                <w:szCs w:val="20"/>
              </w:rPr>
              <w:t xml:space="preserve"> </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487"/>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ծածկագիրը (casdo:BorderCheckPointCode)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M.CA.SDE.00006</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casdo:BorderCheckPointCodeType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(M.CA.SDT.00010)</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որը չի պարունակում տողի ընդհատման (#xA) եւ սյունատի (#x9) պայմանանշաններ:</w:t>
            </w:r>
            <w:r w:rsidR="0007719D" w:rsidRPr="00C31662">
              <w:rPr>
                <w:rStyle w:val="Bodytext3311pt"/>
                <w:rFonts w:ascii="Sylfaen" w:hAnsi="Sylfaen"/>
                <w:sz w:val="20"/>
                <w:szCs w:val="20"/>
              </w:rPr>
              <w:t xml:space="preserve"> </w:t>
            </w:r>
            <w:r w:rsidR="0007719D"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07719D" w:rsidRPr="00C31662">
              <w:rPr>
                <w:rStyle w:val="Bodytext3311pt"/>
                <w:rFonts w:ascii="Sylfaen" w:hAnsi="Sylfaen"/>
                <w:sz w:val="20"/>
                <w:szCs w:val="20"/>
              </w:rPr>
              <w:br/>
            </w:r>
            <w:r w:rsidRPr="00C31662">
              <w:rPr>
                <w:rStyle w:val="Bodytext3311pt"/>
                <w:rFonts w:ascii="Sylfaen" w:hAnsi="Sylfaen"/>
                <w:sz w:val="20"/>
                <w:szCs w:val="20"/>
              </w:rPr>
              <w:t>Առավ. երկարությունը՝ 18</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07719D" w:rsidP="0007719D">
            <w:pPr>
              <w:pStyle w:val="Bodytext330"/>
              <w:shd w:val="clear" w:color="auto" w:fill="auto"/>
              <w:tabs>
                <w:tab w:val="left" w:pos="46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2.3.</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(casdo:BorderCheckPointName)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M.CA.SDE.00007</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csdo:Name250Type (M.SDT.00068) Պայմանանշանների նորմալացված տողը, որը չի պարունակում տողի ընդհատման (#xA) եւ սյունատի (#x9) պայմանանշաններ:</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r w:rsidR="0007719D" w:rsidRPr="00C31662">
              <w:rPr>
                <w:rStyle w:val="Bodytext3311pt"/>
                <w:rFonts w:ascii="Sylfaen" w:hAnsi="Sylfaen"/>
                <w:sz w:val="20"/>
                <w:szCs w:val="20"/>
              </w:rPr>
              <w:br/>
            </w: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07719D" w:rsidP="0007719D">
            <w:pPr>
              <w:pStyle w:val="Bodytext330"/>
              <w:shd w:val="clear" w:color="auto" w:fill="auto"/>
              <w:tabs>
                <w:tab w:val="left" w:pos="46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2.4.</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Սահմանակից անցման կետ</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(cacdo:NeighboringCheckPointDetails)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սահմանակից անցման կետի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M.CA.CDE.00026</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cacdo:NeighboringCheckPointDetails Type (M.CA.CDT.00027)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07719D">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61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2.4.1.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(casdo:BorderCheckPointName)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սահմանակից անցման կետի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M.CA.SDE.00007</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csdo:Name250Type (M.SDT.00068) Պայմանանշանների նորմալացված տողը, որը չի պարունակում տողի ընդհատման (#xA) եւ սյունատի (#x9) պայմանանշաններ:</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r w:rsidR="0007719D" w:rsidRPr="00C31662">
              <w:rPr>
                <w:rStyle w:val="Bodytext3311pt"/>
                <w:rFonts w:ascii="Sylfaen" w:hAnsi="Sylfaen"/>
                <w:sz w:val="20"/>
                <w:szCs w:val="20"/>
              </w:rPr>
              <w:br/>
            </w: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07719D" w:rsidP="0007719D">
            <w:pPr>
              <w:pStyle w:val="Bodytext330"/>
              <w:shd w:val="clear" w:color="auto" w:fill="auto"/>
              <w:tabs>
                <w:tab w:val="left" w:pos="61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2.4.2.</w:t>
            </w:r>
            <w:r w:rsidRPr="00C31662">
              <w:rPr>
                <w:rStyle w:val="Bodytext3311pt"/>
                <w:rFonts w:ascii="Sylfaen" w:hAnsi="Sylfaen"/>
                <w:sz w:val="20"/>
                <w:szCs w:val="20"/>
              </w:rPr>
              <w:tab/>
            </w:r>
            <w:r w:rsidR="008A213A" w:rsidRPr="00C31662">
              <w:rPr>
                <w:rStyle w:val="Bodytext3311pt"/>
                <w:rFonts w:ascii="Sylfaen" w:hAnsi="Sylfaen"/>
                <w:sz w:val="20"/>
                <w:szCs w:val="20"/>
              </w:rPr>
              <w:t>Երկրի ծածկագիրը (csdo:CountryCode)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երկրի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07719D" w:rsidRPr="00C31662">
              <w:rPr>
                <w:rStyle w:val="Bodytext3311pt"/>
                <w:rFonts w:ascii="Sylfaen" w:hAnsi="Sylfaen"/>
                <w:sz w:val="20"/>
                <w:szCs w:val="20"/>
              </w:rPr>
              <w:t xml:space="preserve"> </w:t>
            </w:r>
            <w:r w:rsidR="0007719D" w:rsidRPr="00C31662">
              <w:rPr>
                <w:rStyle w:val="Bodytext3311pt"/>
                <w:rFonts w:ascii="Sylfaen" w:hAnsi="Sylfaen"/>
                <w:sz w:val="20"/>
                <w:szCs w:val="20"/>
              </w:rPr>
              <w:br/>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07719D" w:rsidP="0007719D">
            <w:pPr>
              <w:pStyle w:val="Bodytext330"/>
              <w:shd w:val="clear" w:color="auto" w:fill="auto"/>
              <w:tabs>
                <w:tab w:val="left" w:pos="46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2.5.</w:t>
            </w:r>
            <w:r w:rsidRPr="00C31662">
              <w:rPr>
                <w:rStyle w:val="Bodytext3311pt"/>
                <w:rFonts w:ascii="Sylfaen" w:hAnsi="Sylfaen"/>
                <w:sz w:val="20"/>
                <w:szCs w:val="20"/>
              </w:rPr>
              <w:tab/>
            </w:r>
            <w:r w:rsidR="008A213A" w:rsidRPr="00C31662">
              <w:rPr>
                <w:rStyle w:val="Bodytext3311pt"/>
                <w:rFonts w:ascii="Sylfaen" w:hAnsi="Sylfaen"/>
                <w:sz w:val="20"/>
                <w:szCs w:val="20"/>
              </w:rPr>
              <w:t>Միջազգային հաղորդակցման տեսակի ծածկագիր</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(casdo:CheckPointTrafficCode)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միջազգային հաղորդակցման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M.CA.SDE.00021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casdo:CheckPointTrafficCodeType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(M.CA.SDT.00016)</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ըստ միջազգային հաղորդակցման տեսակի անցման կետերի դասակարգչին համապատասխան։</w:t>
            </w:r>
            <w:r w:rsidR="0007719D"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07719D" w:rsidRPr="00C31662">
              <w:rPr>
                <w:rStyle w:val="Bodytext3311pt"/>
                <w:rFonts w:ascii="Sylfaen" w:hAnsi="Sylfaen"/>
                <w:sz w:val="20"/>
                <w:szCs w:val="20"/>
                <w:lang w:val="en-US"/>
              </w:rPr>
              <w:br/>
            </w:r>
            <w:r w:rsidRPr="00C31662">
              <w:rPr>
                <w:rStyle w:val="Bodytext3311pt"/>
                <w:rFonts w:ascii="Sylfaen" w:hAnsi="Sylfaen"/>
                <w:sz w:val="20"/>
                <w:szCs w:val="20"/>
              </w:rPr>
              <w:t>Առավ. երկարությունը՝ 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val="restart"/>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07719D" w:rsidP="00232AD2">
            <w:pPr>
              <w:pStyle w:val="Bodytext330"/>
              <w:shd w:val="clear" w:color="auto" w:fill="auto"/>
              <w:tabs>
                <w:tab w:val="left" w:pos="464"/>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2.6.</w:t>
            </w:r>
            <w:r w:rsidRPr="00C31662">
              <w:rPr>
                <w:rStyle w:val="Bodytext3311pt"/>
                <w:rFonts w:ascii="Sylfaen" w:hAnsi="Sylfaen"/>
                <w:sz w:val="20"/>
                <w:szCs w:val="20"/>
              </w:rPr>
              <w:tab/>
            </w:r>
            <w:r w:rsidR="008A213A" w:rsidRPr="00C31662">
              <w:rPr>
                <w:rStyle w:val="Bodytext3311pt"/>
                <w:rFonts w:ascii="Sylfaen" w:hAnsi="Sylfaen"/>
                <w:sz w:val="20"/>
                <w:szCs w:val="20"/>
              </w:rPr>
              <w:t>Միջազգային հաղորդակցման բնույթի ծածկագիրը (casdo:CheckPointCharacterCode)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միջազգային հաղորդակցման բնույթի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M.CA.SDE.00011</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casdo:CheckPointCharacterCodeType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(M.CA.SDT.00011)</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ըստ միջազգային հաղորդակցման բնույթի անցման կետերի դասակարգչին համապատասխան։</w:t>
            </w:r>
            <w:r w:rsidR="0007719D" w:rsidRPr="00C31662">
              <w:rPr>
                <w:rStyle w:val="Bodytext3311pt"/>
                <w:rFonts w:ascii="Sylfaen" w:hAnsi="Sylfaen"/>
                <w:sz w:val="20"/>
                <w:szCs w:val="20"/>
              </w:rPr>
              <w:t xml:space="preserve"> </w:t>
            </w:r>
            <w:r w:rsidR="0007719D"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07719D" w:rsidRPr="00C31662">
              <w:rPr>
                <w:rStyle w:val="Bodytext3311pt"/>
                <w:rFonts w:ascii="Sylfaen" w:hAnsi="Sylfaen"/>
                <w:sz w:val="20"/>
                <w:szCs w:val="20"/>
                <w:lang w:val="en-US"/>
              </w:rPr>
              <w:br/>
            </w:r>
            <w:r w:rsidRPr="00C31662">
              <w:rPr>
                <w:rStyle w:val="Bodytext3311pt"/>
                <w:rFonts w:ascii="Sylfaen" w:hAnsi="Sylfaen"/>
                <w:sz w:val="20"/>
                <w:szCs w:val="20"/>
              </w:rPr>
              <w:t>Առավ. 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tabs>
                <w:tab w:val="left" w:pos="464"/>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2.7.</w:t>
            </w:r>
            <w:r w:rsidR="00232AD2" w:rsidRPr="00C31662">
              <w:rPr>
                <w:rStyle w:val="Bodytext3311pt"/>
                <w:rFonts w:ascii="Sylfaen" w:hAnsi="Sylfaen"/>
                <w:sz w:val="20"/>
                <w:szCs w:val="20"/>
              </w:rPr>
              <w:tab/>
            </w:r>
            <w:r w:rsidRPr="00C31662">
              <w:rPr>
                <w:rStyle w:val="Bodytext3311pt"/>
                <w:rFonts w:ascii="Sylfaen" w:hAnsi="Sylfaen"/>
                <w:sz w:val="20"/>
                <w:szCs w:val="20"/>
              </w:rPr>
              <w:t>Անցման կետի միջազգային հաղորդակցման կարգավիճակի ծածկագիրը (casdo:CheckPointStatusCode)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ծածկագրային նշագիրը՝ միջազգային հաղորդակցման կարգավիճակը նշելու համար</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M.CA.SDE.00019</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casdo:CheckPointStatusCodeType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(M.CA.SDT.00015)</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ըստ կարգավիճակի անցման կետերի դասակարգչին համապատասխան։</w:t>
            </w:r>
            <w:r w:rsidR="0007719D"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232AD2" w:rsidRPr="00C31662">
              <w:rPr>
                <w:rStyle w:val="Bodytext3311pt"/>
                <w:rFonts w:ascii="Sylfaen" w:hAnsi="Sylfaen"/>
                <w:sz w:val="20"/>
                <w:szCs w:val="20"/>
                <w:lang w:val="en-US"/>
              </w:rPr>
              <w:br/>
            </w:r>
            <w:r w:rsidRPr="00C31662">
              <w:rPr>
                <w:rStyle w:val="Bodytext3311pt"/>
                <w:rFonts w:ascii="Sylfaen" w:hAnsi="Sylfaen"/>
                <w:sz w:val="20"/>
                <w:szCs w:val="20"/>
              </w:rPr>
              <w:t>Առավ. 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vMerge/>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464"/>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2.8.</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աշխատանքի (գործունեության) ռեժիմի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(casdo:CheckPointFunctionCode)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 xml:space="preserve">անցման կետի աշխատանքի (գործունեության) ռեժիմի ծածկագրային նշագիրը </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M.CA.SDE.00015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casdo:CheckPointFunctionCodeType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(M.CA.SDT.00013)</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ըստ աշխատանքի ռեժիմի (գործունեության) անցման կետերի դասակարգչին համապատասխան։</w:t>
            </w:r>
            <w:r w:rsidR="0007719D"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07719D" w:rsidRPr="00C31662">
              <w:rPr>
                <w:rStyle w:val="Bodytext3311pt"/>
                <w:rFonts w:ascii="Sylfaen" w:hAnsi="Sylfaen"/>
                <w:sz w:val="20"/>
                <w:szCs w:val="20"/>
                <w:lang w:val="en-US"/>
              </w:rPr>
              <w:br/>
            </w:r>
            <w:r w:rsidRPr="00C31662">
              <w:rPr>
                <w:rStyle w:val="Bodytext3311pt"/>
                <w:rFonts w:ascii="Sylfaen" w:hAnsi="Sylfaen"/>
                <w:sz w:val="20"/>
                <w:szCs w:val="20"/>
              </w:rPr>
              <w:t>Առավ. 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232AD2" w:rsidP="00232AD2">
            <w:pPr>
              <w:pStyle w:val="Bodytext330"/>
              <w:shd w:val="clear" w:color="auto" w:fill="auto"/>
              <w:tabs>
                <w:tab w:val="left" w:pos="464"/>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2.9.</w:t>
            </w:r>
            <w:r w:rsidRPr="00C31662">
              <w:rPr>
                <w:rStyle w:val="Bodytext3311pt"/>
                <w:rFonts w:ascii="Sylfaen" w:hAnsi="Sylfaen"/>
                <w:sz w:val="20"/>
                <w:szCs w:val="20"/>
              </w:rPr>
              <w:tab/>
            </w:r>
            <w:r w:rsidR="008A213A" w:rsidRPr="00C31662">
              <w:rPr>
                <w:rStyle w:val="Bodytext3311pt"/>
                <w:rFonts w:ascii="Sylfaen" w:hAnsi="Sylfaen"/>
                <w:sz w:val="20"/>
                <w:szCs w:val="20"/>
              </w:rPr>
              <w:t>Ապրանքների ժամանման (մեկնման) վայրում անցման կետի կամ մաքսային գործառնությունների իրականացման վայրի հասցեն</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(cacdo:PointLocationAddressDetails)</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 ապրանքների ժամանման (մեկնման) վայրում անցման կետի կամ մաքսային գործառնությունների իրականացման վայրի հասցեի վերաբերյալ</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M.CA.CDE.00030</w:t>
            </w:r>
          </w:p>
        </w:tc>
        <w:tc>
          <w:tcPr>
            <w:tcW w:w="41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cacdo:PointAddressDetailsType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(M.CA.CDT.00030)</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07719D">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630"/>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2.9.1.</w:t>
            </w:r>
            <w:r w:rsidRPr="00C31662">
              <w:rPr>
                <w:rStyle w:val="Bodytext3311pt"/>
                <w:rFonts w:ascii="Sylfaen" w:hAnsi="Sylfaen"/>
                <w:sz w:val="20"/>
                <w:szCs w:val="20"/>
              </w:rPr>
              <w:tab/>
            </w:r>
            <w:r w:rsidR="008A213A" w:rsidRPr="00C31662">
              <w:rPr>
                <w:rStyle w:val="Bodytext3311pt"/>
                <w:rFonts w:ascii="Sylfaen" w:hAnsi="Sylfaen"/>
                <w:sz w:val="20"/>
                <w:szCs w:val="20"/>
              </w:rPr>
              <w:t>Հասցե (ccdo:AddressDetails)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գրանցման հասցեն</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ccdo:AddressDetailsType</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(M.CDT.00001)</w:t>
            </w:r>
            <w:r w:rsidR="0007719D"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Երկրի ծածկագիրը (csdo:CountryCode)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երկրի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232AD2" w:rsidRPr="00C31662">
              <w:rPr>
                <w:rStyle w:val="Bodytext3311pt"/>
                <w:rFonts w:ascii="Sylfaen" w:hAnsi="Sylfaen"/>
                <w:sz w:val="20"/>
                <w:szCs w:val="20"/>
              </w:rPr>
              <w:t xml:space="preserve"> </w:t>
            </w:r>
            <w:r w:rsidR="00232AD2" w:rsidRPr="00C31662">
              <w:rPr>
                <w:rStyle w:val="Bodytext3311pt"/>
                <w:rFonts w:ascii="Sylfaen" w:hAnsi="Sylfaen"/>
                <w:sz w:val="20"/>
                <w:szCs w:val="20"/>
              </w:rPr>
              <w:br/>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Տարածքի ծածկագիրը (csdo:TerritoryCode)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վարչատարածքային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csdo:TerritoryCodeType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(M.SDT.00031)</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գտնվելու երկրում տարածքների ծածկագրերի ձեւավորման ընդունված կանոններին համապատասխան։</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Ձեւանմուշ՝ \d{2,17}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Փոստային ինդեքսը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(csdo:PostCode)</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փոստային հասցեին ավելացվող տառերի կամ թվանշանների հաջորդականություն՝ թղթակցության, այդ թվում՝ ավտոմատացված թղթակցության տեսակավորումը դյուրացնելու նպատակով</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M.SDE.00006</w:t>
            </w:r>
          </w:p>
        </w:tc>
        <w:tc>
          <w:tcPr>
            <w:tcW w:w="41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csdo:PostCodeType (M.SDT.00006) Պայմանանշանների նորմալացված տողը։ Ձեւանմուշ՝ [A-Z0-9][A-Z0-9-]{1,8}[A-Z0-9]</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Տարածաշրջանը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(csdo:RegionName)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M.SDE.00007</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r w:rsidR="00232AD2" w:rsidRPr="00C31662">
              <w:rPr>
                <w:rStyle w:val="Bodytext3311pt"/>
                <w:rFonts w:ascii="Sylfaen" w:hAnsi="Sylfaen"/>
                <w:sz w:val="20"/>
                <w:szCs w:val="20"/>
              </w:rPr>
              <w:br/>
            </w: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*.5.</w:t>
            </w:r>
            <w:r w:rsidRPr="00C31662">
              <w:rPr>
                <w:rStyle w:val="Bodytext3311pt"/>
                <w:rFonts w:ascii="Sylfaen" w:hAnsi="Sylfaen"/>
                <w:sz w:val="20"/>
                <w:szCs w:val="20"/>
              </w:rPr>
              <w:tab/>
            </w:r>
            <w:r w:rsidR="008A213A" w:rsidRPr="00C31662">
              <w:rPr>
                <w:rStyle w:val="Bodytext3311pt"/>
                <w:rFonts w:ascii="Sylfaen" w:hAnsi="Sylfaen"/>
                <w:sz w:val="20"/>
                <w:szCs w:val="20"/>
              </w:rPr>
              <w:t>Շրջանը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(csdo:DistrictName)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M.SDE.00008</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r w:rsidR="00232AD2" w:rsidRPr="00C31662">
              <w:rPr>
                <w:rStyle w:val="Bodytext3311pt"/>
                <w:rFonts w:ascii="Sylfaen" w:hAnsi="Sylfaen"/>
                <w:sz w:val="20"/>
                <w:szCs w:val="20"/>
              </w:rPr>
              <w:br/>
            </w: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515"/>
              </w:tabs>
              <w:spacing w:before="0" w:after="40" w:line="240" w:lineRule="auto"/>
              <w:ind w:firstLine="0"/>
              <w:jc w:val="left"/>
              <w:rPr>
                <w:rFonts w:ascii="Sylfaen" w:hAnsi="Sylfaen"/>
                <w:sz w:val="20"/>
                <w:szCs w:val="20"/>
              </w:rPr>
            </w:pPr>
            <w:r w:rsidRPr="00C31662">
              <w:rPr>
                <w:rStyle w:val="Bodytext3311pt"/>
                <w:rFonts w:ascii="Sylfaen" w:hAnsi="Sylfaen"/>
                <w:sz w:val="20"/>
                <w:szCs w:val="20"/>
              </w:rPr>
              <w:t>*.6.</w:t>
            </w:r>
            <w:r w:rsidRPr="00C31662">
              <w:rPr>
                <w:rStyle w:val="Bodytext3311pt"/>
                <w:rFonts w:ascii="Sylfaen" w:hAnsi="Sylfaen"/>
                <w:sz w:val="20"/>
                <w:szCs w:val="20"/>
              </w:rPr>
              <w:tab/>
            </w:r>
            <w:r w:rsidR="008A213A" w:rsidRPr="00C31662">
              <w:rPr>
                <w:rStyle w:val="Bodytext3311pt"/>
                <w:rFonts w:ascii="Sylfaen" w:hAnsi="Sylfaen"/>
                <w:sz w:val="20"/>
                <w:szCs w:val="20"/>
              </w:rPr>
              <w:t>Քաղաքը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(csdo:CityName)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r w:rsidR="00232AD2" w:rsidRPr="00C31662">
              <w:rPr>
                <w:rStyle w:val="Bodytext3311pt"/>
                <w:rFonts w:ascii="Sylfaen" w:hAnsi="Sylfaen"/>
                <w:sz w:val="20"/>
                <w:szCs w:val="20"/>
              </w:rPr>
              <w:br/>
            </w: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15"/>
              </w:tabs>
              <w:spacing w:before="0" w:after="40" w:line="240" w:lineRule="auto"/>
              <w:ind w:firstLine="0"/>
              <w:jc w:val="left"/>
              <w:rPr>
                <w:rFonts w:ascii="Sylfaen" w:hAnsi="Sylfaen"/>
                <w:sz w:val="20"/>
                <w:szCs w:val="20"/>
              </w:rPr>
            </w:pPr>
            <w:r w:rsidRPr="00C31662">
              <w:rPr>
                <w:rStyle w:val="Bodytext3311pt"/>
                <w:rFonts w:ascii="Sylfaen" w:hAnsi="Sylfaen"/>
                <w:sz w:val="20"/>
                <w:szCs w:val="20"/>
              </w:rPr>
              <w:t>*.7.</w:t>
            </w:r>
            <w:r w:rsidRPr="00C31662">
              <w:rPr>
                <w:rStyle w:val="Bodytext3311pt"/>
                <w:rFonts w:ascii="Sylfaen" w:hAnsi="Sylfaen"/>
                <w:sz w:val="20"/>
                <w:szCs w:val="20"/>
              </w:rPr>
              <w:tab/>
            </w:r>
            <w:r w:rsidR="008A213A" w:rsidRPr="00C31662">
              <w:rPr>
                <w:rStyle w:val="Bodytext3311pt"/>
                <w:rFonts w:ascii="Sylfaen" w:hAnsi="Sylfaen"/>
                <w:sz w:val="20"/>
                <w:szCs w:val="20"/>
              </w:rPr>
              <w:t>Բնակավայրը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(csdo:SettlementName)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բնակավայրի անվանումը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M.SDE.00057</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r w:rsidR="00232AD2" w:rsidRPr="00C31662">
              <w:rPr>
                <w:rStyle w:val="Bodytext3311pt"/>
                <w:rFonts w:ascii="Sylfaen" w:hAnsi="Sylfaen"/>
                <w:sz w:val="20"/>
                <w:szCs w:val="20"/>
              </w:rPr>
              <w:br/>
            </w: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15"/>
              </w:tabs>
              <w:spacing w:before="0" w:after="40" w:line="240" w:lineRule="auto"/>
              <w:ind w:firstLine="0"/>
              <w:jc w:val="left"/>
              <w:rPr>
                <w:rFonts w:ascii="Sylfaen" w:hAnsi="Sylfaen"/>
                <w:sz w:val="20"/>
                <w:szCs w:val="20"/>
              </w:rPr>
            </w:pPr>
            <w:r w:rsidRPr="00C31662">
              <w:rPr>
                <w:rStyle w:val="Bodytext3311pt"/>
                <w:rFonts w:ascii="Sylfaen" w:hAnsi="Sylfaen"/>
                <w:sz w:val="20"/>
                <w:szCs w:val="20"/>
              </w:rPr>
              <w:t>*.8.</w:t>
            </w:r>
            <w:r w:rsidRPr="00C31662">
              <w:rPr>
                <w:rStyle w:val="Bodytext3311pt"/>
                <w:rFonts w:ascii="Sylfaen" w:hAnsi="Sylfaen"/>
                <w:sz w:val="20"/>
                <w:szCs w:val="20"/>
              </w:rPr>
              <w:tab/>
            </w:r>
            <w:r w:rsidR="008A213A" w:rsidRPr="00C31662">
              <w:rPr>
                <w:rStyle w:val="Bodytext3311pt"/>
                <w:rFonts w:ascii="Sylfaen" w:hAnsi="Sylfaen"/>
                <w:sz w:val="20"/>
                <w:szCs w:val="20"/>
              </w:rPr>
              <w:t>Փողոցը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(csdo:StreetName)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քաղաքային ենթակառուցվածքի փողոցաճանապարհային ցանցի տարրի անվանումը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M.SDE.00010</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15"/>
              </w:tabs>
              <w:spacing w:before="0" w:after="40" w:line="240" w:lineRule="auto"/>
              <w:ind w:firstLine="0"/>
              <w:jc w:val="left"/>
              <w:rPr>
                <w:rFonts w:ascii="Sylfaen" w:hAnsi="Sylfaen"/>
                <w:sz w:val="20"/>
                <w:szCs w:val="20"/>
              </w:rPr>
            </w:pPr>
            <w:r w:rsidRPr="00C31662">
              <w:rPr>
                <w:rStyle w:val="Bodytext3311pt"/>
                <w:rFonts w:ascii="Sylfaen" w:hAnsi="Sylfaen"/>
                <w:sz w:val="20"/>
                <w:szCs w:val="20"/>
              </w:rPr>
              <w:t>*.9.</w:t>
            </w:r>
            <w:r w:rsidRPr="00C31662">
              <w:rPr>
                <w:rStyle w:val="Bodytext3311pt"/>
                <w:rFonts w:ascii="Sylfaen" w:hAnsi="Sylfaen"/>
                <w:sz w:val="20"/>
                <w:szCs w:val="20"/>
              </w:rPr>
              <w:tab/>
            </w:r>
            <w:r w:rsidR="008A213A" w:rsidRPr="00C31662">
              <w:rPr>
                <w:rStyle w:val="Bodytext3311pt"/>
                <w:rFonts w:ascii="Sylfaen" w:hAnsi="Sylfaen"/>
                <w:sz w:val="20"/>
                <w:szCs w:val="20"/>
              </w:rPr>
              <w:t>Շենքի համարը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(csdo:BuildingNumberId)</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շենքի, մասնաշենքի, կառույցի նշագիրը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M.SDE.00011</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csdo:Id20Type (M.SDT.00092) Պայմանանշանների նորմալացված տողը:</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15"/>
              </w:tabs>
              <w:spacing w:before="0" w:after="40" w:line="240" w:lineRule="auto"/>
              <w:ind w:firstLine="0"/>
              <w:jc w:val="left"/>
              <w:rPr>
                <w:rFonts w:ascii="Sylfaen" w:hAnsi="Sylfaen"/>
                <w:sz w:val="20"/>
                <w:szCs w:val="20"/>
              </w:rPr>
            </w:pPr>
            <w:r w:rsidRPr="00C31662">
              <w:rPr>
                <w:rStyle w:val="Bodytext3311pt"/>
                <w:rFonts w:ascii="Sylfaen" w:hAnsi="Sylfaen"/>
                <w:sz w:val="20"/>
                <w:szCs w:val="20"/>
              </w:rPr>
              <w:t>*.10.</w:t>
            </w:r>
            <w:r w:rsidRPr="00C31662">
              <w:rPr>
                <w:rStyle w:val="Bodytext3311pt"/>
                <w:rFonts w:ascii="Sylfaen" w:hAnsi="Sylfaen"/>
                <w:sz w:val="20"/>
                <w:szCs w:val="20"/>
              </w:rPr>
              <w:tab/>
            </w:r>
            <w:r w:rsidR="008A213A" w:rsidRPr="00C31662">
              <w:rPr>
                <w:rStyle w:val="Bodytext3311pt"/>
                <w:rFonts w:ascii="Sylfaen" w:hAnsi="Sylfaen"/>
                <w:sz w:val="20"/>
                <w:szCs w:val="20"/>
              </w:rPr>
              <w:t>Սենքի համարը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(csdo:RoomNumberId)</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գրասենյակի կամ բնակարանի նշագիրը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M.SDE.00012</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csdo:Id20Type (M.SDT.00092) Պայմանանշանների նորմալացված տողը:</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232AD2">
            <w:pPr>
              <w:pStyle w:val="Bodytext330"/>
              <w:shd w:val="clear" w:color="auto" w:fill="auto"/>
              <w:spacing w:before="0" w:after="4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8A213A">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*.11.</w:t>
            </w:r>
            <w:r w:rsidRPr="00C31662">
              <w:rPr>
                <w:rStyle w:val="Bodytext3311pt"/>
                <w:rFonts w:ascii="Sylfaen" w:hAnsi="Sylfaen"/>
                <w:sz w:val="20"/>
                <w:szCs w:val="20"/>
              </w:rPr>
              <w:tab/>
            </w:r>
            <w:r w:rsidR="008A213A" w:rsidRPr="00C31662">
              <w:rPr>
                <w:rStyle w:val="Bodytext3311pt"/>
                <w:rFonts w:ascii="Sylfaen" w:hAnsi="Sylfaen"/>
                <w:sz w:val="20"/>
                <w:szCs w:val="20"/>
              </w:rPr>
              <w:t>Հասցեն՝ գրված ազատ ձեւով</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(csdo:AddressText)</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հասցեի տարրերի հավաքածու՝ ներկայացված ազատ ձեւով՝ տեքստի տեսքով</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csdo:Text1000Type (M.SDT.00071) Պայմանանշանների տողը։</w:t>
            </w:r>
            <w:r w:rsidR="00232AD2" w:rsidRPr="00C31662">
              <w:rPr>
                <w:rStyle w:val="Bodytext3311pt"/>
                <w:rFonts w:ascii="Sylfaen" w:hAnsi="Sylfaen"/>
                <w:sz w:val="20"/>
                <w:szCs w:val="20"/>
              </w:rPr>
              <w:t xml:space="preserve"> </w:t>
            </w:r>
            <w:r w:rsidR="00232AD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vAlign w:val="center"/>
          </w:tcPr>
          <w:p w:rsidR="008A213A" w:rsidRPr="00C31662" w:rsidRDefault="00232AD2" w:rsidP="00232AD2">
            <w:pPr>
              <w:pStyle w:val="Bodytext330"/>
              <w:shd w:val="clear" w:color="auto" w:fill="auto"/>
              <w:tabs>
                <w:tab w:val="left" w:pos="779"/>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2.9.2.</w:t>
            </w:r>
            <w:r w:rsidRPr="00C31662">
              <w:rPr>
                <w:rStyle w:val="Bodytext3311pt"/>
                <w:rFonts w:ascii="Sylfaen" w:hAnsi="Sylfaen"/>
                <w:sz w:val="20"/>
                <w:szCs w:val="20"/>
              </w:rPr>
              <w:tab/>
            </w:r>
            <w:r w:rsidR="008A213A" w:rsidRPr="00C31662">
              <w:rPr>
                <w:rStyle w:val="Bodytext3311pt"/>
                <w:rFonts w:ascii="Sylfaen" w:hAnsi="Sylfaen"/>
                <w:sz w:val="20"/>
                <w:szCs w:val="20"/>
              </w:rPr>
              <w:t>Աշխարհագրական կոորդինատները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(cacdo:GeoCoordinateDetails)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տեղեկություններ օբյեկտի աշխարհագրական կոորդինատների մասին</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M.CA.CDE.00100</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cacdo:GeoCoordinateDetailsType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(M.CA.CDT.00100)</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3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Աշխարհագրական լայնությունը (casdo:LongitudeMeasure)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օբյեկտի տեղադիրքի աշխարհագրական լայնությունը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M.CA.SDE.00760</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casdo:GeoCoordinateMeasureType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(M.CA.SDT.00727)</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Արժեքը՝ ISO 6709-ին համապատասխան։</w:t>
            </w:r>
          </w:p>
          <w:p w:rsidR="008A213A" w:rsidRPr="00C31662" w:rsidRDefault="008A213A" w:rsidP="00232AD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Թվերի առավելագույն քանակը՝ 11:</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Կոտորակային թվերի առավելագույն քանակը՝ 8</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5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Աշխարհագրական երկայնությունը (casdo:LongitudeMeasure)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օբյեկտի տեղադիրքի աշխարհագրական երկայնությունը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M.CA.SDE.00159</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casdo:GeoCoordinateMeasureType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(M.CA.SDT.00727)</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Արժեքը՝ ISO 6709-ին համապատասխան։</w:t>
            </w:r>
            <w:r w:rsidR="00232AD2" w:rsidRPr="00C31662">
              <w:rPr>
                <w:rStyle w:val="Bodytext3311pt"/>
                <w:rFonts w:ascii="Sylfaen" w:hAnsi="Sylfaen"/>
                <w:sz w:val="20"/>
                <w:szCs w:val="20"/>
              </w:rPr>
              <w:t xml:space="preserve"> </w:t>
            </w:r>
            <w:r w:rsidR="00232AD2" w:rsidRPr="00C31662">
              <w:rPr>
                <w:rStyle w:val="Bodytext3311pt"/>
                <w:rFonts w:ascii="Sylfaen" w:hAnsi="Sylfaen"/>
                <w:sz w:val="20"/>
                <w:szCs w:val="20"/>
              </w:rPr>
              <w:br/>
            </w:r>
            <w:r w:rsidRPr="00C31662">
              <w:rPr>
                <w:rStyle w:val="Bodytext3311pt"/>
                <w:rFonts w:ascii="Sylfaen" w:hAnsi="Sylfaen"/>
                <w:sz w:val="20"/>
                <w:szCs w:val="20"/>
              </w:rPr>
              <w:t>Թվերի առավելագույն քանակը՝ 11:</w:t>
            </w:r>
            <w:r w:rsidR="00232AD2" w:rsidRPr="00C31662">
              <w:rPr>
                <w:rStyle w:val="Bodytext3311pt"/>
                <w:rFonts w:ascii="Sylfaen" w:hAnsi="Sylfaen"/>
                <w:sz w:val="20"/>
                <w:szCs w:val="20"/>
                <w:lang w:val="en-US"/>
              </w:rPr>
              <w:br/>
            </w:r>
            <w:r w:rsidRPr="00C31662">
              <w:rPr>
                <w:rStyle w:val="Bodytext3311pt"/>
                <w:rFonts w:ascii="Sylfaen" w:hAnsi="Sylfaen"/>
                <w:sz w:val="20"/>
                <w:szCs w:val="20"/>
              </w:rPr>
              <w:t>Կոտորակային թվերի առավելագույն քանակը՝ 8</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232AD2" w:rsidP="00232AD2">
            <w:pPr>
              <w:pStyle w:val="Bodytext330"/>
              <w:shd w:val="clear" w:color="auto" w:fill="auto"/>
              <w:tabs>
                <w:tab w:val="left" w:pos="605"/>
              </w:tabs>
              <w:spacing w:before="0" w:after="120" w:line="240" w:lineRule="auto"/>
              <w:ind w:right="121" w:firstLine="0"/>
              <w:jc w:val="left"/>
              <w:rPr>
                <w:rFonts w:ascii="Sylfaen" w:hAnsi="Sylfaen"/>
                <w:sz w:val="20"/>
                <w:szCs w:val="20"/>
              </w:rPr>
            </w:pPr>
            <w:r w:rsidRPr="00C31662">
              <w:rPr>
                <w:rStyle w:val="Bodytext3311pt"/>
                <w:rFonts w:ascii="Sylfaen" w:hAnsi="Sylfaen"/>
                <w:sz w:val="20"/>
                <w:szCs w:val="20"/>
              </w:rPr>
              <w:t>2.10.</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աշխատանքի ռեժիմը (աշխատանքային կարգուկանոնը)(cacdo:CheckPointWorkDetails)</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կետի աշխատանքի ռեժիմի (աշխատանքային կարգուկանոնի) մասին տեղեկություններ</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M.CA.CDE.00014</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cacdo:CheckPointWorkDetailsType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(M.CA.CDT.00014)</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78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2.10.1.</w:t>
            </w:r>
            <w:r w:rsidRPr="00C31662">
              <w:rPr>
                <w:rStyle w:val="Bodytext3311pt"/>
                <w:rFonts w:ascii="Sylfaen" w:hAnsi="Sylfaen"/>
                <w:sz w:val="20"/>
                <w:szCs w:val="20"/>
              </w:rPr>
              <w:tab/>
            </w:r>
            <w:r w:rsidR="008A213A" w:rsidRPr="00C31662">
              <w:rPr>
                <w:rStyle w:val="Bodytext3311pt"/>
                <w:rFonts w:ascii="Sylfaen" w:hAnsi="Sylfaen"/>
                <w:sz w:val="20"/>
                <w:szCs w:val="20"/>
              </w:rPr>
              <w:t>Աշխատանքային ժամանակացույցը (cacdo:WorkScheduleDetails)</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մաքսային մարմնի (ստորաբաժանման) աշխատանքային ժամանակացույցի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M.CA.CDE.00045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cacdo:WorkScheduleDetailsType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(M.CA.CDT.00043)</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51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Դասակարգում՝ ըստ աշխատանքի ժամանակի</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(casdo:WorkSheduleCode)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կազմակերպության (ստորաբաժանման) աշխատանքի ժամանակացույցի տեսակի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M.CA.SDE.00081</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casdo:WorkTimeCodeType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(M.CA.SDT.00130)</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կազմակերպության աշխատանքի ժամանակի տեսակների դասակարգչին համապատասխան:</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vAlign w:val="center"/>
          </w:tcPr>
          <w:p w:rsidR="008A213A" w:rsidRPr="00C31662" w:rsidRDefault="00232AD2" w:rsidP="00232AD2">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Աշխատանքային ժամանակացույցի նկարագրությունը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(casdo:WorkSheduleDescriptionText)</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աշխատանքային ժամանակացույցի եւ դրա կիրառման առանձնահատկությունների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M.CA.SDE.00082</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csdo:Text250Type (M.SDT.00072) Պայմանանշանների տողը։</w:t>
            </w:r>
            <w:r w:rsidR="00232AD2" w:rsidRPr="00C31662">
              <w:rPr>
                <w:rStyle w:val="Bodytext3311pt"/>
                <w:rFonts w:ascii="Sylfaen" w:hAnsi="Sylfaen"/>
                <w:sz w:val="20"/>
                <w:szCs w:val="20"/>
              </w:rPr>
              <w:t xml:space="preserve"> </w:t>
            </w:r>
            <w:r w:rsidR="00232AD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vAlign w:val="center"/>
          </w:tcPr>
          <w:p w:rsidR="008A213A" w:rsidRPr="00C31662" w:rsidRDefault="00232AD2" w:rsidP="00232AD2">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Գործողության ժամանակահատվածը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(cacdo:PeriodDetails)</w:t>
            </w:r>
          </w:p>
        </w:tc>
        <w:tc>
          <w:tcPr>
            <w:tcW w:w="35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որեւէ իրադարձության կամ փաստաթղթի գործողության ժամկետը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M.CA.CDE.00029</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ccdo:PeriodDetailsType (M.CDT.00026)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1004" w:type="dxa"/>
            <w:gridSpan w:val="5"/>
            <w:tcBorders>
              <w:top w:val="single" w:sz="4" w:space="0" w:color="auto"/>
            </w:tcBorders>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vAlign w:val="center"/>
          </w:tcPr>
          <w:p w:rsidR="008A213A" w:rsidRPr="00C31662" w:rsidRDefault="00232AD2" w:rsidP="00232AD2">
            <w:pPr>
              <w:pStyle w:val="Bodytext330"/>
              <w:shd w:val="clear" w:color="auto" w:fill="auto"/>
              <w:tabs>
                <w:tab w:val="left" w:pos="40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*.3.1.</w:t>
            </w:r>
            <w:r w:rsidRPr="00C31662">
              <w:rPr>
                <w:rStyle w:val="Bodytext3311pt"/>
                <w:rFonts w:ascii="Sylfaen" w:hAnsi="Sylfaen"/>
                <w:sz w:val="20"/>
                <w:szCs w:val="20"/>
              </w:rPr>
              <w:tab/>
            </w:r>
            <w:r w:rsidR="008A213A" w:rsidRPr="00C31662">
              <w:rPr>
                <w:rStyle w:val="Bodytext3311pt"/>
                <w:rFonts w:ascii="Sylfaen" w:hAnsi="Sylfaen"/>
                <w:sz w:val="20"/>
                <w:szCs w:val="20"/>
              </w:rPr>
              <w:t>Մեկնարկի ամսաթիվը եւ ժամը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csdo:StartDateTime)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գործողությունն սկսելու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M.SDE.00133</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1004" w:type="dxa"/>
            <w:gridSpan w:val="5"/>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vAlign w:val="center"/>
          </w:tcPr>
          <w:p w:rsidR="008A213A" w:rsidRPr="00C31662" w:rsidRDefault="00232AD2" w:rsidP="00232AD2">
            <w:pPr>
              <w:pStyle w:val="Bodytext330"/>
              <w:shd w:val="clear" w:color="auto" w:fill="auto"/>
              <w:tabs>
                <w:tab w:val="left" w:pos="40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*.3.2.</w:t>
            </w:r>
            <w:r w:rsidRPr="00C31662">
              <w:rPr>
                <w:rStyle w:val="Bodytext3311pt"/>
                <w:rFonts w:ascii="Sylfaen" w:hAnsi="Sylfaen"/>
                <w:sz w:val="20"/>
                <w:szCs w:val="20"/>
              </w:rPr>
              <w:tab/>
            </w:r>
            <w:r w:rsidR="008A213A" w:rsidRPr="00C31662">
              <w:rPr>
                <w:rStyle w:val="Bodytext3311pt"/>
                <w:rFonts w:ascii="Sylfaen" w:hAnsi="Sylfaen"/>
                <w:sz w:val="20"/>
                <w:szCs w:val="20"/>
              </w:rPr>
              <w:t>Ավարտի ամսաթիվը եւ ժամը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(csdo:EndDateTime)</w:t>
            </w:r>
          </w:p>
        </w:tc>
        <w:tc>
          <w:tcPr>
            <w:tcW w:w="35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գործողության ավարտի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M.SDE.00134</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Աշխատանքի ժամանակը (cacdo:WorkTimeDetails)</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աշխատանքի ժամանակի մասին մանրամասն տեղեկատվություն</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M.CA.CDE.00046</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cacdo:WorkTimeDetailsType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(M.CA.CDT.00044)</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0..7</w:t>
            </w:r>
          </w:p>
        </w:tc>
      </w:tr>
      <w:tr w:rsidR="008A213A" w:rsidRPr="00C31662" w:rsidTr="00232AD2">
        <w:trPr>
          <w:jc w:val="center"/>
        </w:trPr>
        <w:tc>
          <w:tcPr>
            <w:tcW w:w="1004" w:type="dxa"/>
            <w:gridSpan w:val="5"/>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41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*.4.1.</w:t>
            </w:r>
            <w:r w:rsidRPr="00C31662">
              <w:rPr>
                <w:rStyle w:val="Bodytext3311pt"/>
                <w:rFonts w:ascii="Sylfaen" w:hAnsi="Sylfaen"/>
                <w:sz w:val="20"/>
                <w:szCs w:val="20"/>
              </w:rPr>
              <w:tab/>
            </w:r>
            <w:r w:rsidR="008A213A" w:rsidRPr="00C31662">
              <w:rPr>
                <w:rStyle w:val="Bodytext3311pt"/>
                <w:rFonts w:ascii="Sylfaen" w:hAnsi="Sylfaen"/>
                <w:sz w:val="20"/>
                <w:szCs w:val="20"/>
              </w:rPr>
              <w:t>Շաբաթվա օրը (csdo:WeekDayCode)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շաբաթվա օրվա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M.SDE.00081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csdo:WeekDayCodeType (M.SDT.00066) Տասնորդական թիվը։ Հնարավոր արժեքները՝</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Fonts w:ascii="Sylfaen" w:hAnsi="Sylfaen"/>
                <w:sz w:val="20"/>
                <w:szCs w:val="20"/>
              </w:rPr>
              <w:t>1՝ երկուշաբթի.</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Fonts w:ascii="Sylfaen" w:hAnsi="Sylfaen"/>
                <w:sz w:val="20"/>
                <w:szCs w:val="20"/>
              </w:rPr>
              <w:t>2՝ երեքշաբթի.</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Fonts w:ascii="Sylfaen" w:hAnsi="Sylfaen"/>
                <w:sz w:val="20"/>
                <w:szCs w:val="20"/>
              </w:rPr>
              <w:t>3՝ չորեքշաբթի.</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Fonts w:ascii="Sylfaen" w:hAnsi="Sylfaen"/>
                <w:sz w:val="20"/>
                <w:szCs w:val="20"/>
              </w:rPr>
              <w:t>4՝ հինգշաբթի.</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Fonts w:ascii="Sylfaen" w:hAnsi="Sylfaen"/>
                <w:sz w:val="20"/>
                <w:szCs w:val="20"/>
              </w:rPr>
              <w:t>5՝ ուրբաթ.</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Fonts w:ascii="Sylfaen" w:hAnsi="Sylfaen"/>
                <w:sz w:val="20"/>
                <w:szCs w:val="20"/>
              </w:rPr>
              <w:t>6՝ շաբաթ.</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Fonts w:ascii="Sylfaen" w:hAnsi="Sylfaen"/>
                <w:sz w:val="20"/>
                <w:szCs w:val="20"/>
              </w:rPr>
              <w:t>7՝ կիրակի</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0..7</w:t>
            </w:r>
          </w:p>
        </w:tc>
      </w:tr>
      <w:tr w:rsidR="008A213A" w:rsidRPr="00C31662" w:rsidTr="00232AD2">
        <w:trPr>
          <w:jc w:val="center"/>
        </w:trPr>
        <w:tc>
          <w:tcPr>
            <w:tcW w:w="1004" w:type="dxa"/>
            <w:gridSpan w:val="5"/>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40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*.4.2.</w:t>
            </w:r>
            <w:r w:rsidRPr="00C31662">
              <w:rPr>
                <w:rStyle w:val="Bodytext3311pt"/>
                <w:rFonts w:ascii="Sylfaen" w:hAnsi="Sylfaen"/>
                <w:sz w:val="20"/>
                <w:szCs w:val="20"/>
              </w:rPr>
              <w:tab/>
            </w:r>
            <w:r w:rsidR="008A213A" w:rsidRPr="00C31662">
              <w:rPr>
                <w:rStyle w:val="Bodytext3311pt"/>
                <w:rFonts w:ascii="Sylfaen" w:hAnsi="Sylfaen"/>
                <w:sz w:val="20"/>
                <w:szCs w:val="20"/>
              </w:rPr>
              <w:t>Աշխատանքի ժամերը (cacdo:WorkTimeHourDetails)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աշխատանքի ժամերի մասին մանրամասն տեղեկատվություն</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M.CA.CDE.00047</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120" w:line="240" w:lineRule="auto"/>
              <w:ind w:firstLine="0"/>
              <w:rPr>
                <w:rFonts w:ascii="Sylfaen" w:hAnsi="Sylfaen"/>
                <w:sz w:val="20"/>
                <w:szCs w:val="20"/>
              </w:rPr>
            </w:pPr>
            <w:r w:rsidRPr="00C31662">
              <w:rPr>
                <w:rStyle w:val="Bodytext3311pt"/>
                <w:rFonts w:ascii="Sylfaen" w:hAnsi="Sylfaen"/>
                <w:sz w:val="20"/>
                <w:szCs w:val="20"/>
              </w:rPr>
              <w:t>cacdo:WorkTimeHourDetailsType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(M.CA.CDT.00045)</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1257" w:type="dxa"/>
            <w:gridSpan w:val="6"/>
            <w:tcBorders>
              <w:top w:val="single" w:sz="4" w:space="0" w:color="auto"/>
            </w:tcBorders>
            <w:shd w:val="clear" w:color="auto" w:fill="FFFFFF"/>
          </w:tcPr>
          <w:p w:rsidR="008A213A" w:rsidRPr="00C31662" w:rsidRDefault="008A213A" w:rsidP="0007719D">
            <w:pPr>
              <w:spacing w:after="120"/>
              <w:rPr>
                <w:sz w:val="20"/>
                <w:szCs w:val="20"/>
              </w:rPr>
            </w:pPr>
          </w:p>
        </w:tc>
        <w:tc>
          <w:tcPr>
            <w:tcW w:w="2853" w:type="dxa"/>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466"/>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*.4.2.1.</w:t>
            </w:r>
            <w:r w:rsidRPr="00C31662">
              <w:rPr>
                <w:rStyle w:val="Bodytext3311pt"/>
                <w:rFonts w:ascii="Sylfaen" w:hAnsi="Sylfaen"/>
                <w:sz w:val="20"/>
                <w:szCs w:val="20"/>
              </w:rPr>
              <w:tab/>
            </w:r>
            <w:r w:rsidR="008A213A" w:rsidRPr="00C31662">
              <w:rPr>
                <w:rStyle w:val="Bodytext3311pt"/>
                <w:rFonts w:ascii="Sylfaen" w:hAnsi="Sylfaen"/>
                <w:sz w:val="20"/>
                <w:szCs w:val="20"/>
              </w:rPr>
              <w:t>Մեկնարկի ժամը (casdo:StartingTime)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ընդգրկույթի մեկնարկի ժամը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M.CA.SDE.00070</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bdt:TimeType (M.BDT.00003) Ժամանակի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1257" w:type="dxa"/>
            <w:gridSpan w:val="6"/>
            <w:shd w:val="clear" w:color="auto" w:fill="FFFFFF"/>
          </w:tcPr>
          <w:p w:rsidR="008A213A" w:rsidRPr="00C31662" w:rsidRDefault="008A213A" w:rsidP="0007719D">
            <w:pPr>
              <w:spacing w:after="120"/>
              <w:rPr>
                <w:sz w:val="20"/>
                <w:szCs w:val="20"/>
              </w:rPr>
            </w:pPr>
          </w:p>
        </w:tc>
        <w:tc>
          <w:tcPr>
            <w:tcW w:w="2853" w:type="dxa"/>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466"/>
              </w:tabs>
              <w:spacing w:before="0" w:line="240" w:lineRule="auto"/>
              <w:ind w:firstLine="0"/>
              <w:jc w:val="left"/>
              <w:rPr>
                <w:rFonts w:ascii="Sylfaen" w:hAnsi="Sylfaen"/>
                <w:sz w:val="20"/>
                <w:szCs w:val="20"/>
              </w:rPr>
            </w:pPr>
            <w:r w:rsidRPr="00C31662">
              <w:rPr>
                <w:rStyle w:val="Bodytext3311pt"/>
                <w:rFonts w:ascii="Sylfaen" w:hAnsi="Sylfaen"/>
                <w:sz w:val="20"/>
                <w:szCs w:val="20"/>
              </w:rPr>
              <w:t>*.4.2.2.</w:t>
            </w:r>
            <w:r w:rsidRPr="00C31662">
              <w:rPr>
                <w:rStyle w:val="Bodytext3311pt"/>
                <w:rFonts w:ascii="Sylfaen" w:hAnsi="Sylfaen"/>
                <w:sz w:val="20"/>
                <w:szCs w:val="20"/>
              </w:rPr>
              <w:tab/>
            </w:r>
            <w:r w:rsidR="008A213A" w:rsidRPr="00C31662">
              <w:rPr>
                <w:rStyle w:val="Bodytext3311pt"/>
                <w:rFonts w:ascii="Sylfaen" w:hAnsi="Sylfaen"/>
                <w:sz w:val="20"/>
                <w:szCs w:val="20"/>
              </w:rPr>
              <w:t>Ավարտի ժամանակը (casdo:EndingTime)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line="240" w:lineRule="auto"/>
              <w:ind w:firstLine="0"/>
              <w:jc w:val="left"/>
              <w:rPr>
                <w:rFonts w:ascii="Sylfaen" w:hAnsi="Sylfaen"/>
                <w:sz w:val="20"/>
                <w:szCs w:val="20"/>
              </w:rPr>
            </w:pPr>
            <w:r w:rsidRPr="00C31662">
              <w:rPr>
                <w:rStyle w:val="Bodytext3311pt"/>
                <w:rFonts w:ascii="Sylfaen" w:hAnsi="Sylfaen"/>
                <w:sz w:val="20"/>
                <w:szCs w:val="20"/>
              </w:rPr>
              <w:t>ընդգրկույթի ավարտի ժամանակը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line="240" w:lineRule="auto"/>
              <w:ind w:firstLine="0"/>
              <w:jc w:val="left"/>
              <w:rPr>
                <w:rFonts w:ascii="Sylfaen" w:hAnsi="Sylfaen"/>
                <w:sz w:val="20"/>
                <w:szCs w:val="20"/>
              </w:rPr>
            </w:pPr>
            <w:r w:rsidRPr="00C31662">
              <w:rPr>
                <w:rStyle w:val="Bodytext3311pt"/>
                <w:rFonts w:ascii="Sylfaen" w:hAnsi="Sylfaen"/>
                <w:sz w:val="20"/>
                <w:szCs w:val="20"/>
              </w:rPr>
              <w:t>M.CA.SDE.00042</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line="240" w:lineRule="auto"/>
              <w:ind w:firstLine="0"/>
              <w:jc w:val="left"/>
              <w:rPr>
                <w:rFonts w:ascii="Sylfaen" w:hAnsi="Sylfaen"/>
                <w:sz w:val="20"/>
                <w:szCs w:val="20"/>
              </w:rPr>
            </w:pPr>
            <w:r w:rsidRPr="00C31662">
              <w:rPr>
                <w:rStyle w:val="Bodytext3311pt"/>
                <w:rFonts w:ascii="Sylfaen" w:hAnsi="Sylfaen"/>
                <w:sz w:val="20"/>
                <w:szCs w:val="20"/>
              </w:rPr>
              <w:t>bdt:TimeType (M.BDT.00003) Ժամանակի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509" w:type="dxa"/>
            <w:gridSpan w:val="3"/>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vAlign w:val="center"/>
          </w:tcPr>
          <w:p w:rsidR="008A213A" w:rsidRPr="00C31662" w:rsidRDefault="00232AD2" w:rsidP="00232AD2">
            <w:pPr>
              <w:pStyle w:val="Bodytext330"/>
              <w:shd w:val="clear" w:color="auto" w:fill="auto"/>
              <w:tabs>
                <w:tab w:val="left" w:pos="663"/>
              </w:tabs>
              <w:spacing w:before="0" w:line="240" w:lineRule="auto"/>
              <w:ind w:firstLine="0"/>
              <w:jc w:val="left"/>
              <w:rPr>
                <w:rFonts w:ascii="Sylfaen" w:hAnsi="Sylfaen"/>
                <w:sz w:val="20"/>
                <w:szCs w:val="20"/>
              </w:rPr>
            </w:pPr>
            <w:r w:rsidRPr="00C31662">
              <w:rPr>
                <w:rStyle w:val="Bodytext3311pt"/>
                <w:rFonts w:ascii="Sylfaen" w:hAnsi="Sylfaen"/>
                <w:sz w:val="20"/>
                <w:szCs w:val="20"/>
              </w:rPr>
              <w:t>*.4.3.</w:t>
            </w:r>
            <w:r w:rsidRPr="00C31662">
              <w:rPr>
                <w:rStyle w:val="Bodytext3311pt"/>
                <w:rFonts w:ascii="Sylfaen" w:hAnsi="Sylfaen"/>
                <w:sz w:val="20"/>
                <w:szCs w:val="20"/>
              </w:rPr>
              <w:tab/>
            </w:r>
            <w:r w:rsidR="008A213A" w:rsidRPr="00C31662">
              <w:rPr>
                <w:rStyle w:val="Bodytext3311pt"/>
                <w:rFonts w:ascii="Sylfaen" w:hAnsi="Sylfaen"/>
                <w:sz w:val="20"/>
                <w:szCs w:val="20"/>
              </w:rPr>
              <w:t>Աշխատանքի ժամերի մասին լրացուցիչ տեղեկատվություն (ներառյալ ընդմիջումներն ու հանգստյան օրերը)</w:t>
            </w:r>
          </w:p>
          <w:p w:rsidR="008A213A" w:rsidRPr="00C31662" w:rsidRDefault="008A213A" w:rsidP="00232AD2">
            <w:pPr>
              <w:pStyle w:val="Bodytext330"/>
              <w:shd w:val="clear" w:color="auto" w:fill="auto"/>
              <w:spacing w:before="0" w:line="240" w:lineRule="auto"/>
              <w:ind w:right="121" w:firstLine="0"/>
              <w:jc w:val="left"/>
              <w:rPr>
                <w:rFonts w:ascii="Sylfaen" w:hAnsi="Sylfaen"/>
                <w:sz w:val="20"/>
                <w:szCs w:val="20"/>
              </w:rPr>
            </w:pPr>
            <w:r w:rsidRPr="00C31662">
              <w:rPr>
                <w:rStyle w:val="Bodytext3311pt"/>
                <w:rFonts w:ascii="Sylfaen" w:hAnsi="Sylfaen"/>
                <w:sz w:val="20"/>
                <w:szCs w:val="20"/>
              </w:rPr>
              <w:t>(casdo:WorkTimeHourDescriptionText)</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line="240" w:lineRule="auto"/>
              <w:ind w:firstLine="0"/>
              <w:jc w:val="left"/>
              <w:rPr>
                <w:rFonts w:ascii="Sylfaen" w:hAnsi="Sylfaen"/>
                <w:sz w:val="20"/>
                <w:szCs w:val="20"/>
              </w:rPr>
            </w:pPr>
            <w:r w:rsidRPr="00C31662">
              <w:rPr>
                <w:rStyle w:val="Bodytext3311pt"/>
                <w:rFonts w:ascii="Sylfaen" w:hAnsi="Sylfaen"/>
                <w:sz w:val="20"/>
                <w:szCs w:val="20"/>
              </w:rPr>
              <w:t>աշխատանքի ժամերի մասին լրացուցիչ տեղեկատվություն (ներառյալ ընդմիջումներն ու հանգստյան օրերը)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line="240" w:lineRule="auto"/>
              <w:ind w:firstLine="0"/>
              <w:jc w:val="left"/>
              <w:rPr>
                <w:rFonts w:ascii="Sylfaen" w:hAnsi="Sylfaen"/>
                <w:sz w:val="20"/>
                <w:szCs w:val="20"/>
              </w:rPr>
            </w:pPr>
            <w:r w:rsidRPr="00C31662">
              <w:rPr>
                <w:rStyle w:val="Bodytext3311pt"/>
                <w:rFonts w:ascii="Sylfaen" w:hAnsi="Sylfaen"/>
                <w:sz w:val="20"/>
                <w:szCs w:val="20"/>
              </w:rPr>
              <w:t>M.CA.SDE.00085</w:t>
            </w:r>
          </w:p>
        </w:tc>
        <w:tc>
          <w:tcPr>
            <w:tcW w:w="41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line="240" w:lineRule="auto"/>
              <w:ind w:firstLine="0"/>
              <w:jc w:val="left"/>
              <w:rPr>
                <w:rFonts w:ascii="Sylfaen" w:hAnsi="Sylfaen"/>
                <w:sz w:val="20"/>
                <w:szCs w:val="20"/>
              </w:rPr>
            </w:pPr>
            <w:r w:rsidRPr="00C31662">
              <w:rPr>
                <w:rStyle w:val="Bodytext3311pt"/>
                <w:rFonts w:ascii="Sylfaen" w:hAnsi="Sylfaen"/>
                <w:sz w:val="20"/>
                <w:szCs w:val="20"/>
              </w:rPr>
              <w:t>csdo:Text250Type (M.SDT.00072) Պայմանանշանների տողը։</w:t>
            </w:r>
            <w:r w:rsidR="00232AD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232AD2" w:rsidRPr="00C31662">
              <w:rPr>
                <w:rStyle w:val="Bodytext3311pt"/>
                <w:rFonts w:ascii="Sylfaen" w:hAnsi="Sylfaen"/>
                <w:sz w:val="20"/>
                <w:szCs w:val="20"/>
                <w:lang w:val="en-US"/>
              </w:rPr>
              <w:br/>
            </w: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78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2.10.2.</w:t>
            </w:r>
            <w:r w:rsidRPr="00C31662">
              <w:rPr>
                <w:rStyle w:val="Bodytext3311pt"/>
                <w:rFonts w:ascii="Sylfaen" w:hAnsi="Sylfaen"/>
                <w:sz w:val="20"/>
                <w:szCs w:val="20"/>
              </w:rPr>
              <w:tab/>
            </w:r>
            <w:r w:rsidR="008A213A" w:rsidRPr="00C31662">
              <w:rPr>
                <w:rStyle w:val="Bodytext3311pt"/>
                <w:rFonts w:ascii="Sylfaen" w:hAnsi="Sylfaen"/>
                <w:sz w:val="20"/>
                <w:szCs w:val="20"/>
              </w:rPr>
              <w:t>Կազմակերպության (ստորաբաժանման) աշխատանքի ժամանակի ծածկագիրը (casdo:WorkTimeCode)</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կազմակերպության (ստորաբաժանման) աշխատանքի ժամանակի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M.CA.SDE.00083</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casdo:WorkTimeCodeType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(M.CA.SDT.00130)</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կազմակերպության աշխատանքի ժամանակի տեսակների դասակարգչին համապատասխան:</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78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2.10.3.</w:t>
            </w:r>
            <w:r w:rsidRPr="00C31662">
              <w:rPr>
                <w:rStyle w:val="Bodytext3311pt"/>
                <w:rFonts w:ascii="Sylfaen" w:hAnsi="Sylfaen"/>
                <w:sz w:val="20"/>
                <w:szCs w:val="20"/>
              </w:rPr>
              <w:tab/>
            </w:r>
            <w:r w:rsidR="008A213A" w:rsidRPr="00C31662">
              <w:rPr>
                <w:rStyle w:val="Bodytext3311pt"/>
                <w:rFonts w:ascii="Sylfaen" w:hAnsi="Sylfaen"/>
                <w:sz w:val="20"/>
                <w:szCs w:val="20"/>
              </w:rPr>
              <w:t>Աշխատանքի ժամանակի նկարագրությունը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(casdo:WorkTimeDescriptionText)</w:t>
            </w:r>
          </w:p>
        </w:tc>
        <w:tc>
          <w:tcPr>
            <w:tcW w:w="3586"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աշխատանքի ժամանակի մասին լրացուցիչ տեղեկատվություն</w:t>
            </w:r>
          </w:p>
        </w:tc>
        <w:tc>
          <w:tcPr>
            <w:tcW w:w="2059" w:type="dxa"/>
            <w:tcBorders>
              <w:top w:val="single" w:sz="4" w:space="0" w:color="auto"/>
              <w:left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M.CA.SDE.00084</w:t>
            </w:r>
          </w:p>
        </w:tc>
        <w:tc>
          <w:tcPr>
            <w:tcW w:w="4186" w:type="dxa"/>
            <w:tcBorders>
              <w:top w:val="single" w:sz="4" w:space="0" w:color="auto"/>
              <w:left w:val="single" w:sz="4" w:space="0" w:color="auto"/>
            </w:tcBorders>
            <w:shd w:val="clear" w:color="auto" w:fill="FFFFFF"/>
            <w:vAlign w:val="center"/>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csdo:Text250Type (M.SDT.00072) Պայմանանշանների տողը։</w:t>
            </w:r>
            <w:r w:rsidR="00232AD2" w:rsidRPr="00C31662">
              <w:rPr>
                <w:rStyle w:val="Bodytext3311pt"/>
                <w:rFonts w:ascii="Sylfaen" w:hAnsi="Sylfaen"/>
                <w:sz w:val="20"/>
                <w:szCs w:val="20"/>
              </w:rPr>
              <w:t xml:space="preserve"> </w:t>
            </w:r>
            <w:r w:rsidR="00232AD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r w:rsidR="00232AD2" w:rsidRPr="00C31662">
              <w:rPr>
                <w:rStyle w:val="Bodytext3311pt"/>
                <w:rFonts w:ascii="Sylfaen" w:hAnsi="Sylfaen"/>
                <w:sz w:val="20"/>
                <w:szCs w:val="20"/>
                <w:lang w:val="en-US"/>
              </w:rPr>
              <w:t xml:space="preserve"> </w:t>
            </w:r>
            <w:r w:rsidR="00232AD2" w:rsidRPr="00C31662">
              <w:rPr>
                <w:rStyle w:val="Bodytext3311pt"/>
                <w:rFonts w:ascii="Sylfaen" w:hAnsi="Sylfaen"/>
                <w:sz w:val="20"/>
                <w:szCs w:val="20"/>
                <w:lang w:val="en-US"/>
              </w:rPr>
              <w:br/>
            </w: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6A3562">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232AD2" w:rsidP="00232AD2">
            <w:pPr>
              <w:pStyle w:val="Bodytext330"/>
              <w:shd w:val="clear" w:color="auto" w:fill="auto"/>
              <w:tabs>
                <w:tab w:val="left" w:pos="605"/>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մասնագիտացումը՝ ըստ պետական հսկողության տեսակի (cacdo:CheckPointSpecialControl Details)</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կետում անասնաբուժական, սանիտարակարանտինային, կարանտինային բուսասանիտարական հսկողություն իրականացնելու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M.CA.CDE.00517</w:t>
            </w:r>
          </w:p>
        </w:tc>
        <w:tc>
          <w:tcPr>
            <w:tcW w:w="4186" w:type="dxa"/>
            <w:tcBorders>
              <w:top w:val="single" w:sz="4" w:space="0" w:color="auto"/>
              <w:left w:val="single" w:sz="4" w:space="0" w:color="auto"/>
              <w:bottom w:val="single" w:sz="4" w:space="0" w:color="auto"/>
            </w:tcBorders>
            <w:shd w:val="clear" w:color="auto" w:fill="FFFFFF"/>
          </w:tcPr>
          <w:p w:rsidR="008A213A" w:rsidRPr="00C31662" w:rsidRDefault="008A213A" w:rsidP="00232AD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cacdo:CheckPointSpecialControlDetails Type (M.CA.CDT.00217) 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6A356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232AD2" w:rsidP="00232AD2">
            <w:pPr>
              <w:pStyle w:val="Bodytext330"/>
              <w:shd w:val="clear" w:color="auto" w:fill="auto"/>
              <w:tabs>
                <w:tab w:val="left" w:pos="76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2.11.1.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պետական հսկողության տեսակի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(casdo:GovControlKindCode)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պետական հսկողության տեսակի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M.CA.SDE.00168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casdo:GovControlKindCodeType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(M.CA.SDT.00129)</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անցման կետում պետական հսկողության տեսակների տեղեկատուին համապատասխան։</w:t>
            </w:r>
            <w:r w:rsidR="00232AD2" w:rsidRPr="00C31662">
              <w:rPr>
                <w:rStyle w:val="Bodytext3311pt"/>
                <w:rFonts w:ascii="Sylfaen" w:hAnsi="Sylfaen"/>
                <w:sz w:val="20"/>
                <w:szCs w:val="20"/>
              </w:rPr>
              <w:t xml:space="preserve"> </w:t>
            </w:r>
            <w:r w:rsidR="00232AD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232AD2" w:rsidP="00562D04">
            <w:pPr>
              <w:pStyle w:val="Bodytext330"/>
              <w:shd w:val="clear" w:color="auto" w:fill="auto"/>
              <w:tabs>
                <w:tab w:val="left" w:pos="76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2.11.2.</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պետական հսկողության տեսակի անվանումը (casdo:GovControlKindName)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կետում պետական (անասնաբուժական, սանիտարակարանտինային, կարանտինային բուսասանիտարական) հսկողության տեսակի անվանումը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M.CA.SDE.00968</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232AD2" w:rsidP="00562D04">
            <w:pPr>
              <w:pStyle w:val="Bodytext330"/>
              <w:shd w:val="clear" w:color="auto" w:fill="auto"/>
              <w:tabs>
                <w:tab w:val="left" w:pos="76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2.11.3.</w:t>
            </w:r>
            <w:r w:rsidRPr="00C31662">
              <w:rPr>
                <w:rStyle w:val="Bodytext3311pt"/>
                <w:rFonts w:ascii="Sylfaen" w:hAnsi="Sylfaen"/>
                <w:sz w:val="20"/>
                <w:szCs w:val="20"/>
              </w:rPr>
              <w:tab/>
            </w:r>
            <w:r w:rsidR="008A213A" w:rsidRPr="00C31662">
              <w:rPr>
                <w:rStyle w:val="Bodytext3311pt"/>
                <w:rFonts w:ascii="Sylfaen" w:hAnsi="Sylfaen"/>
                <w:sz w:val="20"/>
                <w:szCs w:val="20"/>
              </w:rPr>
              <w:t>Հիմք փաստաթուղթը (cacdo:ReasonDocDetails)</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կետի մասնագիտացումը սահմանելու համար հիմք հանդիսացող փաստաթղթի վավերապայմանները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M.CA.CDE.00009</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171" w:firstLine="0"/>
              <w:jc w:val="left"/>
              <w:rPr>
                <w:rFonts w:ascii="Sylfaen" w:hAnsi="Sylfaen"/>
                <w:sz w:val="20"/>
                <w:szCs w:val="20"/>
              </w:rPr>
            </w:pPr>
            <w:r w:rsidRPr="00C31662">
              <w:rPr>
                <w:rStyle w:val="Bodytext3311pt"/>
                <w:rFonts w:ascii="Sylfaen" w:hAnsi="Sylfaen"/>
                <w:sz w:val="20"/>
                <w:szCs w:val="20"/>
              </w:rPr>
              <w:t>cacdo:ReasonDocDetailsType</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(M.CA.CDT.00010)</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232AD2">
        <w:trPr>
          <w:jc w:val="center"/>
        </w:trPr>
        <w:tc>
          <w:tcPr>
            <w:tcW w:w="741" w:type="dxa"/>
            <w:gridSpan w:val="3"/>
            <w:shd w:val="clear" w:color="auto" w:fill="FFFFFF"/>
          </w:tcPr>
          <w:p w:rsidR="008A213A" w:rsidRPr="00C31662" w:rsidRDefault="008A213A" w:rsidP="00562D04">
            <w:pPr>
              <w:spacing w:after="120" w:line="264" w:lineRule="auto"/>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232AD2" w:rsidP="00562D04">
            <w:pPr>
              <w:pStyle w:val="Bodytext330"/>
              <w:shd w:val="clear" w:color="auto" w:fill="auto"/>
              <w:tabs>
                <w:tab w:val="left" w:pos="51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տեսակի անվանումը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(csdo:DocKindName)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232AD2">
        <w:trPr>
          <w:jc w:val="center"/>
        </w:trPr>
        <w:tc>
          <w:tcPr>
            <w:tcW w:w="741" w:type="dxa"/>
            <w:gridSpan w:val="3"/>
            <w:shd w:val="clear" w:color="auto" w:fill="FFFFFF"/>
          </w:tcPr>
          <w:p w:rsidR="008A213A" w:rsidRPr="00C31662" w:rsidRDefault="008A213A" w:rsidP="00562D04">
            <w:pPr>
              <w:spacing w:after="120" w:line="264" w:lineRule="auto"/>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562D04">
            <w:pPr>
              <w:pStyle w:val="Bodytext330"/>
              <w:shd w:val="clear" w:color="auto" w:fill="auto"/>
              <w:tabs>
                <w:tab w:val="left" w:pos="51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համարը (csdo:DocId)</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գրանցման ժամանակ դրան տրվող թվային կամ տառաթվային նշագիրը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M.SDE.00044</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csdo:Id50Type (M.SDT.00093) Պայմանանշանների նորմալացված տողը։</w:t>
            </w:r>
            <w:r w:rsidR="00232AD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232AD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232AD2" w:rsidP="00562D04">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անվանումը (csdo:DocName)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M.SDE.00108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vAlign w:val="center"/>
          </w:tcPr>
          <w:p w:rsidR="008A213A" w:rsidRPr="00C31662" w:rsidRDefault="00562D04" w:rsidP="00562D04">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նույնականացուցիչը (csdo:AuthorityId)</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 նույնականացնող տողը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M.SDE.00068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csdo:Id50Type (M.SDT.00093) Պայմանանշանների նորմալացված տողը։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*.5.</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անվանումը (csdo:AuthorityName)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մարմնի լրիվ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M.SDE.00066</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562D04" w:rsidP="00562D04">
            <w:pPr>
              <w:pStyle w:val="Bodytext330"/>
              <w:shd w:val="clear" w:color="auto" w:fill="auto"/>
              <w:tabs>
                <w:tab w:val="left" w:pos="51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*.6.</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ամսաթիվը (csdo:DocCreationDate)</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փաստաթղթի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53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*.7.</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ուժի մեջ մտնելու ամսաթիվը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(casdo:DocEffectiveDate)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փաստաթղթի ուժի մեջ մտնելու ամսաթիվը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M.CA.SDE.00540</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53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*.8.</w:t>
            </w:r>
            <w:r w:rsidRPr="00C31662">
              <w:rPr>
                <w:rStyle w:val="Bodytext3311pt"/>
                <w:rFonts w:ascii="Sylfaen" w:hAnsi="Sylfaen"/>
                <w:sz w:val="20"/>
                <w:szCs w:val="20"/>
              </w:rPr>
              <w:tab/>
            </w:r>
            <w:r w:rsidR="008A213A" w:rsidRPr="00C31662">
              <w:rPr>
                <w:rStyle w:val="Bodytext3311pt"/>
                <w:rFonts w:ascii="Sylfaen" w:hAnsi="Sylfaen"/>
                <w:sz w:val="20"/>
                <w:szCs w:val="20"/>
              </w:rPr>
              <w:t>Նկարագրությունը (csdo:DescriptionText)</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փաստաթղթի տեքստային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M.SDE.00002</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csdo:Text4000Type (M.SDT.00088) Պայմանանշանների տողը։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2.11.4.</w:t>
            </w:r>
            <w:r w:rsidRPr="00C31662">
              <w:rPr>
                <w:rStyle w:val="Bodytext3311pt"/>
                <w:rFonts w:ascii="Sylfaen" w:hAnsi="Sylfaen"/>
                <w:sz w:val="20"/>
                <w:szCs w:val="20"/>
              </w:rPr>
              <w:tab/>
            </w:r>
            <w:r w:rsidR="008A213A" w:rsidRPr="00C31662">
              <w:rPr>
                <w:rStyle w:val="Bodytext3311pt"/>
                <w:rFonts w:ascii="Sylfaen" w:hAnsi="Sylfaen"/>
                <w:sz w:val="20"/>
                <w:szCs w:val="20"/>
              </w:rPr>
              <w:t>Նկարագրությունը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(csdo:DescriptionText)</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right="163" w:firstLine="0"/>
              <w:jc w:val="left"/>
              <w:rPr>
                <w:rFonts w:ascii="Sylfaen" w:hAnsi="Sylfaen"/>
                <w:sz w:val="20"/>
                <w:szCs w:val="20"/>
              </w:rPr>
            </w:pPr>
            <w:r w:rsidRPr="00C31662">
              <w:rPr>
                <w:rStyle w:val="Bodytext3311pt"/>
                <w:rFonts w:ascii="Sylfaen" w:hAnsi="Sylfaen"/>
                <w:sz w:val="20"/>
                <w:szCs w:val="20"/>
              </w:rPr>
              <w:t>անցման կետի մասնագիտացման նկարագրությունը՝ ըստ պետական հսկողության տեսակի</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M.SDE.00002</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csdo:Text4000Type (M.SDT.00088) Պայմանանշանների տողը։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60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2.12.</w:t>
            </w:r>
            <w:r w:rsidRPr="00C31662">
              <w:rPr>
                <w:rStyle w:val="Bodytext3311pt"/>
                <w:rFonts w:ascii="Sylfaen" w:hAnsi="Sylfaen"/>
                <w:sz w:val="20"/>
                <w:szCs w:val="20"/>
              </w:rPr>
              <w:tab/>
            </w:r>
            <w:r w:rsidR="008A213A" w:rsidRPr="00C31662">
              <w:rPr>
                <w:rStyle w:val="Bodytext3311pt"/>
                <w:rFonts w:ascii="Sylfaen" w:hAnsi="Sylfaen"/>
                <w:sz w:val="20"/>
                <w:szCs w:val="20"/>
              </w:rPr>
              <w:t>Գործունեության իրականացումն սկսելու ամսաթիվ</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(casdo:StartActivityDate)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163" w:firstLine="0"/>
              <w:jc w:val="left"/>
              <w:rPr>
                <w:rFonts w:ascii="Sylfaen" w:hAnsi="Sylfaen"/>
                <w:sz w:val="20"/>
                <w:szCs w:val="20"/>
              </w:rPr>
            </w:pPr>
            <w:r w:rsidRPr="00C31662">
              <w:rPr>
                <w:rStyle w:val="Bodytext3311pt"/>
                <w:rFonts w:ascii="Sylfaen" w:hAnsi="Sylfaen"/>
                <w:sz w:val="20"/>
                <w:szCs w:val="20"/>
              </w:rPr>
              <w:t>գործունեության իրականացումն սկսելու ամսաթիվը (գործողության 1-ին օրը, այդ թվում՝ ժամանակավոր դադարեցումից (կասեցումից) հետո)</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M.CA.SDE.00068</w:t>
            </w:r>
          </w:p>
        </w:tc>
        <w:tc>
          <w:tcPr>
            <w:tcW w:w="41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60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2.13.</w:t>
            </w:r>
            <w:r w:rsidRPr="00C31662">
              <w:rPr>
                <w:rStyle w:val="Bodytext3311pt"/>
                <w:rFonts w:ascii="Sylfaen" w:hAnsi="Sylfaen"/>
                <w:sz w:val="20"/>
                <w:szCs w:val="20"/>
              </w:rPr>
              <w:tab/>
            </w:r>
            <w:r w:rsidR="008A213A" w:rsidRPr="00C31662">
              <w:rPr>
                <w:rStyle w:val="Bodytext3311pt"/>
                <w:rFonts w:ascii="Sylfaen" w:hAnsi="Sylfaen"/>
                <w:sz w:val="20"/>
                <w:szCs w:val="20"/>
              </w:rPr>
              <w:t>Գործունեության իրականացման ավարտի ամսաթիվը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(casdo:EndActivityDate)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163" w:firstLine="0"/>
              <w:jc w:val="left"/>
              <w:rPr>
                <w:rFonts w:ascii="Sylfaen" w:hAnsi="Sylfaen"/>
                <w:sz w:val="20"/>
                <w:szCs w:val="20"/>
              </w:rPr>
            </w:pPr>
            <w:r w:rsidRPr="00C31662">
              <w:rPr>
                <w:rStyle w:val="Bodytext3311pt"/>
                <w:rFonts w:ascii="Sylfaen" w:hAnsi="Sylfaen"/>
                <w:sz w:val="20"/>
                <w:szCs w:val="20"/>
              </w:rPr>
              <w:t>գործունեության իրականացման ավարտի ամսաթիվը (գործողության վերջին օրը, այդ թվում՝ ժամանակավոր դադարեցման պատճառով)</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M.CA.SDE.00040</w:t>
            </w:r>
          </w:p>
        </w:tc>
        <w:tc>
          <w:tcPr>
            <w:tcW w:w="41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tabs>
                <w:tab w:val="left" w:pos="599"/>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w:t>
            </w:r>
            <w:r w:rsidR="00562D04" w:rsidRPr="00C31662">
              <w:rPr>
                <w:rStyle w:val="Bodytext3311pt"/>
                <w:rFonts w:ascii="Sylfaen" w:hAnsi="Sylfaen"/>
                <w:sz w:val="20"/>
                <w:szCs w:val="20"/>
              </w:rPr>
              <w:t>.14.</w:t>
            </w:r>
            <w:r w:rsidR="00562D04" w:rsidRPr="00C31662">
              <w:rPr>
                <w:rStyle w:val="Bodytext3311pt"/>
                <w:rFonts w:ascii="Sylfaen" w:hAnsi="Sylfaen"/>
                <w:sz w:val="20"/>
                <w:szCs w:val="20"/>
              </w:rPr>
              <w:tab/>
            </w:r>
            <w:r w:rsidRPr="00C31662">
              <w:rPr>
                <w:rStyle w:val="Bodytext3311pt"/>
                <w:rFonts w:ascii="Sylfaen" w:hAnsi="Sylfaen"/>
                <w:sz w:val="20"/>
                <w:szCs w:val="20"/>
              </w:rPr>
              <w:t>Ընդհանուր ռեսուրսի գրառման վիճակը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(ccdo:ResourceItemStatusDetails)</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163" w:firstLine="0"/>
              <w:jc w:val="left"/>
              <w:rPr>
                <w:rFonts w:ascii="Sylfaen" w:hAnsi="Sylfaen"/>
                <w:sz w:val="20"/>
                <w:szCs w:val="20"/>
              </w:rPr>
            </w:pPr>
            <w:r w:rsidRPr="00C31662">
              <w:rPr>
                <w:rStyle w:val="Bodytext3311pt"/>
                <w:rFonts w:ascii="Sylfaen" w:hAnsi="Sylfaen"/>
                <w:sz w:val="20"/>
                <w:szCs w:val="20"/>
              </w:rPr>
              <w:t>ընդհանուր ռեսուրսի գրառման վերաբերյալ տեխնոլոգիական տեղեկությունների ամբողջությունը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M.CDE.00032</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ccdo:ResourceItemStatusDetailsType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(M.CDT.00033)</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2.14.1.</w:t>
            </w:r>
            <w:r w:rsidRPr="00C31662">
              <w:rPr>
                <w:rStyle w:val="Bodytext3311pt"/>
                <w:rFonts w:ascii="Sylfaen" w:hAnsi="Sylfaen"/>
                <w:sz w:val="20"/>
                <w:szCs w:val="20"/>
              </w:rPr>
              <w:tab/>
            </w:r>
            <w:r w:rsidR="008A213A" w:rsidRPr="00C31662">
              <w:rPr>
                <w:rStyle w:val="Bodytext3311pt"/>
                <w:rFonts w:ascii="Sylfaen" w:hAnsi="Sylfaen"/>
                <w:sz w:val="20"/>
                <w:szCs w:val="20"/>
              </w:rPr>
              <w:t>Գործողության ժամանակահատվածը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(ccdo:ValidityPeriodDetails)</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right="163" w:firstLine="0"/>
              <w:jc w:val="left"/>
              <w:rPr>
                <w:rFonts w:ascii="Sylfaen" w:hAnsi="Sylfaen"/>
                <w:sz w:val="20"/>
                <w:szCs w:val="20"/>
              </w:rPr>
            </w:pPr>
            <w:r w:rsidRPr="00C31662">
              <w:rPr>
                <w:rStyle w:val="Bodytext3311pt"/>
                <w:rFonts w:ascii="Sylfaen" w:hAnsi="Sylfaen"/>
                <w:sz w:val="20"/>
                <w:szCs w:val="20"/>
              </w:rPr>
              <w:t>ընդհանուր ռեսուրսի (ռեեստրի, ցանկի, տվյալների բազայի) գրառման գործողության ժամանակահատվածը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M.CDE.00033</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ccdo:PeriodDetailsType (M.CDT.00026)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562D04">
            <w:pPr>
              <w:spacing w:after="120" w:line="264" w:lineRule="auto"/>
              <w:rPr>
                <w:sz w:val="20"/>
                <w:szCs w:val="20"/>
              </w:rPr>
            </w:pPr>
          </w:p>
        </w:tc>
        <w:tc>
          <w:tcPr>
            <w:tcW w:w="3369" w:type="dxa"/>
            <w:gridSpan w:val="4"/>
            <w:tcBorders>
              <w:top w:val="single" w:sz="4" w:space="0" w:color="auto"/>
              <w:left w:val="single" w:sz="4" w:space="0" w:color="auto"/>
            </w:tcBorders>
            <w:shd w:val="clear" w:color="auto" w:fill="FFFFFF"/>
            <w:vAlign w:val="center"/>
          </w:tcPr>
          <w:p w:rsidR="008A213A" w:rsidRPr="00C31662" w:rsidRDefault="00562D04" w:rsidP="00562D04">
            <w:pPr>
              <w:pStyle w:val="Bodytext330"/>
              <w:shd w:val="clear" w:color="auto" w:fill="auto"/>
              <w:tabs>
                <w:tab w:val="left" w:pos="53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Մեկնարկի ամսաթիվը եւ ժամը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(csdo:StartDateTime)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right="163" w:firstLine="0"/>
              <w:rPr>
                <w:rFonts w:ascii="Sylfaen" w:hAnsi="Sylfaen"/>
                <w:sz w:val="20"/>
                <w:szCs w:val="20"/>
              </w:rPr>
            </w:pPr>
            <w:r w:rsidRPr="00C31662">
              <w:rPr>
                <w:rStyle w:val="Bodytext3311pt"/>
                <w:rFonts w:ascii="Sylfaen" w:hAnsi="Sylfaen"/>
                <w:sz w:val="20"/>
                <w:szCs w:val="20"/>
              </w:rPr>
              <w:t>գործողությունը սկսելու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M.SDE.00133</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right="96"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vAlign w:val="center"/>
          </w:tcPr>
          <w:p w:rsidR="008A213A" w:rsidRPr="00C31662" w:rsidRDefault="00562D04" w:rsidP="00562D04">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Ավարտի ամսաթիվը եւ ժամը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(csdo:EndDateTime)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գործողության ավարտի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M.SDE.00134</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right="96"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120" w:line="240" w:lineRule="auto"/>
              <w:ind w:right="121" w:firstLine="0"/>
              <w:rPr>
                <w:rFonts w:ascii="Sylfaen" w:hAnsi="Sylfaen"/>
                <w:sz w:val="20"/>
                <w:szCs w:val="20"/>
              </w:rPr>
            </w:pPr>
            <w:r w:rsidRPr="00C31662">
              <w:rPr>
                <w:rStyle w:val="Bodytext3311pt"/>
                <w:rFonts w:ascii="Sylfaen" w:hAnsi="Sylfaen"/>
                <w:sz w:val="20"/>
                <w:szCs w:val="20"/>
              </w:rPr>
              <w:t>2.14.2.</w:t>
            </w:r>
            <w:r w:rsidRPr="00C31662">
              <w:rPr>
                <w:rStyle w:val="Bodytext3311pt"/>
                <w:rFonts w:ascii="Sylfaen" w:hAnsi="Sylfaen"/>
                <w:sz w:val="20"/>
                <w:szCs w:val="20"/>
              </w:rPr>
              <w:tab/>
            </w:r>
            <w:r w:rsidR="008A213A" w:rsidRPr="00C31662">
              <w:rPr>
                <w:rStyle w:val="Bodytext3311pt"/>
                <w:rFonts w:ascii="Sylfaen" w:hAnsi="Sylfaen"/>
                <w:sz w:val="20"/>
                <w:szCs w:val="20"/>
              </w:rPr>
              <w:t>Թարմացման ամսաթիվը եւ ժամը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(csdo:UpdateDateTime)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ընդհանուր ռեսուրսի (ռեեստրի, ցանկի, տվյալների բազայի) գրառման թարմացման ամսաթիվը եւ ժամը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M.SDE.00079</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562D04" w:rsidP="00562D04">
            <w:pPr>
              <w:pStyle w:val="Bodytext330"/>
              <w:shd w:val="clear" w:color="auto" w:fill="auto"/>
              <w:tabs>
                <w:tab w:val="left" w:pos="599"/>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2.15.</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կետը սահմանելու հիմք փաստաթուղթը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(cacdo:SettingReasonDocDetails)</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կետը սահմանելու համար հիմք հանդիսացող փաստաթղթի վավերապայմանները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M.CA.CDE.00549</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cacdo:ReasonDocDetailsType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(M.CA.CDT.00010)</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562D04" w:rsidP="00562D04">
            <w:pPr>
              <w:pStyle w:val="Bodytext330"/>
              <w:shd w:val="clear" w:color="auto" w:fill="auto"/>
              <w:tabs>
                <w:tab w:val="left" w:pos="79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2.15.1.</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տեսակի անվանումը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(csdo:DocKindName)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vMerge w:val="restart"/>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9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2.15.2.</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համարը (csdo:DocId)</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գրանցման ժամանակ դրան տրվող թվային կամ տառաթվային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M.SDE.00044</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csdo:Id50Type (M.SDT.00093) Պայմանանշանների նորմալացված տողը։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vMerge/>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9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2.15.3.</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անվանումը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(csdo:DocName)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M.SDE.00108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vMerge/>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9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2.15.4.</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նույնականացուցիչը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(csdo:AuthorityId)</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 նույնականացնող տողը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M.SDE.00068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csdo:Id50Type (M.SDT.00093) Պայմանանշանների նորմալացված տողը։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vMerge/>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6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2.15.5.</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(csdo:AuthorityName)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մարմնի լրիվ անվանումը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M.SDE.00066</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vMerge/>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562D04" w:rsidP="00562D04">
            <w:pPr>
              <w:pStyle w:val="Bodytext330"/>
              <w:shd w:val="clear" w:color="auto" w:fill="auto"/>
              <w:tabs>
                <w:tab w:val="left" w:pos="76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2.15.6.</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ամսաթիվը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(csdo:DocCreationDate)</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փաստաթղթի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vAlign w:val="center"/>
          </w:tcPr>
          <w:p w:rsidR="008A213A" w:rsidRPr="00C31662" w:rsidRDefault="00562D04" w:rsidP="00562D04">
            <w:pPr>
              <w:pStyle w:val="Bodytext330"/>
              <w:shd w:val="clear" w:color="auto" w:fill="auto"/>
              <w:tabs>
                <w:tab w:val="left" w:pos="76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2.15.7.</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ուժի մեջ մտնելու ամսաթիվը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(casdo:DocEffectiveDate)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փաստաթղթի ուժի մեջ մտնելու ամսաթիվը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M.CA.SDE.00540</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2.15.8.</w:t>
            </w:r>
            <w:r w:rsidRPr="00C31662">
              <w:rPr>
                <w:rStyle w:val="Bodytext3311pt"/>
                <w:rFonts w:ascii="Sylfaen" w:hAnsi="Sylfaen"/>
                <w:sz w:val="20"/>
                <w:szCs w:val="20"/>
              </w:rPr>
              <w:tab/>
            </w:r>
            <w:r w:rsidR="008A213A" w:rsidRPr="00C31662">
              <w:rPr>
                <w:rStyle w:val="Bodytext3311pt"/>
                <w:rFonts w:ascii="Sylfaen" w:hAnsi="Sylfaen"/>
                <w:sz w:val="20"/>
                <w:szCs w:val="20"/>
              </w:rPr>
              <w:t>Նկարագրությունը (csdo:DescriptionText)</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փաստաթղթի տեքստային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M.SDE.00002</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csdo:Text4000Type (M.SDT.00088) Պայմանանշանների տողը։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562D04" w:rsidP="00562D04">
            <w:pPr>
              <w:pStyle w:val="Bodytext330"/>
              <w:shd w:val="clear" w:color="auto" w:fill="auto"/>
              <w:tabs>
                <w:tab w:val="left" w:pos="637"/>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2.16.</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կետը բացելու հիմք փաստաթուղթը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(cacdo:OpeningReasonDocDetails)</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կետը բացելու համար հիմք հանդիսացող փաստաթղթի վավերապայմանները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M.CA.CDE.00649</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right="171" w:firstLine="0"/>
              <w:jc w:val="left"/>
              <w:rPr>
                <w:rFonts w:ascii="Sylfaen" w:hAnsi="Sylfaen"/>
                <w:sz w:val="20"/>
                <w:szCs w:val="20"/>
              </w:rPr>
            </w:pPr>
            <w:r w:rsidRPr="00C31662">
              <w:rPr>
                <w:rStyle w:val="Bodytext3311pt"/>
                <w:rFonts w:ascii="Sylfaen" w:hAnsi="Sylfaen"/>
                <w:sz w:val="20"/>
                <w:szCs w:val="20"/>
              </w:rPr>
              <w:t>cacdo:ReasonDocDetailsType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(M.CA.CDT.00010)</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2.16.1.</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տեսակի անվանումը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(csdo:DocKindName)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փաստաթղթի տեսակի անվանումը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M.SDE.00095</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562D04" w:rsidP="00562D04">
            <w:pPr>
              <w:pStyle w:val="Bodytext330"/>
              <w:shd w:val="clear" w:color="auto" w:fill="auto"/>
              <w:tabs>
                <w:tab w:val="left" w:pos="779"/>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2.16.2.</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համարը (csdo:DocId)</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գրանցման ժամանակ դրան տրվող թվային կամ տառաթվային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csdo:Id50Type (M.SDT.00093) Պայմանանշանների նորմալացված տողը։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6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2.16.3.</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(csdo:DocName)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M.SDE.00108</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vAlign w:val="center"/>
          </w:tcPr>
          <w:p w:rsidR="008A213A" w:rsidRPr="00C31662" w:rsidRDefault="00562D04" w:rsidP="00562D04">
            <w:pPr>
              <w:pStyle w:val="Bodytext330"/>
              <w:shd w:val="clear" w:color="auto" w:fill="auto"/>
              <w:tabs>
                <w:tab w:val="left" w:pos="76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2.16.4.</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նույնականացուցիչը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(csdo:AuthorityId)</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 նույնականացնող տողը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M.SDE.00068</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csdo:Id50Type (M.SDT.00093) Պայմանանշանների նորմալացված տողը։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6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2.16.5.</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(csdo:AuthorityName)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մարմնի լրիվ անվանումը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M.SDE.00066</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6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2.16.6.</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Փաստաթղթի ամսաթիվը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(csdo:DocCreationDate)</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փաստաթղթի ստորագրման, հաստատման կամ գրանցման ամսաթիվը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M.SDE.00045</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8A213A" w:rsidRPr="00C31662" w:rsidRDefault="00562D04" w:rsidP="00562D04">
            <w:pPr>
              <w:pStyle w:val="Bodytext330"/>
              <w:shd w:val="clear" w:color="auto" w:fill="auto"/>
              <w:tabs>
                <w:tab w:val="left" w:pos="76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2.16.7.</w:t>
            </w:r>
            <w:r w:rsidRPr="00C31662">
              <w:rPr>
                <w:rStyle w:val="Bodytext3311pt"/>
                <w:rFonts w:ascii="Sylfaen" w:hAnsi="Sylfaen"/>
                <w:sz w:val="20"/>
                <w:szCs w:val="20"/>
              </w:rPr>
              <w:tab/>
            </w:r>
            <w:r w:rsidR="008A213A" w:rsidRPr="00C31662">
              <w:rPr>
                <w:rStyle w:val="Bodytext3311pt"/>
                <w:rFonts w:ascii="Sylfaen" w:hAnsi="Sylfaen"/>
                <w:sz w:val="20"/>
                <w:szCs w:val="20"/>
              </w:rPr>
              <w:t>Փաստաթղթի ուժի մեջ մտնելու ամսաթիվը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(casdo:DocEffectiveDate)</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Փաստաթուղթն ուժի մեջ մտնելու ամսաթիվը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M.CA.SDE.00540</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6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2.16.8.</w:t>
            </w:r>
            <w:r w:rsidRPr="00C31662">
              <w:rPr>
                <w:rStyle w:val="Bodytext3311pt"/>
                <w:rFonts w:ascii="Sylfaen" w:hAnsi="Sylfaen"/>
                <w:sz w:val="20"/>
                <w:szCs w:val="20"/>
              </w:rPr>
              <w:tab/>
            </w:r>
            <w:r w:rsidR="008A213A" w:rsidRPr="00C31662">
              <w:rPr>
                <w:rStyle w:val="Bodytext3311pt"/>
                <w:rFonts w:ascii="Sylfaen" w:hAnsi="Sylfaen"/>
                <w:sz w:val="20"/>
                <w:szCs w:val="20"/>
              </w:rPr>
              <w:t>Նկարագրությունը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(csdo:DescriptionText)</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փաստաթղթի տեքստային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M.SDE.00002</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csdo:Text4000Type (M.SDT.00088)</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562D04" w:rsidP="00562D04">
            <w:pPr>
              <w:pStyle w:val="Bodytext330"/>
              <w:shd w:val="clear" w:color="auto" w:fill="auto"/>
              <w:tabs>
                <w:tab w:val="left" w:pos="599"/>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2.17.</w:t>
            </w:r>
            <w:r w:rsidRPr="00C31662">
              <w:rPr>
                <w:rStyle w:val="Bodytext3311pt"/>
                <w:rFonts w:ascii="Sylfaen" w:hAnsi="Sylfaen"/>
                <w:sz w:val="20"/>
                <w:szCs w:val="20"/>
              </w:rPr>
              <w:tab/>
            </w:r>
            <w:r w:rsidR="008A213A" w:rsidRPr="00C31662">
              <w:rPr>
                <w:rStyle w:val="Bodytext3311pt"/>
                <w:rFonts w:ascii="Sylfaen" w:hAnsi="Sylfaen"/>
                <w:sz w:val="20"/>
                <w:szCs w:val="20"/>
              </w:rPr>
              <w:t>Հեռավորությունը մինչեւ անցման կետ</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(casdo:BorderDistanceMeasure)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Միության մաքսային սահմանից անցման կետի հեռացած լինելը (հեռավորությունը կիլոմետրով)</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M.CA.SDE.00008</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casdo:FractionNumber24.6MeasureType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(M.CA.SDT.00075)Չափման որեւէ միավորով ֆիզիկական պարամետրերի չափման արդյունքում որոշված թվային մեծությունը։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Թվերի առավելագույն քանակը՝ 24:</w:t>
            </w:r>
            <w:r w:rsidR="00562D04" w:rsidRPr="00C31662">
              <w:rPr>
                <w:rStyle w:val="Bodytext3311pt"/>
                <w:rFonts w:ascii="Sylfaen" w:hAnsi="Sylfaen"/>
                <w:sz w:val="20"/>
                <w:szCs w:val="20"/>
                <w:lang w:val="en-US"/>
              </w:rPr>
              <w:t xml:space="preserve"> </w:t>
            </w:r>
            <w:r w:rsidRPr="00C31662">
              <w:rPr>
                <w:rStyle w:val="Bodytext3311pt"/>
                <w:rFonts w:ascii="Sylfaen" w:hAnsi="Sylfaen"/>
                <w:sz w:val="20"/>
                <w:szCs w:val="20"/>
              </w:rPr>
              <w:t>Կոտորակային թվերի առավելագույն քանակը՝ 6</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497"/>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ա)</w:t>
            </w:r>
            <w:r w:rsidRPr="00C31662">
              <w:rPr>
                <w:rStyle w:val="Bodytext3311pt"/>
                <w:rFonts w:ascii="Sylfaen" w:hAnsi="Sylfaen"/>
                <w:sz w:val="20"/>
                <w:szCs w:val="20"/>
              </w:rPr>
              <w:tab/>
            </w:r>
            <w:r w:rsidR="008A213A" w:rsidRPr="00C31662">
              <w:rPr>
                <w:rStyle w:val="Bodytext3311pt"/>
                <w:rFonts w:ascii="Sylfaen" w:hAnsi="Sylfaen"/>
                <w:sz w:val="20"/>
                <w:szCs w:val="20"/>
              </w:rPr>
              <w:t>չափման միավոր</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(measurementUnitCode ատրիբուտ)</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չափման միավորի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364DAC" w:rsidP="0007719D">
            <w:pPr>
              <w:spacing w:after="120"/>
              <w:rPr>
                <w:sz w:val="20"/>
                <w:szCs w:val="20"/>
              </w:rPr>
            </w:pPr>
            <w:r w:rsidRPr="00C31662">
              <w:rPr>
                <w:rStyle w:val="Bodytext3311pt"/>
                <w:rFonts w:ascii="Sylfaen" w:eastAsia="Sylfaen" w:hAnsi="Sylfaen"/>
                <w:sz w:val="20"/>
                <w:szCs w:val="20"/>
              </w:rPr>
              <w:t>—</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csdo:MeasurementUnitCodeType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(M.SDT.00074)</w:t>
            </w:r>
          </w:p>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Տառաթվային ծածկագիրը՝ Միավորված ազգերի կազմակերպության Եվրոպական տնտեսական հանձնաժողովի «Չափման միավորների համար միջազգային առեւտրում կիրառվող ծածկագրերը» թիվ 20 հանձնարարականին համապատասխան:</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Ձեւանմուշ՝ [0-9A-Z]{2,3}</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562D04" w:rsidP="00562D04">
            <w:pPr>
              <w:pStyle w:val="Bodytext330"/>
              <w:shd w:val="clear" w:color="auto" w:fill="auto"/>
              <w:tabs>
                <w:tab w:val="left" w:pos="60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2.18.</w:t>
            </w:r>
            <w:r w:rsidRPr="00C31662">
              <w:rPr>
                <w:rStyle w:val="Bodytext3311pt"/>
                <w:rFonts w:ascii="Sylfaen" w:hAnsi="Sylfaen"/>
                <w:sz w:val="20"/>
                <w:szCs w:val="20"/>
              </w:rPr>
              <w:tab/>
            </w:r>
            <w:r w:rsidR="008A213A" w:rsidRPr="00C31662">
              <w:rPr>
                <w:rStyle w:val="Bodytext3311pt"/>
                <w:rFonts w:ascii="Sylfaen" w:hAnsi="Sylfaen"/>
                <w:sz w:val="20"/>
                <w:szCs w:val="20"/>
              </w:rPr>
              <w:t>Երկուղու տեխնոլոգիական համակարգը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(cacdo:DoubleCorridorDetails)</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կետում երկուղու տեխնոլոգիական համակարգը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M.CA.CDE.00020</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cacdo:DoubleCorridorDetailsType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(M.CA.CDT.00021)</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2.18.1.</w:t>
            </w:r>
            <w:r w:rsidRPr="00C31662">
              <w:rPr>
                <w:rStyle w:val="Bodytext3311pt"/>
                <w:rFonts w:ascii="Sylfaen" w:hAnsi="Sylfaen"/>
                <w:sz w:val="20"/>
                <w:szCs w:val="20"/>
              </w:rPr>
              <w:tab/>
            </w:r>
            <w:r w:rsidR="008A213A" w:rsidRPr="00C31662">
              <w:rPr>
                <w:rStyle w:val="Bodytext3311pt"/>
                <w:rFonts w:ascii="Sylfaen" w:hAnsi="Sylfaen"/>
                <w:sz w:val="20"/>
                <w:szCs w:val="20"/>
              </w:rPr>
              <w:t>Երկուղի համակարգի առկայությունը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(casdo:DoubleCorridorExistenceIndicator)</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այն հատկանիշը, որով որոշվում է երկուղի համակարգի առկայությունը՝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1՝ երկուղի համակարգն առկա է.</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0՝ երկուղի համակարգը բացակայում է</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M.CA.SDE.00039</w:t>
            </w:r>
          </w:p>
        </w:tc>
        <w:tc>
          <w:tcPr>
            <w:tcW w:w="41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bdt:IndicatorType (M.BDT.00013) Երկու արժեքներից մեկը՝ «true» (ճիշտ) կամ «false» (սխալ)</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2.18.2.</w:t>
            </w:r>
            <w:r w:rsidRPr="00C31662">
              <w:rPr>
                <w:rStyle w:val="Bodytext3311pt"/>
                <w:rFonts w:ascii="Sylfaen" w:hAnsi="Sylfaen"/>
                <w:sz w:val="20"/>
                <w:szCs w:val="20"/>
              </w:rPr>
              <w:tab/>
            </w:r>
            <w:r w:rsidR="008A213A" w:rsidRPr="00C31662">
              <w:rPr>
                <w:rStyle w:val="Bodytext3311pt"/>
                <w:rFonts w:ascii="Sylfaen" w:hAnsi="Sylfaen"/>
                <w:sz w:val="20"/>
                <w:szCs w:val="20"/>
              </w:rPr>
              <w:t>«Կարմիր» ուղու հսկման գծերի քանակը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(casdo:CountRedLinesQuantity)</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«կարմիր» ուղու հսկման գծերի քանակը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M.CA.SDE.00030</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casdo:Count6QuantityType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(M.CA.SDT.00073)</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Օբյեկտների, գործընթացների կամ երեւույթների քանակի հաշվարկի արդյունքները: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Նվազ. արժեքը՝ 1:</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Թվերի առավելագույն քանակը՝ 6</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2.18.3.</w:t>
            </w:r>
            <w:r w:rsidRPr="00C31662">
              <w:rPr>
                <w:rStyle w:val="Bodytext3311pt"/>
                <w:rFonts w:ascii="Sylfaen" w:hAnsi="Sylfaen"/>
                <w:sz w:val="20"/>
                <w:szCs w:val="20"/>
              </w:rPr>
              <w:tab/>
            </w:r>
            <w:r w:rsidR="008A213A" w:rsidRPr="00C31662">
              <w:rPr>
                <w:rStyle w:val="Bodytext3311pt"/>
                <w:rFonts w:ascii="Sylfaen" w:hAnsi="Sylfaen"/>
                <w:sz w:val="20"/>
                <w:szCs w:val="20"/>
              </w:rPr>
              <w:t>«Կանաչ» ուղու հսկման գծերի քանակը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(casdo:CountGreenLinesQuantity)</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«կանաչ» ուղու հսկման գծերի քանակը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M.CA.SDE.00029</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casdo:Count6QuantityType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(M.CA.SDT.00073)</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Օբյեկտների, գործընթացների կամ երեւույթների քանակի հաշվարկի արդյունքները: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Նվազ. արժեքը՝ 1:</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Թվերի առավելագույն քանակը՝ 6</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562D04" w:rsidP="00562D04">
            <w:pPr>
              <w:pStyle w:val="Bodytext330"/>
              <w:shd w:val="clear" w:color="auto" w:fill="auto"/>
              <w:tabs>
                <w:tab w:val="left" w:pos="58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2.19.</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անցունակությունը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(cacdo:CheckPointCapacityDetails)</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կետի անցունակության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M.CA.CDE.00006</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cacdo:CheckPointCapacityDetailsType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(M.CA.CDT.00006)</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79"/>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2.19.1.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կետով տեղափոխման օբյեկտի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(casdo:CheckPointTrafficObjectCode)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կետով տեղափոխման օբյեկտի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M.CA.SDE.00024</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casdo:CheckPointTrafficObjectCodeType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(M.CA.SDT.00018)</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անցման կետով տեղափոխման օբյեկտների տեղեկատուին համապատասխան։</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2.19.2.</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նախագծային անցունակությունը (casdo:CapacityMeasure)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կետով օբյեկտների նախագծային անցունակությունը մեկ օրում</w:t>
            </w:r>
          </w:p>
        </w:tc>
        <w:tc>
          <w:tcPr>
            <w:tcW w:w="2059"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M.CA.SDE.00009</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casdo:FractionNumber24.6MeasureTypeV2</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(M.CA.SDT.00175)</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Չափման որեւէ միավորով ֆիզիկական պարամետրերի չափման արդյունքում որոշված թվային մեծությունը։</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Թվերի առավելագույն քանակը՝ 24:</w:t>
            </w:r>
            <w:r w:rsidR="00562D04" w:rsidRPr="00C31662">
              <w:rPr>
                <w:rStyle w:val="Bodytext3311pt"/>
                <w:rFonts w:ascii="Sylfaen" w:hAnsi="Sylfaen"/>
                <w:sz w:val="20"/>
                <w:szCs w:val="20"/>
                <w:lang w:val="en-US"/>
              </w:rPr>
              <w:t xml:space="preserve"> </w:t>
            </w:r>
            <w:r w:rsidRPr="00C31662">
              <w:rPr>
                <w:rStyle w:val="Bodytext3311pt"/>
                <w:rFonts w:ascii="Sylfaen" w:hAnsi="Sylfaen"/>
                <w:sz w:val="20"/>
                <w:szCs w:val="20"/>
              </w:rPr>
              <w:t>Կոտորակային թվերի առավելագույն քանակը՝ 6</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1..2</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562D04">
            <w:pPr>
              <w:spacing w:after="120" w:line="264" w:lineRule="auto"/>
              <w:rPr>
                <w:sz w:val="20"/>
                <w:szCs w:val="20"/>
              </w:rPr>
            </w:pPr>
          </w:p>
        </w:tc>
        <w:tc>
          <w:tcPr>
            <w:tcW w:w="3369" w:type="dxa"/>
            <w:gridSpan w:val="4"/>
            <w:tcBorders>
              <w:top w:val="single" w:sz="4" w:space="0" w:color="auto"/>
              <w:left w:val="single" w:sz="4" w:space="0" w:color="auto"/>
              <w:bottom w:val="single" w:sz="4" w:space="0" w:color="auto"/>
            </w:tcBorders>
            <w:shd w:val="clear" w:color="auto" w:fill="FFFFFF"/>
            <w:vAlign w:val="center"/>
          </w:tcPr>
          <w:p w:rsidR="008A213A" w:rsidRPr="00C31662" w:rsidRDefault="00562D04" w:rsidP="00562D04">
            <w:pPr>
              <w:pStyle w:val="Bodytext330"/>
              <w:shd w:val="clear" w:color="auto" w:fill="auto"/>
              <w:tabs>
                <w:tab w:val="left" w:pos="53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ա)</w:t>
            </w:r>
            <w:r w:rsidRPr="00C31662">
              <w:rPr>
                <w:rStyle w:val="Bodytext3311pt"/>
                <w:rFonts w:ascii="Sylfaen" w:hAnsi="Sylfaen"/>
                <w:sz w:val="20"/>
                <w:szCs w:val="20"/>
              </w:rPr>
              <w:tab/>
            </w:r>
            <w:r w:rsidR="008A213A" w:rsidRPr="00C31662">
              <w:rPr>
                <w:rStyle w:val="Bodytext3311pt"/>
                <w:rFonts w:ascii="Sylfaen" w:hAnsi="Sylfaen"/>
                <w:sz w:val="20"/>
                <w:szCs w:val="20"/>
              </w:rPr>
              <w:t>այն հատկանիշը, որով որոշվում է անցունակության ժամանակահատվածը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(CapacityPeriod</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Indicator ատրիբուտ)</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այն հատկանիշը, որով որոշվում է անցման կետի անցունակության ժամանակահատվածը՝</w:t>
            </w:r>
            <w:r w:rsidR="00562D04" w:rsidRPr="00C31662">
              <w:rPr>
                <w:rStyle w:val="Bodytext3311pt"/>
                <w:rFonts w:ascii="Sylfaen" w:hAnsi="Sylfaen"/>
                <w:sz w:val="20"/>
                <w:szCs w:val="20"/>
              </w:rPr>
              <w:br/>
            </w:r>
            <w:r w:rsidRPr="00C31662">
              <w:rPr>
                <w:rStyle w:val="Bodytext3311pt"/>
                <w:rFonts w:ascii="Sylfaen" w:hAnsi="Sylfaen"/>
                <w:sz w:val="20"/>
                <w:szCs w:val="20"/>
              </w:rPr>
              <w:t>1՝ մեկ օրում.</w:t>
            </w:r>
          </w:p>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0՝ մեկ ժամում</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364DAC" w:rsidP="00562D04">
            <w:pPr>
              <w:spacing w:after="120" w:line="264" w:lineRule="auto"/>
              <w:rPr>
                <w:sz w:val="20"/>
                <w:szCs w:val="20"/>
              </w:rPr>
            </w:pPr>
            <w:r w:rsidRPr="00C31662">
              <w:rPr>
                <w:rStyle w:val="Bodytext3311pt"/>
                <w:rFonts w:ascii="Sylfaen" w:eastAsia="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rsidR="008A213A" w:rsidRPr="00C31662" w:rsidRDefault="008A213A" w:rsidP="00562D04">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bdt:IndicatorType (M.BDT.00013)</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Երկու արժեքներից մեկը՝ «true» (ճիշտ) կամ «false» (սխալ)</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496" w:type="dxa"/>
            <w:gridSpan w:val="2"/>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բ)</w:t>
            </w:r>
            <w:r w:rsidRPr="00C31662">
              <w:rPr>
                <w:rStyle w:val="Bodytext3311pt"/>
                <w:rFonts w:ascii="Sylfaen" w:hAnsi="Sylfaen"/>
                <w:sz w:val="20"/>
                <w:szCs w:val="20"/>
              </w:rPr>
              <w:tab/>
            </w:r>
            <w:r w:rsidR="008A213A" w:rsidRPr="00C31662">
              <w:rPr>
                <w:rStyle w:val="Bodytext3311pt"/>
                <w:rFonts w:ascii="Sylfaen" w:hAnsi="Sylfaen"/>
                <w:sz w:val="20"/>
                <w:szCs w:val="20"/>
              </w:rPr>
              <w:t>չափման միավորը (measurementUnitCode ատրիբուտ)</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չափման միավորի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364DAC" w:rsidP="0007719D">
            <w:pPr>
              <w:spacing w:after="120"/>
              <w:rPr>
                <w:sz w:val="20"/>
                <w:szCs w:val="20"/>
              </w:rPr>
            </w:pPr>
            <w:r w:rsidRPr="00C31662">
              <w:rPr>
                <w:rStyle w:val="Bodytext3311pt"/>
                <w:rFonts w:ascii="Sylfaen" w:eastAsia="Sylfaen" w:hAnsi="Sylfaen"/>
                <w:sz w:val="20"/>
                <w:szCs w:val="20"/>
              </w:rPr>
              <w:t>—</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right="30" w:firstLine="0"/>
              <w:jc w:val="left"/>
              <w:rPr>
                <w:rFonts w:ascii="Sylfaen" w:hAnsi="Sylfaen"/>
                <w:sz w:val="20"/>
                <w:szCs w:val="20"/>
              </w:rPr>
            </w:pPr>
            <w:r w:rsidRPr="00C31662">
              <w:rPr>
                <w:rStyle w:val="Bodytext3311pt"/>
                <w:rFonts w:ascii="Sylfaen" w:hAnsi="Sylfaen"/>
                <w:sz w:val="20"/>
                <w:szCs w:val="20"/>
              </w:rPr>
              <w:t>csdo:MeasurementUnitCodeType(M.SDT.00074)</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Տառաթվային ծածկագիրը՝ Միավորված ազգերի կազմակերպության Եվրոպական տնտեսական հանձնաժողովի «Չափման միավորների համար միջազգային առեւտրում կիրառվող ծածկագրերը» թիվ 20 հանձնարարականին համապատասխան:</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Ձեւանմուշ՝ [0-9A-Z]{2,3}</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60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2.20.</w:t>
            </w:r>
            <w:r w:rsidRPr="00C31662">
              <w:rPr>
                <w:rStyle w:val="Bodytext3311pt"/>
                <w:rFonts w:ascii="Sylfaen" w:hAnsi="Sylfaen"/>
                <w:sz w:val="20"/>
                <w:szCs w:val="20"/>
              </w:rPr>
              <w:tab/>
            </w:r>
            <w:r w:rsidR="008A213A" w:rsidRPr="00C31662">
              <w:rPr>
                <w:rStyle w:val="Bodytext3311pt"/>
                <w:rFonts w:ascii="Sylfaen" w:hAnsi="Sylfaen"/>
                <w:sz w:val="20"/>
                <w:szCs w:val="20"/>
              </w:rPr>
              <w:t>Ոչ եզրաչափային տրանսպորտային միջոցների բացթողման հնարավորության ցուցիչը (casdo:CheckPointCapacity</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InformationIndicator)</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այն հատկանիշը, որով որոշվում է ոչ եզրաչափային տրանսպորտային միջոցների բացթողման հնարավորությունը՝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1՝ բացթողումը հնարավոր է.</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0՝ բացթողումը հնարավոր չէ.</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M.CA.SDE.00999</w:t>
            </w:r>
          </w:p>
        </w:tc>
        <w:tc>
          <w:tcPr>
            <w:tcW w:w="41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bdt:IndicatorType (M.BDT.00013)</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Երկու արժեքներից մեկը՝ «true» (ճիշտ) կամ «false» (սխալ)</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562D04">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562D04" w:rsidP="00562D04">
            <w:pPr>
              <w:pStyle w:val="Bodytext330"/>
              <w:shd w:val="clear" w:color="auto" w:fill="auto"/>
              <w:tabs>
                <w:tab w:val="left" w:pos="599"/>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պետական հսկողության համակարգի կամ տեխնիկական միջոցի մասին տեղեկությունները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(cacdo:CheckPointSystemControlDetails)</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պետական հսկողության համակարգի կամ տեխնիկական միջոցի մասին տեղեկությունները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M.CA.CDE.00016</w:t>
            </w:r>
          </w:p>
        </w:tc>
        <w:tc>
          <w:tcPr>
            <w:tcW w:w="41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tabs>
                <w:tab w:val="left" w:pos="0"/>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cacdo:CheckPointSystemControlDetailsType (M.CA.CDT.00016) 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8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2.21.1.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պետական հսկողության համակարգի կամ տեխնիկական միջոցի տեսակը (casdo:ControlSystemCode)</w:t>
            </w:r>
          </w:p>
        </w:tc>
        <w:tc>
          <w:tcPr>
            <w:tcW w:w="35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պետական հսկողության համակարգի կամ տեխնիկական միջոցի տեսակի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M.CA.SDE.00027</w:t>
            </w:r>
          </w:p>
        </w:tc>
        <w:tc>
          <w:tcPr>
            <w:tcW w:w="41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casdo:ControlSystemCodeType</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(M.CA.SDT.00024)</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անցման կետում պետական հսկողության համակարգի եւ տեխնիկական միջոցների տեսակների տեղեկատուին համապատասխան։</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562D04">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562D04" w:rsidP="00562D04">
            <w:pPr>
              <w:pStyle w:val="Bodytext330"/>
              <w:shd w:val="clear" w:color="auto" w:fill="auto"/>
              <w:tabs>
                <w:tab w:val="left" w:pos="79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2.21.2.</w:t>
            </w:r>
            <w:r w:rsidRPr="00C31662">
              <w:rPr>
                <w:rStyle w:val="Bodytext3311pt"/>
                <w:rFonts w:ascii="Sylfaen" w:hAnsi="Sylfaen"/>
                <w:sz w:val="20"/>
                <w:szCs w:val="20"/>
              </w:rPr>
              <w:tab/>
            </w:r>
            <w:r w:rsidR="008A213A" w:rsidRPr="00C31662">
              <w:rPr>
                <w:rStyle w:val="Bodytext3311pt"/>
                <w:rFonts w:ascii="Sylfaen" w:hAnsi="Sylfaen"/>
                <w:sz w:val="20"/>
                <w:szCs w:val="20"/>
              </w:rPr>
              <w:t>Համակարգի տիպի ցուցիչը (casdo:StationaryIndicator)</w:t>
            </w:r>
          </w:p>
        </w:tc>
        <w:tc>
          <w:tcPr>
            <w:tcW w:w="3586" w:type="dxa"/>
            <w:tcBorders>
              <w:top w:val="single" w:sz="4" w:space="0" w:color="auto"/>
              <w:left w:val="single" w:sz="4" w:space="0" w:color="auto"/>
            </w:tcBorders>
            <w:shd w:val="clear" w:color="auto" w:fill="FFFFFF"/>
            <w:vAlign w:val="center"/>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այն հատկանիշը, որով որոշվում է համակարգի ստացիոնարությունը՝</w:t>
            </w:r>
            <w:r w:rsidR="00562D04" w:rsidRPr="00C31662">
              <w:rPr>
                <w:rStyle w:val="Bodytext3311pt"/>
                <w:rFonts w:ascii="Sylfaen" w:hAnsi="Sylfaen"/>
                <w:sz w:val="20"/>
                <w:szCs w:val="20"/>
              </w:rPr>
              <w:t xml:space="preserve"> </w:t>
            </w:r>
            <w:r w:rsidR="00562D04" w:rsidRPr="00C31662">
              <w:rPr>
                <w:rStyle w:val="Bodytext3311pt"/>
                <w:rFonts w:ascii="Sylfaen" w:hAnsi="Sylfaen"/>
                <w:sz w:val="20"/>
                <w:szCs w:val="20"/>
              </w:rPr>
              <w:br/>
            </w:r>
            <w:r w:rsidRPr="00C31662">
              <w:rPr>
                <w:rStyle w:val="Bodytext3311pt"/>
                <w:rFonts w:ascii="Sylfaen" w:hAnsi="Sylfaen"/>
                <w:sz w:val="20"/>
                <w:szCs w:val="20"/>
              </w:rPr>
              <w:t>1՝ համակարգն ստացիոնար է. 0՝ համակարգը շարժական է</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M.CA.SDE.00160</w:t>
            </w:r>
          </w:p>
        </w:tc>
        <w:tc>
          <w:tcPr>
            <w:tcW w:w="4186" w:type="dxa"/>
            <w:tcBorders>
              <w:top w:val="single" w:sz="4" w:space="0" w:color="auto"/>
              <w:lef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bdt:IndicatorType (M.BDT.00013)</w:t>
            </w:r>
            <w:r w:rsidR="00562D04" w:rsidRPr="00C31662">
              <w:rPr>
                <w:rStyle w:val="Bodytext3311pt"/>
                <w:rFonts w:ascii="Sylfaen" w:hAnsi="Sylfaen"/>
                <w:sz w:val="20"/>
                <w:szCs w:val="20"/>
              </w:rPr>
              <w:t xml:space="preserve"> </w:t>
            </w:r>
            <w:r w:rsidRPr="00C31662">
              <w:rPr>
                <w:rStyle w:val="Bodytext3311pt"/>
                <w:rFonts w:ascii="Sylfaen" w:hAnsi="Sylfaen"/>
                <w:sz w:val="20"/>
                <w:szCs w:val="20"/>
              </w:rPr>
              <w:t>Երկու արժեքներից մեկը՝ «true» (ճիշտ) կամ «false» (սխալ)</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562D04">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781"/>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2.21.3.</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Սարքավորման մասին տեղեկություններ</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(cacdo:EquipmentDetails)</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կետում սարքավորման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M.CA.CDE.00792</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right="171" w:firstLine="0"/>
              <w:jc w:val="left"/>
              <w:rPr>
                <w:rFonts w:ascii="Sylfaen" w:hAnsi="Sylfaen"/>
                <w:sz w:val="20"/>
                <w:szCs w:val="20"/>
              </w:rPr>
            </w:pPr>
            <w:r w:rsidRPr="00C31662">
              <w:rPr>
                <w:rStyle w:val="Bodytext3311pt"/>
                <w:rFonts w:ascii="Sylfaen" w:hAnsi="Sylfaen"/>
                <w:sz w:val="20"/>
                <w:szCs w:val="20"/>
              </w:rPr>
              <w:t>cacdo:EquipmentDetailsType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(M.CA.CDT.00769)</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B05D29">
        <w:trPr>
          <w:jc w:val="center"/>
        </w:trPr>
        <w:tc>
          <w:tcPr>
            <w:tcW w:w="741" w:type="dxa"/>
            <w:gridSpan w:val="3"/>
            <w:tcBorders>
              <w:top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552"/>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Սարքավորման տիպի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(casdo:EquipmentTypeName)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սարքավորման տիպի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M.CA.SDE.00165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52"/>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Սարքավորման մոդելը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(casdo:EquipmentModelName)</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սարքավորման մոդելի անվանումը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M.CA.SDE.00163</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52"/>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Սարքավորումների քանակը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(casdo:EquipmentQuantity)</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սարքավորումների քանակը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M.CA.SDE.00664</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right="171" w:firstLine="0"/>
              <w:jc w:val="left"/>
              <w:rPr>
                <w:rFonts w:ascii="Sylfaen" w:hAnsi="Sylfaen"/>
                <w:sz w:val="20"/>
                <w:szCs w:val="20"/>
              </w:rPr>
            </w:pPr>
            <w:r w:rsidRPr="00C31662">
              <w:rPr>
                <w:rStyle w:val="Bodytext3311pt"/>
                <w:rFonts w:ascii="Sylfaen" w:hAnsi="Sylfaen"/>
                <w:sz w:val="20"/>
                <w:szCs w:val="20"/>
              </w:rPr>
              <w:t>csdo:Quantity4Type (M.SDT.00097) Հաշվարկման տասնորդական համակարգում ամբողջ ոչ բացասական թիվը: Թվերի առավելագույն քանակը՝ 4</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52"/>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Նկարագրությունը</w:t>
            </w:r>
          </w:p>
          <w:p w:rsidR="008A213A" w:rsidRPr="00C31662" w:rsidRDefault="008A213A" w:rsidP="00B05D29">
            <w:pPr>
              <w:pStyle w:val="Bodytext330"/>
              <w:shd w:val="clear" w:color="auto" w:fill="auto"/>
              <w:tabs>
                <w:tab w:val="left" w:pos="552"/>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(csdo:DescriptionText)</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ապահովող համակարգի սարքավորման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M.SDE.00002</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csdo:Text4000Type (M.SDT.00088)</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8A213A" w:rsidRPr="00C31662" w:rsidRDefault="00B05D29" w:rsidP="00B05D29">
            <w:pPr>
              <w:pStyle w:val="Bodytext330"/>
              <w:shd w:val="clear" w:color="auto" w:fill="auto"/>
              <w:tabs>
                <w:tab w:val="left" w:pos="761"/>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2.21.4.</w:t>
            </w:r>
            <w:r w:rsidRPr="00C31662">
              <w:rPr>
                <w:rStyle w:val="Bodytext3311pt"/>
                <w:rFonts w:ascii="Sylfaen" w:hAnsi="Sylfaen"/>
                <w:sz w:val="20"/>
                <w:szCs w:val="20"/>
              </w:rPr>
              <w:tab/>
            </w:r>
            <w:r w:rsidR="008A213A" w:rsidRPr="00C31662">
              <w:rPr>
                <w:rStyle w:val="Bodytext3311pt"/>
                <w:rFonts w:ascii="Sylfaen" w:hAnsi="Sylfaen"/>
                <w:sz w:val="20"/>
                <w:szCs w:val="20"/>
              </w:rPr>
              <w:t>Հատուկ սենքի (շինության) մասին տեղեկությունները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(cacdo:SpecialRoomDetails)</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հատուկ սենքի (շինության)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M.CA.CDE.00796</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cacdo:SpecialRoomDetailsType (M.CA.CDT.00782)</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55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 xml:space="preserve">Հատուկ սենքի (շինության) </w:t>
            </w:r>
            <w:r w:rsidRPr="00C31662">
              <w:rPr>
                <w:rStyle w:val="Bodytext3311pt"/>
                <w:rFonts w:ascii="Sylfaen" w:hAnsi="Sylfaen"/>
                <w:sz w:val="20"/>
                <w:szCs w:val="20"/>
              </w:rPr>
              <w:t xml:space="preserve">ծածկագիրը՝ </w:t>
            </w:r>
            <w:r w:rsidR="008A213A" w:rsidRPr="00C31662">
              <w:rPr>
                <w:rStyle w:val="Bodytext3311pt"/>
                <w:rFonts w:ascii="Sylfaen" w:hAnsi="Sylfaen"/>
                <w:sz w:val="20"/>
                <w:szCs w:val="20"/>
              </w:rPr>
              <w:t>(casdo:SpecialRoomTypeCode)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հատուկ սենքի (շինության)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M.CA.SDE.00166</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casdo:SpecialRoomTypeCodeType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(M.CA.SDT.00128)</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անցման կետում հատուկ սենքերի (շինությունների) տեղեկատուին համապատասխան։</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Հատուկ սենքի (շինության) տիպի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(casdo:SpecialRoomTypeName)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հատուկ սենքի (շինության) տիպի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M.CA.SDE.00162</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35"/>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Հատուկ սենքերի (շինությունների) քանակը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(casdo:SpecialRoomQuantity)</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հատուկ սենքերի (շինությունների) քանակը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M.CA.SDE.00661</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right="171" w:firstLine="0"/>
              <w:jc w:val="left"/>
              <w:rPr>
                <w:rFonts w:ascii="Sylfaen" w:hAnsi="Sylfaen"/>
                <w:sz w:val="20"/>
                <w:szCs w:val="20"/>
              </w:rPr>
            </w:pPr>
            <w:r w:rsidRPr="00C31662">
              <w:rPr>
                <w:rStyle w:val="Bodytext3311pt"/>
                <w:rFonts w:ascii="Sylfaen" w:hAnsi="Sylfaen"/>
                <w:sz w:val="20"/>
                <w:szCs w:val="20"/>
              </w:rPr>
              <w:t>csdo:Quantity4Type (M.SDT.00097) Հաշվարկման տասնորդական համակարգում ամբողջ ոչ բացասական թիվը: Թվերի առավելագույն քանակը՝ 4</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vAlign w:val="center"/>
          </w:tcPr>
          <w:p w:rsidR="008A213A" w:rsidRPr="00C31662" w:rsidRDefault="00B05D29" w:rsidP="00B05D29">
            <w:pPr>
              <w:pStyle w:val="Bodytext330"/>
              <w:shd w:val="clear" w:color="auto" w:fill="auto"/>
              <w:tabs>
                <w:tab w:val="left" w:pos="618"/>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2.22.</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կետն ապահովող համակարգերը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(cacdo:CheckPointMaintenanceDetails)</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կետն ապահովող համակարգերի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M.CA.CDE.00021</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acdo:CheckPointMaintenanceDetails Type (M.CA.CDT.00022)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vAlign w:val="center"/>
          </w:tcPr>
          <w:p w:rsidR="008A213A" w:rsidRPr="00C31662" w:rsidRDefault="00B05D29" w:rsidP="00B05D29">
            <w:pPr>
              <w:pStyle w:val="Bodytext330"/>
              <w:shd w:val="clear" w:color="auto" w:fill="auto"/>
              <w:tabs>
                <w:tab w:val="left" w:pos="779"/>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2.22.1.</w:t>
            </w:r>
            <w:r w:rsidRPr="00C31662">
              <w:rPr>
                <w:rStyle w:val="Bodytext3311pt"/>
                <w:rFonts w:ascii="Sylfaen" w:hAnsi="Sylfaen"/>
                <w:sz w:val="20"/>
                <w:szCs w:val="20"/>
              </w:rPr>
              <w:tab/>
            </w:r>
            <w:r w:rsidR="008A213A" w:rsidRPr="00C31662">
              <w:rPr>
                <w:rStyle w:val="Bodytext3311pt"/>
                <w:rFonts w:ascii="Sylfaen" w:hAnsi="Sylfaen"/>
                <w:sz w:val="20"/>
                <w:szCs w:val="20"/>
              </w:rPr>
              <w:t>Հատուկ, հեռախոսային, ռադիո- կամ այլ կապի առկայության մասին տեղեկությունները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(cacdo:CheckPointLinkDetails)</w:t>
            </w:r>
          </w:p>
        </w:tc>
        <w:tc>
          <w:tcPr>
            <w:tcW w:w="35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հատուկ, հեռախոսային, ռադիո- կամ այլ կապի առկայության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M.CA.CDE.00025</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cacdo:CheckPointLinkDetailsType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(M.CA.CDT.00026)</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53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կապի տեսակի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(casdo:CheckPointLinkCode)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կապի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M.CA.SDE.00050</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casdo:Code1CodeType (M.CA.SDT.00019)</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Երկարությունը՝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00B05D29" w:rsidRPr="00C31662">
              <w:rPr>
                <w:rStyle w:val="Bodytext3311pt"/>
                <w:rFonts w:ascii="Sylfaen" w:hAnsi="Sylfaen"/>
                <w:sz w:val="20"/>
                <w:szCs w:val="20"/>
              </w:rPr>
              <w:t>.</w:t>
            </w:r>
            <w:r w:rsidR="00B05D29" w:rsidRPr="00C31662">
              <w:rPr>
                <w:rStyle w:val="Bodytext3311pt"/>
                <w:rFonts w:ascii="Sylfaen" w:hAnsi="Sylfaen"/>
                <w:sz w:val="20"/>
                <w:szCs w:val="20"/>
              </w:rPr>
              <w:tab/>
            </w:r>
            <w:r w:rsidRPr="00C31662">
              <w:rPr>
                <w:rStyle w:val="Bodytext3311pt"/>
                <w:rFonts w:ascii="Sylfaen" w:hAnsi="Sylfaen"/>
                <w:sz w:val="20"/>
                <w:szCs w:val="20"/>
              </w:rPr>
              <w:t>Անցման կետում կապի տեսակի անվանումը</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(casdo:CheckPointLinkName)</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անցման կետում կապի տեսակի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M.CA.SDE.00052</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csdo:Name250Type (M.SDT.00068)</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vAlign w:val="center"/>
          </w:tcPr>
          <w:p w:rsidR="008A213A" w:rsidRPr="00C31662" w:rsidRDefault="00B05D29" w:rsidP="00B05D29">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կապի տեսակի նշանակությունը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(casdo:CheckPointLinkFunctionText)</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անցման կետում կապի տեսակի նշանակությունը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M.CA.SDE.00051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csdo:Text250Type (M.SDT.00072)</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տվյալների փոխանցման կապուղու արագությունը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(casdo:CheckPointBandwidthMeasure)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անցման կետում տվյալների փոխանցման կապուղու արագությունը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M.CA.SDE.00053</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casdo:FractionNumber24.6MeasureType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(M.CA.SDT.00075)</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Չափման որեւէ միավորով ֆիզիկական պարամետրերի չափման արդյունքում որոշված թվային արժեքը։</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Թվերի առավելագույն քանակը՝ 24:</w:t>
            </w:r>
            <w:r w:rsidR="00B05D29" w:rsidRPr="00C31662">
              <w:rPr>
                <w:rStyle w:val="Bodytext3311pt"/>
                <w:rFonts w:ascii="Sylfaen" w:hAnsi="Sylfaen"/>
                <w:sz w:val="20"/>
                <w:szCs w:val="20"/>
                <w:lang w:val="en-US"/>
              </w:rPr>
              <w:t xml:space="preserve"> </w:t>
            </w:r>
            <w:r w:rsidRPr="00C31662">
              <w:rPr>
                <w:rStyle w:val="Bodytext3311pt"/>
                <w:rFonts w:ascii="Sylfaen" w:hAnsi="Sylfaen"/>
                <w:sz w:val="20"/>
                <w:szCs w:val="20"/>
              </w:rPr>
              <w:t>Կոտորակային թվերի առավելագույն քանակը՝ 6</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263" w:type="dxa"/>
            <w:gridSpan w:val="2"/>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38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ա)</w:t>
            </w:r>
            <w:r w:rsidRPr="00C31662">
              <w:rPr>
                <w:rStyle w:val="Bodytext3311pt"/>
                <w:rFonts w:ascii="Sylfaen" w:hAnsi="Sylfaen"/>
                <w:sz w:val="20"/>
                <w:szCs w:val="20"/>
              </w:rPr>
              <w:tab/>
            </w:r>
            <w:r w:rsidR="008A213A" w:rsidRPr="00C31662">
              <w:rPr>
                <w:rStyle w:val="Bodytext3311pt"/>
                <w:rFonts w:ascii="Sylfaen" w:hAnsi="Sylfaen"/>
                <w:sz w:val="20"/>
                <w:szCs w:val="20"/>
              </w:rPr>
              <w:t>չափման միավոր</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(measurementUnitCode ատրիբուտ)</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չափման միավորի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364DAC" w:rsidP="0007719D">
            <w:pPr>
              <w:spacing w:after="120"/>
              <w:rPr>
                <w:sz w:val="20"/>
                <w:szCs w:val="20"/>
              </w:rPr>
            </w:pPr>
            <w:r w:rsidRPr="00C31662">
              <w:rPr>
                <w:rStyle w:val="Bodytext3311pt"/>
                <w:rFonts w:ascii="Sylfaen" w:eastAsia="Sylfaen" w:hAnsi="Sylfaen"/>
                <w:sz w:val="20"/>
                <w:szCs w:val="20"/>
              </w:rPr>
              <w:t>—</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csdo:MeasurementUnitCodeType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(M.SDT.00074)</w:t>
            </w:r>
          </w:p>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Տառաթվային ծածկագիրը՝ Միավորված ազգերի կազմակերպության Եվրոպական տնտեսական հանձնաժողովի «Չափման միավորների համար միջազգային առեւտրում կիրառվող ծածկագրերը» թիվ 20 հանձնարարականին համապատասխան:</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Ձեւանմուշ՝ [0-9A-Z]{2,3}</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vAlign w:val="center"/>
          </w:tcPr>
          <w:p w:rsidR="008A213A" w:rsidRPr="00C31662" w:rsidRDefault="00B05D29" w:rsidP="00B05D29">
            <w:pPr>
              <w:pStyle w:val="Bodytext330"/>
              <w:shd w:val="clear" w:color="auto" w:fill="auto"/>
              <w:tabs>
                <w:tab w:val="left" w:pos="79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2.22.2.</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հեռուստահսկման (տեսահսկման) համակարգը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(cacdo:CheckPointTVSystemDetails)</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անցման կետում հեռուստահսկման (տեսահսկման) համակարգի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M.CA.CDE.00044</w:t>
            </w:r>
          </w:p>
        </w:tc>
        <w:tc>
          <w:tcPr>
            <w:tcW w:w="41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cacdo:CheckPointTVSystemDetailsType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(M.CA.CDT.00042)</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vAlign w:val="center"/>
          </w:tcPr>
          <w:p w:rsidR="008A213A" w:rsidRPr="00C31662" w:rsidRDefault="00B05D29" w:rsidP="00B05D29">
            <w:pPr>
              <w:pStyle w:val="Bodytext330"/>
              <w:shd w:val="clear" w:color="auto" w:fill="auto"/>
              <w:tabs>
                <w:tab w:val="left" w:pos="535"/>
              </w:tabs>
              <w:spacing w:before="0" w:after="120" w:line="240" w:lineRule="auto"/>
              <w:ind w:right="121"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հեռուստահսկման (տեսահսկման) խցիկների մասին տեղեկությունները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(cacdo:CheckPointTVDetails)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հեռուստահսկման (տեսահսկման) խցիկների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M.CA.CDE.00803</w:t>
            </w:r>
          </w:p>
        </w:tc>
        <w:tc>
          <w:tcPr>
            <w:tcW w:w="41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cacdo:CheckPointTVDetailsType (M.CA.CDT.00802)</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263" w:type="dxa"/>
            <w:gridSpan w:val="2"/>
            <w:tcBorders>
              <w:top w:val="single" w:sz="4" w:space="0" w:color="auto"/>
            </w:tcBorders>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383"/>
              </w:tabs>
              <w:spacing w:before="0" w:after="120" w:line="240" w:lineRule="auto"/>
              <w:ind w:right="121" w:firstLine="0"/>
              <w:jc w:val="left"/>
              <w:rPr>
                <w:rFonts w:ascii="Sylfaen" w:hAnsi="Sylfaen"/>
                <w:sz w:val="20"/>
                <w:szCs w:val="20"/>
              </w:rPr>
            </w:pPr>
            <w:r w:rsidRPr="00C31662">
              <w:rPr>
                <w:rStyle w:val="Bodytext3311pt"/>
                <w:rFonts w:ascii="Sylfaen" w:hAnsi="Sylfaen"/>
                <w:sz w:val="20"/>
                <w:szCs w:val="20"/>
              </w:rPr>
              <w:t>*.1.1.</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համակարգի օբյեկտների քանակը (casdo:CheckPointSystemObjectQuantity)</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հեռուստահսկման (տեսահսկման) խցիկների քանակի մասին տեղեկությունները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M.CA.SDE.00058</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casdo:Count6QuantityType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(M.CA.SDT.00073)</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Օբյեկտների, գործընթացների կամ երեւույթների քանակի հաշվարկի արդյունքները:</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Նվազ. արժեքը՝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Թվերի առավելագույն քանակը՝ 6</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263" w:type="dxa"/>
            <w:gridSpan w:val="2"/>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vAlign w:val="center"/>
          </w:tcPr>
          <w:p w:rsidR="008A213A" w:rsidRPr="00C31662" w:rsidRDefault="00B05D29" w:rsidP="00B05D29">
            <w:pPr>
              <w:pStyle w:val="Bodytext330"/>
              <w:shd w:val="clear" w:color="auto" w:fill="auto"/>
              <w:tabs>
                <w:tab w:val="left" w:pos="38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*.1.2.</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հեռուստահսկման (տեսահսկման) համակարգի օբյեկտի գտնվելու տեղի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(casdo:CheckPointTVLocationCode)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հեռուստահսկման (տեսահսկման) խցիկների գտնվելու տեղի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M.CA.SDE.00055</w:t>
            </w:r>
          </w:p>
        </w:tc>
        <w:tc>
          <w:tcPr>
            <w:tcW w:w="41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casdo:Code1CodeType (M.CA.SDT.00019)</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Երկարությունը՝ 1</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263" w:type="dxa"/>
            <w:gridSpan w:val="2"/>
            <w:shd w:val="clear" w:color="auto" w:fill="FFFFFF"/>
          </w:tcPr>
          <w:p w:rsidR="008A213A" w:rsidRPr="00C31662" w:rsidRDefault="008A213A" w:rsidP="0007719D">
            <w:pPr>
              <w:spacing w:after="120"/>
              <w:rPr>
                <w:sz w:val="20"/>
                <w:szCs w:val="20"/>
              </w:rPr>
            </w:pPr>
          </w:p>
        </w:tc>
        <w:tc>
          <w:tcPr>
            <w:tcW w:w="3106" w:type="dxa"/>
            <w:gridSpan w:val="2"/>
            <w:tcBorders>
              <w:top w:val="single" w:sz="4" w:space="0" w:color="auto"/>
              <w:left w:val="single" w:sz="4" w:space="0" w:color="auto"/>
            </w:tcBorders>
            <w:shd w:val="clear" w:color="auto" w:fill="FFFFFF"/>
            <w:vAlign w:val="center"/>
          </w:tcPr>
          <w:p w:rsidR="008A213A" w:rsidRPr="00C31662" w:rsidRDefault="00B05D29" w:rsidP="00B05D29">
            <w:pPr>
              <w:pStyle w:val="Bodytext330"/>
              <w:shd w:val="clear" w:color="auto" w:fill="auto"/>
              <w:tabs>
                <w:tab w:val="left" w:pos="41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*.1.3.</w:t>
            </w:r>
            <w:r w:rsidRPr="00C31662">
              <w:rPr>
                <w:rStyle w:val="Bodytext3311pt"/>
                <w:rFonts w:ascii="Sylfaen" w:hAnsi="Sylfaen"/>
                <w:sz w:val="20"/>
                <w:szCs w:val="20"/>
              </w:rPr>
              <w:tab/>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հեռուստահսկման (տեսահսկման) խցիկների գտնվելու տեղի նկարագրությունը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(casdo:CheckPointTVLocationText)</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կետում հեռուստահսկման (տեսահսկման) խցիկների գտնվելու տեղի նկարագրությունը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M.CA.SDE.00056</w:t>
            </w:r>
          </w:p>
        </w:tc>
        <w:tc>
          <w:tcPr>
            <w:tcW w:w="41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csdo:Text250Type (M.SDT.00072)</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B05D29">
            <w:pPr>
              <w:pStyle w:val="Bodytext330"/>
              <w:shd w:val="clear" w:color="auto" w:fill="auto"/>
              <w:spacing w:before="0" w:after="120" w:line="264" w:lineRule="auto"/>
              <w:ind w:firstLine="0"/>
              <w:rPr>
                <w:rFonts w:ascii="Sylfaen" w:hAnsi="Sylfaen"/>
                <w:sz w:val="20"/>
                <w:szCs w:val="20"/>
              </w:rPr>
            </w:pP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8A213A" w:rsidRPr="00C31662" w:rsidRDefault="00B05D29" w:rsidP="00B05D29">
            <w:pPr>
              <w:pStyle w:val="Bodytext330"/>
              <w:shd w:val="clear" w:color="auto" w:fill="auto"/>
              <w:tabs>
                <w:tab w:val="left" w:pos="781"/>
              </w:tabs>
              <w:spacing w:before="0" w:after="120" w:line="264" w:lineRule="auto"/>
              <w:ind w:right="121" w:firstLine="0"/>
              <w:jc w:val="left"/>
              <w:rPr>
                <w:rFonts w:ascii="Sylfaen" w:hAnsi="Sylfaen"/>
                <w:sz w:val="20"/>
                <w:szCs w:val="20"/>
              </w:rPr>
            </w:pPr>
            <w:r w:rsidRPr="00C31662">
              <w:rPr>
                <w:rStyle w:val="Bodytext3311pt"/>
                <w:rFonts w:ascii="Sylfaen" w:hAnsi="Sylfaen"/>
                <w:sz w:val="20"/>
                <w:szCs w:val="20"/>
              </w:rPr>
              <w:t>2.22.3.</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տեղեկատվական փոխգործակցության համակարգը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(cacdo:CheckPointInformationSystemDetails)</w:t>
            </w:r>
          </w:p>
        </w:tc>
        <w:tc>
          <w:tcPr>
            <w:tcW w:w="35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կետում տեղեկատվական փոխգործակցության համակարգի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M.CA.CDE.00024</w:t>
            </w:r>
          </w:p>
        </w:tc>
        <w:tc>
          <w:tcPr>
            <w:tcW w:w="41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64" w:lineRule="auto"/>
              <w:ind w:right="171" w:firstLine="0"/>
              <w:jc w:val="left"/>
              <w:rPr>
                <w:rFonts w:ascii="Sylfaen" w:hAnsi="Sylfaen"/>
                <w:sz w:val="20"/>
                <w:szCs w:val="20"/>
              </w:rPr>
            </w:pPr>
            <w:r w:rsidRPr="00C31662">
              <w:rPr>
                <w:rStyle w:val="Bodytext3311pt"/>
                <w:rFonts w:ascii="Sylfaen" w:hAnsi="Sylfaen"/>
                <w:sz w:val="20"/>
                <w:szCs w:val="20"/>
              </w:rPr>
              <w:t>cacdo:CheckPointInformationSystemDetailsType (M.CA.CDT.00025)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51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Ինտեգրացումն ապահովող ծրագրային արտադրանքի անվանումը (casdo:IntegrationProgramName)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ինտեգրացումն ապահովող ծրագրային արտադրանքի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M.CA.SDE.00048</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csdo:Name250Type (M.SDT.00068) 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rPr>
                <w:rFonts w:ascii="Sylfaen" w:hAnsi="Sylfaen"/>
                <w:sz w:val="20"/>
                <w:szCs w:val="20"/>
              </w:rPr>
            </w:pP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Համատեղելի ծրագրային արտադրանքի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(casdo:CompatibleProgramName)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համատեղելի ծրագրային արտադրանքի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M.CA.SDE.00025</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csdo:Name250Type (M.SDT.00068) 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250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B05D29">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8A213A" w:rsidRPr="00C31662" w:rsidRDefault="00B05D29" w:rsidP="00B05D29">
            <w:pPr>
              <w:pStyle w:val="Bodytext330"/>
              <w:shd w:val="clear" w:color="auto" w:fill="auto"/>
              <w:tabs>
                <w:tab w:val="left" w:pos="781"/>
              </w:tabs>
              <w:spacing w:before="0" w:after="120" w:line="240" w:lineRule="auto"/>
              <w:ind w:right="121" w:firstLine="0"/>
              <w:jc w:val="left"/>
              <w:rPr>
                <w:rFonts w:ascii="Sylfaen" w:hAnsi="Sylfaen"/>
                <w:sz w:val="20"/>
                <w:szCs w:val="20"/>
              </w:rPr>
            </w:pPr>
            <w:r w:rsidRPr="00C31662">
              <w:rPr>
                <w:rStyle w:val="Bodytext3311pt"/>
                <w:rFonts w:ascii="Sylfaen" w:hAnsi="Sylfaen"/>
                <w:sz w:val="20"/>
                <w:szCs w:val="20"/>
              </w:rPr>
              <w:t>2.22.4.</w:t>
            </w:r>
            <w:r w:rsidRPr="00C31662">
              <w:rPr>
                <w:rStyle w:val="Bodytext3311pt"/>
                <w:rFonts w:ascii="Sylfaen" w:hAnsi="Sylfaen"/>
                <w:sz w:val="20"/>
                <w:szCs w:val="20"/>
              </w:rPr>
              <w:tab/>
            </w:r>
            <w:r w:rsidR="008A213A" w:rsidRPr="00C31662">
              <w:rPr>
                <w:rStyle w:val="Bodytext3311pt"/>
                <w:rFonts w:ascii="Sylfaen" w:hAnsi="Sylfaen"/>
                <w:sz w:val="20"/>
                <w:szCs w:val="20"/>
              </w:rPr>
              <w:t>Ապահովող համակարգի մասին տեղեկությունները (cacdo:CheckPointMaintenanceSystemDetails)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անցման կետում ապահովող համակարգի մասին տեղեկությունները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M.CA.CDE.00022</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cacdo:CheckPointMaintenanceSystemDetailsType (M.CA.CDT.00023)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Ապահովող համակարգի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(casdo:MaintenanceSystemCode)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ապահովող համակարգի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M.CA.SDE.00043</w:t>
            </w:r>
          </w:p>
        </w:tc>
        <w:tc>
          <w:tcPr>
            <w:tcW w:w="41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casdo:MaintenanceSystemCodeType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(M.CA.SDT.00029)</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ապահովող համակարգերի տեսակների տեղեկատուին համապատասխան։</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Երկարությունը՝ 1</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B05D29" w:rsidP="00B05D29">
            <w:pPr>
              <w:pStyle w:val="Bodytext330"/>
              <w:shd w:val="clear" w:color="auto" w:fill="auto"/>
              <w:tabs>
                <w:tab w:val="left" w:pos="55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Համակարգի աշխատունակության ցուցիչը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(casdo:OperabilityIndicator)</w:t>
            </w:r>
          </w:p>
        </w:tc>
        <w:tc>
          <w:tcPr>
            <w:tcW w:w="3586" w:type="dxa"/>
            <w:tcBorders>
              <w:top w:val="single" w:sz="4" w:space="0" w:color="auto"/>
              <w:left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 xml:space="preserve">այն հատկանիշը, որով որոշվում է համակարգի աշխատունակությունը՝ </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1՝ համակարգն աշխատունակ է. 0՝ համակարգը անաշխատունակ է</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M.CA.SDE.00167</w:t>
            </w:r>
          </w:p>
        </w:tc>
        <w:tc>
          <w:tcPr>
            <w:tcW w:w="41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bdt:IndicatorType (M.BDT.00013)</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Երկու արժեքներից մեկը՝ «true» (ճիշտ) կամ «false» (սխալ)</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8A213A">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vAlign w:val="center"/>
          </w:tcPr>
          <w:p w:rsidR="008A213A" w:rsidRPr="00C31662" w:rsidRDefault="00B05D29" w:rsidP="00364DAC">
            <w:pPr>
              <w:pStyle w:val="Bodytext330"/>
              <w:shd w:val="clear" w:color="auto" w:fill="auto"/>
              <w:tabs>
                <w:tab w:val="left" w:pos="533"/>
              </w:tabs>
              <w:spacing w:before="0" w:after="120" w:line="240" w:lineRule="auto"/>
              <w:ind w:firstLine="0"/>
              <w:jc w:val="center"/>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Սարքավորման մասին տեղեկությունները (cacdo:MainteanceEquipmentDetails)</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ապահովող համակարգի սարքավորման մասին տեղեկությունները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M.CA.CDE.00793</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cacdo:MaiteanceEquipmentDetailsType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(M.CA.CDT.00807)</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364DA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8A213A">
        <w:trPr>
          <w:jc w:val="center"/>
        </w:trPr>
        <w:tc>
          <w:tcPr>
            <w:tcW w:w="741" w:type="dxa"/>
            <w:gridSpan w:val="3"/>
            <w:shd w:val="clear" w:color="auto" w:fill="FFFFFF"/>
          </w:tcPr>
          <w:p w:rsidR="008A213A" w:rsidRPr="00C31662" w:rsidRDefault="008A213A" w:rsidP="0007719D">
            <w:pPr>
              <w:spacing w:after="120"/>
              <w:rPr>
                <w:sz w:val="20"/>
                <w:szCs w:val="20"/>
              </w:rPr>
            </w:pPr>
          </w:p>
        </w:tc>
        <w:tc>
          <w:tcPr>
            <w:tcW w:w="248" w:type="dxa"/>
            <w:tcBorders>
              <w:top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Style w:val="Bodytext3311pt"/>
                <w:rFonts w:ascii="Sylfaen" w:hAnsi="Sylfaen"/>
                <w:sz w:val="20"/>
                <w:szCs w:val="20"/>
              </w:rPr>
            </w:pPr>
          </w:p>
        </w:tc>
        <w:tc>
          <w:tcPr>
            <w:tcW w:w="3121" w:type="dxa"/>
            <w:gridSpan w:val="3"/>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71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*.3.1.</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Սարքավորման տիպի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(casdo:EquipmentTypeName)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սարքավորման տիպի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M.CA.SDE.00165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364DAC" w:rsidP="00364DAC">
            <w:pPr>
              <w:pStyle w:val="Bodytext330"/>
              <w:shd w:val="clear" w:color="auto" w:fill="auto"/>
              <w:spacing w:before="0" w:after="120" w:line="240" w:lineRule="auto"/>
              <w:ind w:firstLine="0"/>
              <w:jc w:val="center"/>
              <w:rPr>
                <w:rStyle w:val="Bodytext3311pt"/>
                <w:rFonts w:ascii="Sylfaen" w:hAnsi="Sylfaen"/>
                <w:sz w:val="20"/>
                <w:szCs w:val="20"/>
              </w:rPr>
            </w:pPr>
            <w:r w:rsidRPr="00C31662">
              <w:rPr>
                <w:rStyle w:val="Bodytext3311pt"/>
                <w:rFonts w:ascii="Sylfaen" w:hAnsi="Sylfaen"/>
                <w:sz w:val="20"/>
                <w:szCs w:val="20"/>
              </w:rPr>
              <w:t>0..1</w:t>
            </w:r>
          </w:p>
        </w:tc>
      </w:tr>
      <w:tr w:rsidR="008A213A" w:rsidRPr="00C31662" w:rsidTr="008A213A">
        <w:trPr>
          <w:jc w:val="center"/>
        </w:trPr>
        <w:tc>
          <w:tcPr>
            <w:tcW w:w="741" w:type="dxa"/>
            <w:gridSpan w:val="3"/>
            <w:shd w:val="clear" w:color="auto" w:fill="FFFFFF"/>
          </w:tcPr>
          <w:p w:rsidR="008A213A" w:rsidRPr="00C31662" w:rsidRDefault="008A213A" w:rsidP="0007719D">
            <w:pPr>
              <w:spacing w:after="120"/>
              <w:rPr>
                <w:sz w:val="20"/>
                <w:szCs w:val="20"/>
              </w:rPr>
            </w:pPr>
          </w:p>
        </w:tc>
        <w:tc>
          <w:tcPr>
            <w:tcW w:w="248" w:type="dxa"/>
            <w:tcBorders>
              <w:top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Style w:val="Bodytext3311pt"/>
                <w:rFonts w:ascii="Sylfaen" w:hAnsi="Sylfaen"/>
                <w:sz w:val="20"/>
                <w:szCs w:val="20"/>
              </w:rPr>
            </w:pPr>
          </w:p>
        </w:tc>
        <w:tc>
          <w:tcPr>
            <w:tcW w:w="3121" w:type="dxa"/>
            <w:gridSpan w:val="3"/>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734"/>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*.3.2.</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Սարքավորման մոդելը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(casdo:EquipmentModelName)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սարքավորման մոդելի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M.CA.SDE.00163</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364DAC" w:rsidP="00364DAC">
            <w:pPr>
              <w:pStyle w:val="Bodytext330"/>
              <w:shd w:val="clear" w:color="auto" w:fill="auto"/>
              <w:spacing w:before="0" w:after="120" w:line="240" w:lineRule="auto"/>
              <w:ind w:firstLine="0"/>
              <w:jc w:val="center"/>
              <w:rPr>
                <w:rStyle w:val="Bodytext3311pt"/>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248" w:type="dxa"/>
            <w:tcBorders>
              <w:top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Style w:val="Bodytext3311pt"/>
                <w:rFonts w:ascii="Sylfaen" w:hAnsi="Sylfaen"/>
                <w:sz w:val="20"/>
                <w:szCs w:val="20"/>
              </w:rPr>
            </w:pPr>
          </w:p>
        </w:tc>
        <w:tc>
          <w:tcPr>
            <w:tcW w:w="3121" w:type="dxa"/>
            <w:gridSpan w:val="3"/>
            <w:tcBorders>
              <w:top w:val="single" w:sz="4" w:space="0" w:color="auto"/>
              <w:left w:val="single" w:sz="4" w:space="0" w:color="auto"/>
              <w:bottom w:val="single" w:sz="4" w:space="0" w:color="auto"/>
            </w:tcBorders>
            <w:shd w:val="clear" w:color="auto" w:fill="FFFFFF"/>
          </w:tcPr>
          <w:p w:rsidR="008A213A" w:rsidRPr="00C31662" w:rsidRDefault="00B05D29" w:rsidP="00B05D29">
            <w:pPr>
              <w:pStyle w:val="Bodytext330"/>
              <w:shd w:val="clear" w:color="auto" w:fill="auto"/>
              <w:tabs>
                <w:tab w:val="left" w:pos="71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*.3.3.</w:t>
            </w:r>
            <w:r w:rsidRPr="00C31662">
              <w:rPr>
                <w:rStyle w:val="Bodytext3311pt"/>
                <w:rFonts w:ascii="Sylfaen" w:hAnsi="Sylfaen"/>
                <w:sz w:val="20"/>
                <w:szCs w:val="20"/>
              </w:rPr>
              <w:tab/>
            </w:r>
            <w:r w:rsidR="008A213A" w:rsidRPr="00C31662">
              <w:rPr>
                <w:rStyle w:val="Bodytext3311pt"/>
                <w:rFonts w:ascii="Sylfaen" w:hAnsi="Sylfaen"/>
                <w:sz w:val="20"/>
                <w:szCs w:val="20"/>
              </w:rPr>
              <w:t>Սարքավորումների քանակը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(casdo:EquipmentQuantity)</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սարքավորումների քանակը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M.CA.SDE.00664</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B05D29">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csdo:Quantity4Type (M.SDT.00097)</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Հաշվարկման տասնորդական համակարգում ամբողջ ոչ բացասական թիվը։ Թվերի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364DAC" w:rsidP="00364DAC">
            <w:pPr>
              <w:pStyle w:val="Bodytext330"/>
              <w:shd w:val="clear" w:color="auto" w:fill="auto"/>
              <w:spacing w:before="0" w:after="120" w:line="240" w:lineRule="auto"/>
              <w:ind w:firstLine="0"/>
              <w:jc w:val="center"/>
              <w:rPr>
                <w:rStyle w:val="Bodytext3311pt"/>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741" w:type="dxa"/>
            <w:gridSpan w:val="3"/>
            <w:shd w:val="clear" w:color="auto" w:fill="FFFFFF"/>
          </w:tcPr>
          <w:p w:rsidR="008A213A" w:rsidRPr="00C31662" w:rsidRDefault="008A213A" w:rsidP="0007719D">
            <w:pPr>
              <w:spacing w:after="120"/>
              <w:rPr>
                <w:sz w:val="20"/>
                <w:szCs w:val="20"/>
              </w:rPr>
            </w:pPr>
          </w:p>
        </w:tc>
        <w:tc>
          <w:tcPr>
            <w:tcW w:w="248" w:type="dxa"/>
            <w:tcBorders>
              <w:top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Style w:val="Bodytext3311pt"/>
                <w:rFonts w:ascii="Sylfaen" w:hAnsi="Sylfaen"/>
                <w:sz w:val="20"/>
                <w:szCs w:val="20"/>
              </w:rPr>
            </w:pPr>
          </w:p>
        </w:tc>
        <w:tc>
          <w:tcPr>
            <w:tcW w:w="3121" w:type="dxa"/>
            <w:gridSpan w:val="3"/>
            <w:tcBorders>
              <w:top w:val="single" w:sz="4" w:space="0" w:color="auto"/>
              <w:left w:val="single" w:sz="4" w:space="0" w:color="auto"/>
              <w:bottom w:val="single" w:sz="4" w:space="0" w:color="auto"/>
            </w:tcBorders>
            <w:shd w:val="clear" w:color="auto" w:fill="FFFFFF"/>
          </w:tcPr>
          <w:p w:rsidR="008A213A" w:rsidRPr="00C31662" w:rsidRDefault="00B05D29" w:rsidP="00981822">
            <w:pPr>
              <w:pStyle w:val="Bodytext330"/>
              <w:shd w:val="clear" w:color="auto" w:fill="auto"/>
              <w:tabs>
                <w:tab w:val="left" w:pos="697"/>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*.3.4.</w:t>
            </w:r>
            <w:r w:rsidRPr="00C31662">
              <w:rPr>
                <w:rStyle w:val="Bodytext3311pt"/>
                <w:rFonts w:ascii="Sylfaen" w:hAnsi="Sylfaen"/>
                <w:sz w:val="20"/>
                <w:szCs w:val="20"/>
              </w:rPr>
              <w:tab/>
            </w:r>
            <w:r w:rsidR="008A213A" w:rsidRPr="00C31662">
              <w:rPr>
                <w:rStyle w:val="Bodytext3311pt"/>
                <w:rFonts w:ascii="Sylfaen" w:hAnsi="Sylfaen"/>
                <w:sz w:val="20"/>
                <w:szCs w:val="20"/>
              </w:rPr>
              <w:t>Նկարագրությունը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(csdo:DescriptionText)</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ապահովող համակարգի սարքավորման նկարագրությունը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csdo:Text4000Type (M.SDT.00088)</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364DAC" w:rsidP="00364DAC">
            <w:pPr>
              <w:pStyle w:val="Bodytext330"/>
              <w:shd w:val="clear" w:color="auto" w:fill="auto"/>
              <w:spacing w:before="0" w:after="120" w:line="240" w:lineRule="auto"/>
              <w:ind w:firstLine="0"/>
              <w:jc w:val="center"/>
              <w:rPr>
                <w:rStyle w:val="Bodytext3311pt"/>
                <w:rFonts w:ascii="Sylfaen" w:hAnsi="Sylfaen"/>
                <w:sz w:val="20"/>
                <w:szCs w:val="20"/>
              </w:rPr>
            </w:pPr>
            <w:r w:rsidRPr="00C31662">
              <w:rPr>
                <w:rStyle w:val="Bodytext3311pt"/>
                <w:rFonts w:ascii="Sylfaen" w:hAnsi="Sylfaen"/>
                <w:sz w:val="20"/>
                <w:szCs w:val="20"/>
              </w:rPr>
              <w:t>0..1</w:t>
            </w:r>
          </w:p>
        </w:tc>
      </w:tr>
      <w:tr w:rsidR="008A213A" w:rsidRPr="00C31662" w:rsidTr="00B05D29">
        <w:trPr>
          <w:jc w:val="center"/>
        </w:trPr>
        <w:tc>
          <w:tcPr>
            <w:tcW w:w="741" w:type="dxa"/>
            <w:gridSpan w:val="3"/>
            <w:tcBorders>
              <w:right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B05D29" w:rsidP="00981822">
            <w:pPr>
              <w:pStyle w:val="Bodytext330"/>
              <w:shd w:val="clear" w:color="auto" w:fill="auto"/>
              <w:tabs>
                <w:tab w:val="left" w:pos="515"/>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Այլ տեղեկություններ</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(csdo:AdditionalInfoText)</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համակարգի մասի համառոտ նկարագիրը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M.SDE.00046</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csdo:Text4000Type (M.SDT.00088)</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B05D29" w:rsidRPr="00C31662">
              <w:rPr>
                <w:rStyle w:val="Bodytext3311pt"/>
                <w:rFonts w:ascii="Sylfaen" w:hAnsi="Sylfaen"/>
                <w:sz w:val="20"/>
                <w:szCs w:val="20"/>
              </w:rPr>
              <w:t xml:space="preserve"> </w:t>
            </w:r>
            <w:r w:rsidR="00B05D29"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364DAC">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60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2.23.</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կետի շահագործման համար պատասխանատու իրավաբանական անձը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(cacdo:CheckPointOrganizationDetails)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այն սեփականատիրոջ կամ կազմակերպության վերաբերյալ տեղեկությունները, որի օպերատիվ կառավարման ներքո է գտնվում անցման կետը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M.CA.CDE.00011</w:t>
            </w:r>
          </w:p>
        </w:tc>
        <w:tc>
          <w:tcPr>
            <w:tcW w:w="4186" w:type="dxa"/>
            <w:tcBorders>
              <w:top w:val="single" w:sz="4" w:space="0" w:color="auto"/>
              <w:lef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cacdo:CheckPointOrganizationDetailsType</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(M.CA.CDT.00017)</w:t>
            </w:r>
            <w:r w:rsidR="00B05D29"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B05D29">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779"/>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2.23.1.</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Կազմակերպության վավերապայմանները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(ccdo:OrganizationDetails)</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իրավաբանական անձի հիմնական վավերապայմանների ամբողջությունը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M.CDE.00015</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ccdo:OrganizationDetailsType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(M.CDT.00015)</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5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Երկրի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(csdo:CountryCode)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իրավաբանական անձի գրանցման երկրի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tabs>
                <w:tab w:val="left" w:pos="55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w:t>
            </w:r>
            <w:r w:rsidR="00981822" w:rsidRPr="00C31662">
              <w:rPr>
                <w:rStyle w:val="Bodytext3311pt"/>
                <w:rFonts w:ascii="Sylfaen" w:hAnsi="Sylfaen"/>
                <w:sz w:val="20"/>
                <w:szCs w:val="20"/>
              </w:rPr>
              <w:t>.2.</w:t>
            </w:r>
            <w:r w:rsidR="00981822" w:rsidRPr="00C31662">
              <w:rPr>
                <w:rStyle w:val="Bodytext3311pt"/>
                <w:rFonts w:ascii="Sylfaen" w:hAnsi="Sylfaen"/>
                <w:sz w:val="20"/>
                <w:szCs w:val="20"/>
              </w:rPr>
              <w:tab/>
            </w:r>
            <w:r w:rsidRPr="00C31662">
              <w:rPr>
                <w:rStyle w:val="Bodytext3311pt"/>
                <w:rFonts w:ascii="Sylfaen" w:hAnsi="Sylfaen"/>
                <w:sz w:val="20"/>
                <w:szCs w:val="20"/>
              </w:rPr>
              <w:t>Կազմակերպության անվանումը</w:t>
            </w:r>
            <w:r w:rsidR="00981822" w:rsidRPr="00C31662">
              <w:rPr>
                <w:rStyle w:val="Bodytext3311pt"/>
                <w:rFonts w:ascii="Sylfaen" w:hAnsi="Sylfaen"/>
                <w:sz w:val="20"/>
                <w:szCs w:val="20"/>
                <w:lang w:val="en-US"/>
              </w:rPr>
              <w:t xml:space="preserve"> </w:t>
            </w:r>
            <w:r w:rsidR="00981822" w:rsidRPr="00C31662">
              <w:rPr>
                <w:rStyle w:val="Bodytext3311pt"/>
                <w:rFonts w:ascii="Sylfaen" w:hAnsi="Sylfaen"/>
                <w:sz w:val="20"/>
                <w:szCs w:val="20"/>
                <w:lang w:val="en-US"/>
              </w:rPr>
              <w:br/>
            </w:r>
            <w:r w:rsidRPr="00C31662">
              <w:rPr>
                <w:rStyle w:val="Bodytext3311pt"/>
                <w:rFonts w:ascii="Sylfaen" w:hAnsi="Sylfaen"/>
                <w:sz w:val="20"/>
                <w:szCs w:val="20"/>
              </w:rPr>
              <w:t>(csdo:OrganizationName)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իրավաբանական անձի լրիվ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M.SDE.00022</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Կազմակերպության կրճատ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(csdo:OrganizationBriefName)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իրավաբանական անձի համառոտ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M.SDE.00089</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Կազմակերպաիրավական ձեւի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(csdo:BusinessEntityTypeName)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այն կազմակերպաիրավական ձեւի անվանումը, որով գրանցված է իրավաբանական անձը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M.SDE.00090</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*.5.</w:t>
            </w:r>
            <w:r w:rsidRPr="00C31662">
              <w:rPr>
                <w:rStyle w:val="Bodytext3311pt"/>
                <w:rFonts w:ascii="Sylfaen" w:hAnsi="Sylfaen"/>
                <w:sz w:val="20"/>
                <w:szCs w:val="20"/>
              </w:rPr>
              <w:tab/>
            </w:r>
            <w:r w:rsidR="008A213A" w:rsidRPr="00C31662">
              <w:rPr>
                <w:rStyle w:val="Bodytext3311pt"/>
                <w:rFonts w:ascii="Sylfaen" w:hAnsi="Sylfaen"/>
                <w:sz w:val="20"/>
                <w:szCs w:val="20"/>
              </w:rPr>
              <w:t>Կազմակերպության նույնականացուցիչը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(csdo:OrganizationId)</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կազմակերպության եզակի նույնականացուցիչը իրավաբանական անձի գրանցման երկրի իրավաբանական անձանց ռեեստրում</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M.SDE.00024</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csdo:OrganizationIdType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(M.SDT.00024)</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Նույնականացուցչի արժեքը՝ իրավաբանական անձի գրանցման երկրում իրավաբանական անձանց հաշվառման ընդունված կանոններին համապատասխան:</w:t>
            </w:r>
            <w:r w:rsidR="00981822" w:rsidRPr="00C31662">
              <w:rPr>
                <w:rStyle w:val="Bodytext3311pt"/>
                <w:rFonts w:ascii="Sylfaen" w:hAnsi="Sylfaen"/>
                <w:sz w:val="20"/>
                <w:szCs w:val="20"/>
              </w:rPr>
              <w:t xml:space="preserve"> </w:t>
            </w:r>
            <w:r w:rsidR="0098182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*.6.</w:t>
            </w:r>
            <w:r w:rsidRPr="00C31662">
              <w:rPr>
                <w:rStyle w:val="Bodytext3311pt"/>
                <w:rFonts w:ascii="Sylfaen" w:hAnsi="Sylfaen"/>
                <w:sz w:val="20"/>
                <w:szCs w:val="20"/>
              </w:rPr>
              <w:tab/>
            </w:r>
            <w:r w:rsidR="008A213A" w:rsidRPr="00C31662">
              <w:rPr>
                <w:rStyle w:val="Bodytext3311pt"/>
                <w:rFonts w:ascii="Sylfaen" w:hAnsi="Sylfaen"/>
                <w:sz w:val="20"/>
                <w:szCs w:val="20"/>
              </w:rPr>
              <w:t>Կազմակերպության ծածկագիրը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(csdo:OrganizationCode)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իրավաբանական անձի դասակարգման ծածկագիր, որը նախատեսված է վիճակագրական հաշվառման նպատակների համար</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M.SDE.00032</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csdo:OrganizationCodeType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(M.SDT.00032)</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իրավաբանական անձի գրանցման երկրում ձեռնարկությունների եւ կազմակերպությունների ծածկագրերի ձեւավորման ընդունված կանոններին համապատասխան:</w:t>
            </w:r>
            <w:r w:rsidR="00981822" w:rsidRPr="00C31662">
              <w:rPr>
                <w:rStyle w:val="Bodytext3311pt"/>
                <w:rFonts w:ascii="Sylfaen" w:hAnsi="Sylfaen"/>
                <w:sz w:val="20"/>
                <w:szCs w:val="20"/>
              </w:rPr>
              <w:t xml:space="preserve"> </w:t>
            </w:r>
            <w:r w:rsidR="00981822" w:rsidRPr="00C31662">
              <w:rPr>
                <w:rStyle w:val="Bodytext3311pt"/>
                <w:rFonts w:ascii="Sylfaen" w:hAnsi="Sylfaen"/>
                <w:sz w:val="20"/>
                <w:szCs w:val="20"/>
              </w:rPr>
              <w:br/>
            </w:r>
            <w:r w:rsidRPr="00C31662">
              <w:rPr>
                <w:rStyle w:val="Bodytext3311pt"/>
                <w:rFonts w:ascii="Sylfaen" w:hAnsi="Sylfaen"/>
                <w:sz w:val="20"/>
                <w:szCs w:val="20"/>
              </w:rPr>
              <w:t>Երկարությունը՝ 8 կամ 10 պայմանանշան։</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Ձեւանմուշ՝ \d{8}|\d{10}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52"/>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*.7.</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Լեզվի ծածկագիրը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(csdo:LanguageCode)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իրավաբանական անձի վավերապայմանների լրացման լեզուն</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M.SDE.00051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csdo:LanguageCodeTуре (M.SDT.00051) Լեզվի երկտառ ծածկագիրը՝ ISO 639-1 ստանդարտին համապատասխան:</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922"/>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2.23.2.</w:t>
            </w:r>
            <w:r w:rsidRPr="00C31662">
              <w:rPr>
                <w:rStyle w:val="Bodytext3311pt"/>
                <w:rFonts w:ascii="Sylfaen" w:hAnsi="Sylfaen"/>
                <w:sz w:val="20"/>
                <w:szCs w:val="20"/>
              </w:rPr>
              <w:tab/>
            </w:r>
            <w:r w:rsidR="008A213A" w:rsidRPr="00C31662">
              <w:rPr>
                <w:rStyle w:val="Bodytext3311pt"/>
                <w:rFonts w:ascii="Sylfaen" w:hAnsi="Sylfaen"/>
                <w:sz w:val="20"/>
                <w:szCs w:val="20"/>
              </w:rPr>
              <w:t>Հասցե</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(ccdo:AddressDetails)</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գրանցման հասցեն</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ccdo:AddressDetailsType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(M.CDT.00001)</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tcBorders>
              <w:top w:val="single" w:sz="4" w:space="0" w:color="auto"/>
            </w:tcBorders>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Երկրի ծածկագիրը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(csdo:CountryCode)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M.SDE.00001</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981822" w:rsidRPr="00C31662">
              <w:rPr>
                <w:rStyle w:val="Bodytext3311pt"/>
                <w:rFonts w:ascii="Sylfaen" w:hAnsi="Sylfaen"/>
                <w:sz w:val="20"/>
                <w:szCs w:val="20"/>
              </w:rPr>
              <w:t xml:space="preserve"> </w:t>
            </w:r>
            <w:r w:rsidR="00981822" w:rsidRPr="00C31662">
              <w:rPr>
                <w:rStyle w:val="Bodytext3311pt"/>
                <w:rFonts w:ascii="Sylfaen" w:hAnsi="Sylfaen"/>
                <w:sz w:val="20"/>
                <w:szCs w:val="20"/>
              </w:rPr>
              <w:br/>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Տարածքի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(csdo:TerritoryCode)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վարչատարածքային բաժանման միավորի ծածկագիրը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M.SDE.00031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csdo:TerritoryCodeType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(M.SDT.00031)</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գտնվելու երկրում տարածքների ծածկագրերի ձեւավորման ընդունված կանոններին համապատասխան։</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Ձեւանմուշ՝ \d{2.17}</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Փոստային ինդեքսը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(csdo:PostCode)</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փոստային հասցեին ավելացվող տառերի կամ թվանշանների հաջորդականություն՝ թղթակցության, այդ թվում՝ ավտոմատացված թղթակցության, տեսակավորումը դյուրացնելու նպատակով</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M.SDE.00006</w:t>
            </w:r>
          </w:p>
        </w:tc>
        <w:tc>
          <w:tcPr>
            <w:tcW w:w="41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csdo:PostCodeType (M.SDT.00006)</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Ձեւանմուշ՝ [A-Z0-9][A-Z0-9-]{1,8}[A-Z0-9]</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Տարածաշրջանը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(csdo:RegionName)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M.SDE.00007</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*.5.</w:t>
            </w:r>
            <w:r w:rsidRPr="00C31662">
              <w:rPr>
                <w:rStyle w:val="Bodytext3311pt"/>
                <w:rFonts w:ascii="Sylfaen" w:hAnsi="Sylfaen"/>
                <w:sz w:val="20"/>
                <w:szCs w:val="20"/>
              </w:rPr>
              <w:tab/>
            </w:r>
            <w:r w:rsidR="008A213A" w:rsidRPr="00C31662">
              <w:rPr>
                <w:rStyle w:val="Bodytext3311pt"/>
                <w:rFonts w:ascii="Sylfaen" w:hAnsi="Sylfaen"/>
                <w:sz w:val="20"/>
                <w:szCs w:val="20"/>
              </w:rPr>
              <w:t>Շրջանը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(csdo:DistrictName)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*.6.</w:t>
            </w:r>
            <w:r w:rsidRPr="00C31662">
              <w:rPr>
                <w:rStyle w:val="Bodytext3311pt"/>
                <w:rFonts w:ascii="Sylfaen" w:hAnsi="Sylfaen"/>
                <w:sz w:val="20"/>
                <w:szCs w:val="20"/>
              </w:rPr>
              <w:tab/>
            </w:r>
            <w:r w:rsidR="008A213A" w:rsidRPr="00C31662">
              <w:rPr>
                <w:rStyle w:val="Bodytext3311pt"/>
                <w:rFonts w:ascii="Sylfaen" w:hAnsi="Sylfaen"/>
                <w:sz w:val="20"/>
                <w:szCs w:val="20"/>
              </w:rPr>
              <w:t>Քաղաքը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(csdo:CityName)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քաղաքի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M.SDE.00009</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*.7.</w:t>
            </w:r>
            <w:r w:rsidRPr="00C31662">
              <w:rPr>
                <w:rStyle w:val="Bodytext3311pt"/>
                <w:rFonts w:ascii="Sylfaen" w:hAnsi="Sylfaen"/>
                <w:sz w:val="20"/>
                <w:szCs w:val="20"/>
              </w:rPr>
              <w:tab/>
            </w:r>
            <w:r w:rsidR="008A213A" w:rsidRPr="00C31662">
              <w:rPr>
                <w:rStyle w:val="Bodytext3311pt"/>
                <w:rFonts w:ascii="Sylfaen" w:hAnsi="Sylfaen"/>
                <w:sz w:val="20"/>
                <w:szCs w:val="20"/>
              </w:rPr>
              <w:t>Բնակավայրը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(csdo:SettlementName)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բնակավայրի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M.SDE.00057</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*.8.</w:t>
            </w:r>
            <w:r w:rsidRPr="00C31662">
              <w:rPr>
                <w:rStyle w:val="Bodytext3311pt"/>
                <w:rFonts w:ascii="Sylfaen" w:hAnsi="Sylfaen"/>
                <w:sz w:val="20"/>
                <w:szCs w:val="20"/>
              </w:rPr>
              <w:tab/>
            </w:r>
            <w:r w:rsidR="008A213A" w:rsidRPr="00C31662">
              <w:rPr>
                <w:rStyle w:val="Bodytext3311pt"/>
                <w:rFonts w:ascii="Sylfaen" w:hAnsi="Sylfaen"/>
                <w:sz w:val="20"/>
                <w:szCs w:val="20"/>
              </w:rPr>
              <w:t>Փողոցը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(csdo:StreetName)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քաղաքային ենթակառուցվածքի փողոցաճանապարհային ցանցի տարրի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M.SDE.00010</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*.9.</w:t>
            </w:r>
            <w:r w:rsidRPr="00C31662">
              <w:rPr>
                <w:rStyle w:val="Bodytext3311pt"/>
                <w:rFonts w:ascii="Sylfaen" w:hAnsi="Sylfaen"/>
                <w:sz w:val="20"/>
                <w:szCs w:val="20"/>
              </w:rPr>
              <w:tab/>
            </w:r>
            <w:r w:rsidR="008A213A" w:rsidRPr="00C31662">
              <w:rPr>
                <w:rStyle w:val="Bodytext3311pt"/>
                <w:rFonts w:ascii="Sylfaen" w:hAnsi="Sylfaen"/>
                <w:sz w:val="20"/>
                <w:szCs w:val="20"/>
              </w:rPr>
              <w:t>Շենքի համարը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(csdo:BuildingNumberId)</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շենքի, մասնաշենքի, կառույցի նշագիրը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M.SDE.00011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csdo:Id20Type (M.SDT.00092) Պայմանանշանների նորմալացված տողը:</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*.10.</w:t>
            </w:r>
            <w:r w:rsidRPr="00C31662">
              <w:rPr>
                <w:rStyle w:val="Bodytext3311pt"/>
                <w:rFonts w:ascii="Sylfaen" w:hAnsi="Sylfaen"/>
                <w:sz w:val="20"/>
                <w:szCs w:val="20"/>
              </w:rPr>
              <w:tab/>
            </w:r>
            <w:r w:rsidR="008A213A" w:rsidRPr="00C31662">
              <w:rPr>
                <w:rStyle w:val="Bodytext3311pt"/>
                <w:rFonts w:ascii="Sylfaen" w:hAnsi="Sylfaen"/>
                <w:sz w:val="20"/>
                <w:szCs w:val="20"/>
              </w:rPr>
              <w:t>Սենքի համարը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(csdo:RoomNumberId)</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csdo:Id20Type (M.SDT.00092) Պայմանանշանների նորմալացված տողը:</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*.11.</w:t>
            </w:r>
            <w:r w:rsidRPr="00C31662">
              <w:rPr>
                <w:rStyle w:val="Bodytext3311pt"/>
                <w:rFonts w:ascii="Sylfaen" w:hAnsi="Sylfaen"/>
                <w:sz w:val="20"/>
                <w:szCs w:val="20"/>
              </w:rPr>
              <w:tab/>
            </w:r>
            <w:r w:rsidR="008A213A" w:rsidRPr="00C31662">
              <w:rPr>
                <w:rStyle w:val="Bodytext3311pt"/>
                <w:rFonts w:ascii="Sylfaen" w:hAnsi="Sylfaen"/>
                <w:sz w:val="20"/>
                <w:szCs w:val="20"/>
              </w:rPr>
              <w:t>Հասցեն՝ գրված ազատ ձեւով</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(csdo:AddressText)</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հասցեի տարրերի հավաքածու՝ ներկայացված ազատ ձեւով՝ տեքստի տեսքով</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M.SDE.00005</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csdo:Text1000Type (M.SDT.00071)</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98182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79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2.23.3.</w:t>
            </w:r>
            <w:r w:rsidRPr="00C31662">
              <w:rPr>
                <w:rStyle w:val="Bodytext3311pt"/>
                <w:rFonts w:ascii="Sylfaen" w:hAnsi="Sylfaen"/>
                <w:sz w:val="20"/>
                <w:szCs w:val="20"/>
              </w:rPr>
              <w:tab/>
            </w:r>
            <w:r w:rsidR="008A213A" w:rsidRPr="00C31662">
              <w:rPr>
                <w:rStyle w:val="Bodytext3311pt"/>
                <w:rFonts w:ascii="Sylfaen" w:hAnsi="Sylfaen"/>
                <w:sz w:val="20"/>
                <w:szCs w:val="20"/>
              </w:rPr>
              <w:t>Կոնտակտային վավերապայման</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(ccdo:CommunicationDetails)</w:t>
            </w:r>
          </w:p>
        </w:tc>
        <w:tc>
          <w:tcPr>
            <w:tcW w:w="35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Հերթապահ ծառայության կոնտակտային վավերապայման՝ կապի միջոցի (կապուղու) տեսակի եւ նույնականացուցչի նշմամբ</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M.CDE.00003</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right="171" w:firstLine="0"/>
              <w:jc w:val="left"/>
              <w:rPr>
                <w:rFonts w:ascii="Sylfaen" w:hAnsi="Sylfaen"/>
                <w:sz w:val="20"/>
                <w:szCs w:val="20"/>
              </w:rPr>
            </w:pPr>
            <w:r w:rsidRPr="00C31662">
              <w:rPr>
                <w:rStyle w:val="Bodytext3311pt"/>
                <w:rFonts w:ascii="Sylfaen" w:hAnsi="Sylfaen"/>
                <w:sz w:val="20"/>
                <w:szCs w:val="20"/>
              </w:rPr>
              <w:t>ccdo:CommunicationDetailsType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(M.CDT.00003)</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 xml:space="preserve">Կապի տեսակի </w:t>
            </w:r>
            <w:r w:rsidRPr="00C31662">
              <w:rPr>
                <w:rStyle w:val="Bodytext3311pt"/>
                <w:rFonts w:ascii="Sylfaen" w:hAnsi="Sylfaen"/>
                <w:sz w:val="20"/>
                <w:szCs w:val="20"/>
              </w:rPr>
              <w:t xml:space="preserve">ծածկագիրը՝ </w:t>
            </w:r>
            <w:r w:rsidR="008A213A" w:rsidRPr="00C31662">
              <w:rPr>
                <w:rStyle w:val="Bodytext3311pt"/>
                <w:rFonts w:ascii="Sylfaen" w:hAnsi="Sylfaen"/>
                <w:sz w:val="20"/>
                <w:szCs w:val="20"/>
              </w:rPr>
              <w:t>(csdo:CommunicationChannelCode)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կապի միջոցի (կապուղու) տեսակի (հեռախոս, ֆաքս, էլեկտրոնային փոստ եւ այլն)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M.SDE.00014</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csdo:CommunicationChannelCodeType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(M.SDT.00014)</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Հնարավոր նշանակությունները՝</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АО՝ համաշխարհային ցանցի ռեսուրսի միասնական ցուցիչ (URL).</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ЕМ՝ էլեկտրոնային փոստ.</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FX՝ հեռատպիչ.</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ТЕ՝ հեռախոս.</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TG՝ հեռագիր.</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TL՝ տելեքս</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Կապի տեսակի անվանումը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(csdo:CommunicationChannelName)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կապի միջոցի (կապուղու) տեսակի (հեռախոս, ֆաքս, էլեկտրոնային փոստ եւ այլն)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M.SDE.00093</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Կապուղու նույնականացուցիչը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(csdo:CommunicationChannelId)</w:t>
            </w:r>
          </w:p>
        </w:tc>
        <w:tc>
          <w:tcPr>
            <w:tcW w:w="35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կապուղին նույնականացնող պայմանանշանների հաջորդականությունը (հեռախոսահամարի, ֆաքսի, էլեկտրոնային փոստի հասցեի եւ այլնի նշում)</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M.SDE.00015</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csdo:CommunicationChannelIdType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(M.SDT.00015)</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245" w:type="dxa"/>
            <w:shd w:val="clear" w:color="auto" w:fill="FFFFFF"/>
          </w:tcPr>
          <w:p w:rsidR="008A213A" w:rsidRPr="00C31662" w:rsidRDefault="008A213A" w:rsidP="0007719D">
            <w:pPr>
              <w:spacing w:after="120"/>
              <w:rPr>
                <w:sz w:val="20"/>
                <w:szCs w:val="20"/>
              </w:rPr>
            </w:pPr>
          </w:p>
        </w:tc>
        <w:tc>
          <w:tcPr>
            <w:tcW w:w="3865" w:type="dxa"/>
            <w:gridSpan w:val="6"/>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618"/>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2.24.</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պետական հսկողության մարմին (cacdo:ControlAgencyInformationDetails)</w:t>
            </w:r>
          </w:p>
        </w:tc>
        <w:tc>
          <w:tcPr>
            <w:tcW w:w="35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անդամ պետության կողմից անցման կետում պետական հսկողություն իրականացնելու համար լիազորված իրավասու մարմին</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M.CA.CDE.00902</w:t>
            </w:r>
          </w:p>
        </w:tc>
        <w:tc>
          <w:tcPr>
            <w:tcW w:w="41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cacdo:ControlAgencyInformationType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(M.CA.CDT.00914)</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798"/>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2.24.1.</w:t>
            </w:r>
            <w:r w:rsidRPr="00C31662">
              <w:rPr>
                <w:rStyle w:val="Bodytext3311pt"/>
                <w:rFonts w:ascii="Sylfaen" w:hAnsi="Sylfaen"/>
                <w:sz w:val="20"/>
                <w:szCs w:val="20"/>
              </w:rPr>
              <w:tab/>
            </w:r>
            <w:r w:rsidR="008A213A" w:rsidRPr="00C31662">
              <w:rPr>
                <w:rStyle w:val="Bodytext3311pt"/>
                <w:rFonts w:ascii="Sylfaen" w:hAnsi="Sylfaen"/>
                <w:sz w:val="20"/>
                <w:szCs w:val="20"/>
              </w:rPr>
              <w:t>Երկրի ծածկագիրը (csdo:CountryCode)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երկրի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981822" w:rsidRPr="00C31662">
              <w:rPr>
                <w:rStyle w:val="Bodytext3311pt"/>
                <w:rFonts w:ascii="Sylfaen" w:hAnsi="Sylfaen"/>
                <w:sz w:val="20"/>
                <w:szCs w:val="20"/>
              </w:rPr>
              <w:t xml:space="preserve"> </w:t>
            </w:r>
            <w:r w:rsidR="00981822" w:rsidRPr="00C31662">
              <w:rPr>
                <w:rStyle w:val="Bodytext3311pt"/>
                <w:rFonts w:ascii="Sylfaen" w:hAnsi="Sylfaen"/>
                <w:sz w:val="20"/>
                <w:szCs w:val="20"/>
              </w:rPr>
              <w:br/>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trHeight w:val="1321"/>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vAlign w:val="center"/>
          </w:tcPr>
          <w:p w:rsidR="008A213A" w:rsidRPr="00C31662" w:rsidRDefault="00981822" w:rsidP="00981822">
            <w:pPr>
              <w:pStyle w:val="Bodytext330"/>
              <w:shd w:val="clear" w:color="auto" w:fill="auto"/>
              <w:tabs>
                <w:tab w:val="left" w:pos="798"/>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2.24.2.</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նույնականացուցիչը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(csdo:AuthorityId)</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մարմինը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csdo:Id50Type (M.SDT.00093) Պայմանանշանների նորմալացված տողը։</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vMerge w:val="restart"/>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798"/>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2.24.3.</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(csdo:AuthorityName)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մարմնի լրիվ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M.SDE.00066</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csdo:Name300Type (M.SDT.00056)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vMerge/>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798"/>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2.24.4.</w:t>
            </w:r>
            <w:r w:rsidRPr="00C31662">
              <w:rPr>
                <w:rStyle w:val="Bodytext3311pt"/>
                <w:rFonts w:ascii="Sylfaen" w:hAnsi="Sylfaen"/>
                <w:sz w:val="20"/>
                <w:szCs w:val="20"/>
              </w:rPr>
              <w:tab/>
            </w:r>
            <w:r w:rsidR="008A213A" w:rsidRPr="00C31662">
              <w:rPr>
                <w:rStyle w:val="Bodytext3311pt"/>
                <w:rFonts w:ascii="Sylfaen" w:hAnsi="Sylfaen"/>
                <w:sz w:val="20"/>
                <w:szCs w:val="20"/>
              </w:rPr>
              <w:t>Անդամ պետության լիազորված մարմնի կրճատ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(csdo:AuthorityBriefName)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անդամ պետության լիազորված մարմնի համառոտ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M.SDE.00126</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vMerge/>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798"/>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2.24.5.</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պետական հսկողության տեսակի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(casdo:GovControlKindCode)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անցման կետում պետական հսկողության տեսակի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M.CA.SDE.00168</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casdo:GovControlKindCodeType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(M.CA.SDT.00129)</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անցման կետում պետական հսկողության տեսակների տեղեկատուին համապատասխան։</w:t>
            </w:r>
            <w:r w:rsidR="00981822" w:rsidRPr="00C31662">
              <w:rPr>
                <w:rStyle w:val="Bodytext3311pt"/>
                <w:rFonts w:ascii="Sylfaen" w:hAnsi="Sylfaen"/>
                <w:sz w:val="20"/>
                <w:szCs w:val="20"/>
              </w:rPr>
              <w:t xml:space="preserve"> </w:t>
            </w:r>
            <w:r w:rsidR="0098182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495" w:type="dxa"/>
            <w:gridSpan w:val="2"/>
            <w:vMerge/>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779"/>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2.24.6.</w:t>
            </w:r>
            <w:r w:rsidRPr="00C31662">
              <w:rPr>
                <w:rStyle w:val="Bodytext3311pt"/>
                <w:rFonts w:ascii="Sylfaen" w:hAnsi="Sylfaen"/>
                <w:sz w:val="20"/>
                <w:szCs w:val="20"/>
              </w:rPr>
              <w:tab/>
            </w:r>
            <w:r w:rsidR="008A213A" w:rsidRPr="00C31662">
              <w:rPr>
                <w:rStyle w:val="Bodytext3311pt"/>
                <w:rFonts w:ascii="Sylfaen" w:hAnsi="Sylfaen"/>
                <w:sz w:val="20"/>
                <w:szCs w:val="20"/>
              </w:rPr>
              <w:t>Անցման կետում պետական հսկողության տեսակի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(casdo:GovControlKindName)</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անցման կետում պետական (անասնաբուժական, սանիտարակարանտինային, կարանտինային բուսասանիտարական) հսկողության տեսակի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M.CA.SDE.00968</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779"/>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2.24.7.</w:t>
            </w:r>
            <w:r w:rsidRPr="00C31662">
              <w:rPr>
                <w:rStyle w:val="Bodytext3311pt"/>
                <w:rFonts w:ascii="Sylfaen" w:hAnsi="Sylfaen"/>
                <w:sz w:val="20"/>
                <w:szCs w:val="20"/>
              </w:rPr>
              <w:tab/>
            </w:r>
            <w:r w:rsidR="008A213A" w:rsidRPr="00C31662">
              <w:rPr>
                <w:rStyle w:val="Bodytext3311pt"/>
                <w:rFonts w:ascii="Sylfaen" w:hAnsi="Sylfaen"/>
                <w:sz w:val="20"/>
                <w:szCs w:val="20"/>
              </w:rPr>
              <w:t>Հասցե</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(ccdo:AddressDetails)</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գրանցման հասցեն</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M.CDE.00001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ccdo:AddressDetailsType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(M.CDT.00001)</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741" w:type="dxa"/>
            <w:gridSpan w:val="3"/>
            <w:shd w:val="clear" w:color="auto" w:fill="FFFFFF"/>
          </w:tcPr>
          <w:p w:rsidR="008A213A" w:rsidRPr="00C31662" w:rsidRDefault="008A213A" w:rsidP="00981822">
            <w:pPr>
              <w:spacing w:after="120" w:line="264" w:lineRule="auto"/>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Երկրի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(csdo:CountryCode)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երկրի ծածկագրային նշագիրը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M.SDE.00001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981822" w:rsidRPr="00C31662">
              <w:rPr>
                <w:rStyle w:val="Bodytext3311pt"/>
                <w:rFonts w:ascii="Sylfaen" w:hAnsi="Sylfaen"/>
                <w:sz w:val="20"/>
                <w:szCs w:val="20"/>
              </w:rPr>
              <w:t xml:space="preserve"> </w:t>
            </w:r>
            <w:r w:rsidR="00981822" w:rsidRPr="00C31662">
              <w:rPr>
                <w:rStyle w:val="Bodytext3311pt"/>
                <w:rFonts w:ascii="Sylfaen" w:hAnsi="Sylfaen"/>
                <w:sz w:val="20"/>
                <w:szCs w:val="20"/>
              </w:rPr>
              <w:br/>
            </w:r>
            <w:r w:rsidRPr="00C31662">
              <w:rPr>
                <w:rStyle w:val="Bodytext3311pt"/>
                <w:rFonts w:ascii="Sylfaen" w:hAnsi="Sylfaen"/>
                <w:sz w:val="20"/>
                <w:szCs w:val="20"/>
              </w:rPr>
              <w:t>Ձեւանմուշ՝ [A-Z]{2}</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981822">
            <w:pPr>
              <w:spacing w:after="120" w:line="264" w:lineRule="auto"/>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64"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Տարածքի ծածկագիրը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(csdo:TerritoryCode)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վարչատարածքային բաժանման միավորի ծածկագիրը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M.SDE.00031</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csdo:TerritoryCodeType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(M.SDT.00031)</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Ծածկագրի արժեքը՝ գտնվելու երկրում տարածքների ծածկագրերի ձեւավորման ընդունված կանոններին համապատասխան։</w:t>
            </w:r>
          </w:p>
          <w:p w:rsidR="008A213A" w:rsidRPr="00C31662" w:rsidRDefault="008A213A" w:rsidP="00981822">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Ձեւանմուշ՝ \d{2.17}</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8A213A">
        <w:trPr>
          <w:jc w:val="center"/>
        </w:trPr>
        <w:tc>
          <w:tcPr>
            <w:tcW w:w="741" w:type="dxa"/>
            <w:gridSpan w:val="3"/>
            <w:shd w:val="clear" w:color="auto" w:fill="FFFFFF"/>
          </w:tcPr>
          <w:p w:rsidR="008A213A" w:rsidRPr="00C31662" w:rsidRDefault="008A213A" w:rsidP="00981822">
            <w:pPr>
              <w:spacing w:after="120" w:line="264" w:lineRule="auto"/>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Փոստային ինդեքսը</w:t>
            </w:r>
            <w:r w:rsidRPr="00C31662">
              <w:rPr>
                <w:rStyle w:val="Bodytext3311pt"/>
                <w:rFonts w:ascii="Sylfaen" w:hAnsi="Sylfaen"/>
                <w:sz w:val="20"/>
                <w:szCs w:val="20"/>
                <w:lang w:val="en-US"/>
              </w:rPr>
              <w:t xml:space="preserve"> </w:t>
            </w:r>
            <w:r w:rsidR="008A213A" w:rsidRPr="00C31662">
              <w:rPr>
                <w:rStyle w:val="Bodytext3311pt"/>
                <w:rFonts w:ascii="Sylfaen" w:hAnsi="Sylfaen"/>
                <w:sz w:val="20"/>
                <w:szCs w:val="20"/>
              </w:rPr>
              <w:t>(csdo:PostCode)</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փոստային հասցեին ավելացվող տառերի կամ թվանշանների հաջորդականություն՝ թղթակցության, այդ թվում՝ ավտոմատացված թղթակցության, տեսակավորումը դյուրացնելու նպատակով</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csdo:PostCodeType (M.SDT.00006)</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Ձեւանմուշ՝ [A-Z0-9][A-Z0-9-]{1,8}[A-Z0-9]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0..1</w:t>
            </w:r>
          </w:p>
        </w:tc>
      </w:tr>
      <w:tr w:rsidR="008A213A" w:rsidRPr="00C31662" w:rsidTr="008A213A">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5"/>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*.4.</w:t>
            </w:r>
            <w:r w:rsidRPr="00C31662">
              <w:rPr>
                <w:rStyle w:val="Bodytext3311pt"/>
                <w:rFonts w:ascii="Sylfaen" w:hAnsi="Sylfaen"/>
                <w:sz w:val="20"/>
                <w:szCs w:val="20"/>
              </w:rPr>
              <w:tab/>
            </w:r>
            <w:r w:rsidR="008A213A" w:rsidRPr="00C31662">
              <w:rPr>
                <w:rStyle w:val="Bodytext3311pt"/>
                <w:rFonts w:ascii="Sylfaen" w:hAnsi="Sylfaen"/>
                <w:sz w:val="20"/>
                <w:szCs w:val="20"/>
              </w:rPr>
              <w:t>Տարածաշրջանը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(csdo:RegionName)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M.SDE.00007</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52"/>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*.5.</w:t>
            </w:r>
            <w:r w:rsidRPr="00C31662">
              <w:rPr>
                <w:rStyle w:val="Bodytext3311pt"/>
                <w:rFonts w:ascii="Sylfaen" w:hAnsi="Sylfaen"/>
                <w:sz w:val="20"/>
                <w:szCs w:val="20"/>
              </w:rPr>
              <w:tab/>
            </w:r>
            <w:r w:rsidR="008A213A" w:rsidRPr="00C31662">
              <w:rPr>
                <w:rStyle w:val="Bodytext3311pt"/>
                <w:rFonts w:ascii="Sylfaen" w:hAnsi="Sylfaen"/>
                <w:sz w:val="20"/>
                <w:szCs w:val="20"/>
              </w:rPr>
              <w:t>Շրջանը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(csdo:DistrictName)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M.SDE.00008</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52"/>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*.6.</w:t>
            </w:r>
            <w:r w:rsidRPr="00C31662">
              <w:rPr>
                <w:rStyle w:val="Bodytext3311pt"/>
                <w:rFonts w:ascii="Sylfaen" w:hAnsi="Sylfaen"/>
                <w:sz w:val="20"/>
                <w:szCs w:val="20"/>
              </w:rPr>
              <w:tab/>
            </w:r>
            <w:r w:rsidR="008A213A" w:rsidRPr="00C31662">
              <w:rPr>
                <w:rStyle w:val="Bodytext3311pt"/>
                <w:rFonts w:ascii="Sylfaen" w:hAnsi="Sylfaen"/>
                <w:sz w:val="20"/>
                <w:szCs w:val="20"/>
              </w:rPr>
              <w:t>Քաղաքը</w:t>
            </w:r>
            <w:r w:rsidRPr="00C31662">
              <w:rPr>
                <w:rStyle w:val="Bodytext3311pt"/>
                <w:rFonts w:ascii="Sylfaen" w:hAnsi="Sylfaen"/>
                <w:sz w:val="20"/>
                <w:szCs w:val="20"/>
              </w:rPr>
              <w:t xml:space="preserve"> </w:t>
            </w:r>
            <w:r w:rsidRPr="00C31662">
              <w:rPr>
                <w:rStyle w:val="Bodytext3311pt"/>
                <w:rFonts w:ascii="Sylfaen" w:hAnsi="Sylfaen"/>
                <w:sz w:val="20"/>
                <w:szCs w:val="20"/>
              </w:rPr>
              <w:br/>
            </w:r>
            <w:r w:rsidR="008A213A" w:rsidRPr="00C31662">
              <w:rPr>
                <w:rStyle w:val="Bodytext3311pt"/>
                <w:rFonts w:ascii="Sylfaen" w:hAnsi="Sylfaen"/>
                <w:sz w:val="20"/>
                <w:szCs w:val="20"/>
              </w:rPr>
              <w:t>(csdo:CityName)</w:t>
            </w:r>
          </w:p>
        </w:tc>
        <w:tc>
          <w:tcPr>
            <w:tcW w:w="3586"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քաղաքի անվանումը</w:t>
            </w:r>
          </w:p>
        </w:tc>
        <w:tc>
          <w:tcPr>
            <w:tcW w:w="2059" w:type="dxa"/>
            <w:tcBorders>
              <w:top w:val="single" w:sz="4" w:space="0" w:color="auto"/>
              <w:left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M.SDE.00009</w:t>
            </w:r>
          </w:p>
        </w:tc>
        <w:tc>
          <w:tcPr>
            <w:tcW w:w="4186" w:type="dxa"/>
            <w:tcBorders>
              <w:top w:val="single" w:sz="4" w:space="0" w:color="auto"/>
              <w:left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981822" w:rsidP="00981822">
            <w:pPr>
              <w:pStyle w:val="Bodytext330"/>
              <w:shd w:val="clear" w:color="auto" w:fill="auto"/>
              <w:tabs>
                <w:tab w:val="left" w:pos="552"/>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*.7.</w:t>
            </w:r>
            <w:r w:rsidRPr="00C31662">
              <w:rPr>
                <w:rStyle w:val="Bodytext3311pt"/>
                <w:rFonts w:ascii="Sylfaen" w:hAnsi="Sylfaen"/>
                <w:sz w:val="20"/>
                <w:szCs w:val="20"/>
              </w:rPr>
              <w:tab/>
            </w:r>
            <w:r w:rsidR="008A213A" w:rsidRPr="00C31662">
              <w:rPr>
                <w:rStyle w:val="Bodytext3311pt"/>
                <w:rFonts w:ascii="Sylfaen" w:hAnsi="Sylfaen"/>
                <w:sz w:val="20"/>
                <w:szCs w:val="20"/>
              </w:rPr>
              <w:t>Բնակավայրը</w:t>
            </w:r>
            <w:r w:rsidRPr="00C31662">
              <w:rPr>
                <w:rStyle w:val="Bodytext3311pt"/>
                <w:rFonts w:ascii="Sylfaen" w:hAnsi="Sylfaen"/>
                <w:sz w:val="20"/>
                <w:szCs w:val="20"/>
              </w:rPr>
              <w:br/>
            </w:r>
            <w:r w:rsidR="008A213A" w:rsidRPr="00C31662">
              <w:rPr>
                <w:rStyle w:val="Bodytext3311pt"/>
                <w:rFonts w:ascii="Sylfaen" w:hAnsi="Sylfaen"/>
                <w:sz w:val="20"/>
                <w:szCs w:val="20"/>
              </w:rPr>
              <w:t>(csdo:SettlementName)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981822">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52"/>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*.8.</w:t>
            </w:r>
            <w:r w:rsidRPr="00C31662">
              <w:rPr>
                <w:rStyle w:val="Bodytext3311pt"/>
                <w:rFonts w:ascii="Sylfaen" w:hAnsi="Sylfaen"/>
                <w:sz w:val="20"/>
                <w:szCs w:val="20"/>
              </w:rPr>
              <w:tab/>
            </w:r>
            <w:r w:rsidR="008A213A" w:rsidRPr="00C31662">
              <w:rPr>
                <w:rStyle w:val="Bodytext3311pt"/>
                <w:rFonts w:ascii="Sylfaen" w:hAnsi="Sylfaen"/>
                <w:sz w:val="20"/>
                <w:szCs w:val="20"/>
              </w:rPr>
              <w:t>Փողոցը</w:t>
            </w:r>
            <w:r w:rsidRPr="00C31662">
              <w:rPr>
                <w:rStyle w:val="Bodytext3311pt"/>
                <w:rFonts w:ascii="Sylfaen" w:hAnsi="Sylfaen"/>
                <w:sz w:val="20"/>
                <w:szCs w:val="20"/>
              </w:rPr>
              <w:br/>
            </w:r>
            <w:r w:rsidR="008A213A" w:rsidRPr="00C31662">
              <w:rPr>
                <w:rStyle w:val="Bodytext3311pt"/>
                <w:rFonts w:ascii="Sylfaen" w:hAnsi="Sylfaen"/>
                <w:sz w:val="20"/>
                <w:szCs w:val="20"/>
              </w:rPr>
              <w:t>(csdo:StreetName)</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քաղաքային ենթակառուցվածքի փողոցաճանապարհային ցանցի տարրի անվանումը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M.SDE.00010</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csdo:Name120Type (M.SDT.00055) Պայմանանշանների նորմալացված տողը, որը չի պարունակում տողի ընդհատման (#xA) եւ սյունատի (#x9) պայմանանշաններ:</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*.9.</w:t>
            </w:r>
            <w:r w:rsidRPr="00C31662">
              <w:rPr>
                <w:rStyle w:val="Bodytext3311pt"/>
                <w:rFonts w:ascii="Sylfaen" w:hAnsi="Sylfaen"/>
                <w:sz w:val="20"/>
                <w:szCs w:val="20"/>
              </w:rPr>
              <w:tab/>
            </w:r>
            <w:r w:rsidR="008A213A" w:rsidRPr="00C31662">
              <w:rPr>
                <w:rStyle w:val="Bodytext3311pt"/>
                <w:rFonts w:ascii="Sylfaen" w:hAnsi="Sylfaen"/>
                <w:sz w:val="20"/>
                <w:szCs w:val="20"/>
              </w:rPr>
              <w:t>Շենքի համարը</w:t>
            </w:r>
            <w:r w:rsidRPr="00C31662">
              <w:rPr>
                <w:rStyle w:val="Bodytext3311pt"/>
                <w:rFonts w:ascii="Sylfaen" w:hAnsi="Sylfaen"/>
                <w:sz w:val="20"/>
                <w:szCs w:val="20"/>
              </w:rPr>
              <w:br/>
            </w:r>
            <w:r w:rsidR="008A213A" w:rsidRPr="00C31662">
              <w:rPr>
                <w:rStyle w:val="Bodytext3311pt"/>
                <w:rFonts w:ascii="Sylfaen" w:hAnsi="Sylfaen"/>
                <w:sz w:val="20"/>
                <w:szCs w:val="20"/>
              </w:rPr>
              <w:t>(csdo:BuildingNumberId)</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շենքի, մասնաշենքի, կառույցի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M.SDE.00011</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csdo:Id20Type (M.SDT.00092) Պայմանանշանների նորմալացված տողը:</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*.10.</w:t>
            </w:r>
            <w:r w:rsidRPr="00C31662">
              <w:rPr>
                <w:rStyle w:val="Bodytext3311pt"/>
                <w:rFonts w:ascii="Sylfaen" w:hAnsi="Sylfaen"/>
                <w:sz w:val="20"/>
                <w:szCs w:val="20"/>
                <w:lang w:val="en-US"/>
              </w:rPr>
              <w:tab/>
            </w:r>
            <w:r w:rsidR="008A213A" w:rsidRPr="00C31662">
              <w:rPr>
                <w:rStyle w:val="Bodytext3311pt"/>
                <w:rFonts w:ascii="Sylfaen" w:hAnsi="Sylfaen"/>
                <w:sz w:val="20"/>
                <w:szCs w:val="20"/>
              </w:rPr>
              <w:t>Սենքի համարը</w:t>
            </w:r>
            <w:r w:rsidRPr="00C31662">
              <w:rPr>
                <w:rStyle w:val="Bodytext3311pt"/>
                <w:rFonts w:ascii="Sylfaen" w:hAnsi="Sylfaen"/>
                <w:sz w:val="20"/>
                <w:szCs w:val="20"/>
              </w:rPr>
              <w:br/>
            </w:r>
            <w:r w:rsidR="008A213A" w:rsidRPr="00C31662">
              <w:rPr>
                <w:rStyle w:val="Bodytext3311pt"/>
                <w:rFonts w:ascii="Sylfaen" w:hAnsi="Sylfaen"/>
                <w:sz w:val="20"/>
                <w:szCs w:val="20"/>
              </w:rPr>
              <w:t>(csdo:RoomNumberId)</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գրասենյակի կամ բնակարանի նշագիրը</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M.SDE.00012</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csdo:Id20Type (M.SDT.00092) Պայմանանշանների նորմալացված տողը:</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741" w:type="dxa"/>
            <w:gridSpan w:val="3"/>
            <w:shd w:val="clear" w:color="auto" w:fill="FFFFFF"/>
          </w:tcPr>
          <w:p w:rsidR="008A213A" w:rsidRPr="00C31662" w:rsidRDefault="008A213A" w:rsidP="0007719D">
            <w:pPr>
              <w:spacing w:after="120"/>
              <w:rPr>
                <w:sz w:val="20"/>
                <w:szCs w:val="20"/>
              </w:rPr>
            </w:pPr>
          </w:p>
        </w:tc>
        <w:tc>
          <w:tcPr>
            <w:tcW w:w="3369" w:type="dxa"/>
            <w:gridSpan w:val="4"/>
            <w:tcBorders>
              <w:top w:val="single" w:sz="4" w:space="0" w:color="auto"/>
              <w:left w:val="single" w:sz="4" w:space="0" w:color="auto"/>
            </w:tcBorders>
            <w:shd w:val="clear" w:color="auto" w:fill="FFFFFF"/>
          </w:tcPr>
          <w:p w:rsidR="008A213A" w:rsidRPr="00C31662" w:rsidRDefault="00981822" w:rsidP="00981822">
            <w:pPr>
              <w:pStyle w:val="Bodytext330"/>
              <w:shd w:val="clear" w:color="auto" w:fill="auto"/>
              <w:tabs>
                <w:tab w:val="left" w:pos="533"/>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*.11.</w:t>
            </w:r>
            <w:r w:rsidRPr="00C31662">
              <w:rPr>
                <w:rStyle w:val="Bodytext3311pt"/>
                <w:rFonts w:ascii="Sylfaen" w:hAnsi="Sylfaen"/>
                <w:sz w:val="20"/>
                <w:szCs w:val="20"/>
              </w:rPr>
              <w:tab/>
            </w:r>
            <w:r w:rsidR="008A213A" w:rsidRPr="00C31662">
              <w:rPr>
                <w:rStyle w:val="Bodytext3311pt"/>
                <w:rFonts w:ascii="Sylfaen" w:hAnsi="Sylfaen"/>
                <w:sz w:val="20"/>
                <w:szCs w:val="20"/>
              </w:rPr>
              <w:t>Հասցեն՝ գրված ազատ ձեւով</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(csdo:AddressText)</w:t>
            </w:r>
          </w:p>
        </w:tc>
        <w:tc>
          <w:tcPr>
            <w:tcW w:w="3586"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հասցեի տարրերի հավաքածու՝ ներկայացված ազատ ձեւով՝ տեքստի տեսքով</w:t>
            </w:r>
          </w:p>
        </w:tc>
        <w:tc>
          <w:tcPr>
            <w:tcW w:w="2059" w:type="dxa"/>
            <w:tcBorders>
              <w:top w:val="single" w:sz="4" w:space="0" w:color="auto"/>
              <w:lef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M.SDE.00005</w:t>
            </w:r>
          </w:p>
        </w:tc>
        <w:tc>
          <w:tcPr>
            <w:tcW w:w="4186" w:type="dxa"/>
            <w:tcBorders>
              <w:top w:val="single" w:sz="4" w:space="0" w:color="auto"/>
              <w:left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csdo:Text1000Type (M.SDT.00071)</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տողը:</w:t>
            </w:r>
            <w:r w:rsidR="00981822" w:rsidRPr="00C31662">
              <w:rPr>
                <w:rStyle w:val="Bodytext3311pt"/>
                <w:rFonts w:ascii="Sylfaen" w:hAnsi="Sylfaen"/>
                <w:sz w:val="20"/>
                <w:szCs w:val="20"/>
              </w:rPr>
              <w:t xml:space="preserve"> </w:t>
            </w:r>
            <w:r w:rsidR="00981822" w:rsidRPr="00C31662">
              <w:rPr>
                <w:rStyle w:val="Bodytext3311pt"/>
                <w:rFonts w:ascii="Sylfaen" w:hAnsi="Sylfaen"/>
                <w:sz w:val="20"/>
                <w:szCs w:val="20"/>
              </w:rPr>
              <w:br/>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1000</w:t>
            </w:r>
          </w:p>
        </w:tc>
        <w:tc>
          <w:tcPr>
            <w:tcW w:w="648" w:type="dxa"/>
            <w:tcBorders>
              <w:top w:val="single" w:sz="4" w:space="0" w:color="auto"/>
              <w:left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3615" w:type="dxa"/>
            <w:gridSpan w:val="5"/>
            <w:tcBorders>
              <w:top w:val="single" w:sz="4" w:space="0" w:color="auto"/>
              <w:left w:val="single" w:sz="4" w:space="0" w:color="auto"/>
              <w:bottom w:val="single" w:sz="4" w:space="0" w:color="auto"/>
            </w:tcBorders>
            <w:shd w:val="clear" w:color="auto" w:fill="FFFFFF"/>
          </w:tcPr>
          <w:p w:rsidR="008A213A" w:rsidRPr="00C31662" w:rsidRDefault="006C5FBA" w:rsidP="006C5FBA">
            <w:pPr>
              <w:pStyle w:val="Bodytext330"/>
              <w:shd w:val="clear" w:color="auto" w:fill="auto"/>
              <w:tabs>
                <w:tab w:val="left" w:pos="781"/>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2.24.8.</w:t>
            </w:r>
            <w:r w:rsidRPr="00C31662">
              <w:rPr>
                <w:rStyle w:val="Bodytext3311pt"/>
                <w:rFonts w:ascii="Sylfaen" w:hAnsi="Sylfaen"/>
                <w:sz w:val="20"/>
                <w:szCs w:val="20"/>
              </w:rPr>
              <w:tab/>
            </w:r>
            <w:r w:rsidR="008A213A" w:rsidRPr="00C31662">
              <w:rPr>
                <w:rStyle w:val="Bodytext3311pt"/>
                <w:rFonts w:ascii="Sylfaen" w:hAnsi="Sylfaen"/>
                <w:sz w:val="20"/>
                <w:szCs w:val="20"/>
              </w:rPr>
              <w:t>Կոնտակտային վավերապայման</w:t>
            </w:r>
            <w:r w:rsidR="00981822" w:rsidRPr="00C31662">
              <w:rPr>
                <w:rStyle w:val="Bodytext3311pt"/>
                <w:rFonts w:ascii="Sylfaen" w:hAnsi="Sylfaen"/>
                <w:sz w:val="20"/>
                <w:szCs w:val="20"/>
              </w:rPr>
              <w:t xml:space="preserve"> </w:t>
            </w:r>
            <w:r w:rsidR="008A213A" w:rsidRPr="00C31662">
              <w:rPr>
                <w:rStyle w:val="Bodytext3311pt"/>
                <w:rFonts w:ascii="Sylfaen" w:hAnsi="Sylfaen"/>
                <w:sz w:val="20"/>
                <w:szCs w:val="20"/>
              </w:rPr>
              <w:t>(ccdo:CommunicationDetails)</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6C5FBA">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կոնտակտային վավերապայմանը՝ կապի միջոցի (կապուղու) եղանակի եւ նույնականացուցչի նշմամբ</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6C5FBA">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M.CDE.00003</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6C5FBA">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ccdo:CommunicationDetailsType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(M.CDT.00003)</w:t>
            </w:r>
          </w:p>
          <w:p w:rsidR="008A213A" w:rsidRPr="00C31662" w:rsidRDefault="008A213A" w:rsidP="006C5FBA">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r w:rsidR="008A213A" w:rsidRPr="00C31662" w:rsidTr="00981822">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6C5FBA">
            <w:pPr>
              <w:pStyle w:val="Bodytext330"/>
              <w:shd w:val="clear" w:color="auto" w:fill="auto"/>
              <w:spacing w:before="0" w:after="60" w:line="240" w:lineRule="auto"/>
              <w:ind w:firstLine="0"/>
              <w:jc w:val="left"/>
              <w:rPr>
                <w:rStyle w:val="Bodytext3311pt"/>
                <w:rFonts w:ascii="Sylfaen" w:hAnsi="Sylfaen"/>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6C5FBA" w:rsidP="006C5FBA">
            <w:pPr>
              <w:pStyle w:val="Bodytext330"/>
              <w:shd w:val="clear" w:color="auto" w:fill="auto"/>
              <w:tabs>
                <w:tab w:val="left" w:pos="535"/>
              </w:tabs>
              <w:spacing w:before="0" w:after="60" w:line="240" w:lineRule="auto"/>
              <w:ind w:firstLine="0"/>
              <w:jc w:val="left"/>
              <w:rPr>
                <w:rFonts w:ascii="Sylfaen" w:hAnsi="Sylfaen"/>
                <w:sz w:val="20"/>
                <w:szCs w:val="20"/>
              </w:rPr>
            </w:pPr>
            <w:r w:rsidRPr="00C31662">
              <w:rPr>
                <w:rStyle w:val="Bodytext3311pt"/>
                <w:rFonts w:ascii="Sylfaen" w:hAnsi="Sylfaen"/>
                <w:sz w:val="20"/>
                <w:szCs w:val="20"/>
              </w:rPr>
              <w:t>*.1.</w:t>
            </w:r>
            <w:r w:rsidRPr="00C31662">
              <w:rPr>
                <w:rStyle w:val="Bodytext3311pt"/>
                <w:rFonts w:ascii="Sylfaen" w:hAnsi="Sylfaen"/>
                <w:sz w:val="20"/>
                <w:szCs w:val="20"/>
              </w:rPr>
              <w:tab/>
            </w:r>
            <w:r w:rsidR="008A213A" w:rsidRPr="00C31662">
              <w:rPr>
                <w:rStyle w:val="Bodytext3311pt"/>
                <w:rFonts w:ascii="Sylfaen" w:hAnsi="Sylfaen"/>
                <w:sz w:val="20"/>
                <w:szCs w:val="20"/>
              </w:rPr>
              <w:t>Կապի տեսակի ծածկագիր</w:t>
            </w:r>
            <w:r w:rsidR="00981822" w:rsidRPr="00C31662">
              <w:rPr>
                <w:rStyle w:val="Bodytext3311pt"/>
                <w:rFonts w:ascii="Sylfaen" w:hAnsi="Sylfaen"/>
                <w:sz w:val="20"/>
                <w:szCs w:val="20"/>
              </w:rPr>
              <w:t xml:space="preserve"> </w:t>
            </w:r>
            <w:r w:rsidR="008A213A" w:rsidRPr="00C31662">
              <w:rPr>
                <w:rStyle w:val="Bodytext3311pt"/>
                <w:rFonts w:ascii="Sylfaen" w:hAnsi="Sylfaen"/>
                <w:sz w:val="20"/>
                <w:szCs w:val="20"/>
              </w:rPr>
              <w:t>(csdo:CommunicationChannelCode)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6C5FBA">
            <w:pPr>
              <w:pStyle w:val="Bodytext330"/>
              <w:shd w:val="clear" w:color="auto" w:fill="auto"/>
              <w:spacing w:before="0" w:after="60" w:line="240" w:lineRule="auto"/>
              <w:ind w:firstLine="0"/>
              <w:jc w:val="left"/>
              <w:rPr>
                <w:rFonts w:ascii="Sylfaen" w:hAnsi="Sylfaen"/>
                <w:sz w:val="20"/>
                <w:szCs w:val="20"/>
              </w:rPr>
            </w:pPr>
            <w:r w:rsidRPr="00C31662">
              <w:rPr>
                <w:rStyle w:val="Bodytext3311pt"/>
                <w:rFonts w:ascii="Sylfaen" w:hAnsi="Sylfaen"/>
                <w:sz w:val="20"/>
                <w:szCs w:val="20"/>
              </w:rPr>
              <w:t>կապի միջոցի (կապուղու) տեսակի (հեռախոս, ֆաքս, էլեկտրոնային փոստ եւ այլն)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M.SDE.00014</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csdo:CommunicationChannelCodeType</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(M.SDT.00014)</w:t>
            </w:r>
            <w:r w:rsidR="00981822"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 Հնարավոր նշանակությունները՝</w:t>
            </w:r>
          </w:p>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АО՝ համաշխարհային ցանցի ռեսուրսի միասնական ցուցիչ (URL).</w:t>
            </w:r>
          </w:p>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ЕМ՝ էլեկտրոնային փոստ.</w:t>
            </w:r>
          </w:p>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FX՝ հեռատպիչ.</w:t>
            </w:r>
          </w:p>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ТЕ՝ հեռախոս.</w:t>
            </w:r>
          </w:p>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TG՝ հեռագիր.</w:t>
            </w:r>
          </w:p>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TL՝ տելեքս</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981822">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0..1</w:t>
            </w:r>
          </w:p>
        </w:tc>
      </w:tr>
      <w:tr w:rsidR="008A213A" w:rsidRPr="00C31662" w:rsidTr="008A213A">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Style w:val="Bodytext3311pt"/>
                <w:rFonts w:ascii="Sylfaen" w:hAnsi="Sylfaen"/>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6C5FBA" w:rsidP="006C5FBA">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*.2.</w:t>
            </w:r>
            <w:r w:rsidRPr="00C31662">
              <w:rPr>
                <w:rStyle w:val="Bodytext3311pt"/>
                <w:rFonts w:ascii="Sylfaen" w:hAnsi="Sylfaen"/>
                <w:sz w:val="20"/>
                <w:szCs w:val="20"/>
              </w:rPr>
              <w:tab/>
            </w:r>
            <w:r w:rsidR="008A213A" w:rsidRPr="00C31662">
              <w:rPr>
                <w:rStyle w:val="Bodytext3311pt"/>
                <w:rFonts w:ascii="Sylfaen" w:hAnsi="Sylfaen"/>
                <w:sz w:val="20"/>
                <w:szCs w:val="20"/>
              </w:rPr>
              <w:t>Կապի տեսակի անվանումը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(csdo:CommunicationChannelName)</w:t>
            </w:r>
          </w:p>
        </w:tc>
        <w:tc>
          <w:tcPr>
            <w:tcW w:w="3586" w:type="dxa"/>
            <w:tcBorders>
              <w:top w:val="single" w:sz="4" w:space="0" w:color="auto"/>
              <w:left w:val="single" w:sz="4" w:space="0" w:color="auto"/>
              <w:bottom w:val="single" w:sz="4" w:space="0" w:color="auto"/>
            </w:tcBorders>
            <w:shd w:val="clear" w:color="auto" w:fill="FFFFFF"/>
          </w:tcPr>
          <w:p w:rsidR="008A213A" w:rsidRPr="00C31662" w:rsidRDefault="008A213A" w:rsidP="006C5FBA">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կապի միջոցի (կապուղու) տեսակի (հեռախոս, ֆաքս, էլեկտրոնային փոստ եւ այլն) անվանումը</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M.SDE.00093</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csdo:Name120Туре (M.SDT.00055) Պայմանանշանների նորմալացված տողը, որը չի պարունակում տողի ընդհատման (#xA) եւ սյունատի (#x9) պայմանանշաններ:</w:t>
            </w:r>
            <w:r w:rsidR="006C5FBA" w:rsidRPr="00C31662">
              <w:rPr>
                <w:rStyle w:val="Bodytext3311pt"/>
                <w:rFonts w:ascii="Sylfaen" w:hAnsi="Sylfaen"/>
                <w:sz w:val="20"/>
                <w:szCs w:val="20"/>
              </w:rPr>
              <w:t xml:space="preserve"> </w:t>
            </w: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0..1</w:t>
            </w:r>
          </w:p>
        </w:tc>
      </w:tr>
      <w:tr w:rsidR="008A213A" w:rsidRPr="00C31662" w:rsidTr="006C5FBA">
        <w:trPr>
          <w:jc w:val="center"/>
        </w:trPr>
        <w:tc>
          <w:tcPr>
            <w:tcW w:w="495" w:type="dxa"/>
            <w:gridSpan w:val="2"/>
            <w:shd w:val="clear" w:color="auto" w:fill="FFFFFF"/>
          </w:tcPr>
          <w:p w:rsidR="008A213A" w:rsidRPr="00C31662" w:rsidRDefault="008A213A" w:rsidP="0007719D">
            <w:pPr>
              <w:spacing w:after="120"/>
              <w:rPr>
                <w:sz w:val="20"/>
                <w:szCs w:val="20"/>
              </w:rPr>
            </w:pPr>
          </w:p>
        </w:tc>
        <w:tc>
          <w:tcPr>
            <w:tcW w:w="246" w:type="dxa"/>
            <w:tcBorders>
              <w:top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Style w:val="Bodytext3311pt"/>
                <w:rFonts w:ascii="Sylfaen" w:hAnsi="Sylfaen"/>
                <w:sz w:val="20"/>
                <w:szCs w:val="20"/>
              </w:rPr>
            </w:pPr>
          </w:p>
        </w:tc>
        <w:tc>
          <w:tcPr>
            <w:tcW w:w="3369" w:type="dxa"/>
            <w:gridSpan w:val="4"/>
            <w:tcBorders>
              <w:top w:val="single" w:sz="4" w:space="0" w:color="auto"/>
              <w:left w:val="single" w:sz="4" w:space="0" w:color="auto"/>
              <w:bottom w:val="single" w:sz="4" w:space="0" w:color="auto"/>
            </w:tcBorders>
            <w:shd w:val="clear" w:color="auto" w:fill="FFFFFF"/>
          </w:tcPr>
          <w:p w:rsidR="008A213A" w:rsidRPr="00C31662" w:rsidRDefault="006C5FBA" w:rsidP="006C5FBA">
            <w:pPr>
              <w:pStyle w:val="Bodytext330"/>
              <w:shd w:val="clear" w:color="auto" w:fill="auto"/>
              <w:tabs>
                <w:tab w:val="left" w:pos="535"/>
              </w:tabs>
              <w:spacing w:before="0" w:after="120" w:line="240" w:lineRule="auto"/>
              <w:ind w:firstLine="0"/>
              <w:jc w:val="left"/>
              <w:rPr>
                <w:rFonts w:ascii="Sylfaen" w:hAnsi="Sylfaen"/>
                <w:sz w:val="20"/>
                <w:szCs w:val="20"/>
              </w:rPr>
            </w:pPr>
            <w:r w:rsidRPr="00C31662">
              <w:rPr>
                <w:rStyle w:val="Bodytext3311pt"/>
                <w:rFonts w:ascii="Sylfaen" w:hAnsi="Sylfaen"/>
                <w:sz w:val="20"/>
                <w:szCs w:val="20"/>
              </w:rPr>
              <w:t>*.3.</w:t>
            </w:r>
            <w:r w:rsidRPr="00C31662">
              <w:rPr>
                <w:rStyle w:val="Bodytext3311pt"/>
                <w:rFonts w:ascii="Sylfaen" w:hAnsi="Sylfaen"/>
                <w:sz w:val="20"/>
                <w:szCs w:val="20"/>
              </w:rPr>
              <w:tab/>
            </w:r>
            <w:r w:rsidR="008A213A" w:rsidRPr="00C31662">
              <w:rPr>
                <w:rStyle w:val="Bodytext3311pt"/>
                <w:rFonts w:ascii="Sylfaen" w:hAnsi="Sylfaen"/>
                <w:sz w:val="20"/>
                <w:szCs w:val="20"/>
              </w:rPr>
              <w:t>Կապուղու նույնականացուցիչը</w:t>
            </w:r>
            <w:r w:rsidRPr="00C31662">
              <w:rPr>
                <w:rStyle w:val="Bodytext3311pt"/>
                <w:rFonts w:ascii="Sylfaen" w:hAnsi="Sylfaen"/>
                <w:sz w:val="20"/>
                <w:szCs w:val="20"/>
              </w:rPr>
              <w:t xml:space="preserve"> </w:t>
            </w:r>
            <w:r w:rsidR="008A213A" w:rsidRPr="00C31662">
              <w:rPr>
                <w:rStyle w:val="Bodytext3311pt"/>
                <w:rFonts w:ascii="Sylfaen" w:hAnsi="Sylfaen"/>
                <w:sz w:val="20"/>
                <w:szCs w:val="20"/>
              </w:rPr>
              <w:t>(csdo:CommunicationChannelId</w:t>
            </w:r>
            <w:r w:rsidR="008A213A" w:rsidRPr="00C31662">
              <w:rPr>
                <w:rStyle w:val="Bodytext33MicrosoftSansSerif"/>
                <w:rFonts w:ascii="Sylfaen" w:hAnsi="Sylfaen"/>
                <w:spacing w:val="0"/>
                <w:sz w:val="20"/>
                <w:szCs w:val="20"/>
              </w:rPr>
              <w:t>)</w:t>
            </w:r>
          </w:p>
        </w:tc>
        <w:tc>
          <w:tcPr>
            <w:tcW w:w="35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6C5FBA">
            <w:pPr>
              <w:pStyle w:val="Bodytext330"/>
              <w:shd w:val="clear" w:color="auto" w:fill="auto"/>
              <w:spacing w:before="0" w:after="120" w:line="240" w:lineRule="auto"/>
              <w:ind w:right="163" w:firstLine="0"/>
              <w:jc w:val="left"/>
              <w:rPr>
                <w:rFonts w:ascii="Sylfaen" w:hAnsi="Sylfaen"/>
                <w:sz w:val="20"/>
                <w:szCs w:val="20"/>
              </w:rPr>
            </w:pPr>
            <w:r w:rsidRPr="00C31662">
              <w:rPr>
                <w:rStyle w:val="Bodytext3311pt"/>
                <w:rFonts w:ascii="Sylfaen" w:hAnsi="Sylfaen"/>
                <w:sz w:val="20"/>
                <w:szCs w:val="20"/>
              </w:rPr>
              <w:t>կապուղին նույնականացնող պայմանանշանների հաջորդականությունը (հեռախոսահամարի, ֆաքսի, էլեկտրոնային փոստի հասցեի եւ այլնի նշում)</w:t>
            </w:r>
          </w:p>
        </w:tc>
        <w:tc>
          <w:tcPr>
            <w:tcW w:w="2059" w:type="dxa"/>
            <w:tcBorders>
              <w:top w:val="single" w:sz="4" w:space="0" w:color="auto"/>
              <w:left w:val="single" w:sz="4" w:space="0" w:color="auto"/>
              <w:bottom w:val="single" w:sz="4" w:space="0" w:color="auto"/>
            </w:tcBorders>
            <w:shd w:val="clear" w:color="auto" w:fill="FFFFFF"/>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M.SDE.00015</w:t>
            </w:r>
          </w:p>
        </w:tc>
        <w:tc>
          <w:tcPr>
            <w:tcW w:w="4186"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csdo:CommunicationChannelIdType</w:t>
            </w:r>
            <w:r w:rsidR="006C5FBA" w:rsidRPr="00C31662">
              <w:rPr>
                <w:rStyle w:val="Bodytext3311pt"/>
                <w:rFonts w:ascii="Sylfaen" w:hAnsi="Sylfaen"/>
                <w:sz w:val="20"/>
                <w:szCs w:val="20"/>
              </w:rPr>
              <w:t xml:space="preserve"> </w:t>
            </w:r>
            <w:r w:rsidRPr="00C31662">
              <w:rPr>
                <w:rStyle w:val="Bodytext3311pt"/>
                <w:rFonts w:ascii="Sylfaen" w:hAnsi="Sylfaen"/>
                <w:sz w:val="20"/>
                <w:szCs w:val="20"/>
              </w:rPr>
              <w:t>(M.SDT.00015)</w:t>
            </w:r>
            <w:r w:rsidR="006C5FBA" w:rsidRPr="00C31662">
              <w:rPr>
                <w:rStyle w:val="Bodytext3311pt"/>
                <w:rFonts w:ascii="Sylfaen" w:hAnsi="Sylfaen"/>
                <w:sz w:val="20"/>
                <w:szCs w:val="20"/>
              </w:rPr>
              <w:t xml:space="preserve"> </w:t>
            </w:r>
            <w:r w:rsidRPr="00C31662">
              <w:rPr>
                <w:rStyle w:val="Bodytext3311pt"/>
                <w:rFonts w:ascii="Sylfaen" w:hAnsi="Sylfaen"/>
                <w:sz w:val="20"/>
                <w:szCs w:val="20"/>
              </w:rPr>
              <w:t>Պայմանանշանների նորմալացված տողը:</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Նվազ. երկարությունը՝ 1:</w:t>
            </w:r>
          </w:p>
          <w:p w:rsidR="008A213A" w:rsidRPr="00C31662" w:rsidRDefault="008A213A" w:rsidP="0007719D">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Առավ.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6C5FB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t>1..*</w:t>
            </w:r>
          </w:p>
        </w:tc>
      </w:tr>
    </w:tbl>
    <w:p w:rsidR="008A213A" w:rsidRPr="00C31662" w:rsidRDefault="008A213A" w:rsidP="008A213A"/>
    <w:p w:rsidR="008A213A" w:rsidRPr="00C31662" w:rsidRDefault="006C5FBA" w:rsidP="006C5FBA">
      <w:pPr>
        <w:jc w:val="center"/>
        <w:rPr>
          <w:lang w:val="en-US"/>
        </w:rPr>
      </w:pPr>
      <w:r w:rsidRPr="00C31662">
        <w:rPr>
          <w:lang w:val="en-US"/>
        </w:rPr>
        <w:t>________________</w:t>
      </w:r>
    </w:p>
    <w:p w:rsidR="006C5FBA" w:rsidRPr="00C31662" w:rsidRDefault="006C5FBA" w:rsidP="008A213A">
      <w:pPr>
        <w:pStyle w:val="Bodytext330"/>
        <w:shd w:val="clear" w:color="auto" w:fill="auto"/>
        <w:spacing w:before="0" w:after="120" w:line="240" w:lineRule="auto"/>
        <w:ind w:left="4536" w:firstLine="0"/>
        <w:jc w:val="center"/>
        <w:rPr>
          <w:rFonts w:ascii="Sylfaen" w:hAnsi="Sylfaen"/>
          <w:sz w:val="24"/>
          <w:szCs w:val="24"/>
          <w:lang w:val="en-US"/>
        </w:rPr>
      </w:pPr>
    </w:p>
    <w:p w:rsidR="006C5FBA" w:rsidRPr="00C31662" w:rsidRDefault="006C5FBA" w:rsidP="008A213A">
      <w:pPr>
        <w:pStyle w:val="Bodytext330"/>
        <w:shd w:val="clear" w:color="auto" w:fill="auto"/>
        <w:spacing w:before="0" w:after="120" w:line="240" w:lineRule="auto"/>
        <w:ind w:left="4536" w:firstLine="0"/>
        <w:jc w:val="center"/>
        <w:rPr>
          <w:rFonts w:ascii="Sylfaen" w:hAnsi="Sylfaen"/>
          <w:sz w:val="24"/>
          <w:szCs w:val="24"/>
          <w:lang w:val="en-US"/>
        </w:rPr>
        <w:sectPr w:rsidR="006C5FBA" w:rsidRPr="00C31662" w:rsidSect="00232AD2">
          <w:pgSz w:w="16840" w:h="11907" w:orient="landscape" w:code="9"/>
          <w:pgMar w:top="1418" w:right="1418" w:bottom="1418" w:left="1418" w:header="720" w:footer="720" w:gutter="0"/>
          <w:cols w:space="720"/>
          <w:docGrid w:linePitch="360"/>
        </w:sectPr>
      </w:pPr>
    </w:p>
    <w:p w:rsidR="008A213A" w:rsidRPr="00C31662" w:rsidRDefault="008A213A" w:rsidP="006C5FBA">
      <w:pPr>
        <w:pStyle w:val="Bodytext330"/>
        <w:shd w:val="clear" w:color="auto" w:fill="auto"/>
        <w:spacing w:before="0" w:after="160" w:line="360" w:lineRule="auto"/>
        <w:ind w:left="5670" w:firstLine="0"/>
        <w:jc w:val="center"/>
        <w:rPr>
          <w:rFonts w:ascii="Sylfaen" w:hAnsi="Sylfaen"/>
          <w:sz w:val="24"/>
          <w:szCs w:val="24"/>
        </w:rPr>
      </w:pPr>
      <w:r w:rsidRPr="00C31662">
        <w:rPr>
          <w:rFonts w:ascii="Sylfaen" w:hAnsi="Sylfaen"/>
          <w:sz w:val="24"/>
          <w:szCs w:val="24"/>
        </w:rPr>
        <w:lastRenderedPageBreak/>
        <w:t>ՀԱՍՏԱՏՎԱԾ Է</w:t>
      </w:r>
    </w:p>
    <w:p w:rsidR="008A213A" w:rsidRPr="00C31662" w:rsidRDefault="008A213A" w:rsidP="006C5FBA">
      <w:pPr>
        <w:pStyle w:val="Bodytext330"/>
        <w:shd w:val="clear" w:color="auto" w:fill="auto"/>
        <w:spacing w:before="0" w:after="160" w:line="360" w:lineRule="auto"/>
        <w:ind w:left="5670" w:firstLine="0"/>
        <w:jc w:val="center"/>
        <w:rPr>
          <w:rFonts w:ascii="Sylfaen" w:hAnsi="Sylfaen"/>
          <w:sz w:val="24"/>
          <w:szCs w:val="24"/>
        </w:rPr>
      </w:pPr>
      <w:r w:rsidRPr="00C31662">
        <w:rPr>
          <w:rFonts w:ascii="Sylfaen" w:hAnsi="Sylfaen"/>
          <w:sz w:val="24"/>
          <w:szCs w:val="24"/>
        </w:rPr>
        <w:t>Եվրասիական տնտեսական հանձնաժողովի կոլեգիայի</w:t>
      </w:r>
      <w:r w:rsidR="006C5FBA" w:rsidRPr="00C31662">
        <w:rPr>
          <w:rFonts w:ascii="Sylfaen" w:hAnsi="Sylfaen"/>
          <w:sz w:val="24"/>
          <w:szCs w:val="24"/>
        </w:rPr>
        <w:t xml:space="preserve"> </w:t>
      </w:r>
      <w:r w:rsidRPr="00C31662">
        <w:rPr>
          <w:rFonts w:ascii="Sylfaen" w:hAnsi="Sylfaen"/>
          <w:sz w:val="24"/>
          <w:szCs w:val="24"/>
        </w:rPr>
        <w:t>2016 թվականի նոյեմբերի 15-ի թիվ 144 որոշմամբ</w:t>
      </w:r>
    </w:p>
    <w:p w:rsidR="008A213A" w:rsidRPr="00C31662" w:rsidRDefault="008A213A" w:rsidP="006C5FBA">
      <w:pPr>
        <w:pStyle w:val="Bodytext340"/>
        <w:shd w:val="clear" w:color="auto" w:fill="auto"/>
        <w:spacing w:before="0" w:after="160" w:line="377" w:lineRule="auto"/>
        <w:ind w:right="566"/>
        <w:rPr>
          <w:rStyle w:val="Bodytext34Spacing2pt"/>
          <w:rFonts w:ascii="Sylfaen" w:hAnsi="Sylfaen"/>
          <w:spacing w:val="0"/>
          <w:sz w:val="24"/>
          <w:szCs w:val="24"/>
        </w:rPr>
      </w:pPr>
    </w:p>
    <w:p w:rsidR="008A213A" w:rsidRPr="00C31662" w:rsidRDefault="008A213A" w:rsidP="006C5FBA">
      <w:pPr>
        <w:pStyle w:val="Bodytext340"/>
        <w:shd w:val="clear" w:color="auto" w:fill="auto"/>
        <w:spacing w:before="0" w:after="160" w:line="377" w:lineRule="auto"/>
        <w:ind w:right="566"/>
        <w:rPr>
          <w:rFonts w:ascii="Sylfaen" w:hAnsi="Sylfaen"/>
          <w:b w:val="0"/>
          <w:sz w:val="24"/>
          <w:szCs w:val="24"/>
        </w:rPr>
      </w:pPr>
      <w:r w:rsidRPr="00C31662">
        <w:rPr>
          <w:rStyle w:val="Bodytext34Spacing2pt"/>
          <w:rFonts w:ascii="Sylfaen" w:hAnsi="Sylfaen"/>
          <w:b/>
          <w:spacing w:val="0"/>
          <w:sz w:val="24"/>
          <w:szCs w:val="24"/>
        </w:rPr>
        <w:t>ԿԱՐԳ</w:t>
      </w:r>
    </w:p>
    <w:p w:rsidR="008A213A" w:rsidRPr="00C31662" w:rsidRDefault="008A213A" w:rsidP="006C5FBA">
      <w:pPr>
        <w:pStyle w:val="Bodytext340"/>
        <w:shd w:val="clear" w:color="auto" w:fill="auto"/>
        <w:spacing w:before="0" w:after="160" w:line="377" w:lineRule="auto"/>
        <w:ind w:right="566"/>
        <w:rPr>
          <w:rFonts w:ascii="Sylfaen" w:hAnsi="Sylfaen"/>
          <w:sz w:val="24"/>
          <w:szCs w:val="24"/>
        </w:rPr>
      </w:pPr>
      <w:r w:rsidRPr="00C31662">
        <w:rPr>
          <w:rFonts w:ascii="Sylfaen" w:hAnsi="Sylfaen"/>
          <w:sz w:val="24"/>
          <w:szCs w:val="24"/>
        </w:rPr>
        <w:t xml:space="preserve">«Եվրասիական տնտեսական միության արտաքին սահմանի անցման կետերի անձնագրերի տվյալների բազայի ձեւավորում, վարում եւ օգտագործում» ընդհանուր գործընթացին միանալու </w:t>
      </w:r>
    </w:p>
    <w:p w:rsidR="008A213A" w:rsidRPr="00C31662" w:rsidRDefault="008A213A" w:rsidP="006C5FBA">
      <w:pPr>
        <w:pStyle w:val="Bodytext340"/>
        <w:shd w:val="clear" w:color="auto" w:fill="auto"/>
        <w:spacing w:before="0" w:after="160" w:line="377" w:lineRule="auto"/>
        <w:ind w:right="566"/>
        <w:rPr>
          <w:rFonts w:ascii="Sylfaen" w:hAnsi="Sylfaen"/>
          <w:sz w:val="24"/>
          <w:szCs w:val="24"/>
        </w:rPr>
      </w:pPr>
    </w:p>
    <w:p w:rsidR="008A213A" w:rsidRPr="00C31662" w:rsidRDefault="008A213A" w:rsidP="006C5FBA">
      <w:pPr>
        <w:pStyle w:val="Bodytext330"/>
        <w:shd w:val="clear" w:color="auto" w:fill="auto"/>
        <w:spacing w:before="0" w:after="160" w:line="377" w:lineRule="auto"/>
        <w:ind w:right="566" w:firstLine="0"/>
        <w:jc w:val="center"/>
        <w:rPr>
          <w:rFonts w:ascii="Sylfaen" w:hAnsi="Sylfaen"/>
          <w:sz w:val="24"/>
          <w:szCs w:val="24"/>
        </w:rPr>
      </w:pPr>
      <w:r w:rsidRPr="00C31662">
        <w:rPr>
          <w:rFonts w:ascii="Sylfaen" w:hAnsi="Sylfaen"/>
          <w:sz w:val="24"/>
          <w:szCs w:val="24"/>
        </w:rPr>
        <w:t>I. Ընդհանուր դրույթներ</w:t>
      </w:r>
    </w:p>
    <w:p w:rsidR="008A213A" w:rsidRPr="00C31662" w:rsidRDefault="006C5FBA" w:rsidP="006C5FBA">
      <w:pPr>
        <w:pStyle w:val="Bodytext330"/>
        <w:shd w:val="clear" w:color="auto" w:fill="auto"/>
        <w:tabs>
          <w:tab w:val="left" w:pos="1134"/>
        </w:tabs>
        <w:spacing w:before="0" w:after="160" w:line="377" w:lineRule="auto"/>
        <w:ind w:firstLine="567"/>
        <w:rPr>
          <w:rFonts w:ascii="Sylfaen" w:hAnsi="Sylfaen"/>
          <w:sz w:val="24"/>
          <w:szCs w:val="24"/>
        </w:rPr>
      </w:pPr>
      <w:r w:rsidRPr="00C31662">
        <w:rPr>
          <w:rFonts w:ascii="Sylfaen" w:hAnsi="Sylfaen"/>
          <w:sz w:val="24"/>
          <w:szCs w:val="24"/>
        </w:rPr>
        <w:t>1.</w:t>
      </w:r>
      <w:r w:rsidRPr="00C31662">
        <w:rPr>
          <w:rFonts w:ascii="Sylfaen" w:hAnsi="Sylfaen"/>
          <w:sz w:val="24"/>
          <w:szCs w:val="24"/>
        </w:rPr>
        <w:tab/>
      </w:r>
      <w:r w:rsidR="008A213A" w:rsidRPr="00C31662">
        <w:rPr>
          <w:rFonts w:ascii="Sylfaen" w:hAnsi="Sylfaen"/>
          <w:sz w:val="24"/>
          <w:szCs w:val="24"/>
        </w:rPr>
        <w:t>Սույն կարգը մշակվել է Եվրասիական տնտեսական միության (այսուհետ՝ Միություն) իրավունքի մաս կազմող հետեւյալ ակտերին համապատասխան՝</w:t>
      </w:r>
    </w:p>
    <w:p w:rsidR="008A213A" w:rsidRPr="00C31662" w:rsidRDefault="008A213A" w:rsidP="006C5FBA">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«Եվրասիական տնտեսական միության մասին» 2014 թվականի մայիսի 29-ի պայմանագիր.</w:t>
      </w:r>
    </w:p>
    <w:p w:rsidR="008A213A" w:rsidRPr="00C31662" w:rsidRDefault="008A213A" w:rsidP="006C5FBA">
      <w:pPr>
        <w:pStyle w:val="Bodytext330"/>
        <w:shd w:val="clear" w:color="auto" w:fill="auto"/>
        <w:spacing w:before="0" w:after="160" w:line="377" w:lineRule="auto"/>
        <w:ind w:firstLine="567"/>
        <w:rPr>
          <w:rFonts w:ascii="Sylfaen" w:hAnsi="Sylfaen"/>
          <w:sz w:val="24"/>
          <w:szCs w:val="24"/>
        </w:rPr>
      </w:pPr>
      <w:r w:rsidRPr="00C31662">
        <w:rPr>
          <w:rFonts w:ascii="Sylfaen" w:hAnsi="Sylfaen"/>
          <w:sz w:val="24"/>
          <w:szCs w:val="24"/>
        </w:rPr>
        <w:t xml:space="preserve">Մաքսային միության հանձնաժողովի 2011 թվականի հունիսի 22-ի «Եվրասիական տնտեսական միության անդամ պետությունների մաքսային սահմանի անցման կետերում իրականացվող սահմանային, մաքսային, սանիտարակարանտինային, անասնաբուժական, կարանտինային բուսասանիտարական եւ տրանսպորտային հսկողության կազմակերպման համար անհրաժեշտ շենքերի, սենքերի եւ շինությունների սարքավորմանն ու նյութատեխնիկական հագեցվածությանը, Եվրասիական տնտեսական միության </w:t>
      </w:r>
      <w:r w:rsidRPr="00C31662">
        <w:rPr>
          <w:rFonts w:ascii="Sylfaen" w:hAnsi="Sylfaen"/>
          <w:spacing w:val="-4"/>
          <w:sz w:val="24"/>
          <w:szCs w:val="24"/>
        </w:rPr>
        <w:t xml:space="preserve">անդամ պետությունների մաքսային սահմանի անցման կետերի դասակարգմանը եւ </w:t>
      </w:r>
      <w:r w:rsidRPr="00C31662">
        <w:rPr>
          <w:rFonts w:ascii="Sylfaen" w:hAnsi="Sylfaen"/>
          <w:spacing w:val="-4"/>
          <w:sz w:val="24"/>
          <w:szCs w:val="24"/>
        </w:rPr>
        <w:lastRenderedPageBreak/>
        <w:t>Եվրասիական</w:t>
      </w:r>
      <w:r w:rsidRPr="00C31662">
        <w:rPr>
          <w:rFonts w:ascii="Sylfaen" w:hAnsi="Sylfaen"/>
          <w:sz w:val="24"/>
          <w:szCs w:val="24"/>
        </w:rPr>
        <w:t xml:space="preserve"> տնտեսական միության անդամ պետությունների մաքսային սահմանի անցման կետի անձնագրի ձեւին ներկայացվող միասնական տիպային պահանջների մասին» թիվ 688 որոշում.</w:t>
      </w:r>
    </w:p>
    <w:p w:rsidR="008A213A" w:rsidRPr="00C31662" w:rsidRDefault="008A213A" w:rsidP="006C5FB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2012 թվականի հունիսի 28-ի «Եվրասիական տնտեսական միության անդամ պետությունների մաքսային սահմանի անցման կետերի տեղեկատվական տեղեկատու ցանկի մասին» թիվ 96 որոշում.</w:t>
      </w:r>
    </w:p>
    <w:p w:rsidR="008A213A" w:rsidRPr="00C31662" w:rsidRDefault="008A213A" w:rsidP="006C5FB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A213A" w:rsidRPr="00C31662" w:rsidRDefault="008A213A" w:rsidP="006C5FB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8A213A" w:rsidRPr="00C31662" w:rsidRDefault="008A213A" w:rsidP="006C5FB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8A213A" w:rsidRPr="00C31662" w:rsidRDefault="008A213A" w:rsidP="006C5FB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8A213A" w:rsidRPr="00C31662" w:rsidRDefault="008A213A" w:rsidP="006C5FBA">
      <w:pPr>
        <w:pStyle w:val="Bodytext330"/>
        <w:shd w:val="clear" w:color="auto" w:fill="auto"/>
        <w:spacing w:before="0" w:after="160" w:line="360" w:lineRule="auto"/>
        <w:ind w:firstLine="0"/>
        <w:rPr>
          <w:rFonts w:ascii="Sylfaen" w:hAnsi="Sylfaen"/>
          <w:sz w:val="24"/>
          <w:szCs w:val="24"/>
        </w:rPr>
      </w:pPr>
    </w:p>
    <w:p w:rsidR="006C5FBA" w:rsidRPr="00C31662" w:rsidRDefault="006C5FBA" w:rsidP="006C5FBA">
      <w:pPr>
        <w:pStyle w:val="Bodytext330"/>
        <w:shd w:val="clear" w:color="auto" w:fill="auto"/>
        <w:spacing w:before="0" w:after="160" w:line="360" w:lineRule="auto"/>
        <w:ind w:firstLine="0"/>
        <w:rPr>
          <w:rFonts w:ascii="Sylfaen" w:hAnsi="Sylfaen"/>
          <w:sz w:val="24"/>
          <w:szCs w:val="24"/>
        </w:rPr>
      </w:pP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lastRenderedPageBreak/>
        <w:t>II. Կիրառման ոլորտը</w:t>
      </w:r>
    </w:p>
    <w:p w:rsidR="008A213A" w:rsidRPr="00C31662" w:rsidRDefault="006C5FBA" w:rsidP="006C5FBA">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2.</w:t>
      </w:r>
      <w:r w:rsidRPr="00C31662">
        <w:rPr>
          <w:rFonts w:ascii="Sylfaen" w:hAnsi="Sylfaen"/>
          <w:sz w:val="24"/>
          <w:szCs w:val="24"/>
        </w:rPr>
        <w:tab/>
      </w:r>
      <w:r w:rsidR="008A213A" w:rsidRPr="00C31662">
        <w:rPr>
          <w:rFonts w:ascii="Sylfaen" w:hAnsi="Sylfaen"/>
          <w:sz w:val="24"/>
          <w:szCs w:val="24"/>
        </w:rPr>
        <w:t>Սույն կարգով սահմանվում են «Եվրասիական տնտեսական միության արտաքին սահմանի անցման կետերի անձնագրերի տվյալների բազայի ձեւավորում, վարում եւ օգտագործում» (Р.СС.02) ընդհանուր գործընթացին (այսուհետ՝ ընդհանուր գործընթաց) նոր մասնակցի միանալու դեպքում տեղեկատվական փոխգործակցությանը ներկայացվող պահանջները:</w:t>
      </w:r>
    </w:p>
    <w:p w:rsidR="008A213A" w:rsidRPr="00C31662" w:rsidRDefault="006C5FBA" w:rsidP="006C5FBA">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3.</w:t>
      </w:r>
      <w:r w:rsidRPr="00C31662">
        <w:rPr>
          <w:rFonts w:ascii="Sylfaen" w:hAnsi="Sylfaen"/>
          <w:sz w:val="24"/>
          <w:szCs w:val="24"/>
        </w:rPr>
        <w:tab/>
      </w:r>
      <w:r w:rsidR="008A213A" w:rsidRPr="00C31662">
        <w:rPr>
          <w:rFonts w:ascii="Sylfaen" w:hAnsi="Sylfaen"/>
          <w:sz w:val="24"/>
          <w:szCs w:val="24"/>
        </w:rPr>
        <w:t>Սույն կարգում սահմանված ընթացակարգերը փոխգործակցության մասնակցի կողմից իրականացվում են միաժամանակ կամ ընդհանուր գործընթացին նոր մասնակցի միանալու դեպքում՝ որոշակի ժամանակահատվածում:</w:t>
      </w:r>
    </w:p>
    <w:p w:rsidR="006C5FBA" w:rsidRPr="00C31662" w:rsidRDefault="006C5FBA" w:rsidP="006C5FBA">
      <w:pPr>
        <w:pStyle w:val="Bodytext330"/>
        <w:shd w:val="clear" w:color="auto" w:fill="auto"/>
        <w:spacing w:before="0" w:after="160" w:line="346" w:lineRule="auto"/>
        <w:ind w:firstLine="0"/>
        <w:rPr>
          <w:rFonts w:ascii="Sylfaen" w:hAnsi="Sylfaen"/>
          <w:sz w:val="24"/>
          <w:szCs w:val="24"/>
        </w:rPr>
      </w:pPr>
    </w:p>
    <w:p w:rsidR="008A213A" w:rsidRPr="00C31662" w:rsidRDefault="008A213A" w:rsidP="006C5FBA">
      <w:pPr>
        <w:pStyle w:val="Bodytext330"/>
        <w:shd w:val="clear" w:color="auto" w:fill="auto"/>
        <w:spacing w:before="0" w:after="160" w:line="346" w:lineRule="auto"/>
        <w:ind w:firstLine="0"/>
        <w:jc w:val="center"/>
        <w:rPr>
          <w:rFonts w:ascii="Sylfaen" w:hAnsi="Sylfaen"/>
          <w:sz w:val="24"/>
          <w:szCs w:val="24"/>
        </w:rPr>
      </w:pPr>
      <w:r w:rsidRPr="00C31662">
        <w:rPr>
          <w:rFonts w:ascii="Sylfaen" w:hAnsi="Sylfaen"/>
          <w:sz w:val="24"/>
          <w:szCs w:val="24"/>
        </w:rPr>
        <w:t>III. Հիմնական հասկացությունները</w:t>
      </w:r>
    </w:p>
    <w:p w:rsidR="008A213A" w:rsidRPr="00C31662" w:rsidRDefault="006C5FBA" w:rsidP="006C5FBA">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4.</w:t>
      </w:r>
      <w:r w:rsidRPr="00C31662">
        <w:rPr>
          <w:rFonts w:ascii="Sylfaen" w:hAnsi="Sylfaen"/>
          <w:sz w:val="24"/>
          <w:szCs w:val="24"/>
        </w:rPr>
        <w:tab/>
      </w:r>
      <w:r w:rsidR="008A213A" w:rsidRPr="00C31662">
        <w:rPr>
          <w:rFonts w:ascii="Sylfaen" w:hAnsi="Sylfaen"/>
          <w:sz w:val="24"/>
          <w:szCs w:val="24"/>
        </w:rPr>
        <w:t>Սույն կարգի նպատակներով օգտագործվում են հասկացություններ, որոնք ունեն հետեւյալ իմաստը`</w:t>
      </w:r>
    </w:p>
    <w:p w:rsidR="008A213A" w:rsidRPr="00C31662" w:rsidRDefault="008A213A" w:rsidP="006C5FBA">
      <w:pPr>
        <w:pStyle w:val="Bodytext330"/>
        <w:shd w:val="clear" w:color="auto" w:fill="auto"/>
        <w:spacing w:before="0" w:after="160" w:line="346" w:lineRule="auto"/>
        <w:ind w:firstLine="567"/>
        <w:rPr>
          <w:rFonts w:ascii="Sylfaen" w:hAnsi="Sylfaen"/>
          <w:spacing w:val="6"/>
          <w:sz w:val="24"/>
          <w:szCs w:val="24"/>
        </w:rPr>
      </w:pPr>
      <w:r w:rsidRPr="00C31662">
        <w:rPr>
          <w:rFonts w:ascii="Sylfaen" w:hAnsi="Sylfaen"/>
          <w:sz w:val="24"/>
          <w:szCs w:val="24"/>
        </w:rPr>
        <w:t xml:space="preserve">«արտաքին եւ փոխադարձ առեւտրի ինտեգրված տեղեկատվական համակարգի գործունեությունն ապահովելիս կիրառվող փաստաթղթեր»՝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w:t>
      </w:r>
      <w:r w:rsidRPr="00C31662">
        <w:rPr>
          <w:rFonts w:ascii="Sylfaen" w:hAnsi="Sylfaen"/>
          <w:spacing w:val="6"/>
          <w:sz w:val="24"/>
          <w:szCs w:val="24"/>
        </w:rPr>
        <w:t>միության մասին» 2014 թվականի մայիսի 29-ի պայմանագրի թիվ 3 հավելված) 30-րդ կետին համապատասխան.</w:t>
      </w:r>
    </w:p>
    <w:p w:rsidR="008A213A" w:rsidRPr="00C31662" w:rsidRDefault="008A213A" w:rsidP="006C5FB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t>«ընդհանուր գործընթացն իրականացնելիս տեղեկատվական փոխգործակցությունը կանոնակարգող տեխնոլոգիական փաստաթղթեր»՝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rsidR="008A213A" w:rsidRPr="00C31662" w:rsidRDefault="008A213A" w:rsidP="006C5FBA">
      <w:pPr>
        <w:pStyle w:val="Bodytext330"/>
        <w:shd w:val="clear" w:color="auto" w:fill="auto"/>
        <w:spacing w:before="0" w:after="160" w:line="360" w:lineRule="auto"/>
        <w:ind w:firstLine="567"/>
        <w:rPr>
          <w:rFonts w:ascii="Sylfaen" w:hAnsi="Sylfaen"/>
          <w:sz w:val="24"/>
          <w:szCs w:val="24"/>
        </w:rPr>
      </w:pPr>
      <w:r w:rsidRPr="00C31662">
        <w:rPr>
          <w:rFonts w:ascii="Sylfaen" w:hAnsi="Sylfaen"/>
          <w:sz w:val="24"/>
          <w:szCs w:val="24"/>
        </w:rPr>
        <w:lastRenderedPageBreak/>
        <w:t>Սույն կարգում օգտագործվող մյուս հասկացությունները կիրառվում են Եվրասիական տնտեսական հանձնաժողովի կոլեգիայի 2016 թվականի նոյեմբերի</w:t>
      </w:r>
      <w:r w:rsidR="006C5FBA" w:rsidRPr="00C31662">
        <w:rPr>
          <w:rFonts w:ascii="Sylfaen" w:hAnsi="Sylfaen"/>
          <w:sz w:val="24"/>
          <w:szCs w:val="24"/>
        </w:rPr>
        <w:t> </w:t>
      </w:r>
      <w:r w:rsidRPr="00C31662">
        <w:rPr>
          <w:rFonts w:ascii="Sylfaen" w:hAnsi="Sylfaen"/>
          <w:sz w:val="24"/>
          <w:szCs w:val="24"/>
        </w:rPr>
        <w:t>15-ի թիվ 144 որոշմամբ հաստատված՝ «Եվրասիական տնտեսական միության արտաքին սահմանի անցման կետերի անձնագրերի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8A213A" w:rsidRPr="00C31662" w:rsidRDefault="008A213A" w:rsidP="006C5FBA">
      <w:pPr>
        <w:pStyle w:val="Bodytext330"/>
        <w:shd w:val="clear" w:color="auto" w:fill="auto"/>
        <w:spacing w:before="0" w:after="160" w:line="360" w:lineRule="auto"/>
        <w:ind w:firstLine="0"/>
        <w:rPr>
          <w:rFonts w:ascii="Sylfaen" w:hAnsi="Sylfaen"/>
          <w:sz w:val="24"/>
          <w:szCs w:val="24"/>
        </w:rPr>
      </w:pP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IV. Փոխգործակցության մասնակիցները</w:t>
      </w:r>
    </w:p>
    <w:p w:rsidR="008A213A" w:rsidRPr="00C31662" w:rsidRDefault="006C5FBA" w:rsidP="006C5FB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5.</w:t>
      </w:r>
      <w:r w:rsidRPr="00C31662">
        <w:rPr>
          <w:rFonts w:ascii="Sylfaen" w:hAnsi="Sylfaen"/>
          <w:sz w:val="24"/>
          <w:szCs w:val="24"/>
        </w:rPr>
        <w:tab/>
      </w:r>
      <w:r w:rsidR="008A213A" w:rsidRPr="00C31662">
        <w:rPr>
          <w:rFonts w:ascii="Sylfaen" w:hAnsi="Sylfaen"/>
          <w:sz w:val="24"/>
          <w:szCs w:val="24"/>
        </w:rPr>
        <w:t>Փոխգործակցության մասնակիցների դերերը, ընդհանուր գործընթացին միանալու ընթացակարգերն իրենց կողմից իրականացնելիս, բերված են 1-ին աղյուսակում:</w:t>
      </w:r>
    </w:p>
    <w:p w:rsidR="008A213A" w:rsidRPr="00C31662" w:rsidRDefault="008A213A" w:rsidP="006C5FBA">
      <w:pPr>
        <w:pStyle w:val="Bodytext330"/>
        <w:shd w:val="clear" w:color="auto" w:fill="auto"/>
        <w:spacing w:before="0" w:after="160" w:line="360" w:lineRule="auto"/>
        <w:ind w:firstLine="0"/>
        <w:rPr>
          <w:rFonts w:ascii="Sylfaen" w:hAnsi="Sylfaen"/>
          <w:sz w:val="24"/>
          <w:szCs w:val="24"/>
        </w:rPr>
      </w:pPr>
    </w:p>
    <w:p w:rsidR="006C5FBA" w:rsidRPr="00C31662" w:rsidRDefault="006C5FBA" w:rsidP="006C5FBA">
      <w:pPr>
        <w:pStyle w:val="Tablecaption50"/>
        <w:shd w:val="clear" w:color="auto" w:fill="auto"/>
        <w:spacing w:after="160" w:line="360" w:lineRule="auto"/>
        <w:rPr>
          <w:rFonts w:ascii="Sylfaen" w:hAnsi="Sylfaen"/>
          <w:sz w:val="24"/>
          <w:szCs w:val="24"/>
        </w:rPr>
      </w:pPr>
      <w:r w:rsidRPr="00C31662">
        <w:rPr>
          <w:rFonts w:ascii="Sylfaen" w:hAnsi="Sylfaen"/>
          <w:sz w:val="24"/>
          <w:szCs w:val="24"/>
        </w:rPr>
        <w:t>Աղյուսակ 1</w:t>
      </w: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Փոխգործակցության մասնակիցների դերերը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118"/>
        <w:gridCol w:w="4118"/>
        <w:gridCol w:w="2275"/>
      </w:tblGrid>
      <w:tr w:rsidR="008A213A" w:rsidRPr="00C31662" w:rsidTr="006C5FBA">
        <w:trPr>
          <w:trHeight w:val="880"/>
          <w:tblHeader/>
          <w:jc w:val="center"/>
        </w:trPr>
        <w:tc>
          <w:tcPr>
            <w:tcW w:w="858" w:type="dxa"/>
            <w:tcBorders>
              <w:top w:val="single" w:sz="4" w:space="0" w:color="auto"/>
              <w:left w:val="single" w:sz="4" w:space="0" w:color="auto"/>
            </w:tcBorders>
            <w:shd w:val="clear" w:color="auto" w:fill="FFFFFF"/>
          </w:tcPr>
          <w:p w:rsidR="008A213A" w:rsidRPr="00C31662" w:rsidRDefault="008A213A" w:rsidP="006C5FB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Համարը՝</w:t>
            </w:r>
            <w:r w:rsidR="006C5FBA" w:rsidRPr="00C31662">
              <w:rPr>
                <w:rStyle w:val="Bodytext3311pt"/>
                <w:rFonts w:ascii="Sylfaen" w:hAnsi="Sylfaen"/>
                <w:sz w:val="20"/>
                <w:szCs w:val="20"/>
                <w:lang w:val="en-US"/>
              </w:rPr>
              <w:t xml:space="preserve"> </w:t>
            </w:r>
            <w:r w:rsidRPr="00C31662">
              <w:rPr>
                <w:rStyle w:val="Bodytext3311pt"/>
                <w:rFonts w:ascii="Sylfaen" w:hAnsi="Sylfaen"/>
                <w:sz w:val="20"/>
                <w:szCs w:val="20"/>
              </w:rPr>
              <w:t>ը/կ</w:t>
            </w:r>
          </w:p>
        </w:tc>
        <w:tc>
          <w:tcPr>
            <w:tcW w:w="2118" w:type="dxa"/>
            <w:tcBorders>
              <w:top w:val="single" w:sz="4" w:space="0" w:color="auto"/>
              <w:left w:val="single" w:sz="4" w:space="0" w:color="auto"/>
            </w:tcBorders>
            <w:shd w:val="clear" w:color="auto" w:fill="FFFFFF"/>
          </w:tcPr>
          <w:p w:rsidR="008A213A" w:rsidRPr="00C31662" w:rsidRDefault="008A213A" w:rsidP="006C5FB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Անվանումը</w:t>
            </w:r>
          </w:p>
        </w:tc>
        <w:tc>
          <w:tcPr>
            <w:tcW w:w="4118" w:type="dxa"/>
            <w:tcBorders>
              <w:top w:val="single" w:sz="4" w:space="0" w:color="auto"/>
              <w:left w:val="single" w:sz="4" w:space="0" w:color="auto"/>
            </w:tcBorders>
            <w:shd w:val="clear" w:color="auto" w:fill="FFFFFF"/>
          </w:tcPr>
          <w:p w:rsidR="008A213A" w:rsidRPr="00C31662" w:rsidRDefault="008A213A" w:rsidP="006C5FB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Նկարագրությունը</w:t>
            </w:r>
          </w:p>
        </w:tc>
        <w:tc>
          <w:tcPr>
            <w:tcW w:w="2275" w:type="dxa"/>
            <w:tcBorders>
              <w:top w:val="single" w:sz="4" w:space="0" w:color="auto"/>
              <w:left w:val="single" w:sz="4" w:space="0" w:color="auto"/>
              <w:right w:val="single" w:sz="4" w:space="0" w:color="auto"/>
            </w:tcBorders>
            <w:shd w:val="clear" w:color="auto" w:fill="FFFFFF"/>
          </w:tcPr>
          <w:p w:rsidR="008A213A" w:rsidRPr="00C31662" w:rsidRDefault="008A213A" w:rsidP="006C5FB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Դերը կատարող մասնակիցը</w:t>
            </w:r>
          </w:p>
        </w:tc>
      </w:tr>
      <w:tr w:rsidR="008A213A" w:rsidRPr="00C31662" w:rsidTr="006C5FBA">
        <w:trPr>
          <w:jc w:val="center"/>
        </w:trPr>
        <w:tc>
          <w:tcPr>
            <w:tcW w:w="858" w:type="dxa"/>
            <w:tcBorders>
              <w:top w:val="single" w:sz="4" w:space="0" w:color="auto"/>
              <w:left w:val="single" w:sz="4" w:space="0" w:color="auto"/>
            </w:tcBorders>
            <w:shd w:val="clear" w:color="auto" w:fill="FFFFFF"/>
          </w:tcPr>
          <w:p w:rsidR="008A213A" w:rsidRPr="00C31662" w:rsidRDefault="008A213A" w:rsidP="006C5FBA">
            <w:pPr>
              <w:pStyle w:val="Bodytext330"/>
              <w:shd w:val="clear" w:color="auto" w:fill="auto"/>
              <w:spacing w:before="0" w:after="120" w:line="264" w:lineRule="auto"/>
              <w:ind w:firstLine="0"/>
              <w:jc w:val="center"/>
              <w:rPr>
                <w:rFonts w:ascii="Sylfaen" w:hAnsi="Sylfaen"/>
                <w:sz w:val="20"/>
                <w:szCs w:val="20"/>
              </w:rPr>
            </w:pPr>
            <w:r w:rsidRPr="00C31662">
              <w:rPr>
                <w:rStyle w:val="Bodytext3311pt"/>
                <w:rFonts w:ascii="Sylfaen" w:hAnsi="Sylfaen"/>
                <w:sz w:val="20"/>
                <w:szCs w:val="20"/>
              </w:rPr>
              <w:t>1</w:t>
            </w:r>
          </w:p>
        </w:tc>
        <w:tc>
          <w:tcPr>
            <w:tcW w:w="2118" w:type="dxa"/>
            <w:tcBorders>
              <w:top w:val="single" w:sz="4" w:space="0" w:color="auto"/>
              <w:left w:val="single" w:sz="4" w:space="0" w:color="auto"/>
            </w:tcBorders>
            <w:shd w:val="clear" w:color="auto" w:fill="FFFFFF"/>
          </w:tcPr>
          <w:p w:rsidR="008A213A" w:rsidRPr="00C31662" w:rsidRDefault="008A213A" w:rsidP="006C5FBA">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Ընդհանուր գործընթացին միացող մասնակիցը</w:t>
            </w:r>
          </w:p>
        </w:tc>
        <w:tc>
          <w:tcPr>
            <w:tcW w:w="4118" w:type="dxa"/>
            <w:tcBorders>
              <w:top w:val="single" w:sz="4" w:space="0" w:color="auto"/>
              <w:left w:val="single" w:sz="4" w:space="0" w:color="auto"/>
            </w:tcBorders>
            <w:shd w:val="clear" w:color="auto" w:fill="FFFFFF"/>
            <w:vAlign w:val="center"/>
          </w:tcPr>
          <w:p w:rsidR="008A213A" w:rsidRPr="00C31662" w:rsidRDefault="008A213A" w:rsidP="006C5FBA">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միանում է ընդհանուր գործընթացին, ստանում եւ սինքրոնացնում է անհրաժեշտ տեղեկատուներն ու դասակարգիչները, իրականացնում է Միության անդամ պետությունների մաքսային սահմանի անցման կետերի անձնագրերի տվյալների ազգային բազայի վարումը, Եվրասիական տնտեսական հանձնաժողով է ներկայացնում տեղեկություններ՝ Միության անդամ պետությունների մաքսային սահմանի անցման կետերի անձնագրերի տվյալների բազայի ձեւավորման համար</w:t>
            </w:r>
          </w:p>
        </w:tc>
        <w:tc>
          <w:tcPr>
            <w:tcW w:w="2275" w:type="dxa"/>
            <w:tcBorders>
              <w:top w:val="single" w:sz="4" w:space="0" w:color="auto"/>
              <w:left w:val="single" w:sz="4" w:space="0" w:color="auto"/>
              <w:right w:val="single" w:sz="4" w:space="0" w:color="auto"/>
            </w:tcBorders>
            <w:shd w:val="clear" w:color="auto" w:fill="FFFFFF"/>
          </w:tcPr>
          <w:p w:rsidR="008A213A" w:rsidRPr="00C31662" w:rsidRDefault="008A213A" w:rsidP="006C5FBA">
            <w:pPr>
              <w:pStyle w:val="Bodytext330"/>
              <w:shd w:val="clear" w:color="auto" w:fill="auto"/>
              <w:spacing w:before="0" w:after="120" w:line="264" w:lineRule="auto"/>
              <w:ind w:firstLine="0"/>
              <w:jc w:val="left"/>
              <w:rPr>
                <w:rFonts w:ascii="Sylfaen" w:hAnsi="Sylfaen"/>
                <w:sz w:val="20"/>
                <w:szCs w:val="20"/>
              </w:rPr>
            </w:pPr>
            <w:r w:rsidRPr="00C31662">
              <w:rPr>
                <w:rStyle w:val="Bodytext3311pt"/>
                <w:rFonts w:ascii="Sylfaen" w:hAnsi="Sylfaen"/>
                <w:sz w:val="20"/>
                <w:szCs w:val="20"/>
              </w:rPr>
              <w:t>Միության անդամ պետության լիազորված մարմինը</w:t>
            </w:r>
            <w:r w:rsidR="006C5FBA" w:rsidRPr="00C31662">
              <w:rPr>
                <w:rStyle w:val="Bodytext3311pt"/>
                <w:rFonts w:ascii="Sylfaen" w:hAnsi="Sylfaen"/>
                <w:sz w:val="20"/>
                <w:szCs w:val="20"/>
              </w:rPr>
              <w:t xml:space="preserve"> </w:t>
            </w:r>
            <w:r w:rsidRPr="00C31662">
              <w:rPr>
                <w:rStyle w:val="Bodytext3311pt"/>
                <w:rFonts w:ascii="Sylfaen" w:hAnsi="Sylfaen"/>
                <w:sz w:val="20"/>
                <w:szCs w:val="20"/>
              </w:rPr>
              <w:t>(P.CC.01.ACT.001)</w:t>
            </w:r>
          </w:p>
        </w:tc>
      </w:tr>
      <w:tr w:rsidR="008A213A" w:rsidRPr="00C31662" w:rsidTr="006C5FBA">
        <w:trPr>
          <w:jc w:val="center"/>
        </w:trPr>
        <w:tc>
          <w:tcPr>
            <w:tcW w:w="858" w:type="dxa"/>
            <w:tcBorders>
              <w:top w:val="single" w:sz="4" w:space="0" w:color="auto"/>
              <w:left w:val="single" w:sz="4" w:space="0" w:color="auto"/>
              <w:bottom w:val="single" w:sz="4" w:space="0" w:color="auto"/>
            </w:tcBorders>
            <w:shd w:val="clear" w:color="auto" w:fill="FFFFFF"/>
          </w:tcPr>
          <w:p w:rsidR="008A213A" w:rsidRPr="00C31662" w:rsidRDefault="008A213A" w:rsidP="006C5FBA">
            <w:pPr>
              <w:pStyle w:val="Bodytext330"/>
              <w:shd w:val="clear" w:color="auto" w:fill="auto"/>
              <w:spacing w:before="0" w:after="120" w:line="240" w:lineRule="auto"/>
              <w:ind w:firstLine="0"/>
              <w:jc w:val="center"/>
              <w:rPr>
                <w:rFonts w:ascii="Sylfaen" w:hAnsi="Sylfaen"/>
                <w:sz w:val="20"/>
                <w:szCs w:val="20"/>
              </w:rPr>
            </w:pPr>
            <w:r w:rsidRPr="00C31662">
              <w:rPr>
                <w:rStyle w:val="Bodytext3311pt"/>
                <w:rFonts w:ascii="Sylfaen" w:hAnsi="Sylfaen"/>
                <w:sz w:val="20"/>
                <w:szCs w:val="20"/>
              </w:rPr>
              <w:lastRenderedPageBreak/>
              <w:t>2</w:t>
            </w:r>
          </w:p>
        </w:tc>
        <w:tc>
          <w:tcPr>
            <w:tcW w:w="2118" w:type="dxa"/>
            <w:tcBorders>
              <w:top w:val="single" w:sz="4" w:space="0" w:color="auto"/>
              <w:left w:val="single" w:sz="4" w:space="0" w:color="auto"/>
              <w:bottom w:val="single" w:sz="4" w:space="0" w:color="auto"/>
            </w:tcBorders>
            <w:shd w:val="clear" w:color="auto" w:fill="FFFFFF"/>
          </w:tcPr>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Միության նորմատիվ</w:t>
            </w:r>
            <w:r w:rsidRPr="00C31662">
              <w:rPr>
                <w:rFonts w:ascii="Sylfaen" w:hAnsi="Sylfaen"/>
                <w:sz w:val="20"/>
                <w:szCs w:val="20"/>
              </w:rPr>
              <w:softHyphen/>
            </w:r>
            <w:r w:rsidRPr="00C31662">
              <w:rPr>
                <w:rStyle w:val="Bodytext3311pt"/>
                <w:rFonts w:ascii="Sylfaen" w:hAnsi="Sylfaen"/>
                <w:sz w:val="20"/>
                <w:szCs w:val="20"/>
              </w:rPr>
              <w:t>տեղեկատվական տեղեկությունների միասնական համակարգի վարիչը</w:t>
            </w:r>
          </w:p>
        </w:tc>
        <w:tc>
          <w:tcPr>
            <w:tcW w:w="4118" w:type="dxa"/>
            <w:tcBorders>
              <w:top w:val="single" w:sz="4" w:space="0" w:color="auto"/>
              <w:left w:val="single" w:sz="4" w:space="0" w:color="auto"/>
              <w:bottom w:val="single" w:sz="4" w:space="0" w:color="auto"/>
            </w:tcBorders>
            <w:shd w:val="clear" w:color="auto" w:fill="FFFFFF"/>
            <w:vAlign w:val="center"/>
          </w:tcPr>
          <w:p w:rsidR="008A213A" w:rsidRPr="00C31662" w:rsidRDefault="008A213A" w:rsidP="006C5FBA">
            <w:pPr>
              <w:pStyle w:val="Bodytext330"/>
              <w:shd w:val="clear" w:color="auto" w:fill="auto"/>
              <w:spacing w:before="0" w:after="120" w:line="240" w:lineRule="auto"/>
              <w:ind w:firstLine="0"/>
              <w:jc w:val="left"/>
              <w:rPr>
                <w:rFonts w:ascii="Sylfaen" w:hAnsi="Sylfaen"/>
                <w:sz w:val="20"/>
                <w:szCs w:val="20"/>
              </w:rPr>
            </w:pPr>
            <w:r w:rsidRPr="00C31662">
              <w:rPr>
                <w:rStyle w:val="Bodytext3311pt"/>
                <w:rFonts w:ascii="Sylfaen" w:hAnsi="Sylfaen"/>
                <w:sz w:val="20"/>
                <w:szCs w:val="20"/>
              </w:rPr>
              <w:t>ընդհանուր գործընթացին միացող մասնակցի համար ապահովում է Եվրասիական տնտեսական հանձնաժողովի կողմից ընդունվող (հաստատվող) տեղեկատուներին եւ դասակարգիչներին հասանելիությունը, ինչպես նաեւ պատասխանատու է Միության անդամ պետությունների մաքսային սահմանի անցման կետերի անձնագրերի տվյալների բազայի ձեւավորումը, վարումը եւ օգտագործումը ապահովելու համար</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8A213A" w:rsidRPr="00C31662" w:rsidRDefault="008A213A" w:rsidP="006C5FBA">
            <w:pPr>
              <w:pStyle w:val="Bodytext330"/>
              <w:shd w:val="clear" w:color="auto" w:fill="auto"/>
              <w:spacing w:before="0" w:after="120" w:line="240" w:lineRule="auto"/>
              <w:ind w:firstLine="0"/>
              <w:rPr>
                <w:rFonts w:ascii="Sylfaen" w:hAnsi="Sylfaen"/>
                <w:sz w:val="20"/>
                <w:szCs w:val="20"/>
              </w:rPr>
            </w:pPr>
            <w:r w:rsidRPr="00C31662">
              <w:rPr>
                <w:rStyle w:val="Bodytext3311pt"/>
                <w:rFonts w:ascii="Sylfaen" w:hAnsi="Sylfaen"/>
                <w:sz w:val="20"/>
                <w:szCs w:val="20"/>
              </w:rPr>
              <w:t>Եվրասիական տնտեսական հանձնաժողովը</w:t>
            </w:r>
            <w:r w:rsidR="006C5FBA" w:rsidRPr="00C31662">
              <w:rPr>
                <w:rStyle w:val="Bodytext3311pt"/>
                <w:rFonts w:ascii="Sylfaen" w:hAnsi="Sylfaen"/>
                <w:sz w:val="20"/>
                <w:szCs w:val="20"/>
              </w:rPr>
              <w:t xml:space="preserve"> </w:t>
            </w:r>
            <w:r w:rsidRPr="00C31662">
              <w:rPr>
                <w:rStyle w:val="Bodytext3311pt"/>
                <w:rFonts w:ascii="Sylfaen" w:hAnsi="Sylfaen"/>
                <w:sz w:val="20"/>
                <w:szCs w:val="20"/>
              </w:rPr>
              <w:t>(P.ACT.001)</w:t>
            </w:r>
          </w:p>
        </w:tc>
      </w:tr>
    </w:tbl>
    <w:p w:rsidR="008A213A" w:rsidRPr="00C31662" w:rsidRDefault="008A213A" w:rsidP="006C5FBA">
      <w:pPr>
        <w:spacing w:after="160" w:line="360" w:lineRule="auto"/>
      </w:pP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V. Միանալու ընթացակարգի նկարագրությունը</w:t>
      </w: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1. Ընդհանուր պահանջներ</w:t>
      </w:r>
    </w:p>
    <w:p w:rsidR="008A213A" w:rsidRPr="00C31662" w:rsidRDefault="006C5FBA" w:rsidP="006C5FBA">
      <w:pPr>
        <w:pStyle w:val="Bodytext330"/>
        <w:shd w:val="clear" w:color="auto" w:fill="auto"/>
        <w:tabs>
          <w:tab w:val="left" w:pos="1134"/>
        </w:tabs>
        <w:spacing w:before="0" w:after="160" w:line="377" w:lineRule="auto"/>
        <w:ind w:firstLine="567"/>
        <w:rPr>
          <w:rFonts w:ascii="Sylfaen" w:hAnsi="Sylfaen"/>
          <w:sz w:val="24"/>
          <w:szCs w:val="24"/>
        </w:rPr>
      </w:pPr>
      <w:r w:rsidRPr="00C31662">
        <w:rPr>
          <w:rFonts w:ascii="Sylfaen" w:hAnsi="Sylfaen"/>
          <w:sz w:val="24"/>
          <w:szCs w:val="24"/>
        </w:rPr>
        <w:t>6.</w:t>
      </w:r>
      <w:r w:rsidRPr="00C31662">
        <w:rPr>
          <w:rFonts w:ascii="Sylfaen" w:hAnsi="Sylfaen"/>
          <w:sz w:val="24"/>
          <w:szCs w:val="24"/>
        </w:rPr>
        <w:tab/>
      </w:r>
      <w:r w:rsidR="008A213A" w:rsidRPr="00C31662">
        <w:rPr>
          <w:rFonts w:ascii="Sylfaen" w:hAnsi="Sylfaen"/>
          <w:sz w:val="24"/>
          <w:szCs w:val="24"/>
        </w:rPr>
        <w:t>Մինչեւ ընդհանուր գործընթացին միանալու ընթացակարգն իրականացնելը` ընդհանուր գործընթացին միացող մասնակցի կողմից պետք է կատարվեն արտաքին եւ փոխադարձ առեւտրի ինտեգրված տեղեկատվական համակարգի գործունեության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նաեւ Միության անդամ պետության (այսուհետ` անդամ պետություն) օրենսդրության՝ ազգային հատվածի շրջանակներում տեղեկատվական փոխգործակցությունը կանոնակարգող պահանջները, այդ թվում՝ ընդհանուր գործընթացին միացող մասնակցի տեղեկատվական համակարգի միացումը անդամ պետության ազգային հատվածին, եթե այդպիսի միացում նախկինում չի իրականացվել։</w:t>
      </w:r>
    </w:p>
    <w:p w:rsidR="008A213A" w:rsidRPr="00C31662" w:rsidRDefault="006C5FBA" w:rsidP="006C5FBA">
      <w:pPr>
        <w:pStyle w:val="Bodytext330"/>
        <w:shd w:val="clear" w:color="auto" w:fill="auto"/>
        <w:tabs>
          <w:tab w:val="left" w:pos="1134"/>
        </w:tabs>
        <w:spacing w:before="0" w:after="160" w:line="377" w:lineRule="auto"/>
        <w:ind w:firstLine="567"/>
        <w:rPr>
          <w:rFonts w:ascii="Sylfaen" w:hAnsi="Sylfaen"/>
          <w:sz w:val="24"/>
          <w:szCs w:val="24"/>
        </w:rPr>
      </w:pPr>
      <w:r w:rsidRPr="00C31662">
        <w:rPr>
          <w:rFonts w:ascii="Sylfaen" w:hAnsi="Sylfaen"/>
          <w:sz w:val="24"/>
          <w:szCs w:val="24"/>
        </w:rPr>
        <w:t>7.</w:t>
      </w:r>
      <w:r w:rsidRPr="00C31662">
        <w:rPr>
          <w:rFonts w:ascii="Sylfaen" w:hAnsi="Sylfaen"/>
          <w:sz w:val="24"/>
          <w:szCs w:val="24"/>
        </w:rPr>
        <w:tab/>
      </w:r>
      <w:r w:rsidR="008A213A" w:rsidRPr="00C31662">
        <w:rPr>
          <w:rFonts w:ascii="Sylfaen" w:hAnsi="Sylfaen"/>
          <w:sz w:val="24"/>
          <w:szCs w:val="24"/>
        </w:rPr>
        <w:t>Ընդհանուր գործընթացին միանալու ընթացակարգի կատարումն իրականացվում է հետեւյալ կարգով՝</w:t>
      </w:r>
    </w:p>
    <w:p w:rsidR="008A213A" w:rsidRPr="00C31662" w:rsidRDefault="006C5FBA" w:rsidP="006C5FBA">
      <w:pPr>
        <w:pStyle w:val="Bodytext330"/>
        <w:shd w:val="clear" w:color="auto" w:fill="auto"/>
        <w:tabs>
          <w:tab w:val="left" w:pos="1701"/>
        </w:tabs>
        <w:spacing w:before="0" w:after="160" w:line="336" w:lineRule="auto"/>
        <w:ind w:left="567" w:firstLine="567"/>
        <w:rPr>
          <w:rFonts w:ascii="Sylfaen" w:hAnsi="Sylfaen"/>
          <w:sz w:val="24"/>
          <w:szCs w:val="24"/>
        </w:rPr>
      </w:pPr>
      <w:r w:rsidRPr="00C31662">
        <w:rPr>
          <w:rFonts w:ascii="Sylfaen" w:hAnsi="Sylfaen"/>
          <w:sz w:val="24"/>
          <w:szCs w:val="24"/>
        </w:rPr>
        <w:lastRenderedPageBreak/>
        <w:t>ա)</w:t>
      </w:r>
      <w:r w:rsidRPr="00C31662">
        <w:rPr>
          <w:rFonts w:ascii="Sylfaen" w:hAnsi="Sylfaen"/>
          <w:sz w:val="24"/>
          <w:szCs w:val="24"/>
        </w:rPr>
        <w:tab/>
      </w:r>
      <w:r w:rsidR="008A213A" w:rsidRPr="00C31662">
        <w:rPr>
          <w:rFonts w:ascii="Sylfaen" w:hAnsi="Sylfaen"/>
          <w:sz w:val="24"/>
          <w:szCs w:val="24"/>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rsidR="008A213A" w:rsidRPr="00C31662" w:rsidRDefault="006C5FBA" w:rsidP="006C5FBA">
      <w:pPr>
        <w:pStyle w:val="Bodytext330"/>
        <w:shd w:val="clear" w:color="auto" w:fill="auto"/>
        <w:tabs>
          <w:tab w:val="left" w:pos="1701"/>
        </w:tabs>
        <w:spacing w:before="0" w:after="160" w:line="336" w:lineRule="auto"/>
        <w:ind w:left="567" w:firstLine="567"/>
        <w:rPr>
          <w:rFonts w:ascii="Sylfaen" w:hAnsi="Sylfaen"/>
          <w:sz w:val="24"/>
          <w:szCs w:val="24"/>
        </w:rPr>
      </w:pPr>
      <w:r w:rsidRPr="00C31662">
        <w:rPr>
          <w:rFonts w:ascii="Sylfaen" w:hAnsi="Sylfaen"/>
          <w:sz w:val="24"/>
          <w:szCs w:val="24"/>
        </w:rPr>
        <w:t>բ)</w:t>
      </w:r>
      <w:r w:rsidRPr="00C31662">
        <w:rPr>
          <w:rFonts w:ascii="Sylfaen" w:hAnsi="Sylfaen"/>
          <w:sz w:val="24"/>
          <w:szCs w:val="24"/>
        </w:rPr>
        <w:tab/>
      </w:r>
      <w:r w:rsidR="008A213A" w:rsidRPr="00C31662">
        <w:rPr>
          <w:rFonts w:ascii="Sylfaen" w:hAnsi="Sylfaen"/>
          <w:sz w:val="24"/>
          <w:szCs w:val="24"/>
        </w:rPr>
        <w:t>տեղեկատվական փոխգործակցության կանոնների VII բաժնում նշված տեղեկատուների եւ դասակարգիչների տեղեկատվության սինքրոնացում.</w:t>
      </w:r>
    </w:p>
    <w:p w:rsidR="008A213A" w:rsidRPr="00C31662" w:rsidRDefault="006C5FBA" w:rsidP="006C5FBA">
      <w:pPr>
        <w:pStyle w:val="Bodytext330"/>
        <w:shd w:val="clear" w:color="auto" w:fill="auto"/>
        <w:tabs>
          <w:tab w:val="left" w:pos="1701"/>
        </w:tabs>
        <w:spacing w:before="0" w:after="160" w:line="336" w:lineRule="auto"/>
        <w:ind w:left="567" w:firstLine="567"/>
        <w:rPr>
          <w:rFonts w:ascii="Sylfaen" w:hAnsi="Sylfaen"/>
          <w:sz w:val="24"/>
          <w:szCs w:val="24"/>
        </w:rPr>
      </w:pPr>
      <w:r w:rsidRPr="00C31662">
        <w:rPr>
          <w:rFonts w:ascii="Sylfaen" w:hAnsi="Sylfaen"/>
          <w:sz w:val="24"/>
          <w:szCs w:val="24"/>
        </w:rPr>
        <w:t>գ)</w:t>
      </w:r>
      <w:r w:rsidRPr="00C31662">
        <w:rPr>
          <w:rFonts w:ascii="Sylfaen" w:hAnsi="Sylfaen"/>
          <w:sz w:val="24"/>
          <w:szCs w:val="24"/>
        </w:rPr>
        <w:tab/>
      </w:r>
      <w:r w:rsidR="008A213A" w:rsidRPr="00C31662">
        <w:rPr>
          <w:rFonts w:ascii="Sylfaen" w:hAnsi="Sylfaen"/>
          <w:sz w:val="24"/>
          <w:szCs w:val="24"/>
        </w:rPr>
        <w:t>Միության անդամ պետությունների մաքսային սահմանի անցման կետերի անձնագրերի տվյալների ազգային բազայից (այսուհետ՝ անցման կետեր) Միության նորմատիվ-տեղեկատվական տեղեկությունների միասնական համակարգի վարիչին ընդհանուր գործընթացին միացող մասնակցի կողմից տեղեկությունների փոխանցում.</w:t>
      </w:r>
    </w:p>
    <w:p w:rsidR="008A213A" w:rsidRPr="00C31662" w:rsidRDefault="006C5FBA" w:rsidP="006C5FBA">
      <w:pPr>
        <w:pStyle w:val="Bodytext330"/>
        <w:shd w:val="clear" w:color="auto" w:fill="auto"/>
        <w:tabs>
          <w:tab w:val="left" w:pos="1701"/>
        </w:tabs>
        <w:spacing w:before="0" w:after="160" w:line="336" w:lineRule="auto"/>
        <w:ind w:left="567" w:firstLine="567"/>
        <w:rPr>
          <w:rFonts w:ascii="Sylfaen" w:hAnsi="Sylfaen"/>
          <w:sz w:val="24"/>
          <w:szCs w:val="24"/>
        </w:rPr>
      </w:pPr>
      <w:r w:rsidRPr="00C31662">
        <w:rPr>
          <w:rFonts w:ascii="Sylfaen" w:hAnsi="Sylfaen"/>
          <w:sz w:val="24"/>
          <w:szCs w:val="24"/>
        </w:rPr>
        <w:t>դ)</w:t>
      </w:r>
      <w:r w:rsidRPr="00C31662">
        <w:rPr>
          <w:rFonts w:ascii="Sylfaen" w:hAnsi="Sylfaen"/>
          <w:sz w:val="24"/>
          <w:szCs w:val="24"/>
        </w:rPr>
        <w:tab/>
      </w:r>
      <w:r w:rsidR="008A213A" w:rsidRPr="00C31662">
        <w:rPr>
          <w:rFonts w:ascii="Sylfaen" w:hAnsi="Sylfaen"/>
          <w:sz w:val="24"/>
          <w:szCs w:val="24"/>
        </w:rPr>
        <w:t>Միության նորմատիվ-տեղեկատվական տեղեկությունների միասնական համակարգի վարիչի կողմից անցման կետերի անձնագրերի տվյալների ազգային բազայից տեղեկությունների ստացման եւ մշակման փաստի հաստատում:</w:t>
      </w:r>
    </w:p>
    <w:p w:rsidR="008A213A" w:rsidRPr="00C31662" w:rsidRDefault="006C5FBA" w:rsidP="006C5FBA">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8.</w:t>
      </w:r>
      <w:r w:rsidRPr="00C31662">
        <w:rPr>
          <w:rFonts w:ascii="Sylfaen" w:hAnsi="Sylfaen"/>
          <w:sz w:val="24"/>
          <w:szCs w:val="24"/>
        </w:rPr>
        <w:tab/>
      </w:r>
      <w:r w:rsidR="008A213A" w:rsidRPr="00C31662">
        <w:rPr>
          <w:rFonts w:ascii="Sylfaen" w:hAnsi="Sylfaen"/>
          <w:sz w:val="24"/>
          <w:szCs w:val="24"/>
        </w:rPr>
        <w:t>Ընդհանուր գործընթացին միացող մասնակիցը կազմում եւ անցման կետերի անձնագրերի տվյալների ազգային բազայից Միության նորմատիվ-տեղեկատվական տեղեկությունների միասնական համակարգի վարիչին է ուղարկում տեղեկություններ՝ անցման կետերի անձնագրերի տվյալների բազայում սկզբնական ներառման համար։</w:t>
      </w:r>
    </w:p>
    <w:p w:rsidR="008A213A" w:rsidRPr="00C31662" w:rsidRDefault="006C5FBA" w:rsidP="006C5FBA">
      <w:pPr>
        <w:pStyle w:val="Bodytext330"/>
        <w:shd w:val="clear" w:color="auto" w:fill="auto"/>
        <w:tabs>
          <w:tab w:val="left" w:pos="1134"/>
        </w:tabs>
        <w:spacing w:before="0" w:after="160" w:line="336" w:lineRule="auto"/>
        <w:ind w:firstLine="567"/>
        <w:rPr>
          <w:rFonts w:ascii="Sylfaen" w:hAnsi="Sylfaen"/>
          <w:sz w:val="24"/>
          <w:szCs w:val="24"/>
        </w:rPr>
      </w:pPr>
      <w:r w:rsidRPr="00C31662">
        <w:rPr>
          <w:rFonts w:ascii="Sylfaen" w:hAnsi="Sylfaen"/>
          <w:sz w:val="24"/>
          <w:szCs w:val="24"/>
        </w:rPr>
        <w:t>9.</w:t>
      </w:r>
      <w:r w:rsidRPr="00C31662">
        <w:rPr>
          <w:rFonts w:ascii="Sylfaen" w:hAnsi="Sylfaen"/>
          <w:sz w:val="24"/>
          <w:szCs w:val="24"/>
        </w:rPr>
        <w:tab/>
      </w:r>
      <w:r w:rsidR="008A213A" w:rsidRPr="00C31662">
        <w:rPr>
          <w:rFonts w:ascii="Sylfaen" w:hAnsi="Sylfaen"/>
          <w:sz w:val="24"/>
          <w:szCs w:val="24"/>
        </w:rPr>
        <w:t>Անցման կետերի անձնագրերի տվյալների բազայի ավտոմատացված վարման նպատակներով ընդհանուր գործընթացին միացող մասնակցի կողմից անցման կետերին տրվում են ծածկագրեր՝ ըստ հետեւյալ սխեմայի. PPG.GS.SG.NNNNNNNN, որտեղ.</w:t>
      </w:r>
    </w:p>
    <w:p w:rsidR="008A213A" w:rsidRPr="00C31662" w:rsidRDefault="006C5FBA" w:rsidP="006C5FBA">
      <w:pPr>
        <w:pStyle w:val="Bodytext330"/>
        <w:shd w:val="clear" w:color="auto" w:fill="auto"/>
        <w:tabs>
          <w:tab w:val="left" w:pos="1701"/>
        </w:tabs>
        <w:spacing w:before="0" w:after="160" w:line="336" w:lineRule="auto"/>
        <w:ind w:left="567" w:firstLine="567"/>
        <w:rPr>
          <w:rFonts w:ascii="Sylfaen" w:hAnsi="Sylfaen"/>
          <w:sz w:val="24"/>
          <w:szCs w:val="24"/>
        </w:rPr>
      </w:pPr>
      <w:r w:rsidRPr="00C31662">
        <w:rPr>
          <w:rFonts w:ascii="Sylfaen" w:hAnsi="Sylfaen"/>
          <w:sz w:val="24"/>
          <w:szCs w:val="24"/>
        </w:rPr>
        <w:t>ա)</w:t>
      </w:r>
      <w:r w:rsidRPr="00C31662">
        <w:rPr>
          <w:rFonts w:ascii="Sylfaen" w:hAnsi="Sylfaen"/>
          <w:sz w:val="24"/>
          <w:szCs w:val="24"/>
        </w:rPr>
        <w:tab/>
      </w:r>
      <w:r w:rsidR="008A213A" w:rsidRPr="00C31662">
        <w:rPr>
          <w:rFonts w:ascii="Sylfaen" w:hAnsi="Sylfaen"/>
          <w:sz w:val="24"/>
          <w:szCs w:val="24"/>
        </w:rPr>
        <w:t>PPG-ն՝ անցման կետի ծածկագրային նշագրի ընդհանուր մասն է.</w:t>
      </w:r>
    </w:p>
    <w:p w:rsidR="008A213A" w:rsidRPr="00C31662" w:rsidRDefault="006C5FBA" w:rsidP="006C5FBA">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բ)</w:t>
      </w:r>
      <w:r w:rsidRPr="00C31662">
        <w:rPr>
          <w:rFonts w:ascii="Sylfaen" w:hAnsi="Sylfaen"/>
          <w:sz w:val="24"/>
          <w:szCs w:val="24"/>
        </w:rPr>
        <w:tab/>
      </w:r>
      <w:r w:rsidR="008A213A" w:rsidRPr="00C31662">
        <w:rPr>
          <w:rFonts w:ascii="Sylfaen" w:hAnsi="Sylfaen"/>
          <w:sz w:val="24"/>
          <w:szCs w:val="24"/>
        </w:rPr>
        <w:t>GS-ն՝ Տեղեկատվական փոխգործակցության կանոնների VII</w:t>
      </w:r>
      <w:r w:rsidR="00364DAC" w:rsidRPr="00C31662">
        <w:rPr>
          <w:rFonts w:ascii="Sylfaen" w:hAnsi="Sylfaen"/>
          <w:sz w:val="24"/>
          <w:szCs w:val="24"/>
        </w:rPr>
        <w:t> </w:t>
      </w:r>
      <w:r w:rsidR="008A213A" w:rsidRPr="00C31662">
        <w:rPr>
          <w:rFonts w:ascii="Sylfaen" w:hAnsi="Sylfaen"/>
          <w:sz w:val="24"/>
          <w:szCs w:val="24"/>
        </w:rPr>
        <w:t>բաժնում նշված՝ աշխարհի երկրների դասակարգչին համապատասխան այն անդամ պետության տառային ծածկագիրն է, որի լիազորված մարմինը ներկայացնում է տեղեկությունները.</w:t>
      </w:r>
    </w:p>
    <w:p w:rsidR="008A213A" w:rsidRPr="00C31662" w:rsidRDefault="006C5FBA" w:rsidP="006C5FBA">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lastRenderedPageBreak/>
        <w:t>գ)</w:t>
      </w:r>
      <w:r w:rsidRPr="00C31662">
        <w:rPr>
          <w:rFonts w:ascii="Sylfaen" w:hAnsi="Sylfaen"/>
          <w:sz w:val="24"/>
          <w:szCs w:val="24"/>
        </w:rPr>
        <w:tab/>
      </w:r>
      <w:r w:rsidR="008A213A" w:rsidRPr="00C31662">
        <w:rPr>
          <w:rFonts w:ascii="Sylfaen" w:hAnsi="Sylfaen"/>
          <w:sz w:val="24"/>
          <w:szCs w:val="24"/>
        </w:rPr>
        <w:t>SG-ն՝ Տեղեկատվական փոխգործակցության կանոնների VII</w:t>
      </w:r>
      <w:r w:rsidR="00364DAC" w:rsidRPr="00C31662">
        <w:rPr>
          <w:rFonts w:ascii="Sylfaen" w:hAnsi="Sylfaen"/>
          <w:sz w:val="24"/>
          <w:szCs w:val="24"/>
        </w:rPr>
        <w:t> </w:t>
      </w:r>
      <w:r w:rsidR="008A213A" w:rsidRPr="00C31662">
        <w:rPr>
          <w:rFonts w:ascii="Sylfaen" w:hAnsi="Sylfaen"/>
          <w:sz w:val="24"/>
          <w:szCs w:val="24"/>
        </w:rPr>
        <w:t>բաժնում նշված՝ աշխարհի երկրների դասակարգչին համապատասխան սահմանակից անդամ պետության տառային ծածկագիրն է (օդային եւ ծովային անցման կետերի համար դրվում է «00» արժեքը).</w:t>
      </w:r>
    </w:p>
    <w:p w:rsidR="008A213A" w:rsidRPr="00C31662" w:rsidRDefault="006C5FBA" w:rsidP="006C5FBA">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դ)</w:t>
      </w:r>
      <w:r w:rsidRPr="00C31662">
        <w:rPr>
          <w:rFonts w:ascii="Sylfaen" w:hAnsi="Sylfaen"/>
          <w:sz w:val="24"/>
          <w:szCs w:val="24"/>
        </w:rPr>
        <w:tab/>
      </w:r>
      <w:r w:rsidR="008A213A" w:rsidRPr="00C31662">
        <w:rPr>
          <w:rFonts w:ascii="Sylfaen" w:hAnsi="Sylfaen"/>
          <w:sz w:val="24"/>
          <w:szCs w:val="24"/>
        </w:rPr>
        <w:t>NNNNNNNN-ն՝ անդամ պետության օրենսդրության պահանջներին համապատասխան սահմանված՝ անցման կետերի ազգային ցանկում անցման կետի եզակի ծածկագիրն է։</w:t>
      </w:r>
    </w:p>
    <w:p w:rsidR="008A213A" w:rsidRPr="00C31662" w:rsidRDefault="006C5FBA" w:rsidP="006C5FBA">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10.</w:t>
      </w:r>
      <w:r w:rsidRPr="00C31662">
        <w:rPr>
          <w:rFonts w:ascii="Sylfaen" w:hAnsi="Sylfaen"/>
          <w:sz w:val="24"/>
          <w:szCs w:val="24"/>
        </w:rPr>
        <w:tab/>
      </w:r>
      <w:r w:rsidR="008A213A" w:rsidRPr="00C31662">
        <w:rPr>
          <w:rFonts w:ascii="Sylfaen" w:hAnsi="Sylfaen"/>
          <w:sz w:val="24"/>
          <w:szCs w:val="24"/>
        </w:rPr>
        <w:t>Անցման կետերի անձնագրերի տվյալների ազգային բազայից տեղեկությունները ներկայացվում են XML փաստաթղթի տեսքով: Անցման կետերի անձնագրերի տվյալների ազգային բազայից տեղեկություններ պարունակող, փոխանցվող XML փաստաթղթի կառուցվածքը եւ վավերապայմանների կազմը պետք է համապատասխանեն «Եվրասիական տնտեսական միության մաքսային սահմանի անցման կետերի անձնագրերի էլեկտրոնային պատճենների ռեեստր» (R.CA.CC.02.001) էլեկտրոնային փաստաթղթի (տեղեկությունների) կառուցվածքին, որը ներկայացված է Եվրասիական տնտեսական հանձնաժողովի կոլեգիայի 2016</w:t>
      </w:r>
      <w:r w:rsidRPr="00C31662">
        <w:rPr>
          <w:rFonts w:ascii="Sylfaen" w:hAnsi="Sylfaen"/>
          <w:sz w:val="24"/>
          <w:szCs w:val="24"/>
        </w:rPr>
        <w:t> </w:t>
      </w:r>
      <w:r w:rsidR="008A213A" w:rsidRPr="00C31662">
        <w:rPr>
          <w:rFonts w:ascii="Sylfaen" w:hAnsi="Sylfaen"/>
          <w:sz w:val="24"/>
          <w:szCs w:val="24"/>
        </w:rPr>
        <w:t>թվականի նոյեմբերի 15-ի թիվ 144 որոշմամբ հաստատված՝ «Եվրասիական տնտեսական միության արտաքին սահմանի անցման կետերի անձնագրերի տվյալների բազայի ձեւավորում, վարում եւ օգտագործում» ընդհանուր գործընթացը արտաքին եւ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 մեջ (այսուհետ՝ Էլեկտրոնային փաստաթղթերի եւ տեղեկությունների ձեւաչափերի ու կառուցվածքների նկարագրություն)։</w:t>
      </w:r>
    </w:p>
    <w:p w:rsidR="008A213A" w:rsidRPr="00C31662" w:rsidRDefault="006C5FBA" w:rsidP="00963EC0">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11.</w:t>
      </w:r>
      <w:r w:rsidRPr="00C31662">
        <w:rPr>
          <w:rFonts w:ascii="Sylfaen" w:hAnsi="Sylfaen"/>
          <w:sz w:val="24"/>
          <w:szCs w:val="24"/>
        </w:rPr>
        <w:tab/>
      </w:r>
      <w:r w:rsidR="008A213A" w:rsidRPr="00C31662">
        <w:rPr>
          <w:rFonts w:ascii="Sylfaen" w:hAnsi="Sylfaen"/>
          <w:sz w:val="24"/>
          <w:szCs w:val="24"/>
        </w:rPr>
        <w:t xml:space="preserve">Անցման կետերի անձնագրերի տվյալների ազգային բազայից տեղեկություններ պարունակող XML փաստաթղթի առանձին վավերապայմանները լրացնելիս պահպանվում են «Տեղեկություններ՝ անցման կետերի անձնագրերի տվյալների բազայում ներառելու համար» հաղորդագրությամբ (P.CC.02.MSG.001) փոխանցվող տեղեկությունների մասով՝ «Եվրասիական տնտեսական միության արտաքին սահմանի անցման կետերի </w:t>
      </w:r>
      <w:r w:rsidR="008A213A" w:rsidRPr="00C31662">
        <w:rPr>
          <w:rFonts w:ascii="Sylfaen" w:hAnsi="Sylfaen"/>
          <w:sz w:val="24"/>
          <w:szCs w:val="24"/>
        </w:rPr>
        <w:lastRenderedPageBreak/>
        <w:t xml:space="preserve">անձնագրերի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w:t>
      </w:r>
      <w:r w:rsidR="008A213A" w:rsidRPr="00C31662">
        <w:rPr>
          <w:rFonts w:ascii="Sylfaen" w:hAnsi="Sylfaen"/>
          <w:spacing w:val="6"/>
          <w:sz w:val="24"/>
          <w:szCs w:val="24"/>
        </w:rPr>
        <w:t>տնտեսական հանձնաժողովի կոլեգիայի 2016 թվականի նոյեմբերի 15-ի թիվ</w:t>
      </w:r>
      <w:r w:rsidR="00963EC0" w:rsidRPr="00C31662">
        <w:rPr>
          <w:rFonts w:ascii="Sylfaen" w:hAnsi="Sylfaen"/>
          <w:spacing w:val="6"/>
          <w:sz w:val="24"/>
          <w:szCs w:val="24"/>
        </w:rPr>
        <w:t> </w:t>
      </w:r>
      <w:r w:rsidR="008A213A" w:rsidRPr="00C31662">
        <w:rPr>
          <w:rFonts w:ascii="Sylfaen" w:hAnsi="Sylfaen"/>
          <w:spacing w:val="6"/>
          <w:sz w:val="24"/>
          <w:szCs w:val="24"/>
        </w:rPr>
        <w:t>144 որոշմամբ հաստատված</w:t>
      </w:r>
      <w:r w:rsidR="008A213A" w:rsidRPr="00C31662">
        <w:rPr>
          <w:rFonts w:ascii="Sylfaen" w:hAnsi="Sylfaen"/>
          <w:sz w:val="24"/>
          <w:szCs w:val="24"/>
        </w:rPr>
        <w:t>՝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կանոնակարգով (այսուհետ՝ Տեղեկատվական փոխգործակցության կանոնակարգ) սահմանված պահանջները՝ հաշվի առնելով հետեւյալ առանձնահատկությունները՝</w:t>
      </w:r>
    </w:p>
    <w:p w:rsidR="008A213A" w:rsidRPr="00C31662" w:rsidRDefault="006C5FBA" w:rsidP="00963EC0">
      <w:pPr>
        <w:pStyle w:val="Bodytext330"/>
        <w:shd w:val="clear" w:color="auto" w:fill="auto"/>
        <w:tabs>
          <w:tab w:val="left" w:pos="1701"/>
        </w:tabs>
        <w:spacing w:before="0" w:after="160" w:line="346" w:lineRule="auto"/>
        <w:ind w:left="567" w:firstLine="567"/>
        <w:rPr>
          <w:rFonts w:ascii="Sylfaen" w:hAnsi="Sylfaen"/>
          <w:sz w:val="24"/>
          <w:szCs w:val="24"/>
        </w:rPr>
      </w:pPr>
      <w:r w:rsidRPr="00C31662">
        <w:rPr>
          <w:rFonts w:ascii="Sylfaen" w:hAnsi="Sylfaen"/>
          <w:sz w:val="24"/>
          <w:szCs w:val="24"/>
        </w:rPr>
        <w:t>ա)</w:t>
      </w:r>
      <w:r w:rsidRPr="00C31662">
        <w:rPr>
          <w:rFonts w:ascii="Sylfaen" w:hAnsi="Sylfaen"/>
          <w:sz w:val="24"/>
          <w:szCs w:val="24"/>
        </w:rPr>
        <w:tab/>
      </w:r>
      <w:r w:rsidR="008A213A" w:rsidRPr="00C31662">
        <w:rPr>
          <w:rFonts w:ascii="Sylfaen" w:hAnsi="Sylfaen"/>
          <w:sz w:val="24"/>
          <w:szCs w:val="24"/>
        </w:rPr>
        <w:t>անցման կետերի անձնագրերի տվյալների ազգային բազայից տեղեկություններ պարունակող XML փաստաթղթի առանձին վավերապայմանների լրացման համար չեն կիրառվում 1 եւ 3 ծածկագրեր ունեցող պահանջները.</w:t>
      </w:r>
    </w:p>
    <w:p w:rsidR="008A213A" w:rsidRPr="00C31662" w:rsidRDefault="006C5FBA" w:rsidP="00963EC0">
      <w:pPr>
        <w:pStyle w:val="Bodytext330"/>
        <w:shd w:val="clear" w:color="auto" w:fill="auto"/>
        <w:tabs>
          <w:tab w:val="left" w:pos="1701"/>
        </w:tabs>
        <w:spacing w:before="0" w:after="160" w:line="346" w:lineRule="auto"/>
        <w:ind w:left="567" w:firstLine="567"/>
        <w:rPr>
          <w:rFonts w:ascii="Sylfaen" w:hAnsi="Sylfaen"/>
          <w:sz w:val="24"/>
          <w:szCs w:val="24"/>
        </w:rPr>
      </w:pPr>
      <w:r w:rsidRPr="00C31662">
        <w:rPr>
          <w:rFonts w:ascii="Sylfaen" w:hAnsi="Sylfaen"/>
          <w:sz w:val="24"/>
          <w:szCs w:val="24"/>
        </w:rPr>
        <w:t>բ)</w:t>
      </w:r>
      <w:r w:rsidRPr="00C31662">
        <w:rPr>
          <w:rFonts w:ascii="Sylfaen" w:hAnsi="Sylfaen"/>
          <w:sz w:val="24"/>
          <w:szCs w:val="24"/>
        </w:rPr>
        <w:tab/>
      </w:r>
      <w:r w:rsidR="008A213A" w:rsidRPr="00C31662">
        <w:rPr>
          <w:rFonts w:ascii="Sylfaen" w:hAnsi="Sylfaen"/>
          <w:sz w:val="24"/>
          <w:szCs w:val="24"/>
        </w:rPr>
        <w:t>«Էլեկտրոնային փաստաթղթի ծածկագիր» (csdo:EDocCode) վավերապայմանի համար սահմանվում է «R. CA.CC .02.001» արժեքը.</w:t>
      </w:r>
    </w:p>
    <w:p w:rsidR="008A213A" w:rsidRPr="00C31662" w:rsidRDefault="006C5FBA" w:rsidP="00963EC0">
      <w:pPr>
        <w:pStyle w:val="Bodytext330"/>
        <w:shd w:val="clear" w:color="auto" w:fill="auto"/>
        <w:tabs>
          <w:tab w:val="left" w:pos="1701"/>
        </w:tabs>
        <w:spacing w:before="0" w:after="160" w:line="346" w:lineRule="auto"/>
        <w:ind w:left="567" w:firstLine="567"/>
        <w:rPr>
          <w:rFonts w:ascii="Sylfaen" w:hAnsi="Sylfaen"/>
          <w:sz w:val="24"/>
          <w:szCs w:val="24"/>
        </w:rPr>
      </w:pPr>
      <w:r w:rsidRPr="00C31662">
        <w:rPr>
          <w:rFonts w:ascii="Sylfaen" w:hAnsi="Sylfaen"/>
          <w:sz w:val="24"/>
          <w:szCs w:val="24"/>
        </w:rPr>
        <w:t>գ)</w:t>
      </w:r>
      <w:r w:rsidRPr="00C31662">
        <w:rPr>
          <w:rFonts w:ascii="Sylfaen" w:hAnsi="Sylfaen"/>
          <w:sz w:val="24"/>
          <w:szCs w:val="24"/>
        </w:rPr>
        <w:tab/>
      </w:r>
      <w:r w:rsidR="008A213A" w:rsidRPr="00C31662">
        <w:rPr>
          <w:rFonts w:ascii="Sylfaen" w:hAnsi="Sylfaen"/>
          <w:sz w:val="24"/>
          <w:szCs w:val="24"/>
        </w:rPr>
        <w:t>«Ընդհանուր գործընթացի հաղորդագրության ծածկագիր» (csdo:InfEnvelopeCode) վավերապայմանի համար սահմանվում է «P.CC.02.MSG.000» արժեքը.</w:t>
      </w:r>
    </w:p>
    <w:p w:rsidR="008A213A" w:rsidRPr="00C31662" w:rsidRDefault="006C5FBA" w:rsidP="00963EC0">
      <w:pPr>
        <w:pStyle w:val="Bodytext330"/>
        <w:shd w:val="clear" w:color="auto" w:fill="auto"/>
        <w:tabs>
          <w:tab w:val="left" w:pos="1701"/>
        </w:tabs>
        <w:spacing w:before="0" w:after="160" w:line="346" w:lineRule="auto"/>
        <w:ind w:left="567" w:firstLine="567"/>
        <w:rPr>
          <w:rFonts w:ascii="Sylfaen" w:hAnsi="Sylfaen"/>
          <w:sz w:val="24"/>
          <w:szCs w:val="24"/>
        </w:rPr>
      </w:pPr>
      <w:r w:rsidRPr="00C31662">
        <w:rPr>
          <w:rFonts w:ascii="Sylfaen" w:hAnsi="Sylfaen"/>
          <w:sz w:val="24"/>
          <w:szCs w:val="24"/>
        </w:rPr>
        <w:t>դ)</w:t>
      </w:r>
      <w:r w:rsidRPr="00C31662">
        <w:rPr>
          <w:rFonts w:ascii="Sylfaen" w:hAnsi="Sylfaen"/>
          <w:sz w:val="24"/>
          <w:szCs w:val="24"/>
        </w:rPr>
        <w:tab/>
      </w:r>
      <w:r w:rsidR="008A213A" w:rsidRPr="00C31662">
        <w:rPr>
          <w:rFonts w:ascii="Sylfaen" w:hAnsi="Sylfaen"/>
          <w:sz w:val="24"/>
          <w:szCs w:val="24"/>
        </w:rPr>
        <w:t>եթե լրացվում է «Ավարտի ամսաթիվը եւ ժամը» (csdo:EndDateTime) վավերապայմանը, ապա դրա արժեքը պետք է լինի ավելի կամ հավասար «Մեկնարկի ամսաթիվը եւ ժամը» (csdo:StartDateTime) վավերապայմանի արժեքին:</w:t>
      </w:r>
    </w:p>
    <w:p w:rsidR="008A213A" w:rsidRPr="00C31662" w:rsidRDefault="00963EC0" w:rsidP="00963EC0">
      <w:pPr>
        <w:pStyle w:val="Bodytext330"/>
        <w:shd w:val="clear" w:color="auto" w:fill="auto"/>
        <w:tabs>
          <w:tab w:val="left" w:pos="1134"/>
        </w:tabs>
        <w:spacing w:before="0" w:after="160" w:line="346" w:lineRule="auto"/>
        <w:ind w:firstLine="567"/>
        <w:rPr>
          <w:rFonts w:ascii="Sylfaen" w:hAnsi="Sylfaen"/>
          <w:sz w:val="24"/>
          <w:szCs w:val="24"/>
        </w:rPr>
      </w:pPr>
      <w:r w:rsidRPr="00C31662">
        <w:rPr>
          <w:rFonts w:ascii="Sylfaen" w:hAnsi="Sylfaen"/>
          <w:sz w:val="24"/>
          <w:szCs w:val="24"/>
        </w:rPr>
        <w:t>12.</w:t>
      </w:r>
      <w:r w:rsidRPr="00C31662">
        <w:rPr>
          <w:rFonts w:ascii="Sylfaen" w:hAnsi="Sylfaen"/>
          <w:sz w:val="24"/>
          <w:szCs w:val="24"/>
        </w:rPr>
        <w:tab/>
      </w:r>
      <w:r w:rsidR="008A213A" w:rsidRPr="00C31662">
        <w:rPr>
          <w:rFonts w:ascii="Sylfaen" w:hAnsi="Sylfaen"/>
          <w:sz w:val="24"/>
          <w:szCs w:val="24"/>
        </w:rPr>
        <w:t>Միության նորմատիվ-տեղեկատվական տեղեկությունների միասնական համակարգի վարիչը հաստատում է անցման կետերի անձնագրերի տվյալների ազգային բազայից տեղեկությունների ստացումն ու մշակումը: Սխալների բացակայության դեպքում Միության նորմատիվ-տեղեկատվական տեղեկությունների միասնական համակարգի վարիչը նշված տեղեկությունները ներառում է անցման կետերի անձնագրերի տվյալների բազայում։</w:t>
      </w:r>
    </w:p>
    <w:p w:rsidR="008A213A" w:rsidRPr="00C31662" w:rsidRDefault="00963EC0" w:rsidP="00963EC0">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lastRenderedPageBreak/>
        <w:t>13.</w:t>
      </w:r>
      <w:r w:rsidRPr="00C31662">
        <w:rPr>
          <w:rFonts w:ascii="Sylfaen" w:hAnsi="Sylfaen"/>
          <w:sz w:val="24"/>
          <w:szCs w:val="24"/>
        </w:rPr>
        <w:tab/>
      </w:r>
      <w:r w:rsidR="008A213A" w:rsidRPr="00C31662">
        <w:rPr>
          <w:rFonts w:ascii="Sylfaen" w:hAnsi="Sylfaen"/>
          <w:sz w:val="24"/>
          <w:szCs w:val="24"/>
        </w:rPr>
        <w:t>Սխալների նկարագրությունը պարունակող՝ անցման կետերի անձնագրերի տվյալների ազգային բազայի տեղեկությունների մշակման արձանագրություն ստանալու դեպքում (այսուհետ տեղեկությունների մշակման արձանագրություն) ընդհանուր գործընթացին միացող մասնակիցը վերացնում է սխալները եւ կրկնում անցման կետերի անձնագրերի տվյալների ազգային բազայից տեղեկություններ պարունակող XML փաստաթուղթը Միության նորմատիվ-տեղեկատվական տեղեկությունների միասնական համակարգի վարիչին փոխանցելու գործընթացը:</w:t>
      </w:r>
    </w:p>
    <w:p w:rsidR="008A213A" w:rsidRPr="00C31662" w:rsidRDefault="00963EC0" w:rsidP="00963EC0">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14.</w:t>
      </w:r>
      <w:r w:rsidRPr="00C31662">
        <w:rPr>
          <w:rFonts w:ascii="Sylfaen" w:hAnsi="Sylfaen"/>
          <w:sz w:val="24"/>
          <w:szCs w:val="24"/>
        </w:rPr>
        <w:tab/>
      </w:r>
      <w:r w:rsidR="008A213A" w:rsidRPr="00C31662">
        <w:rPr>
          <w:rFonts w:ascii="Sylfaen" w:hAnsi="Sylfaen"/>
          <w:sz w:val="24"/>
          <w:szCs w:val="24"/>
        </w:rPr>
        <w:t>Տեղեկությունների մշակման արձանագրությունը կազմվում է Միության նորմատիվ-տեղեկատվական տեղեկությունների միասնական համակարգի վարիչի կողմից ռուսերենով եւ ներկայացվում ընդհանուր գործընթացին միացող մասնակցին էլեկտրոնային փոստի այն հասցեով, որի մասին տեղեկատվությունը ներկայացվում է ընդհանուր գործընթացին միացող մասնակցի կողմից՝ նախքան միացման ընթացակարգի կատարումը։</w:t>
      </w:r>
    </w:p>
    <w:p w:rsidR="008A213A" w:rsidRPr="00C31662" w:rsidRDefault="00963EC0" w:rsidP="00963EC0">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15.</w:t>
      </w:r>
      <w:r w:rsidRPr="00C31662">
        <w:rPr>
          <w:rFonts w:ascii="Sylfaen" w:hAnsi="Sylfaen"/>
          <w:sz w:val="24"/>
          <w:szCs w:val="24"/>
        </w:rPr>
        <w:tab/>
      </w:r>
      <w:r w:rsidR="008A213A" w:rsidRPr="00C31662">
        <w:rPr>
          <w:rFonts w:ascii="Sylfaen" w:hAnsi="Sylfaen"/>
          <w:sz w:val="24"/>
          <w:szCs w:val="24"/>
        </w:rPr>
        <w:t>Սույն կարգի 6 -14-րդ կետերին համապատասխան պահանջների պահպանման եւ գործողությունների կատարման դեպքում ընդհանուր գործընթացին միացող մասնակցի եւ Միության նորմատիվ-տեղեկատվական տեղեկությունների միասնական համակարգի վարիչի միջեւ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8A213A" w:rsidRPr="00C31662" w:rsidRDefault="00963EC0" w:rsidP="00963EC0">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16.</w:t>
      </w:r>
      <w:r w:rsidRPr="00C31662">
        <w:rPr>
          <w:rFonts w:ascii="Sylfaen" w:hAnsi="Sylfaen"/>
          <w:sz w:val="24"/>
          <w:szCs w:val="24"/>
        </w:rPr>
        <w:tab/>
      </w:r>
      <w:r w:rsidR="008A213A" w:rsidRPr="00C31662">
        <w:rPr>
          <w:rFonts w:ascii="Sylfaen" w:hAnsi="Sylfaen"/>
          <w:sz w:val="24"/>
          <w:szCs w:val="24"/>
        </w:rPr>
        <w:t>Մինչեւ ընդհանուր գործընթացին միացող մասնակցի կողմից սույն կարգի 6-րդ կետով սահմանված պահանջների կատարումը եւ սույն կարգի 7-14-րդ կետերով նախատեսված գործողությունները կատարելու դեպքում հետագա տեղեկատվական փոխգործակցությունն ապահովվում են սույն բաժնի 2-րդ ենթաբաժնում նշված պահանջներին համապատասխան (այսուհետ` ժամանակավոր սխեմայով փոխգործակցություն):</w:t>
      </w:r>
    </w:p>
    <w:p w:rsidR="008A213A" w:rsidRPr="00C31662" w:rsidRDefault="00963EC0" w:rsidP="00963E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lastRenderedPageBreak/>
        <w:t>17.</w:t>
      </w:r>
      <w:r w:rsidRPr="00C31662">
        <w:rPr>
          <w:rFonts w:ascii="Sylfaen" w:hAnsi="Sylfaen"/>
          <w:sz w:val="24"/>
          <w:szCs w:val="24"/>
        </w:rPr>
        <w:tab/>
      </w:r>
      <w:r w:rsidR="008A213A" w:rsidRPr="00C31662">
        <w:rPr>
          <w:rFonts w:ascii="Sylfaen" w:hAnsi="Sylfaen"/>
          <w:sz w:val="24"/>
          <w:szCs w:val="24"/>
        </w:rPr>
        <w:t>Ժամանակավոր սխեմայով փոխգործակցությունն ընդհանուր գործընթացին միացող մասնակցի կողմից իրականացվում է 1 տարուց ոչ ավելի: Նշված ժամկետի ընթացքում ընդհանուր գործընթացին միացող մասնակցի կողմից կատարվում են սույն կարգի 6-րդ կետով սահմանված պահանջները:</w:t>
      </w: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2. Ժամանակավոր սխեմայով փոխգործակցությունը</w:t>
      </w:r>
    </w:p>
    <w:p w:rsidR="008A213A" w:rsidRPr="00C31662" w:rsidRDefault="00963EC0" w:rsidP="00963E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18.</w:t>
      </w:r>
      <w:r w:rsidRPr="00C31662">
        <w:rPr>
          <w:rFonts w:ascii="Sylfaen" w:hAnsi="Sylfaen"/>
          <w:sz w:val="24"/>
          <w:szCs w:val="24"/>
        </w:rPr>
        <w:tab/>
      </w:r>
      <w:r w:rsidR="008A213A" w:rsidRPr="00C31662">
        <w:rPr>
          <w:rFonts w:ascii="Sylfaen" w:hAnsi="Sylfaen"/>
          <w:sz w:val="24"/>
          <w:szCs w:val="24"/>
        </w:rPr>
        <w:t>Անցման կետերի անձնագրերի տվյալների ազգային բազայում փոփոխություններ կատարելու դեպքում (անցման կետերի անձնագրեր ներառելը (հանելը), ինչպես նաեւ անցման կետերի անձնագրերում պարունակվող տեղեկությունների փոփոխումը) ընդհանուր գործընթացին միացող մասնակիցը փոփոխված տեղեկությունները ներկայացնում է անցման կետերի անձնագրերի տվյալների բազայի վարիչին՝ XML փաստաթղթի տեսքով (այսուհետ՝ էլեկտրոնային ծանուցում տեղեկությունների փոփոխման վերաբերյալ), որի կառուցվածքը պետք է համապատասխանի սույն բաժնի 1-ին ենթաբաժնում նշված պահանջներին:</w:t>
      </w:r>
    </w:p>
    <w:p w:rsidR="008A213A" w:rsidRPr="00C31662" w:rsidRDefault="00963EC0" w:rsidP="00963E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19.</w:t>
      </w:r>
      <w:r w:rsidRPr="00C31662">
        <w:rPr>
          <w:rFonts w:ascii="Sylfaen" w:hAnsi="Sylfaen"/>
          <w:sz w:val="24"/>
          <w:szCs w:val="24"/>
        </w:rPr>
        <w:tab/>
      </w:r>
      <w:r w:rsidR="008A213A" w:rsidRPr="00C31662">
        <w:rPr>
          <w:rFonts w:ascii="Sylfaen" w:hAnsi="Sylfaen"/>
          <w:sz w:val="24"/>
          <w:szCs w:val="24"/>
        </w:rPr>
        <w:t>Տեղեկությունների փոփոխման վերաբերյալ էլեկտրոնային ծանուցման առանձին վավերապայմանների լրացմանը ներկայացվող պահանջները պետք է համապատասխանեն «Անցման կետերի անձնագրերի տվյալների բազայում ներառելու համար տեղեկություններ» (P.CC.02.MSG.001), «Անցման կետերի անձնագրերի տվյալների բազայում փոփոխություններ կատարելու համար տեղեկություններ» (P.CC.01.MSG.002), «Անցման կետերի անձնագրերի տվյալների բազայից հանելու համար տեղեկություններ» (P.CC.01.MSG.003) հաղորդագրություններով փոխանցվող տեղեկությունների մասով Տեղեկատվական փոխգործակցության կանոնակարգով սահմանված պահանջներին՝ հաշվի առնելով հետեւյալ առանձնահատկությունները՝</w:t>
      </w:r>
    </w:p>
    <w:p w:rsidR="008A213A" w:rsidRPr="00C31662" w:rsidRDefault="00963EC0" w:rsidP="00963EC0">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ա)</w:t>
      </w:r>
      <w:r w:rsidRPr="00C31662">
        <w:rPr>
          <w:rFonts w:ascii="Sylfaen" w:hAnsi="Sylfaen"/>
          <w:sz w:val="24"/>
          <w:szCs w:val="24"/>
        </w:rPr>
        <w:tab/>
      </w:r>
      <w:r w:rsidR="008A213A" w:rsidRPr="00C31662">
        <w:rPr>
          <w:rFonts w:ascii="Sylfaen" w:hAnsi="Sylfaen"/>
          <w:sz w:val="24"/>
          <w:szCs w:val="24"/>
        </w:rPr>
        <w:t>«Էլեկտրոնային փաստաթղթի ծածկագիր» (csdo:EDocCode) վավերապայմանի համար սահմանվում է «R.CA.CC.02.001» արժեքը.</w:t>
      </w:r>
    </w:p>
    <w:p w:rsidR="008A213A" w:rsidRPr="00C31662" w:rsidRDefault="00963EC0" w:rsidP="00963EC0">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lastRenderedPageBreak/>
        <w:t>բ)</w:t>
      </w:r>
      <w:r w:rsidRPr="00C31662">
        <w:rPr>
          <w:rFonts w:ascii="Sylfaen" w:hAnsi="Sylfaen"/>
          <w:sz w:val="24"/>
          <w:szCs w:val="24"/>
        </w:rPr>
        <w:tab/>
      </w:r>
      <w:r w:rsidR="008A213A" w:rsidRPr="00C31662">
        <w:rPr>
          <w:rFonts w:ascii="Sylfaen" w:hAnsi="Sylfaen"/>
          <w:sz w:val="24"/>
          <w:szCs w:val="24"/>
        </w:rPr>
        <w:t>«Ընդհանուր գործընթացի հաղորդագրության ծածկագիր» (csdo:InfEnvelopeCode) վավերապայմանի համար՝ կատարվող փոփոխությունների տեսակին համապատասխան (տեղեկությունների ներառում, հանում, փոփոխում), սահմանվում է համապատասխան հաղորդագրության ծածկագրի արժեքը:</w:t>
      </w:r>
    </w:p>
    <w:p w:rsidR="008A213A" w:rsidRPr="00C31662" w:rsidRDefault="00963EC0" w:rsidP="00963E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20.</w:t>
      </w:r>
      <w:r w:rsidRPr="00C31662">
        <w:rPr>
          <w:rFonts w:ascii="Sylfaen" w:hAnsi="Sylfaen"/>
          <w:sz w:val="24"/>
          <w:szCs w:val="24"/>
        </w:rPr>
        <w:tab/>
      </w:r>
      <w:r w:rsidR="008A213A" w:rsidRPr="00C31662">
        <w:rPr>
          <w:rFonts w:ascii="Sylfaen" w:hAnsi="Sylfaen"/>
          <w:sz w:val="24"/>
          <w:szCs w:val="24"/>
        </w:rPr>
        <w:t>Տեղեկությունների փոփոխման վերաբերյալ էլեկտրոնային ծանուցման մշակումը Միության նորմատիվ-տեղեկատվական տեղեկությունների միասնական համակարգի վարիչի կողմից իրականացվում է սույն բաժնի 1-ին ենթաբաժնի 12-14-րդ կետերին համապատասխան։</w:t>
      </w: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p>
    <w:p w:rsidR="008A213A" w:rsidRPr="00C31662" w:rsidRDefault="008A213A" w:rsidP="006C5FBA">
      <w:pPr>
        <w:pStyle w:val="Bodytext330"/>
        <w:shd w:val="clear" w:color="auto" w:fill="auto"/>
        <w:spacing w:before="0" w:after="160" w:line="360" w:lineRule="auto"/>
        <w:ind w:firstLine="0"/>
        <w:jc w:val="center"/>
        <w:rPr>
          <w:rFonts w:ascii="Sylfaen" w:hAnsi="Sylfaen"/>
          <w:sz w:val="24"/>
          <w:szCs w:val="24"/>
        </w:rPr>
      </w:pPr>
      <w:r w:rsidRPr="00C31662">
        <w:rPr>
          <w:rFonts w:ascii="Sylfaen" w:hAnsi="Sylfaen"/>
          <w:sz w:val="24"/>
          <w:szCs w:val="24"/>
        </w:rPr>
        <w:t>3. Փոխանցման պարամետրերին ներկայացվող պահանջները</w:t>
      </w:r>
    </w:p>
    <w:p w:rsidR="008A213A" w:rsidRPr="00C31662" w:rsidRDefault="00963EC0" w:rsidP="00963E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21.</w:t>
      </w:r>
      <w:r w:rsidRPr="00C31662">
        <w:rPr>
          <w:rFonts w:ascii="Sylfaen" w:hAnsi="Sylfaen"/>
          <w:sz w:val="24"/>
          <w:szCs w:val="24"/>
        </w:rPr>
        <w:tab/>
      </w:r>
      <w:r w:rsidR="008A213A" w:rsidRPr="00C31662">
        <w:rPr>
          <w:rFonts w:ascii="Sylfaen" w:hAnsi="Sylfaen"/>
          <w:sz w:val="24"/>
          <w:szCs w:val="24"/>
        </w:rPr>
        <w:t>Անցման կետերի անձնագրերի տվյալների ազգային բազայից տեղեկություններ պարունակող XML փաստաթուղթը, տեղեկությունների փոփոխման վերաբերյալ էլեկտրոնային ծանուցումը եւ դրանց մշակման արձանագրությունները կազմելիս օգտագործվում է UTF-8 ծածկագրումը:</w:t>
      </w:r>
    </w:p>
    <w:p w:rsidR="008A213A" w:rsidRPr="00C31662" w:rsidRDefault="00963EC0" w:rsidP="00963EC0">
      <w:pPr>
        <w:pStyle w:val="Bodytext330"/>
        <w:shd w:val="clear" w:color="auto" w:fill="auto"/>
        <w:tabs>
          <w:tab w:val="left" w:pos="1134"/>
        </w:tabs>
        <w:spacing w:before="0" w:after="160" w:line="360" w:lineRule="auto"/>
        <w:ind w:firstLine="567"/>
        <w:rPr>
          <w:rFonts w:ascii="Sylfaen" w:hAnsi="Sylfaen"/>
          <w:sz w:val="24"/>
          <w:szCs w:val="24"/>
        </w:rPr>
      </w:pPr>
      <w:r w:rsidRPr="00C31662">
        <w:rPr>
          <w:rFonts w:ascii="Sylfaen" w:hAnsi="Sylfaen"/>
          <w:sz w:val="24"/>
          <w:szCs w:val="24"/>
        </w:rPr>
        <w:t>22.</w:t>
      </w:r>
      <w:r w:rsidRPr="00C31662">
        <w:rPr>
          <w:rFonts w:ascii="Sylfaen" w:hAnsi="Sylfaen"/>
          <w:sz w:val="24"/>
          <w:szCs w:val="24"/>
        </w:rPr>
        <w:tab/>
      </w:r>
      <w:r w:rsidR="008A213A" w:rsidRPr="00C31662">
        <w:rPr>
          <w:rFonts w:ascii="Sylfaen" w:hAnsi="Sylfaen"/>
          <w:sz w:val="24"/>
          <w:szCs w:val="24"/>
        </w:rPr>
        <w:t>Անցման կետերի անձնագրերի տվյալների ազգային բազայից տեղեկություններ պարունակող XML փաստաթղթի անվանման կառուցվածքը պետք է ունենա RCC02_XXYYYYMMDDhhmm.xml տեսքը, որտեղ՝</w:t>
      </w:r>
    </w:p>
    <w:p w:rsidR="008A213A" w:rsidRPr="00C31662" w:rsidRDefault="00963EC0" w:rsidP="00963EC0">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ա)</w:t>
      </w:r>
      <w:r w:rsidRPr="00C31662">
        <w:rPr>
          <w:rFonts w:ascii="Sylfaen" w:hAnsi="Sylfaen"/>
          <w:sz w:val="24"/>
          <w:szCs w:val="24"/>
        </w:rPr>
        <w:tab/>
      </w:r>
      <w:r w:rsidR="008A213A" w:rsidRPr="00C31662">
        <w:rPr>
          <w:rFonts w:ascii="Sylfaen" w:hAnsi="Sylfaen"/>
          <w:sz w:val="24"/>
          <w:szCs w:val="24"/>
        </w:rPr>
        <w:t>R-ն՝ հաստատուն արժեք է, որով նշվում է սկզբնական բեռնման համար տվյալների բազայի տեղեկությունները ներկայացնելը.</w:t>
      </w:r>
    </w:p>
    <w:p w:rsidR="008A213A" w:rsidRPr="00C31662" w:rsidRDefault="00963EC0" w:rsidP="00963EC0">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բ)</w:t>
      </w:r>
      <w:r w:rsidRPr="00C31662">
        <w:rPr>
          <w:rFonts w:ascii="Sylfaen" w:hAnsi="Sylfaen"/>
          <w:sz w:val="24"/>
          <w:szCs w:val="24"/>
        </w:rPr>
        <w:tab/>
      </w:r>
      <w:r w:rsidR="008A213A" w:rsidRPr="00C31662">
        <w:rPr>
          <w:rFonts w:ascii="Sylfaen" w:hAnsi="Sylfaen"/>
          <w:sz w:val="24"/>
          <w:szCs w:val="24"/>
        </w:rPr>
        <w:t>CC02-ը՝ հաստատուն արժեք է, որով նշվում է ընդհանուր գործընթացի ծածկագիրը.</w:t>
      </w:r>
    </w:p>
    <w:p w:rsidR="008A213A" w:rsidRPr="00C31662" w:rsidRDefault="00963EC0" w:rsidP="00963EC0">
      <w:pPr>
        <w:pStyle w:val="Bodytext330"/>
        <w:shd w:val="clear" w:color="auto" w:fill="auto"/>
        <w:tabs>
          <w:tab w:val="left" w:pos="1701"/>
        </w:tabs>
        <w:spacing w:before="0" w:after="160" w:line="360" w:lineRule="auto"/>
        <w:ind w:left="567" w:firstLine="567"/>
        <w:rPr>
          <w:rFonts w:ascii="Sylfaen" w:hAnsi="Sylfaen"/>
          <w:sz w:val="24"/>
          <w:szCs w:val="24"/>
        </w:rPr>
      </w:pPr>
      <w:r w:rsidRPr="00C31662">
        <w:rPr>
          <w:rFonts w:ascii="Sylfaen" w:hAnsi="Sylfaen"/>
          <w:sz w:val="24"/>
          <w:szCs w:val="24"/>
        </w:rPr>
        <w:t>գ)</w:t>
      </w:r>
      <w:r w:rsidRPr="00C31662">
        <w:rPr>
          <w:rFonts w:ascii="Sylfaen" w:hAnsi="Sylfaen"/>
          <w:sz w:val="24"/>
          <w:szCs w:val="24"/>
        </w:rPr>
        <w:tab/>
      </w:r>
      <w:r w:rsidR="008A213A" w:rsidRPr="00C31662">
        <w:rPr>
          <w:rFonts w:ascii="Sylfaen" w:hAnsi="Sylfaen"/>
          <w:sz w:val="24"/>
          <w:szCs w:val="24"/>
        </w:rPr>
        <w:t>XX-ը՝ Տեղեկատվական փոխգործակցության կանոնների VII</w:t>
      </w:r>
      <w:r w:rsidRPr="00C31662">
        <w:rPr>
          <w:rFonts w:ascii="Sylfaen" w:hAnsi="Sylfaen"/>
          <w:sz w:val="24"/>
          <w:szCs w:val="24"/>
        </w:rPr>
        <w:t> </w:t>
      </w:r>
      <w:r w:rsidR="008A213A" w:rsidRPr="00C31662">
        <w:rPr>
          <w:rFonts w:ascii="Sylfaen" w:hAnsi="Sylfaen"/>
          <w:sz w:val="24"/>
          <w:szCs w:val="24"/>
        </w:rPr>
        <w:t>բաժնում նշված՝ աշխարհի երկրների դասակարգչին համապատասխան այն անդամ պետության տառային ծածկագիրը, որի լիազորված մարմինը ներկայացնում է տեղեկությունները</w:t>
      </w:r>
    </w:p>
    <w:p w:rsidR="008A213A" w:rsidRPr="00C31662" w:rsidRDefault="00963EC0" w:rsidP="00963EC0">
      <w:pPr>
        <w:pStyle w:val="Bodytext330"/>
        <w:shd w:val="clear" w:color="auto" w:fill="auto"/>
        <w:tabs>
          <w:tab w:val="left" w:pos="1701"/>
        </w:tabs>
        <w:spacing w:before="0" w:after="160" w:line="360" w:lineRule="auto"/>
        <w:ind w:left="567" w:firstLine="567"/>
        <w:rPr>
          <w:rFonts w:ascii="Sylfaen" w:hAnsi="Sylfaen"/>
          <w:spacing w:val="-6"/>
          <w:sz w:val="24"/>
          <w:szCs w:val="24"/>
        </w:rPr>
      </w:pPr>
      <w:r w:rsidRPr="00C31662">
        <w:rPr>
          <w:rFonts w:ascii="Sylfaen" w:hAnsi="Sylfaen"/>
          <w:spacing w:val="-6"/>
          <w:sz w:val="24"/>
          <w:szCs w:val="24"/>
        </w:rPr>
        <w:lastRenderedPageBreak/>
        <w:t>դ)</w:t>
      </w:r>
      <w:r w:rsidRPr="00C31662">
        <w:rPr>
          <w:rFonts w:ascii="Sylfaen" w:hAnsi="Sylfaen"/>
          <w:spacing w:val="-6"/>
          <w:sz w:val="24"/>
          <w:szCs w:val="24"/>
        </w:rPr>
        <w:tab/>
      </w:r>
      <w:r w:rsidR="008A213A" w:rsidRPr="00C31662">
        <w:rPr>
          <w:rFonts w:ascii="Sylfaen" w:hAnsi="Sylfaen"/>
          <w:spacing w:val="-6"/>
          <w:sz w:val="24"/>
          <w:szCs w:val="24"/>
        </w:rPr>
        <w:t>YYYYMMDD-ն՝ նիշքի ձեւավորման ամսաթիվն է (տարի, ամիս, օր).</w:t>
      </w:r>
    </w:p>
    <w:p w:rsidR="008A213A" w:rsidRPr="00C31662" w:rsidRDefault="00963EC0" w:rsidP="00963EC0">
      <w:pPr>
        <w:pStyle w:val="Bodytext330"/>
        <w:shd w:val="clear" w:color="auto" w:fill="auto"/>
        <w:tabs>
          <w:tab w:val="left" w:pos="1701"/>
        </w:tabs>
        <w:spacing w:before="0" w:after="160" w:line="372" w:lineRule="auto"/>
        <w:ind w:left="567" w:firstLine="567"/>
        <w:rPr>
          <w:rFonts w:ascii="Sylfaen" w:hAnsi="Sylfaen"/>
          <w:sz w:val="24"/>
          <w:szCs w:val="24"/>
        </w:rPr>
      </w:pPr>
      <w:r w:rsidRPr="00C31662">
        <w:rPr>
          <w:rFonts w:ascii="Sylfaen" w:hAnsi="Sylfaen"/>
          <w:sz w:val="24"/>
          <w:szCs w:val="24"/>
        </w:rPr>
        <w:t>ե)</w:t>
      </w:r>
      <w:r w:rsidRPr="00C31662">
        <w:rPr>
          <w:rFonts w:ascii="Sylfaen" w:hAnsi="Sylfaen"/>
          <w:sz w:val="24"/>
          <w:szCs w:val="24"/>
        </w:rPr>
        <w:tab/>
      </w:r>
      <w:r w:rsidR="008A213A" w:rsidRPr="00C31662">
        <w:rPr>
          <w:rFonts w:ascii="Sylfaen" w:hAnsi="Sylfaen"/>
          <w:sz w:val="24"/>
          <w:szCs w:val="24"/>
        </w:rPr>
        <w:t>hhmm-ն՝ նիշքի ձեւավորման ժամն է (ժամեր, րոպեներ):</w:t>
      </w:r>
    </w:p>
    <w:p w:rsidR="008A213A" w:rsidRPr="00C31662" w:rsidRDefault="00963EC0" w:rsidP="00963EC0">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23.</w:t>
      </w:r>
      <w:r w:rsidRPr="00C31662">
        <w:rPr>
          <w:rFonts w:ascii="Sylfaen" w:hAnsi="Sylfaen"/>
          <w:sz w:val="24"/>
          <w:szCs w:val="24"/>
        </w:rPr>
        <w:tab/>
      </w:r>
      <w:r w:rsidR="008A213A" w:rsidRPr="00C31662">
        <w:rPr>
          <w:rFonts w:ascii="Sylfaen" w:hAnsi="Sylfaen"/>
          <w:sz w:val="24"/>
          <w:szCs w:val="24"/>
        </w:rPr>
        <w:t>Տեղեկությունների փոփոխման վերաբերյալ էլեկտրոնային ծանուցման տեղեկություններ պարունակող նիշքի անվանման կառուցվածքը պետք է ունենա CC02_XXYYYYMMDDhhmm.xml տեսքը, որտեղ՝</w:t>
      </w:r>
    </w:p>
    <w:p w:rsidR="008A213A" w:rsidRPr="00C31662" w:rsidRDefault="00963EC0" w:rsidP="00963EC0">
      <w:pPr>
        <w:pStyle w:val="Bodytext330"/>
        <w:shd w:val="clear" w:color="auto" w:fill="auto"/>
        <w:tabs>
          <w:tab w:val="left" w:pos="1701"/>
        </w:tabs>
        <w:spacing w:before="0" w:after="160" w:line="372" w:lineRule="auto"/>
        <w:ind w:left="567" w:firstLine="567"/>
        <w:rPr>
          <w:rFonts w:ascii="Sylfaen" w:hAnsi="Sylfaen"/>
          <w:sz w:val="24"/>
          <w:szCs w:val="24"/>
        </w:rPr>
      </w:pPr>
      <w:r w:rsidRPr="00C31662">
        <w:rPr>
          <w:rFonts w:ascii="Sylfaen" w:hAnsi="Sylfaen"/>
          <w:sz w:val="24"/>
          <w:szCs w:val="24"/>
        </w:rPr>
        <w:t>ա)</w:t>
      </w:r>
      <w:r w:rsidRPr="00C31662">
        <w:rPr>
          <w:rFonts w:ascii="Sylfaen" w:hAnsi="Sylfaen"/>
          <w:sz w:val="24"/>
          <w:szCs w:val="24"/>
        </w:rPr>
        <w:tab/>
      </w:r>
      <w:r w:rsidR="008A213A" w:rsidRPr="00C31662">
        <w:rPr>
          <w:rFonts w:ascii="Sylfaen" w:hAnsi="Sylfaen"/>
          <w:sz w:val="24"/>
          <w:szCs w:val="24"/>
        </w:rPr>
        <w:t>CC02-ն՝ հաստատուն արժեք է, որով նշվում է ընդհանուր գործընթացի ծածկագիրը.</w:t>
      </w:r>
    </w:p>
    <w:p w:rsidR="008A213A" w:rsidRPr="00C31662" w:rsidRDefault="00963EC0" w:rsidP="00963EC0">
      <w:pPr>
        <w:pStyle w:val="Bodytext330"/>
        <w:shd w:val="clear" w:color="auto" w:fill="auto"/>
        <w:tabs>
          <w:tab w:val="left" w:pos="1701"/>
        </w:tabs>
        <w:spacing w:before="0" w:after="160" w:line="372" w:lineRule="auto"/>
        <w:ind w:left="567" w:firstLine="567"/>
        <w:rPr>
          <w:rFonts w:ascii="Sylfaen" w:hAnsi="Sylfaen"/>
          <w:sz w:val="24"/>
          <w:szCs w:val="24"/>
        </w:rPr>
      </w:pPr>
      <w:r w:rsidRPr="00C31662">
        <w:rPr>
          <w:rFonts w:ascii="Sylfaen" w:hAnsi="Sylfaen"/>
          <w:sz w:val="24"/>
          <w:szCs w:val="24"/>
        </w:rPr>
        <w:t>բ)</w:t>
      </w:r>
      <w:r w:rsidRPr="00C31662">
        <w:rPr>
          <w:rFonts w:ascii="Sylfaen" w:hAnsi="Sylfaen"/>
          <w:sz w:val="24"/>
          <w:szCs w:val="24"/>
        </w:rPr>
        <w:tab/>
      </w:r>
      <w:r w:rsidR="008A213A" w:rsidRPr="00C31662">
        <w:rPr>
          <w:rFonts w:ascii="Sylfaen" w:hAnsi="Sylfaen"/>
          <w:sz w:val="24"/>
          <w:szCs w:val="24"/>
        </w:rPr>
        <w:t>XX-ը՝ Տեղեկատվական փոխգործակցության կանոնների VII</w:t>
      </w:r>
      <w:r w:rsidRPr="00C31662">
        <w:rPr>
          <w:rFonts w:ascii="Sylfaen" w:hAnsi="Sylfaen"/>
          <w:sz w:val="24"/>
          <w:szCs w:val="24"/>
        </w:rPr>
        <w:t> </w:t>
      </w:r>
      <w:r w:rsidR="008A213A" w:rsidRPr="00C31662">
        <w:rPr>
          <w:rFonts w:ascii="Sylfaen" w:hAnsi="Sylfaen"/>
          <w:sz w:val="24"/>
          <w:szCs w:val="24"/>
        </w:rPr>
        <w:t>բաժնում նշված՝ աշխարհի երկրների դասակարգչին համապատասխան այն անդամ պետության տառային ծածկագիրն է, որի լիազորված մարմինը ներկայացնում է տեղեկությունները.</w:t>
      </w:r>
    </w:p>
    <w:p w:rsidR="008A213A" w:rsidRPr="00C31662" w:rsidRDefault="00963EC0" w:rsidP="00963EC0">
      <w:pPr>
        <w:pStyle w:val="Bodytext330"/>
        <w:shd w:val="clear" w:color="auto" w:fill="auto"/>
        <w:tabs>
          <w:tab w:val="left" w:pos="1701"/>
        </w:tabs>
        <w:spacing w:before="0" w:after="160" w:line="372" w:lineRule="auto"/>
        <w:ind w:left="567" w:firstLine="567"/>
        <w:rPr>
          <w:rFonts w:ascii="Sylfaen" w:hAnsi="Sylfaen"/>
          <w:spacing w:val="-6"/>
          <w:sz w:val="24"/>
          <w:szCs w:val="24"/>
        </w:rPr>
      </w:pPr>
      <w:r w:rsidRPr="00C31662">
        <w:rPr>
          <w:rFonts w:ascii="Sylfaen" w:hAnsi="Sylfaen"/>
          <w:spacing w:val="-6"/>
          <w:sz w:val="24"/>
          <w:szCs w:val="24"/>
        </w:rPr>
        <w:t>գ)</w:t>
      </w:r>
      <w:r w:rsidRPr="00C31662">
        <w:rPr>
          <w:rFonts w:ascii="Sylfaen" w:hAnsi="Sylfaen"/>
          <w:spacing w:val="-6"/>
          <w:sz w:val="24"/>
          <w:szCs w:val="24"/>
        </w:rPr>
        <w:tab/>
      </w:r>
      <w:r w:rsidR="008A213A" w:rsidRPr="00C31662">
        <w:rPr>
          <w:rFonts w:ascii="Sylfaen" w:hAnsi="Sylfaen"/>
          <w:spacing w:val="-6"/>
          <w:sz w:val="24"/>
          <w:szCs w:val="24"/>
        </w:rPr>
        <w:t>YYYYMMDD-ն՝ նիշքի ձեւավորման ամսաթիվն է (տարի, ամիս, օր).</w:t>
      </w:r>
    </w:p>
    <w:p w:rsidR="008A213A" w:rsidRPr="00C31662" w:rsidRDefault="00963EC0" w:rsidP="00963EC0">
      <w:pPr>
        <w:pStyle w:val="Bodytext330"/>
        <w:shd w:val="clear" w:color="auto" w:fill="auto"/>
        <w:tabs>
          <w:tab w:val="left" w:pos="1701"/>
        </w:tabs>
        <w:spacing w:before="0" w:after="160" w:line="372" w:lineRule="auto"/>
        <w:ind w:left="567" w:firstLine="567"/>
        <w:rPr>
          <w:rFonts w:ascii="Sylfaen" w:hAnsi="Sylfaen"/>
          <w:sz w:val="24"/>
          <w:szCs w:val="24"/>
        </w:rPr>
      </w:pPr>
      <w:r w:rsidRPr="00C31662">
        <w:rPr>
          <w:rFonts w:ascii="Sylfaen" w:hAnsi="Sylfaen"/>
          <w:sz w:val="24"/>
          <w:szCs w:val="24"/>
        </w:rPr>
        <w:t>դ)</w:t>
      </w:r>
      <w:r w:rsidRPr="00C31662">
        <w:rPr>
          <w:rFonts w:ascii="Sylfaen" w:hAnsi="Sylfaen"/>
          <w:sz w:val="24"/>
          <w:szCs w:val="24"/>
        </w:rPr>
        <w:tab/>
      </w:r>
      <w:r w:rsidR="008A213A" w:rsidRPr="00C31662">
        <w:rPr>
          <w:rFonts w:ascii="Sylfaen" w:hAnsi="Sylfaen"/>
          <w:sz w:val="24"/>
          <w:szCs w:val="24"/>
        </w:rPr>
        <w:t>hhmm-ն՝ նիշքի ձեւավորման ժամն է (ժամեր, րոպեներ):</w:t>
      </w:r>
    </w:p>
    <w:p w:rsidR="008A213A" w:rsidRPr="00C31662" w:rsidRDefault="00963EC0" w:rsidP="00963EC0">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t>24.</w:t>
      </w:r>
      <w:r w:rsidRPr="00C31662">
        <w:rPr>
          <w:rFonts w:ascii="Sylfaen" w:hAnsi="Sylfaen"/>
          <w:sz w:val="24"/>
          <w:szCs w:val="24"/>
        </w:rPr>
        <w:tab/>
      </w:r>
      <w:r w:rsidR="008A213A" w:rsidRPr="00C31662">
        <w:rPr>
          <w:rFonts w:ascii="Sylfaen" w:hAnsi="Sylfaen"/>
          <w:sz w:val="24"/>
          <w:szCs w:val="24"/>
        </w:rPr>
        <w:t xml:space="preserve">Նիշքերի փոխանցումը էլեկտրոնային փոստով իրականացվում է արխիվային նիշքի տեսքով՝ ZIP ձեւաչափով (ալգորիթմի տարբերակը պետք է լինի </w:t>
      </w:r>
      <w:r w:rsidR="008A213A" w:rsidRPr="00C31662">
        <w:rPr>
          <w:rFonts w:ascii="Sylfaen" w:hAnsi="Sylfaen"/>
          <w:spacing w:val="-4"/>
          <w:sz w:val="24"/>
          <w:szCs w:val="24"/>
        </w:rPr>
        <w:t>2.0-ից ոչ ցածր, իսկ նիշքի ընդլայնումը՝ *.zip): Արխիվային նիշքի անվանումը պետք է համապատասխանի</w:t>
      </w:r>
      <w:r w:rsidR="008A213A" w:rsidRPr="00C31662">
        <w:rPr>
          <w:rFonts w:ascii="Sylfaen" w:hAnsi="Sylfaen"/>
          <w:sz w:val="24"/>
          <w:szCs w:val="24"/>
        </w:rPr>
        <w:t xml:space="preserve"> սույն կարգի 23-րդ եւ 24-րդ կետերով սահմանված պահանջներին (օրինակ, RCC02_BY201410061733.zip արխիվը պետք է պարունակի RCC02_BY201410061733.xml նիշքը)։ Էլեկտրոնային փոստի հաղորդագրության թեմայի դաշտում նշվում են էլեկտրոնային փաստաթղթի (տեղեկությունների) կառուցվածքի ծածկագիրն ու էլեկտրոնային փաստաթղթի (տեղեկությունների) կառուցվածքի տարբերակը՝ Էլեկտրոնային փաստաթղթերի եւ տեղեկությունների ձեւաչափերի ու կառուցվածքների նկարագրությանը համապատասխան (օրինակ՝ R_CA_CC_02_001_V_x_y_z, որտեղ «x_y_z»-ը՝ էլեկտրոնային փաստաթղթի կառուցվածքի տարբերակի համարն է), ինչպես նաեւ՝ տեղեկատվական ռեսուրսի անվանումը՝ «Անցման կետերի անձնագրերի տվյալների բազա»։</w:t>
      </w:r>
    </w:p>
    <w:p w:rsidR="008A213A" w:rsidRPr="00C31662" w:rsidRDefault="00963EC0" w:rsidP="00963EC0">
      <w:pPr>
        <w:pStyle w:val="Bodytext330"/>
        <w:shd w:val="clear" w:color="auto" w:fill="auto"/>
        <w:tabs>
          <w:tab w:val="left" w:pos="1134"/>
        </w:tabs>
        <w:spacing w:before="0" w:after="160" w:line="372" w:lineRule="auto"/>
        <w:ind w:firstLine="567"/>
        <w:rPr>
          <w:rFonts w:ascii="Sylfaen" w:hAnsi="Sylfaen"/>
          <w:sz w:val="24"/>
          <w:szCs w:val="24"/>
        </w:rPr>
      </w:pPr>
      <w:r w:rsidRPr="00C31662">
        <w:rPr>
          <w:rFonts w:ascii="Sylfaen" w:hAnsi="Sylfaen"/>
          <w:sz w:val="24"/>
          <w:szCs w:val="24"/>
        </w:rPr>
        <w:lastRenderedPageBreak/>
        <w:t>25.</w:t>
      </w:r>
      <w:r w:rsidRPr="00C31662">
        <w:rPr>
          <w:rFonts w:ascii="Sylfaen" w:hAnsi="Sylfaen"/>
          <w:sz w:val="24"/>
          <w:szCs w:val="24"/>
        </w:rPr>
        <w:tab/>
      </w:r>
      <w:r w:rsidR="008A213A" w:rsidRPr="00C31662">
        <w:rPr>
          <w:rFonts w:ascii="Sylfaen" w:hAnsi="Sylfaen"/>
          <w:sz w:val="24"/>
          <w:szCs w:val="24"/>
        </w:rPr>
        <w:t>Տեղեկությունների մշակման արձանագրությունը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rsidR="008A213A" w:rsidRPr="00963EC0" w:rsidRDefault="00963EC0" w:rsidP="00963EC0">
      <w:pPr>
        <w:spacing w:after="160" w:line="360" w:lineRule="auto"/>
        <w:jc w:val="center"/>
        <w:rPr>
          <w:lang w:val="en-US"/>
        </w:rPr>
      </w:pPr>
      <w:r w:rsidRPr="00C31662">
        <w:rPr>
          <w:lang w:val="en-US"/>
        </w:rPr>
        <w:t>_______________</w:t>
      </w:r>
    </w:p>
    <w:p w:rsidR="005F7D7E" w:rsidRPr="006C5FBA" w:rsidRDefault="005F7D7E" w:rsidP="006C5FBA">
      <w:pPr>
        <w:spacing w:after="160" w:line="360" w:lineRule="auto"/>
      </w:pPr>
    </w:p>
    <w:sectPr w:rsidR="005F7D7E" w:rsidRPr="006C5FBA" w:rsidSect="00963EC0">
      <w:pgSz w:w="11907" w:h="16840" w:code="9"/>
      <w:pgMar w:top="1418" w:right="1418" w:bottom="1418" w:left="1418"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rinam" w:date="2018-05-04T09:33:00Z" w:initials="m">
    <w:p w:rsidR="00C10248" w:rsidRPr="006A7DB3" w:rsidRDefault="00C10248">
      <w:pPr>
        <w:pStyle w:val="CommentText"/>
        <w:rPr>
          <w:rFonts w:eastAsia="MS Mincho" w:cs="MS Mincho"/>
        </w:rPr>
      </w:pPr>
      <w:r>
        <w:rPr>
          <w:rStyle w:val="CommentReference"/>
        </w:rPr>
        <w:annotationRef/>
      </w:r>
      <w:r w:rsidR="006A7DB3">
        <w:t>Բնօրինակի նախադասությունն անհասկանալի է</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1B8" w:rsidRDefault="006821B8" w:rsidP="00963EC0">
      <w:r>
        <w:separator/>
      </w:r>
    </w:p>
  </w:endnote>
  <w:endnote w:type="continuationSeparator" w:id="0">
    <w:p w:rsidR="006821B8" w:rsidRDefault="006821B8" w:rsidP="0096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Palatino Linotype">
    <w:panose1 w:val="02040502050505030304"/>
    <w:charset w:val="00"/>
    <w:family w:val="roman"/>
    <w:pitch w:val="variable"/>
    <w:sig w:usb0="E00003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21002A87"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48" w:rsidRDefault="006821B8">
    <w:pPr>
      <w:pStyle w:val="Footer"/>
      <w:jc w:val="center"/>
    </w:pPr>
    <w:r>
      <w:fldChar w:fldCharType="begin"/>
    </w:r>
    <w:r>
      <w:instrText xml:space="preserve"> PAGE   \* MERGEFORMAT </w:instrText>
    </w:r>
    <w:r>
      <w:fldChar w:fldCharType="separate"/>
    </w:r>
    <w:r w:rsidR="00E416B5">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1B8" w:rsidRDefault="006821B8" w:rsidP="00963EC0">
      <w:r>
        <w:separator/>
      </w:r>
    </w:p>
  </w:footnote>
  <w:footnote w:type="continuationSeparator" w:id="0">
    <w:p w:rsidR="006821B8" w:rsidRDefault="006821B8" w:rsidP="00963E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6FEC"/>
    <w:multiLevelType w:val="multilevel"/>
    <w:tmpl w:val="F20C40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C7909"/>
    <w:multiLevelType w:val="multilevel"/>
    <w:tmpl w:val="64F6C4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15D44"/>
    <w:multiLevelType w:val="multilevel"/>
    <w:tmpl w:val="8D009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8E58AA"/>
    <w:multiLevelType w:val="multilevel"/>
    <w:tmpl w:val="5608EFA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5399F"/>
    <w:multiLevelType w:val="multilevel"/>
    <w:tmpl w:val="7B34124C"/>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6B65A8"/>
    <w:multiLevelType w:val="multilevel"/>
    <w:tmpl w:val="33E6607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2D1D30"/>
    <w:multiLevelType w:val="multilevel"/>
    <w:tmpl w:val="CA5E14D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A10F2A"/>
    <w:multiLevelType w:val="multilevel"/>
    <w:tmpl w:val="F2D68D46"/>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2D6835"/>
    <w:multiLevelType w:val="multilevel"/>
    <w:tmpl w:val="ED80E5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FD6EF9"/>
    <w:multiLevelType w:val="multilevel"/>
    <w:tmpl w:val="13DC65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CF57A2"/>
    <w:multiLevelType w:val="multilevel"/>
    <w:tmpl w:val="4B14A41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8C0220"/>
    <w:multiLevelType w:val="multilevel"/>
    <w:tmpl w:val="6310ED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242BB2"/>
    <w:multiLevelType w:val="multilevel"/>
    <w:tmpl w:val="E988A14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8110B3"/>
    <w:multiLevelType w:val="multilevel"/>
    <w:tmpl w:val="424A8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A534BB"/>
    <w:multiLevelType w:val="multilevel"/>
    <w:tmpl w:val="3110A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947C2C"/>
    <w:multiLevelType w:val="multilevel"/>
    <w:tmpl w:val="14FA01F2"/>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8454EB"/>
    <w:multiLevelType w:val="multilevel"/>
    <w:tmpl w:val="E2C8A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A0767C"/>
    <w:multiLevelType w:val="multilevel"/>
    <w:tmpl w:val="7FC4EF0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9609E8"/>
    <w:multiLevelType w:val="multilevel"/>
    <w:tmpl w:val="590A2B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B835CE"/>
    <w:multiLevelType w:val="multilevel"/>
    <w:tmpl w:val="B8BEF7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C75D86"/>
    <w:multiLevelType w:val="multilevel"/>
    <w:tmpl w:val="72DCD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F90E53"/>
    <w:multiLevelType w:val="multilevel"/>
    <w:tmpl w:val="826ABD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653670"/>
    <w:multiLevelType w:val="multilevel"/>
    <w:tmpl w:val="5282D1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20"/>
  </w:num>
  <w:num w:numId="4">
    <w:abstractNumId w:val="22"/>
  </w:num>
  <w:num w:numId="5">
    <w:abstractNumId w:val="15"/>
  </w:num>
  <w:num w:numId="6">
    <w:abstractNumId w:val="4"/>
  </w:num>
  <w:num w:numId="7">
    <w:abstractNumId w:val="7"/>
  </w:num>
  <w:num w:numId="8">
    <w:abstractNumId w:val="9"/>
  </w:num>
  <w:num w:numId="9">
    <w:abstractNumId w:val="19"/>
  </w:num>
  <w:num w:numId="10">
    <w:abstractNumId w:val="17"/>
  </w:num>
  <w:num w:numId="11">
    <w:abstractNumId w:val="10"/>
  </w:num>
  <w:num w:numId="12">
    <w:abstractNumId w:val="16"/>
  </w:num>
  <w:num w:numId="13">
    <w:abstractNumId w:val="5"/>
  </w:num>
  <w:num w:numId="14">
    <w:abstractNumId w:val="12"/>
  </w:num>
  <w:num w:numId="15">
    <w:abstractNumId w:val="8"/>
  </w:num>
  <w:num w:numId="16">
    <w:abstractNumId w:val="1"/>
  </w:num>
  <w:num w:numId="17">
    <w:abstractNumId w:val="3"/>
  </w:num>
  <w:num w:numId="18">
    <w:abstractNumId w:val="11"/>
  </w:num>
  <w:num w:numId="19">
    <w:abstractNumId w:val="18"/>
  </w:num>
  <w:num w:numId="20">
    <w:abstractNumId w:val="14"/>
  </w:num>
  <w:num w:numId="21">
    <w:abstractNumId w:val="0"/>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38"/>
    <w:rsid w:val="00001A22"/>
    <w:rsid w:val="0000241D"/>
    <w:rsid w:val="0000533A"/>
    <w:rsid w:val="00010445"/>
    <w:rsid w:val="00010D2D"/>
    <w:rsid w:val="00016B28"/>
    <w:rsid w:val="0001799F"/>
    <w:rsid w:val="0002072A"/>
    <w:rsid w:val="00021B15"/>
    <w:rsid w:val="00023328"/>
    <w:rsid w:val="000238E8"/>
    <w:rsid w:val="0002415F"/>
    <w:rsid w:val="0002449C"/>
    <w:rsid w:val="000317BE"/>
    <w:rsid w:val="00031AC3"/>
    <w:rsid w:val="000368A1"/>
    <w:rsid w:val="00037EC3"/>
    <w:rsid w:val="00040C2B"/>
    <w:rsid w:val="000427DD"/>
    <w:rsid w:val="00042D3B"/>
    <w:rsid w:val="000543AA"/>
    <w:rsid w:val="00054B57"/>
    <w:rsid w:val="00064D54"/>
    <w:rsid w:val="00065EDF"/>
    <w:rsid w:val="000673E7"/>
    <w:rsid w:val="000740EA"/>
    <w:rsid w:val="00074F2B"/>
    <w:rsid w:val="0007719D"/>
    <w:rsid w:val="00083426"/>
    <w:rsid w:val="00084441"/>
    <w:rsid w:val="00084B82"/>
    <w:rsid w:val="00086349"/>
    <w:rsid w:val="000877F4"/>
    <w:rsid w:val="000911EC"/>
    <w:rsid w:val="000971CE"/>
    <w:rsid w:val="000A0CBA"/>
    <w:rsid w:val="000A175C"/>
    <w:rsid w:val="000A650E"/>
    <w:rsid w:val="000B021E"/>
    <w:rsid w:val="000B0A16"/>
    <w:rsid w:val="000B2692"/>
    <w:rsid w:val="000B2B4A"/>
    <w:rsid w:val="000B45C7"/>
    <w:rsid w:val="000B5AE1"/>
    <w:rsid w:val="000B65AD"/>
    <w:rsid w:val="000C1101"/>
    <w:rsid w:val="000C28B2"/>
    <w:rsid w:val="000C5A96"/>
    <w:rsid w:val="000C645B"/>
    <w:rsid w:val="000C7F90"/>
    <w:rsid w:val="000D1B89"/>
    <w:rsid w:val="000D1BC1"/>
    <w:rsid w:val="000D2C7D"/>
    <w:rsid w:val="000E09E0"/>
    <w:rsid w:val="000E0AAA"/>
    <w:rsid w:val="000E559F"/>
    <w:rsid w:val="000F2B04"/>
    <w:rsid w:val="000F3E5E"/>
    <w:rsid w:val="000F7770"/>
    <w:rsid w:val="001018CA"/>
    <w:rsid w:val="00101AB3"/>
    <w:rsid w:val="00102FB2"/>
    <w:rsid w:val="0010393D"/>
    <w:rsid w:val="00103E4E"/>
    <w:rsid w:val="00105830"/>
    <w:rsid w:val="001069B4"/>
    <w:rsid w:val="0010703C"/>
    <w:rsid w:val="001235D3"/>
    <w:rsid w:val="001275F1"/>
    <w:rsid w:val="00130C9C"/>
    <w:rsid w:val="00131715"/>
    <w:rsid w:val="00133C9D"/>
    <w:rsid w:val="00133FFE"/>
    <w:rsid w:val="0013410F"/>
    <w:rsid w:val="0013415B"/>
    <w:rsid w:val="001343A7"/>
    <w:rsid w:val="001358C1"/>
    <w:rsid w:val="00136233"/>
    <w:rsid w:val="0014187E"/>
    <w:rsid w:val="001421CE"/>
    <w:rsid w:val="00143785"/>
    <w:rsid w:val="0014582E"/>
    <w:rsid w:val="00146AC3"/>
    <w:rsid w:val="00146B2D"/>
    <w:rsid w:val="00152A91"/>
    <w:rsid w:val="001530B3"/>
    <w:rsid w:val="00153B83"/>
    <w:rsid w:val="00153CEB"/>
    <w:rsid w:val="001556AA"/>
    <w:rsid w:val="00156AEA"/>
    <w:rsid w:val="001574B2"/>
    <w:rsid w:val="001575CC"/>
    <w:rsid w:val="00157948"/>
    <w:rsid w:val="00160D5E"/>
    <w:rsid w:val="00162EE3"/>
    <w:rsid w:val="001656E9"/>
    <w:rsid w:val="00172F2F"/>
    <w:rsid w:val="00175448"/>
    <w:rsid w:val="001770A4"/>
    <w:rsid w:val="001777A7"/>
    <w:rsid w:val="001868EB"/>
    <w:rsid w:val="00192718"/>
    <w:rsid w:val="00196376"/>
    <w:rsid w:val="00196392"/>
    <w:rsid w:val="001A721C"/>
    <w:rsid w:val="001B1A63"/>
    <w:rsid w:val="001C18A1"/>
    <w:rsid w:val="001C5766"/>
    <w:rsid w:val="001D285E"/>
    <w:rsid w:val="001D6AF6"/>
    <w:rsid w:val="001E034A"/>
    <w:rsid w:val="001E05BA"/>
    <w:rsid w:val="001E6D1F"/>
    <w:rsid w:val="001E6F3A"/>
    <w:rsid w:val="001E7789"/>
    <w:rsid w:val="002123FD"/>
    <w:rsid w:val="00220798"/>
    <w:rsid w:val="002224C7"/>
    <w:rsid w:val="00227030"/>
    <w:rsid w:val="00232AD2"/>
    <w:rsid w:val="00236DBB"/>
    <w:rsid w:val="00236FDD"/>
    <w:rsid w:val="002420BA"/>
    <w:rsid w:val="00243782"/>
    <w:rsid w:val="00245F19"/>
    <w:rsid w:val="00250F90"/>
    <w:rsid w:val="00252E35"/>
    <w:rsid w:val="002532A5"/>
    <w:rsid w:val="00254089"/>
    <w:rsid w:val="002618C5"/>
    <w:rsid w:val="002623C7"/>
    <w:rsid w:val="0026290B"/>
    <w:rsid w:val="00262B49"/>
    <w:rsid w:val="0026364C"/>
    <w:rsid w:val="00264D44"/>
    <w:rsid w:val="00265BD6"/>
    <w:rsid w:val="00272DF6"/>
    <w:rsid w:val="00274799"/>
    <w:rsid w:val="00274A1A"/>
    <w:rsid w:val="002778B3"/>
    <w:rsid w:val="00282407"/>
    <w:rsid w:val="00283945"/>
    <w:rsid w:val="00284167"/>
    <w:rsid w:val="002847C5"/>
    <w:rsid w:val="002851E8"/>
    <w:rsid w:val="00292F39"/>
    <w:rsid w:val="002962F1"/>
    <w:rsid w:val="002A2A23"/>
    <w:rsid w:val="002B16A0"/>
    <w:rsid w:val="002C2B77"/>
    <w:rsid w:val="002C6E17"/>
    <w:rsid w:val="002D0372"/>
    <w:rsid w:val="002D0ED5"/>
    <w:rsid w:val="002D2DF1"/>
    <w:rsid w:val="002E050C"/>
    <w:rsid w:val="002E2A26"/>
    <w:rsid w:val="002E4C57"/>
    <w:rsid w:val="002E6777"/>
    <w:rsid w:val="002F372B"/>
    <w:rsid w:val="002F7C1E"/>
    <w:rsid w:val="00302368"/>
    <w:rsid w:val="0031266A"/>
    <w:rsid w:val="0031791E"/>
    <w:rsid w:val="00320CD4"/>
    <w:rsid w:val="00320DF6"/>
    <w:rsid w:val="0032584E"/>
    <w:rsid w:val="00325DF4"/>
    <w:rsid w:val="0032796D"/>
    <w:rsid w:val="00331FCD"/>
    <w:rsid w:val="00333966"/>
    <w:rsid w:val="00334BEC"/>
    <w:rsid w:val="00337E40"/>
    <w:rsid w:val="00340F88"/>
    <w:rsid w:val="003419CC"/>
    <w:rsid w:val="00344767"/>
    <w:rsid w:val="003457EA"/>
    <w:rsid w:val="00351C8A"/>
    <w:rsid w:val="00351EC0"/>
    <w:rsid w:val="003530EC"/>
    <w:rsid w:val="00361A87"/>
    <w:rsid w:val="00362D30"/>
    <w:rsid w:val="00364DAC"/>
    <w:rsid w:val="00365D95"/>
    <w:rsid w:val="00380C29"/>
    <w:rsid w:val="00383D2D"/>
    <w:rsid w:val="0038602F"/>
    <w:rsid w:val="00386B56"/>
    <w:rsid w:val="00393955"/>
    <w:rsid w:val="0039521E"/>
    <w:rsid w:val="00397F30"/>
    <w:rsid w:val="003A1A5D"/>
    <w:rsid w:val="003A308A"/>
    <w:rsid w:val="003A653F"/>
    <w:rsid w:val="003A6A99"/>
    <w:rsid w:val="003B7D2F"/>
    <w:rsid w:val="003B7DCB"/>
    <w:rsid w:val="003C04A0"/>
    <w:rsid w:val="003C0B72"/>
    <w:rsid w:val="003C5564"/>
    <w:rsid w:val="003C6921"/>
    <w:rsid w:val="003C7E91"/>
    <w:rsid w:val="003D2638"/>
    <w:rsid w:val="003D57D5"/>
    <w:rsid w:val="003E1486"/>
    <w:rsid w:val="003E1938"/>
    <w:rsid w:val="003E565C"/>
    <w:rsid w:val="003F0879"/>
    <w:rsid w:val="003F0EDB"/>
    <w:rsid w:val="003F21F6"/>
    <w:rsid w:val="003F6223"/>
    <w:rsid w:val="00407AE2"/>
    <w:rsid w:val="00412386"/>
    <w:rsid w:val="004140FE"/>
    <w:rsid w:val="00414689"/>
    <w:rsid w:val="0041715F"/>
    <w:rsid w:val="004258B3"/>
    <w:rsid w:val="004276E5"/>
    <w:rsid w:val="0042781C"/>
    <w:rsid w:val="0043053C"/>
    <w:rsid w:val="00441EBC"/>
    <w:rsid w:val="004420C9"/>
    <w:rsid w:val="00443195"/>
    <w:rsid w:val="00444D66"/>
    <w:rsid w:val="00444F0B"/>
    <w:rsid w:val="004473F6"/>
    <w:rsid w:val="00447526"/>
    <w:rsid w:val="00451584"/>
    <w:rsid w:val="00452C86"/>
    <w:rsid w:val="0045715C"/>
    <w:rsid w:val="004609B9"/>
    <w:rsid w:val="00463944"/>
    <w:rsid w:val="004657D0"/>
    <w:rsid w:val="00472321"/>
    <w:rsid w:val="0047253B"/>
    <w:rsid w:val="00474451"/>
    <w:rsid w:val="00476227"/>
    <w:rsid w:val="00476CF0"/>
    <w:rsid w:val="004772AA"/>
    <w:rsid w:val="00481F5D"/>
    <w:rsid w:val="00482CE8"/>
    <w:rsid w:val="00487459"/>
    <w:rsid w:val="00491A1C"/>
    <w:rsid w:val="00496414"/>
    <w:rsid w:val="004966C6"/>
    <w:rsid w:val="004967DC"/>
    <w:rsid w:val="004A1486"/>
    <w:rsid w:val="004A4CC4"/>
    <w:rsid w:val="004A5F0C"/>
    <w:rsid w:val="004B2127"/>
    <w:rsid w:val="004B5505"/>
    <w:rsid w:val="004B73C3"/>
    <w:rsid w:val="004B7DD7"/>
    <w:rsid w:val="004C01B2"/>
    <w:rsid w:val="004C0200"/>
    <w:rsid w:val="004C3D38"/>
    <w:rsid w:val="004C60BA"/>
    <w:rsid w:val="004D24EE"/>
    <w:rsid w:val="004D2990"/>
    <w:rsid w:val="004D4845"/>
    <w:rsid w:val="004D4EE5"/>
    <w:rsid w:val="004E3BE0"/>
    <w:rsid w:val="004E4935"/>
    <w:rsid w:val="004E67ED"/>
    <w:rsid w:val="004F110E"/>
    <w:rsid w:val="004F1ED4"/>
    <w:rsid w:val="004F3DE1"/>
    <w:rsid w:val="004F4A38"/>
    <w:rsid w:val="004F5CC8"/>
    <w:rsid w:val="00503304"/>
    <w:rsid w:val="005033A0"/>
    <w:rsid w:val="005035F4"/>
    <w:rsid w:val="005043F6"/>
    <w:rsid w:val="0050602F"/>
    <w:rsid w:val="00507BF1"/>
    <w:rsid w:val="00510282"/>
    <w:rsid w:val="005107A1"/>
    <w:rsid w:val="0051256E"/>
    <w:rsid w:val="00512742"/>
    <w:rsid w:val="0051369A"/>
    <w:rsid w:val="00515AD7"/>
    <w:rsid w:val="0052062F"/>
    <w:rsid w:val="00520719"/>
    <w:rsid w:val="00534CEB"/>
    <w:rsid w:val="00535907"/>
    <w:rsid w:val="0053623F"/>
    <w:rsid w:val="0054041F"/>
    <w:rsid w:val="00542BFE"/>
    <w:rsid w:val="00545AD0"/>
    <w:rsid w:val="005471EF"/>
    <w:rsid w:val="00560B4B"/>
    <w:rsid w:val="00562D04"/>
    <w:rsid w:val="005633DA"/>
    <w:rsid w:val="005654F8"/>
    <w:rsid w:val="00567044"/>
    <w:rsid w:val="0057163D"/>
    <w:rsid w:val="005716D9"/>
    <w:rsid w:val="005866A1"/>
    <w:rsid w:val="005872DC"/>
    <w:rsid w:val="00590277"/>
    <w:rsid w:val="00591124"/>
    <w:rsid w:val="005A2BB1"/>
    <w:rsid w:val="005A4702"/>
    <w:rsid w:val="005B2B2F"/>
    <w:rsid w:val="005B77C3"/>
    <w:rsid w:val="005C1661"/>
    <w:rsid w:val="005C18F3"/>
    <w:rsid w:val="005C28B6"/>
    <w:rsid w:val="005C3F07"/>
    <w:rsid w:val="005C4D12"/>
    <w:rsid w:val="005C5B0E"/>
    <w:rsid w:val="005D3B87"/>
    <w:rsid w:val="005D3D91"/>
    <w:rsid w:val="005D4F25"/>
    <w:rsid w:val="005D618F"/>
    <w:rsid w:val="005E100C"/>
    <w:rsid w:val="005E441A"/>
    <w:rsid w:val="005E59FA"/>
    <w:rsid w:val="005E6649"/>
    <w:rsid w:val="005E7D75"/>
    <w:rsid w:val="005E7E27"/>
    <w:rsid w:val="005F036E"/>
    <w:rsid w:val="005F7D7E"/>
    <w:rsid w:val="0060193A"/>
    <w:rsid w:val="00602BA8"/>
    <w:rsid w:val="00603655"/>
    <w:rsid w:val="00605DF0"/>
    <w:rsid w:val="00605E6E"/>
    <w:rsid w:val="0061278C"/>
    <w:rsid w:val="0061394A"/>
    <w:rsid w:val="006170D2"/>
    <w:rsid w:val="00620545"/>
    <w:rsid w:val="00625FC3"/>
    <w:rsid w:val="00633729"/>
    <w:rsid w:val="0063482B"/>
    <w:rsid w:val="00634D77"/>
    <w:rsid w:val="00636852"/>
    <w:rsid w:val="00642FE7"/>
    <w:rsid w:val="00644DAF"/>
    <w:rsid w:val="006537DF"/>
    <w:rsid w:val="00653962"/>
    <w:rsid w:val="0065481F"/>
    <w:rsid w:val="006578F4"/>
    <w:rsid w:val="00663FE5"/>
    <w:rsid w:val="00664858"/>
    <w:rsid w:val="0066540B"/>
    <w:rsid w:val="00665D54"/>
    <w:rsid w:val="00665E3C"/>
    <w:rsid w:val="006677E4"/>
    <w:rsid w:val="00671515"/>
    <w:rsid w:val="006821B8"/>
    <w:rsid w:val="00684C67"/>
    <w:rsid w:val="006939F8"/>
    <w:rsid w:val="0069441C"/>
    <w:rsid w:val="006A2AC9"/>
    <w:rsid w:val="006A3562"/>
    <w:rsid w:val="006A5708"/>
    <w:rsid w:val="006A59F4"/>
    <w:rsid w:val="006A7DB3"/>
    <w:rsid w:val="006B02F9"/>
    <w:rsid w:val="006B11A4"/>
    <w:rsid w:val="006C5FBA"/>
    <w:rsid w:val="006C66AA"/>
    <w:rsid w:val="006D14FA"/>
    <w:rsid w:val="006D53FA"/>
    <w:rsid w:val="006D7629"/>
    <w:rsid w:val="006D76F5"/>
    <w:rsid w:val="006E47B6"/>
    <w:rsid w:val="006F1304"/>
    <w:rsid w:val="006F5088"/>
    <w:rsid w:val="006F7FAF"/>
    <w:rsid w:val="00700053"/>
    <w:rsid w:val="007063CD"/>
    <w:rsid w:val="007072DE"/>
    <w:rsid w:val="00711B8E"/>
    <w:rsid w:val="007156A5"/>
    <w:rsid w:val="007173D6"/>
    <w:rsid w:val="007175FF"/>
    <w:rsid w:val="007213CE"/>
    <w:rsid w:val="00724176"/>
    <w:rsid w:val="00726321"/>
    <w:rsid w:val="00727109"/>
    <w:rsid w:val="00727F52"/>
    <w:rsid w:val="00730506"/>
    <w:rsid w:val="00740A9E"/>
    <w:rsid w:val="0074280E"/>
    <w:rsid w:val="007428D0"/>
    <w:rsid w:val="0074621E"/>
    <w:rsid w:val="00746680"/>
    <w:rsid w:val="007470BF"/>
    <w:rsid w:val="00750478"/>
    <w:rsid w:val="00750998"/>
    <w:rsid w:val="00750E5E"/>
    <w:rsid w:val="0075496E"/>
    <w:rsid w:val="007567AC"/>
    <w:rsid w:val="00756C4B"/>
    <w:rsid w:val="00766F72"/>
    <w:rsid w:val="007674AF"/>
    <w:rsid w:val="007674E5"/>
    <w:rsid w:val="00771603"/>
    <w:rsid w:val="00772F0C"/>
    <w:rsid w:val="00773F12"/>
    <w:rsid w:val="00775D0F"/>
    <w:rsid w:val="00777055"/>
    <w:rsid w:val="007815AF"/>
    <w:rsid w:val="00782821"/>
    <w:rsid w:val="00782E12"/>
    <w:rsid w:val="00792635"/>
    <w:rsid w:val="0079289C"/>
    <w:rsid w:val="00792EDD"/>
    <w:rsid w:val="007945B4"/>
    <w:rsid w:val="007A0E95"/>
    <w:rsid w:val="007A4B6A"/>
    <w:rsid w:val="007A6D23"/>
    <w:rsid w:val="007A706B"/>
    <w:rsid w:val="007B43E8"/>
    <w:rsid w:val="007B503B"/>
    <w:rsid w:val="007C0CB7"/>
    <w:rsid w:val="007C2863"/>
    <w:rsid w:val="007C3621"/>
    <w:rsid w:val="007D1E71"/>
    <w:rsid w:val="007D2712"/>
    <w:rsid w:val="007D64ED"/>
    <w:rsid w:val="007E09A2"/>
    <w:rsid w:val="007E35F6"/>
    <w:rsid w:val="007E4DE3"/>
    <w:rsid w:val="007E6585"/>
    <w:rsid w:val="007F0A18"/>
    <w:rsid w:val="007F16FE"/>
    <w:rsid w:val="007F7DFF"/>
    <w:rsid w:val="008018F8"/>
    <w:rsid w:val="0080203C"/>
    <w:rsid w:val="008031F4"/>
    <w:rsid w:val="0080696A"/>
    <w:rsid w:val="00806D99"/>
    <w:rsid w:val="00807D50"/>
    <w:rsid w:val="00810A9C"/>
    <w:rsid w:val="00812A8C"/>
    <w:rsid w:val="0081353A"/>
    <w:rsid w:val="00813DB0"/>
    <w:rsid w:val="00816952"/>
    <w:rsid w:val="00820CAC"/>
    <w:rsid w:val="00824B6A"/>
    <w:rsid w:val="00826AC5"/>
    <w:rsid w:val="008310E1"/>
    <w:rsid w:val="00835798"/>
    <w:rsid w:val="00836781"/>
    <w:rsid w:val="0084010B"/>
    <w:rsid w:val="00844CD1"/>
    <w:rsid w:val="00844D6A"/>
    <w:rsid w:val="00845B2D"/>
    <w:rsid w:val="00846977"/>
    <w:rsid w:val="00846C8B"/>
    <w:rsid w:val="008514A6"/>
    <w:rsid w:val="008518B5"/>
    <w:rsid w:val="00851ADD"/>
    <w:rsid w:val="00852056"/>
    <w:rsid w:val="0085316E"/>
    <w:rsid w:val="0085405F"/>
    <w:rsid w:val="0085704F"/>
    <w:rsid w:val="00860B0A"/>
    <w:rsid w:val="00866F43"/>
    <w:rsid w:val="008704C2"/>
    <w:rsid w:val="00872293"/>
    <w:rsid w:val="008778E5"/>
    <w:rsid w:val="00877E29"/>
    <w:rsid w:val="008815D4"/>
    <w:rsid w:val="00882F38"/>
    <w:rsid w:val="00884B9C"/>
    <w:rsid w:val="00885485"/>
    <w:rsid w:val="008862E0"/>
    <w:rsid w:val="00890728"/>
    <w:rsid w:val="00892FC9"/>
    <w:rsid w:val="00896F2B"/>
    <w:rsid w:val="008A0607"/>
    <w:rsid w:val="008A063C"/>
    <w:rsid w:val="008A1283"/>
    <w:rsid w:val="008A213A"/>
    <w:rsid w:val="008A755F"/>
    <w:rsid w:val="008B6F91"/>
    <w:rsid w:val="008B7B5D"/>
    <w:rsid w:val="008C240E"/>
    <w:rsid w:val="008C313A"/>
    <w:rsid w:val="008C4246"/>
    <w:rsid w:val="008C76F4"/>
    <w:rsid w:val="008C7E0F"/>
    <w:rsid w:val="008D357C"/>
    <w:rsid w:val="008D3BAD"/>
    <w:rsid w:val="008D49E9"/>
    <w:rsid w:val="008D67CB"/>
    <w:rsid w:val="008D792A"/>
    <w:rsid w:val="008E13E5"/>
    <w:rsid w:val="008E210A"/>
    <w:rsid w:val="008E3739"/>
    <w:rsid w:val="008E3CB5"/>
    <w:rsid w:val="008E4D0B"/>
    <w:rsid w:val="008E51E5"/>
    <w:rsid w:val="008E7404"/>
    <w:rsid w:val="008E7450"/>
    <w:rsid w:val="009041D2"/>
    <w:rsid w:val="009050CC"/>
    <w:rsid w:val="00905C3B"/>
    <w:rsid w:val="0091014D"/>
    <w:rsid w:val="009278B5"/>
    <w:rsid w:val="00931AA5"/>
    <w:rsid w:val="0093215C"/>
    <w:rsid w:val="00932A79"/>
    <w:rsid w:val="009358F4"/>
    <w:rsid w:val="009368EB"/>
    <w:rsid w:val="00937122"/>
    <w:rsid w:val="00942405"/>
    <w:rsid w:val="009456A8"/>
    <w:rsid w:val="00956176"/>
    <w:rsid w:val="009571E7"/>
    <w:rsid w:val="009634D0"/>
    <w:rsid w:val="00963EC0"/>
    <w:rsid w:val="00964011"/>
    <w:rsid w:val="00965071"/>
    <w:rsid w:val="00965A4B"/>
    <w:rsid w:val="00970B3D"/>
    <w:rsid w:val="00971B9E"/>
    <w:rsid w:val="009721A5"/>
    <w:rsid w:val="00973BF9"/>
    <w:rsid w:val="00974556"/>
    <w:rsid w:val="0097592E"/>
    <w:rsid w:val="00976974"/>
    <w:rsid w:val="00980342"/>
    <w:rsid w:val="00980BCF"/>
    <w:rsid w:val="00981353"/>
    <w:rsid w:val="009813C3"/>
    <w:rsid w:val="00981822"/>
    <w:rsid w:val="009824D8"/>
    <w:rsid w:val="00982CC6"/>
    <w:rsid w:val="00992955"/>
    <w:rsid w:val="009937FB"/>
    <w:rsid w:val="009B0BD9"/>
    <w:rsid w:val="009B6A38"/>
    <w:rsid w:val="009C2C5F"/>
    <w:rsid w:val="009C48CA"/>
    <w:rsid w:val="009C63FC"/>
    <w:rsid w:val="009D03DD"/>
    <w:rsid w:val="009D29CA"/>
    <w:rsid w:val="009D3456"/>
    <w:rsid w:val="009D6321"/>
    <w:rsid w:val="009E3AAB"/>
    <w:rsid w:val="009E50B7"/>
    <w:rsid w:val="009E6260"/>
    <w:rsid w:val="009E6278"/>
    <w:rsid w:val="009F1541"/>
    <w:rsid w:val="009F2684"/>
    <w:rsid w:val="00A03CD4"/>
    <w:rsid w:val="00A07AB0"/>
    <w:rsid w:val="00A107EA"/>
    <w:rsid w:val="00A10904"/>
    <w:rsid w:val="00A12213"/>
    <w:rsid w:val="00A134F6"/>
    <w:rsid w:val="00A21525"/>
    <w:rsid w:val="00A23169"/>
    <w:rsid w:val="00A236E0"/>
    <w:rsid w:val="00A30114"/>
    <w:rsid w:val="00A34201"/>
    <w:rsid w:val="00A34B28"/>
    <w:rsid w:val="00A421BC"/>
    <w:rsid w:val="00A42521"/>
    <w:rsid w:val="00A43394"/>
    <w:rsid w:val="00A4418E"/>
    <w:rsid w:val="00A45079"/>
    <w:rsid w:val="00A479D1"/>
    <w:rsid w:val="00A505F9"/>
    <w:rsid w:val="00A51177"/>
    <w:rsid w:val="00A54459"/>
    <w:rsid w:val="00A60BE0"/>
    <w:rsid w:val="00A61666"/>
    <w:rsid w:val="00A65629"/>
    <w:rsid w:val="00A65662"/>
    <w:rsid w:val="00A65D23"/>
    <w:rsid w:val="00A718C4"/>
    <w:rsid w:val="00A71FD8"/>
    <w:rsid w:val="00A72F77"/>
    <w:rsid w:val="00A75809"/>
    <w:rsid w:val="00A75EA5"/>
    <w:rsid w:val="00A80723"/>
    <w:rsid w:val="00A811BF"/>
    <w:rsid w:val="00A82236"/>
    <w:rsid w:val="00A8428C"/>
    <w:rsid w:val="00A8525F"/>
    <w:rsid w:val="00A879ED"/>
    <w:rsid w:val="00A9110F"/>
    <w:rsid w:val="00A91B67"/>
    <w:rsid w:val="00A9665E"/>
    <w:rsid w:val="00AA047D"/>
    <w:rsid w:val="00AB3C51"/>
    <w:rsid w:val="00AB5997"/>
    <w:rsid w:val="00AB6A2B"/>
    <w:rsid w:val="00AC280B"/>
    <w:rsid w:val="00AC2BA3"/>
    <w:rsid w:val="00AC37C7"/>
    <w:rsid w:val="00AC3834"/>
    <w:rsid w:val="00AC596C"/>
    <w:rsid w:val="00AC6054"/>
    <w:rsid w:val="00AC61BB"/>
    <w:rsid w:val="00AD04CE"/>
    <w:rsid w:val="00AD1301"/>
    <w:rsid w:val="00AD18C6"/>
    <w:rsid w:val="00AE671D"/>
    <w:rsid w:val="00AF4F25"/>
    <w:rsid w:val="00AF73D9"/>
    <w:rsid w:val="00AF7433"/>
    <w:rsid w:val="00B007CC"/>
    <w:rsid w:val="00B05D29"/>
    <w:rsid w:val="00B072B8"/>
    <w:rsid w:val="00B10702"/>
    <w:rsid w:val="00B16927"/>
    <w:rsid w:val="00B30251"/>
    <w:rsid w:val="00B30AD7"/>
    <w:rsid w:val="00B360EB"/>
    <w:rsid w:val="00B3755D"/>
    <w:rsid w:val="00B44701"/>
    <w:rsid w:val="00B45851"/>
    <w:rsid w:val="00B47BC7"/>
    <w:rsid w:val="00B5643C"/>
    <w:rsid w:val="00B61281"/>
    <w:rsid w:val="00B62974"/>
    <w:rsid w:val="00B62DBD"/>
    <w:rsid w:val="00B630F4"/>
    <w:rsid w:val="00B63501"/>
    <w:rsid w:val="00B63DB5"/>
    <w:rsid w:val="00B67048"/>
    <w:rsid w:val="00B67B6B"/>
    <w:rsid w:val="00B70AFD"/>
    <w:rsid w:val="00B71004"/>
    <w:rsid w:val="00B717F3"/>
    <w:rsid w:val="00B76376"/>
    <w:rsid w:val="00BA1FBF"/>
    <w:rsid w:val="00BB28C5"/>
    <w:rsid w:val="00BB607D"/>
    <w:rsid w:val="00BB75C6"/>
    <w:rsid w:val="00BC5034"/>
    <w:rsid w:val="00BD0CC5"/>
    <w:rsid w:val="00BD211C"/>
    <w:rsid w:val="00BD2E3F"/>
    <w:rsid w:val="00BD3D06"/>
    <w:rsid w:val="00BD5F18"/>
    <w:rsid w:val="00BD64BF"/>
    <w:rsid w:val="00BD70C5"/>
    <w:rsid w:val="00BD77FD"/>
    <w:rsid w:val="00BE0531"/>
    <w:rsid w:val="00BE0C29"/>
    <w:rsid w:val="00BE3AC0"/>
    <w:rsid w:val="00BE44B8"/>
    <w:rsid w:val="00C00956"/>
    <w:rsid w:val="00C00A11"/>
    <w:rsid w:val="00C06695"/>
    <w:rsid w:val="00C10248"/>
    <w:rsid w:val="00C102B1"/>
    <w:rsid w:val="00C103FD"/>
    <w:rsid w:val="00C11626"/>
    <w:rsid w:val="00C15EEC"/>
    <w:rsid w:val="00C16A5E"/>
    <w:rsid w:val="00C16FEA"/>
    <w:rsid w:val="00C20876"/>
    <w:rsid w:val="00C2096B"/>
    <w:rsid w:val="00C21AAD"/>
    <w:rsid w:val="00C252F0"/>
    <w:rsid w:val="00C258DC"/>
    <w:rsid w:val="00C25FCD"/>
    <w:rsid w:val="00C26609"/>
    <w:rsid w:val="00C31662"/>
    <w:rsid w:val="00C31EDA"/>
    <w:rsid w:val="00C3283D"/>
    <w:rsid w:val="00C337BB"/>
    <w:rsid w:val="00C35A73"/>
    <w:rsid w:val="00C413C0"/>
    <w:rsid w:val="00C43D59"/>
    <w:rsid w:val="00C46BA2"/>
    <w:rsid w:val="00C46F05"/>
    <w:rsid w:val="00C47629"/>
    <w:rsid w:val="00C50E1D"/>
    <w:rsid w:val="00C5145A"/>
    <w:rsid w:val="00C518A9"/>
    <w:rsid w:val="00C51B70"/>
    <w:rsid w:val="00C52B05"/>
    <w:rsid w:val="00C55437"/>
    <w:rsid w:val="00C57D8A"/>
    <w:rsid w:val="00C602A1"/>
    <w:rsid w:val="00C64108"/>
    <w:rsid w:val="00C71093"/>
    <w:rsid w:val="00C715D8"/>
    <w:rsid w:val="00C77812"/>
    <w:rsid w:val="00C8043F"/>
    <w:rsid w:val="00C8074D"/>
    <w:rsid w:val="00C81F2E"/>
    <w:rsid w:val="00C86514"/>
    <w:rsid w:val="00C9581F"/>
    <w:rsid w:val="00C96494"/>
    <w:rsid w:val="00C97360"/>
    <w:rsid w:val="00CA655E"/>
    <w:rsid w:val="00CB341A"/>
    <w:rsid w:val="00CB3F90"/>
    <w:rsid w:val="00CB4C1C"/>
    <w:rsid w:val="00CB66A1"/>
    <w:rsid w:val="00CC300F"/>
    <w:rsid w:val="00CC328C"/>
    <w:rsid w:val="00CD0DE6"/>
    <w:rsid w:val="00CD19E5"/>
    <w:rsid w:val="00CD1B0C"/>
    <w:rsid w:val="00CD5FAE"/>
    <w:rsid w:val="00CE117D"/>
    <w:rsid w:val="00CE1C23"/>
    <w:rsid w:val="00CE239C"/>
    <w:rsid w:val="00CE4221"/>
    <w:rsid w:val="00CF1F13"/>
    <w:rsid w:val="00CF2ECE"/>
    <w:rsid w:val="00CF315F"/>
    <w:rsid w:val="00CF60E8"/>
    <w:rsid w:val="00CF6447"/>
    <w:rsid w:val="00CF7212"/>
    <w:rsid w:val="00D000D8"/>
    <w:rsid w:val="00D02635"/>
    <w:rsid w:val="00D048C8"/>
    <w:rsid w:val="00D06A3C"/>
    <w:rsid w:val="00D10DA1"/>
    <w:rsid w:val="00D175B9"/>
    <w:rsid w:val="00D17D38"/>
    <w:rsid w:val="00D21324"/>
    <w:rsid w:val="00D21C98"/>
    <w:rsid w:val="00D221A9"/>
    <w:rsid w:val="00D239F6"/>
    <w:rsid w:val="00D23B9C"/>
    <w:rsid w:val="00D258D6"/>
    <w:rsid w:val="00D25D5D"/>
    <w:rsid w:val="00D26FFD"/>
    <w:rsid w:val="00D3724E"/>
    <w:rsid w:val="00D375D5"/>
    <w:rsid w:val="00D37EA7"/>
    <w:rsid w:val="00D40FCF"/>
    <w:rsid w:val="00D43E62"/>
    <w:rsid w:val="00D44231"/>
    <w:rsid w:val="00D44C23"/>
    <w:rsid w:val="00D45456"/>
    <w:rsid w:val="00D46865"/>
    <w:rsid w:val="00D5163B"/>
    <w:rsid w:val="00D52488"/>
    <w:rsid w:val="00D545D7"/>
    <w:rsid w:val="00D57389"/>
    <w:rsid w:val="00D63F76"/>
    <w:rsid w:val="00D64F08"/>
    <w:rsid w:val="00D74511"/>
    <w:rsid w:val="00D74B3A"/>
    <w:rsid w:val="00D83C30"/>
    <w:rsid w:val="00D92E87"/>
    <w:rsid w:val="00D95983"/>
    <w:rsid w:val="00D95CCD"/>
    <w:rsid w:val="00D97260"/>
    <w:rsid w:val="00D9779D"/>
    <w:rsid w:val="00DA135F"/>
    <w:rsid w:val="00DA1992"/>
    <w:rsid w:val="00DA46C1"/>
    <w:rsid w:val="00DB684D"/>
    <w:rsid w:val="00DC0CAC"/>
    <w:rsid w:val="00DC1F5E"/>
    <w:rsid w:val="00DC5737"/>
    <w:rsid w:val="00DC6A3E"/>
    <w:rsid w:val="00DD12EF"/>
    <w:rsid w:val="00DD286C"/>
    <w:rsid w:val="00DD6F03"/>
    <w:rsid w:val="00DE3DB1"/>
    <w:rsid w:val="00DE6063"/>
    <w:rsid w:val="00DF2765"/>
    <w:rsid w:val="00DF65AF"/>
    <w:rsid w:val="00DF7109"/>
    <w:rsid w:val="00DF79F3"/>
    <w:rsid w:val="00E02EA1"/>
    <w:rsid w:val="00E04968"/>
    <w:rsid w:val="00E0521A"/>
    <w:rsid w:val="00E058C1"/>
    <w:rsid w:val="00E073B6"/>
    <w:rsid w:val="00E07DCA"/>
    <w:rsid w:val="00E148AB"/>
    <w:rsid w:val="00E14A7A"/>
    <w:rsid w:val="00E23906"/>
    <w:rsid w:val="00E2427C"/>
    <w:rsid w:val="00E25638"/>
    <w:rsid w:val="00E25E1A"/>
    <w:rsid w:val="00E27268"/>
    <w:rsid w:val="00E30314"/>
    <w:rsid w:val="00E313D2"/>
    <w:rsid w:val="00E350E7"/>
    <w:rsid w:val="00E3792D"/>
    <w:rsid w:val="00E4006F"/>
    <w:rsid w:val="00E416B5"/>
    <w:rsid w:val="00E41C13"/>
    <w:rsid w:val="00E433BB"/>
    <w:rsid w:val="00E435FE"/>
    <w:rsid w:val="00E44C73"/>
    <w:rsid w:val="00E46AB2"/>
    <w:rsid w:val="00E53015"/>
    <w:rsid w:val="00E53837"/>
    <w:rsid w:val="00E548E9"/>
    <w:rsid w:val="00E57A7D"/>
    <w:rsid w:val="00E65CBB"/>
    <w:rsid w:val="00E6620B"/>
    <w:rsid w:val="00E678A5"/>
    <w:rsid w:val="00E711F0"/>
    <w:rsid w:val="00E750BD"/>
    <w:rsid w:val="00E76AA5"/>
    <w:rsid w:val="00E8009F"/>
    <w:rsid w:val="00E8027E"/>
    <w:rsid w:val="00E8249E"/>
    <w:rsid w:val="00E90EE2"/>
    <w:rsid w:val="00E96AE6"/>
    <w:rsid w:val="00EA2210"/>
    <w:rsid w:val="00EA32F6"/>
    <w:rsid w:val="00EA40D4"/>
    <w:rsid w:val="00EA63AE"/>
    <w:rsid w:val="00EB5963"/>
    <w:rsid w:val="00EB7D4F"/>
    <w:rsid w:val="00EC7E77"/>
    <w:rsid w:val="00EC7F73"/>
    <w:rsid w:val="00ED06F6"/>
    <w:rsid w:val="00ED3798"/>
    <w:rsid w:val="00ED5AB7"/>
    <w:rsid w:val="00ED7B9E"/>
    <w:rsid w:val="00EE23F8"/>
    <w:rsid w:val="00EE670B"/>
    <w:rsid w:val="00EE79FB"/>
    <w:rsid w:val="00EE7DF7"/>
    <w:rsid w:val="00F0307C"/>
    <w:rsid w:val="00F10E9C"/>
    <w:rsid w:val="00F11C8D"/>
    <w:rsid w:val="00F14409"/>
    <w:rsid w:val="00F14888"/>
    <w:rsid w:val="00F157E3"/>
    <w:rsid w:val="00F15AC1"/>
    <w:rsid w:val="00F16EAB"/>
    <w:rsid w:val="00F210F1"/>
    <w:rsid w:val="00F2595E"/>
    <w:rsid w:val="00F2606B"/>
    <w:rsid w:val="00F30634"/>
    <w:rsid w:val="00F31571"/>
    <w:rsid w:val="00F31BF6"/>
    <w:rsid w:val="00F32ABA"/>
    <w:rsid w:val="00F3377A"/>
    <w:rsid w:val="00F343F0"/>
    <w:rsid w:val="00F37224"/>
    <w:rsid w:val="00F42BCB"/>
    <w:rsid w:val="00F4403A"/>
    <w:rsid w:val="00F45D55"/>
    <w:rsid w:val="00F536B9"/>
    <w:rsid w:val="00F5375A"/>
    <w:rsid w:val="00F5572B"/>
    <w:rsid w:val="00F558CB"/>
    <w:rsid w:val="00F56540"/>
    <w:rsid w:val="00F5785B"/>
    <w:rsid w:val="00F62EF5"/>
    <w:rsid w:val="00F65110"/>
    <w:rsid w:val="00F65B0D"/>
    <w:rsid w:val="00F6707D"/>
    <w:rsid w:val="00F67F88"/>
    <w:rsid w:val="00F72694"/>
    <w:rsid w:val="00F72883"/>
    <w:rsid w:val="00F75798"/>
    <w:rsid w:val="00F80391"/>
    <w:rsid w:val="00F80883"/>
    <w:rsid w:val="00F80D13"/>
    <w:rsid w:val="00F827E1"/>
    <w:rsid w:val="00F8360F"/>
    <w:rsid w:val="00F84EB7"/>
    <w:rsid w:val="00F8621A"/>
    <w:rsid w:val="00F90CB7"/>
    <w:rsid w:val="00F91465"/>
    <w:rsid w:val="00F92283"/>
    <w:rsid w:val="00F9447D"/>
    <w:rsid w:val="00F9629E"/>
    <w:rsid w:val="00F97096"/>
    <w:rsid w:val="00F97965"/>
    <w:rsid w:val="00FA2E3C"/>
    <w:rsid w:val="00FB0455"/>
    <w:rsid w:val="00FB09C9"/>
    <w:rsid w:val="00FB1C9C"/>
    <w:rsid w:val="00FB2462"/>
    <w:rsid w:val="00FB4D24"/>
    <w:rsid w:val="00FC1BB2"/>
    <w:rsid w:val="00FD06CD"/>
    <w:rsid w:val="00FD5A6B"/>
    <w:rsid w:val="00FD5E76"/>
    <w:rsid w:val="00FD6EDD"/>
    <w:rsid w:val="00FE09F2"/>
    <w:rsid w:val="00FE1F1E"/>
    <w:rsid w:val="00FF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F4A38"/>
    <w:pPr>
      <w:widowControl w:val="0"/>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4A38"/>
    <w:rPr>
      <w:color w:val="0066CC"/>
      <w:u w:val="single"/>
    </w:rPr>
  </w:style>
  <w:style w:type="character" w:customStyle="1" w:styleId="Bodytext32">
    <w:name w:val="Body text (32)_"/>
    <w:link w:val="Bodytext320"/>
    <w:rsid w:val="004F4A38"/>
    <w:rPr>
      <w:rFonts w:ascii="Times New Roman" w:eastAsia="Times New Roman" w:hAnsi="Times New Roman" w:cs="Times New Roman"/>
      <w:b/>
      <w:bCs/>
      <w:sz w:val="30"/>
      <w:szCs w:val="30"/>
      <w:shd w:val="clear" w:color="auto" w:fill="FFFFFF"/>
    </w:rPr>
  </w:style>
  <w:style w:type="character" w:customStyle="1" w:styleId="Heading12">
    <w:name w:val="Heading #1 (2)_"/>
    <w:link w:val="Heading120"/>
    <w:rsid w:val="004F4A38"/>
    <w:rPr>
      <w:rFonts w:ascii="Times New Roman" w:eastAsia="Times New Roman" w:hAnsi="Times New Roman" w:cs="Times New Roman"/>
      <w:b/>
      <w:bCs/>
      <w:sz w:val="36"/>
      <w:szCs w:val="36"/>
      <w:shd w:val="clear" w:color="auto" w:fill="FFFFFF"/>
    </w:rPr>
  </w:style>
  <w:style w:type="character" w:customStyle="1" w:styleId="Tablecaption4">
    <w:name w:val="Table caption (4)_"/>
    <w:link w:val="Tablecaption40"/>
    <w:rsid w:val="004F4A38"/>
    <w:rPr>
      <w:rFonts w:ascii="Times New Roman" w:eastAsia="Times New Roman" w:hAnsi="Times New Roman" w:cs="Times New Roman"/>
      <w:b/>
      <w:bCs/>
      <w:sz w:val="30"/>
      <w:szCs w:val="30"/>
      <w:shd w:val="clear" w:color="auto" w:fill="FFFFFF"/>
    </w:rPr>
  </w:style>
  <w:style w:type="character" w:customStyle="1" w:styleId="Tablecaption4Spacing4pt">
    <w:name w:val="Table caption (4) + Spacing 4 pt"/>
    <w:rsid w:val="004F4A38"/>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link w:val="Bodytext20"/>
    <w:rsid w:val="004F4A38"/>
    <w:rPr>
      <w:rFonts w:ascii="Angsana New" w:eastAsia="Angsana New" w:hAnsi="Angsana New" w:cs="Angsana New"/>
      <w:sz w:val="40"/>
      <w:szCs w:val="40"/>
      <w:shd w:val="clear" w:color="auto" w:fill="FFFFFF"/>
    </w:rPr>
  </w:style>
  <w:style w:type="character" w:customStyle="1" w:styleId="Bodytext2TimesNewRoman">
    <w:name w:val="Body text (2) + Times New Roman"/>
    <w:aliases w:val="15 pt,11 pt"/>
    <w:rsid w:val="004F4A38"/>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PalatinoLinotype">
    <w:name w:val="Body text (2) + Palatino Linotype"/>
    <w:aliases w:val="12 pt,Bold,Body text (2) + Garamond,14 pt"/>
    <w:rsid w:val="004F4A38"/>
    <w:rPr>
      <w:rFonts w:ascii="Palatino Linotype" w:eastAsia="Palatino Linotype" w:hAnsi="Palatino Linotype" w:cs="Palatino Linotype"/>
      <w:b/>
      <w:bCs/>
      <w:color w:val="000000"/>
      <w:spacing w:val="0"/>
      <w:w w:val="100"/>
      <w:position w:val="0"/>
      <w:sz w:val="24"/>
      <w:szCs w:val="24"/>
      <w:shd w:val="clear" w:color="auto" w:fill="FFFFFF"/>
      <w:lang w:val="hy-AM" w:eastAsia="hy-AM" w:bidi="hy-AM"/>
    </w:rPr>
  </w:style>
  <w:style w:type="character" w:customStyle="1" w:styleId="Bodytext33">
    <w:name w:val="Body text (33)_"/>
    <w:link w:val="Bodytext330"/>
    <w:rsid w:val="004F4A38"/>
    <w:rPr>
      <w:rFonts w:ascii="Times New Roman" w:eastAsia="Times New Roman" w:hAnsi="Times New Roman" w:cs="Times New Roman"/>
      <w:sz w:val="30"/>
      <w:szCs w:val="30"/>
      <w:shd w:val="clear" w:color="auto" w:fill="FFFFFF"/>
    </w:rPr>
  </w:style>
  <w:style w:type="character" w:customStyle="1" w:styleId="Bodytext33Bold">
    <w:name w:val="Body text (33) + Bold"/>
    <w:aliases w:val="Spacing 2 pt"/>
    <w:rsid w:val="004F4A3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34">
    <w:name w:val="Body text (34)_"/>
    <w:link w:val="Bodytext340"/>
    <w:rsid w:val="004F4A38"/>
    <w:rPr>
      <w:rFonts w:ascii="Times New Roman" w:eastAsia="Times New Roman" w:hAnsi="Times New Roman" w:cs="Times New Roman"/>
      <w:b/>
      <w:bCs/>
      <w:sz w:val="30"/>
      <w:szCs w:val="30"/>
      <w:shd w:val="clear" w:color="auto" w:fill="FFFFFF"/>
    </w:rPr>
  </w:style>
  <w:style w:type="character" w:customStyle="1" w:styleId="Bodytext34Spacing1pt">
    <w:name w:val="Body text (34) + Spacing 1 pt"/>
    <w:rsid w:val="004F4A38"/>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customStyle="1" w:styleId="Tablecaption5">
    <w:name w:val="Table caption (5)_"/>
    <w:link w:val="Tablecaption50"/>
    <w:rsid w:val="004F4A38"/>
    <w:rPr>
      <w:rFonts w:ascii="Times New Roman" w:eastAsia="Times New Roman" w:hAnsi="Times New Roman" w:cs="Times New Roman"/>
      <w:sz w:val="30"/>
      <w:szCs w:val="30"/>
      <w:shd w:val="clear" w:color="auto" w:fill="FFFFFF"/>
    </w:rPr>
  </w:style>
  <w:style w:type="character" w:customStyle="1" w:styleId="Picturecaption3">
    <w:name w:val="Picture caption (3)_"/>
    <w:link w:val="Picturecaption30"/>
    <w:rsid w:val="004F4A38"/>
    <w:rPr>
      <w:rFonts w:ascii="Times New Roman" w:eastAsia="Times New Roman" w:hAnsi="Times New Roman" w:cs="Times New Roman"/>
      <w:shd w:val="clear" w:color="auto" w:fill="FFFFFF"/>
    </w:rPr>
  </w:style>
  <w:style w:type="character" w:customStyle="1" w:styleId="Headerorfooter2">
    <w:name w:val="Header or footer (2)_"/>
    <w:link w:val="Headerorfooter20"/>
    <w:rsid w:val="004F4A38"/>
    <w:rPr>
      <w:rFonts w:ascii="Times New Roman" w:eastAsia="Times New Roman" w:hAnsi="Times New Roman" w:cs="Times New Roman"/>
      <w:sz w:val="30"/>
      <w:szCs w:val="30"/>
      <w:shd w:val="clear" w:color="auto" w:fill="FFFFFF"/>
    </w:rPr>
  </w:style>
  <w:style w:type="character" w:customStyle="1" w:styleId="Bodytext3311pt">
    <w:name w:val="Body text (33) + 11 pt"/>
    <w:rsid w:val="004F4A38"/>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34Spacing2pt">
    <w:name w:val="Body text (34) + Spacing 2 pt"/>
    <w:rsid w:val="004F4A3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35Exact">
    <w:name w:val="Body text (35) Exact"/>
    <w:link w:val="Bodytext35"/>
    <w:rsid w:val="004F4A38"/>
    <w:rPr>
      <w:rFonts w:ascii="Times New Roman" w:eastAsia="Times New Roman" w:hAnsi="Times New Roman" w:cs="Times New Roman"/>
      <w:sz w:val="15"/>
      <w:szCs w:val="15"/>
      <w:shd w:val="clear" w:color="auto" w:fill="FFFFFF"/>
    </w:rPr>
  </w:style>
  <w:style w:type="character" w:customStyle="1" w:styleId="Bodytext12Exact">
    <w:name w:val="Body text (12) Exact"/>
    <w:link w:val="Bodytext12"/>
    <w:rsid w:val="004F4A38"/>
    <w:rPr>
      <w:rFonts w:ascii="Georgia" w:eastAsia="Georgia" w:hAnsi="Georgia" w:cs="Georgia"/>
      <w:sz w:val="13"/>
      <w:szCs w:val="13"/>
      <w:shd w:val="clear" w:color="auto" w:fill="FFFFFF"/>
    </w:rPr>
  </w:style>
  <w:style w:type="character" w:customStyle="1" w:styleId="Bodytext36Exact">
    <w:name w:val="Body text (36) Exact"/>
    <w:link w:val="Bodytext36"/>
    <w:rsid w:val="004F4A38"/>
    <w:rPr>
      <w:rFonts w:ascii="Times New Roman" w:eastAsia="Times New Roman" w:hAnsi="Times New Roman" w:cs="Times New Roman"/>
      <w:sz w:val="15"/>
      <w:szCs w:val="15"/>
      <w:shd w:val="clear" w:color="auto" w:fill="FFFFFF"/>
    </w:rPr>
  </w:style>
  <w:style w:type="character" w:customStyle="1" w:styleId="Bodytext36SmallCapsExact">
    <w:name w:val="Body text (36) + Small Caps Exact"/>
    <w:rsid w:val="004F4A38"/>
    <w:rPr>
      <w:rFonts w:ascii="Times New Roman" w:eastAsia="Times New Roman" w:hAnsi="Times New Roman" w:cs="Times New Roman"/>
      <w:smallCaps/>
      <w:color w:val="000000"/>
      <w:spacing w:val="0"/>
      <w:w w:val="100"/>
      <w:position w:val="0"/>
      <w:sz w:val="15"/>
      <w:szCs w:val="15"/>
      <w:shd w:val="clear" w:color="auto" w:fill="FFFFFF"/>
      <w:lang w:val="hy-AM" w:eastAsia="hy-AM" w:bidi="hy-AM"/>
    </w:rPr>
  </w:style>
  <w:style w:type="character" w:customStyle="1" w:styleId="Bodytext3555pt">
    <w:name w:val="Body text (35) + 5.5 pt"/>
    <w:aliases w:val="Small Caps Exact"/>
    <w:rsid w:val="004F4A38"/>
    <w:rPr>
      <w:rFonts w:ascii="Times New Roman" w:eastAsia="Times New Roman" w:hAnsi="Times New Roman" w:cs="Times New Roman"/>
      <w:smallCaps/>
      <w:color w:val="000000"/>
      <w:spacing w:val="0"/>
      <w:w w:val="100"/>
      <w:position w:val="0"/>
      <w:sz w:val="11"/>
      <w:szCs w:val="11"/>
      <w:shd w:val="clear" w:color="auto" w:fill="FFFFFF"/>
      <w:lang w:val="hy-AM" w:eastAsia="hy-AM" w:bidi="hy-AM"/>
    </w:rPr>
  </w:style>
  <w:style w:type="character" w:customStyle="1" w:styleId="Bodytext37">
    <w:name w:val="Body text (37)_"/>
    <w:link w:val="Bodytext370"/>
    <w:rsid w:val="004F4A38"/>
    <w:rPr>
      <w:rFonts w:ascii="Times New Roman" w:eastAsia="Times New Roman" w:hAnsi="Times New Roman" w:cs="Times New Roman"/>
      <w:shd w:val="clear" w:color="auto" w:fill="FFFFFF"/>
    </w:rPr>
  </w:style>
  <w:style w:type="character" w:customStyle="1" w:styleId="Bodytext33MicrosoftSansSerif">
    <w:name w:val="Body text (33) + Microsoft Sans Serif"/>
    <w:aliases w:val="Spacing 0 pt"/>
    <w:rsid w:val="004F4A38"/>
    <w:rPr>
      <w:rFonts w:ascii="Microsoft Sans Serif" w:eastAsia="Microsoft Sans Serif" w:hAnsi="Microsoft Sans Serif" w:cs="Microsoft Sans Serif"/>
      <w:color w:val="000000"/>
      <w:spacing w:val="-10"/>
      <w:w w:val="100"/>
      <w:position w:val="0"/>
      <w:sz w:val="30"/>
      <w:szCs w:val="30"/>
      <w:shd w:val="clear" w:color="auto" w:fill="FFFFFF"/>
      <w:lang w:val="hy-AM" w:eastAsia="hy-AM" w:bidi="hy-AM"/>
    </w:rPr>
  </w:style>
  <w:style w:type="character" w:customStyle="1" w:styleId="Bodytext33Spacing5pt">
    <w:name w:val="Body text (33) + Spacing 5 pt"/>
    <w:rsid w:val="004F4A38"/>
    <w:rPr>
      <w:rFonts w:ascii="Times New Roman" w:eastAsia="Times New Roman" w:hAnsi="Times New Roman" w:cs="Times New Roman"/>
      <w:color w:val="000000"/>
      <w:spacing w:val="100"/>
      <w:w w:val="100"/>
      <w:position w:val="0"/>
      <w:sz w:val="30"/>
      <w:szCs w:val="30"/>
      <w:shd w:val="clear" w:color="auto" w:fill="FFFFFF"/>
      <w:lang w:val="hy-AM" w:eastAsia="hy-AM" w:bidi="hy-AM"/>
    </w:rPr>
  </w:style>
  <w:style w:type="paragraph" w:customStyle="1" w:styleId="Bodytext320">
    <w:name w:val="Body text (32)"/>
    <w:basedOn w:val="Normal"/>
    <w:link w:val="Bodytext32"/>
    <w:rsid w:val="004F4A38"/>
    <w:pPr>
      <w:shd w:val="clear" w:color="auto" w:fill="FFFFFF"/>
      <w:spacing w:before="120"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4F4A38"/>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40">
    <w:name w:val="Table caption (4)"/>
    <w:basedOn w:val="Normal"/>
    <w:link w:val="Tablecaption4"/>
    <w:rsid w:val="004F4A38"/>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4F4A38"/>
    <w:pPr>
      <w:shd w:val="clear" w:color="auto" w:fill="FFFFFF"/>
      <w:spacing w:after="360" w:line="0" w:lineRule="atLeast"/>
      <w:ind w:hanging="200"/>
      <w:jc w:val="center"/>
    </w:pPr>
    <w:rPr>
      <w:rFonts w:ascii="Angsana New" w:eastAsia="Angsana New" w:hAnsi="Angsana New" w:cs="Angsana New"/>
      <w:color w:val="auto"/>
      <w:sz w:val="40"/>
      <w:szCs w:val="40"/>
    </w:rPr>
  </w:style>
  <w:style w:type="paragraph" w:customStyle="1" w:styleId="Bodytext330">
    <w:name w:val="Body text (33)"/>
    <w:basedOn w:val="Normal"/>
    <w:link w:val="Bodytext33"/>
    <w:rsid w:val="004F4A38"/>
    <w:pPr>
      <w:shd w:val="clear" w:color="auto" w:fill="FFFFFF"/>
      <w:spacing w:before="840" w:line="518" w:lineRule="exact"/>
      <w:ind w:hanging="200"/>
      <w:jc w:val="both"/>
    </w:pPr>
    <w:rPr>
      <w:rFonts w:ascii="Times New Roman" w:eastAsia="Times New Roman" w:hAnsi="Times New Roman" w:cs="Times New Roman"/>
      <w:color w:val="auto"/>
      <w:sz w:val="30"/>
      <w:szCs w:val="30"/>
    </w:rPr>
  </w:style>
  <w:style w:type="paragraph" w:customStyle="1" w:styleId="Bodytext340">
    <w:name w:val="Body text (34)"/>
    <w:basedOn w:val="Normal"/>
    <w:link w:val="Bodytext34"/>
    <w:rsid w:val="004F4A38"/>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customStyle="1" w:styleId="Tablecaption50">
    <w:name w:val="Table caption (5)"/>
    <w:basedOn w:val="Normal"/>
    <w:link w:val="Tablecaption5"/>
    <w:rsid w:val="004F4A38"/>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30">
    <w:name w:val="Picture caption (3)"/>
    <w:basedOn w:val="Normal"/>
    <w:link w:val="Picturecaption3"/>
    <w:rsid w:val="004F4A38"/>
    <w:pPr>
      <w:shd w:val="clear" w:color="auto" w:fill="FFFFFF"/>
      <w:spacing w:line="0" w:lineRule="atLeast"/>
      <w:jc w:val="center"/>
    </w:pPr>
    <w:rPr>
      <w:rFonts w:ascii="Times New Roman" w:eastAsia="Times New Roman" w:hAnsi="Times New Roman" w:cs="Times New Roman"/>
      <w:color w:val="auto"/>
      <w:sz w:val="22"/>
      <w:szCs w:val="22"/>
    </w:rPr>
  </w:style>
  <w:style w:type="paragraph" w:customStyle="1" w:styleId="Headerorfooter20">
    <w:name w:val="Header or footer (2)"/>
    <w:basedOn w:val="Normal"/>
    <w:link w:val="Headerorfooter2"/>
    <w:rsid w:val="004F4A38"/>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35">
    <w:name w:val="Body text (35)"/>
    <w:basedOn w:val="Normal"/>
    <w:link w:val="Bodytext35Exact"/>
    <w:rsid w:val="004F4A38"/>
    <w:pPr>
      <w:shd w:val="clear" w:color="auto" w:fill="FFFFFF"/>
      <w:spacing w:line="0" w:lineRule="atLeast"/>
    </w:pPr>
    <w:rPr>
      <w:rFonts w:ascii="Times New Roman" w:eastAsia="Times New Roman" w:hAnsi="Times New Roman" w:cs="Times New Roman"/>
      <w:color w:val="auto"/>
      <w:sz w:val="15"/>
      <w:szCs w:val="15"/>
    </w:rPr>
  </w:style>
  <w:style w:type="paragraph" w:customStyle="1" w:styleId="Bodytext12">
    <w:name w:val="Body text (12)"/>
    <w:basedOn w:val="Normal"/>
    <w:link w:val="Bodytext12Exact"/>
    <w:rsid w:val="004F4A38"/>
    <w:pPr>
      <w:shd w:val="clear" w:color="auto" w:fill="FFFFFF"/>
      <w:spacing w:line="0" w:lineRule="atLeast"/>
    </w:pPr>
    <w:rPr>
      <w:rFonts w:ascii="Georgia" w:eastAsia="Georgia" w:hAnsi="Georgia" w:cs="Georgia"/>
      <w:color w:val="auto"/>
      <w:sz w:val="13"/>
      <w:szCs w:val="13"/>
    </w:rPr>
  </w:style>
  <w:style w:type="paragraph" w:customStyle="1" w:styleId="Bodytext36">
    <w:name w:val="Body text (36)"/>
    <w:basedOn w:val="Normal"/>
    <w:link w:val="Bodytext36Exact"/>
    <w:rsid w:val="004F4A38"/>
    <w:pPr>
      <w:shd w:val="clear" w:color="auto" w:fill="FFFFFF"/>
      <w:spacing w:line="0" w:lineRule="atLeast"/>
    </w:pPr>
    <w:rPr>
      <w:rFonts w:ascii="Times New Roman" w:eastAsia="Times New Roman" w:hAnsi="Times New Roman" w:cs="Times New Roman"/>
      <w:color w:val="auto"/>
      <w:sz w:val="15"/>
      <w:szCs w:val="15"/>
    </w:rPr>
  </w:style>
  <w:style w:type="paragraph" w:customStyle="1" w:styleId="Bodytext370">
    <w:name w:val="Body text (37)"/>
    <w:basedOn w:val="Normal"/>
    <w:link w:val="Bodytext37"/>
    <w:rsid w:val="004F4A38"/>
    <w:pPr>
      <w:shd w:val="clear" w:color="auto" w:fill="FFFFFF"/>
      <w:spacing w:after="480" w:line="274" w:lineRule="exact"/>
      <w:jc w:val="center"/>
    </w:pPr>
    <w:rPr>
      <w:rFonts w:ascii="Times New Roman" w:eastAsia="Times New Roman" w:hAnsi="Times New Roman" w:cs="Times New Roman"/>
      <w:color w:val="auto"/>
      <w:sz w:val="22"/>
      <w:szCs w:val="22"/>
    </w:rPr>
  </w:style>
  <w:style w:type="paragraph" w:styleId="BalloonText">
    <w:name w:val="Balloon Text"/>
    <w:basedOn w:val="Normal"/>
    <w:link w:val="BalloonTextChar"/>
    <w:uiPriority w:val="99"/>
    <w:semiHidden/>
    <w:unhideWhenUsed/>
    <w:rsid w:val="004F4A38"/>
    <w:rPr>
      <w:rFonts w:ascii="Tahoma" w:hAnsi="Tahoma" w:cs="Tahoma"/>
      <w:sz w:val="16"/>
      <w:szCs w:val="16"/>
    </w:rPr>
  </w:style>
  <w:style w:type="character" w:customStyle="1" w:styleId="BalloonTextChar">
    <w:name w:val="Balloon Text Char"/>
    <w:link w:val="BalloonText"/>
    <w:uiPriority w:val="99"/>
    <w:semiHidden/>
    <w:rsid w:val="004F4A38"/>
    <w:rPr>
      <w:rFonts w:ascii="Tahoma" w:eastAsia="Sylfaen" w:hAnsi="Tahoma" w:cs="Tahoma"/>
      <w:color w:val="000000"/>
      <w:sz w:val="16"/>
      <w:szCs w:val="16"/>
      <w:lang w:val="hy-AM" w:eastAsia="hy-AM" w:bidi="hy-AM"/>
    </w:rPr>
  </w:style>
  <w:style w:type="paragraph" w:styleId="CommentText">
    <w:name w:val="annotation text"/>
    <w:basedOn w:val="Normal"/>
    <w:link w:val="CommentTextChar"/>
    <w:uiPriority w:val="99"/>
    <w:semiHidden/>
    <w:unhideWhenUsed/>
    <w:rsid w:val="003D2638"/>
    <w:rPr>
      <w:sz w:val="20"/>
      <w:szCs w:val="20"/>
    </w:rPr>
  </w:style>
  <w:style w:type="character" w:customStyle="1" w:styleId="CommentTextChar">
    <w:name w:val="Comment Text Char"/>
    <w:link w:val="CommentText"/>
    <w:uiPriority w:val="99"/>
    <w:semiHidden/>
    <w:rsid w:val="003D2638"/>
    <w:rPr>
      <w:rFonts w:ascii="Sylfaen" w:eastAsia="Sylfaen" w:hAnsi="Sylfaen" w:cs="Sylfaen"/>
      <w:color w:val="000000"/>
      <w:sz w:val="20"/>
      <w:szCs w:val="20"/>
    </w:rPr>
  </w:style>
  <w:style w:type="character" w:styleId="CommentReference">
    <w:name w:val="annotation reference"/>
    <w:uiPriority w:val="99"/>
    <w:semiHidden/>
    <w:unhideWhenUsed/>
    <w:rsid w:val="003D2638"/>
    <w:rPr>
      <w:sz w:val="16"/>
      <w:szCs w:val="16"/>
    </w:rPr>
  </w:style>
  <w:style w:type="paragraph" w:styleId="CommentSubject">
    <w:name w:val="annotation subject"/>
    <w:basedOn w:val="CommentText"/>
    <w:next w:val="CommentText"/>
    <w:link w:val="CommentSubjectChar"/>
    <w:uiPriority w:val="99"/>
    <w:semiHidden/>
    <w:unhideWhenUsed/>
    <w:rsid w:val="00491A1C"/>
    <w:rPr>
      <w:b/>
      <w:bCs/>
    </w:rPr>
  </w:style>
  <w:style w:type="character" w:customStyle="1" w:styleId="CommentSubjectChar">
    <w:name w:val="Comment Subject Char"/>
    <w:link w:val="CommentSubject"/>
    <w:uiPriority w:val="99"/>
    <w:semiHidden/>
    <w:rsid w:val="00491A1C"/>
    <w:rPr>
      <w:rFonts w:ascii="Sylfaen" w:eastAsia="Sylfaen" w:hAnsi="Sylfaen" w:cs="Sylfaen"/>
      <w:b/>
      <w:bCs/>
      <w:color w:val="000000"/>
      <w:sz w:val="20"/>
      <w:szCs w:val="20"/>
    </w:rPr>
  </w:style>
  <w:style w:type="paragraph" w:styleId="Header">
    <w:name w:val="header"/>
    <w:basedOn w:val="Normal"/>
    <w:link w:val="HeaderChar"/>
    <w:uiPriority w:val="99"/>
    <w:semiHidden/>
    <w:unhideWhenUsed/>
    <w:rsid w:val="00963EC0"/>
    <w:pPr>
      <w:tabs>
        <w:tab w:val="center" w:pos="4844"/>
        <w:tab w:val="right" w:pos="9689"/>
      </w:tabs>
    </w:pPr>
  </w:style>
  <w:style w:type="character" w:customStyle="1" w:styleId="HeaderChar">
    <w:name w:val="Header Char"/>
    <w:link w:val="Header"/>
    <w:uiPriority w:val="99"/>
    <w:semiHidden/>
    <w:rsid w:val="00963EC0"/>
    <w:rPr>
      <w:rFonts w:ascii="Sylfaen" w:eastAsia="Sylfaen" w:hAnsi="Sylfaen" w:cs="Sylfaen"/>
      <w:color w:val="000000"/>
      <w:sz w:val="24"/>
      <w:szCs w:val="24"/>
    </w:rPr>
  </w:style>
  <w:style w:type="paragraph" w:styleId="Footer">
    <w:name w:val="footer"/>
    <w:basedOn w:val="Normal"/>
    <w:link w:val="FooterChar"/>
    <w:uiPriority w:val="99"/>
    <w:unhideWhenUsed/>
    <w:rsid w:val="00963EC0"/>
    <w:pPr>
      <w:tabs>
        <w:tab w:val="center" w:pos="4844"/>
        <w:tab w:val="right" w:pos="9689"/>
      </w:tabs>
    </w:pPr>
  </w:style>
  <w:style w:type="character" w:customStyle="1" w:styleId="FooterChar">
    <w:name w:val="Footer Char"/>
    <w:link w:val="Footer"/>
    <w:uiPriority w:val="99"/>
    <w:rsid w:val="00963EC0"/>
    <w:rPr>
      <w:rFonts w:ascii="Sylfaen" w:eastAsia="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F4A38"/>
    <w:pPr>
      <w:widowControl w:val="0"/>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4A38"/>
    <w:rPr>
      <w:color w:val="0066CC"/>
      <w:u w:val="single"/>
    </w:rPr>
  </w:style>
  <w:style w:type="character" w:customStyle="1" w:styleId="Bodytext32">
    <w:name w:val="Body text (32)_"/>
    <w:link w:val="Bodytext320"/>
    <w:rsid w:val="004F4A38"/>
    <w:rPr>
      <w:rFonts w:ascii="Times New Roman" w:eastAsia="Times New Roman" w:hAnsi="Times New Roman" w:cs="Times New Roman"/>
      <w:b/>
      <w:bCs/>
      <w:sz w:val="30"/>
      <w:szCs w:val="30"/>
      <w:shd w:val="clear" w:color="auto" w:fill="FFFFFF"/>
    </w:rPr>
  </w:style>
  <w:style w:type="character" w:customStyle="1" w:styleId="Heading12">
    <w:name w:val="Heading #1 (2)_"/>
    <w:link w:val="Heading120"/>
    <w:rsid w:val="004F4A38"/>
    <w:rPr>
      <w:rFonts w:ascii="Times New Roman" w:eastAsia="Times New Roman" w:hAnsi="Times New Roman" w:cs="Times New Roman"/>
      <w:b/>
      <w:bCs/>
      <w:sz w:val="36"/>
      <w:szCs w:val="36"/>
      <w:shd w:val="clear" w:color="auto" w:fill="FFFFFF"/>
    </w:rPr>
  </w:style>
  <w:style w:type="character" w:customStyle="1" w:styleId="Tablecaption4">
    <w:name w:val="Table caption (4)_"/>
    <w:link w:val="Tablecaption40"/>
    <w:rsid w:val="004F4A38"/>
    <w:rPr>
      <w:rFonts w:ascii="Times New Roman" w:eastAsia="Times New Roman" w:hAnsi="Times New Roman" w:cs="Times New Roman"/>
      <w:b/>
      <w:bCs/>
      <w:sz w:val="30"/>
      <w:szCs w:val="30"/>
      <w:shd w:val="clear" w:color="auto" w:fill="FFFFFF"/>
    </w:rPr>
  </w:style>
  <w:style w:type="character" w:customStyle="1" w:styleId="Tablecaption4Spacing4pt">
    <w:name w:val="Table caption (4) + Spacing 4 pt"/>
    <w:rsid w:val="004F4A38"/>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link w:val="Bodytext20"/>
    <w:rsid w:val="004F4A38"/>
    <w:rPr>
      <w:rFonts w:ascii="Angsana New" w:eastAsia="Angsana New" w:hAnsi="Angsana New" w:cs="Angsana New"/>
      <w:sz w:val="40"/>
      <w:szCs w:val="40"/>
      <w:shd w:val="clear" w:color="auto" w:fill="FFFFFF"/>
    </w:rPr>
  </w:style>
  <w:style w:type="character" w:customStyle="1" w:styleId="Bodytext2TimesNewRoman">
    <w:name w:val="Body text (2) + Times New Roman"/>
    <w:aliases w:val="15 pt,11 pt"/>
    <w:rsid w:val="004F4A38"/>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PalatinoLinotype">
    <w:name w:val="Body text (2) + Palatino Linotype"/>
    <w:aliases w:val="12 pt,Bold,Body text (2) + Garamond,14 pt"/>
    <w:rsid w:val="004F4A38"/>
    <w:rPr>
      <w:rFonts w:ascii="Palatino Linotype" w:eastAsia="Palatino Linotype" w:hAnsi="Palatino Linotype" w:cs="Palatino Linotype"/>
      <w:b/>
      <w:bCs/>
      <w:color w:val="000000"/>
      <w:spacing w:val="0"/>
      <w:w w:val="100"/>
      <w:position w:val="0"/>
      <w:sz w:val="24"/>
      <w:szCs w:val="24"/>
      <w:shd w:val="clear" w:color="auto" w:fill="FFFFFF"/>
      <w:lang w:val="hy-AM" w:eastAsia="hy-AM" w:bidi="hy-AM"/>
    </w:rPr>
  </w:style>
  <w:style w:type="character" w:customStyle="1" w:styleId="Bodytext33">
    <w:name w:val="Body text (33)_"/>
    <w:link w:val="Bodytext330"/>
    <w:rsid w:val="004F4A38"/>
    <w:rPr>
      <w:rFonts w:ascii="Times New Roman" w:eastAsia="Times New Roman" w:hAnsi="Times New Roman" w:cs="Times New Roman"/>
      <w:sz w:val="30"/>
      <w:szCs w:val="30"/>
      <w:shd w:val="clear" w:color="auto" w:fill="FFFFFF"/>
    </w:rPr>
  </w:style>
  <w:style w:type="character" w:customStyle="1" w:styleId="Bodytext33Bold">
    <w:name w:val="Body text (33) + Bold"/>
    <w:aliases w:val="Spacing 2 pt"/>
    <w:rsid w:val="004F4A3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34">
    <w:name w:val="Body text (34)_"/>
    <w:link w:val="Bodytext340"/>
    <w:rsid w:val="004F4A38"/>
    <w:rPr>
      <w:rFonts w:ascii="Times New Roman" w:eastAsia="Times New Roman" w:hAnsi="Times New Roman" w:cs="Times New Roman"/>
      <w:b/>
      <w:bCs/>
      <w:sz w:val="30"/>
      <w:szCs w:val="30"/>
      <w:shd w:val="clear" w:color="auto" w:fill="FFFFFF"/>
    </w:rPr>
  </w:style>
  <w:style w:type="character" w:customStyle="1" w:styleId="Bodytext34Spacing1pt">
    <w:name w:val="Body text (34) + Spacing 1 pt"/>
    <w:rsid w:val="004F4A38"/>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customStyle="1" w:styleId="Tablecaption5">
    <w:name w:val="Table caption (5)_"/>
    <w:link w:val="Tablecaption50"/>
    <w:rsid w:val="004F4A38"/>
    <w:rPr>
      <w:rFonts w:ascii="Times New Roman" w:eastAsia="Times New Roman" w:hAnsi="Times New Roman" w:cs="Times New Roman"/>
      <w:sz w:val="30"/>
      <w:szCs w:val="30"/>
      <w:shd w:val="clear" w:color="auto" w:fill="FFFFFF"/>
    </w:rPr>
  </w:style>
  <w:style w:type="character" w:customStyle="1" w:styleId="Picturecaption3">
    <w:name w:val="Picture caption (3)_"/>
    <w:link w:val="Picturecaption30"/>
    <w:rsid w:val="004F4A38"/>
    <w:rPr>
      <w:rFonts w:ascii="Times New Roman" w:eastAsia="Times New Roman" w:hAnsi="Times New Roman" w:cs="Times New Roman"/>
      <w:shd w:val="clear" w:color="auto" w:fill="FFFFFF"/>
    </w:rPr>
  </w:style>
  <w:style w:type="character" w:customStyle="1" w:styleId="Headerorfooter2">
    <w:name w:val="Header or footer (2)_"/>
    <w:link w:val="Headerorfooter20"/>
    <w:rsid w:val="004F4A38"/>
    <w:rPr>
      <w:rFonts w:ascii="Times New Roman" w:eastAsia="Times New Roman" w:hAnsi="Times New Roman" w:cs="Times New Roman"/>
      <w:sz w:val="30"/>
      <w:szCs w:val="30"/>
      <w:shd w:val="clear" w:color="auto" w:fill="FFFFFF"/>
    </w:rPr>
  </w:style>
  <w:style w:type="character" w:customStyle="1" w:styleId="Bodytext3311pt">
    <w:name w:val="Body text (33) + 11 pt"/>
    <w:rsid w:val="004F4A38"/>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34Spacing2pt">
    <w:name w:val="Body text (34) + Spacing 2 pt"/>
    <w:rsid w:val="004F4A3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35Exact">
    <w:name w:val="Body text (35) Exact"/>
    <w:link w:val="Bodytext35"/>
    <w:rsid w:val="004F4A38"/>
    <w:rPr>
      <w:rFonts w:ascii="Times New Roman" w:eastAsia="Times New Roman" w:hAnsi="Times New Roman" w:cs="Times New Roman"/>
      <w:sz w:val="15"/>
      <w:szCs w:val="15"/>
      <w:shd w:val="clear" w:color="auto" w:fill="FFFFFF"/>
    </w:rPr>
  </w:style>
  <w:style w:type="character" w:customStyle="1" w:styleId="Bodytext12Exact">
    <w:name w:val="Body text (12) Exact"/>
    <w:link w:val="Bodytext12"/>
    <w:rsid w:val="004F4A38"/>
    <w:rPr>
      <w:rFonts w:ascii="Georgia" w:eastAsia="Georgia" w:hAnsi="Georgia" w:cs="Georgia"/>
      <w:sz w:val="13"/>
      <w:szCs w:val="13"/>
      <w:shd w:val="clear" w:color="auto" w:fill="FFFFFF"/>
    </w:rPr>
  </w:style>
  <w:style w:type="character" w:customStyle="1" w:styleId="Bodytext36Exact">
    <w:name w:val="Body text (36) Exact"/>
    <w:link w:val="Bodytext36"/>
    <w:rsid w:val="004F4A38"/>
    <w:rPr>
      <w:rFonts w:ascii="Times New Roman" w:eastAsia="Times New Roman" w:hAnsi="Times New Roman" w:cs="Times New Roman"/>
      <w:sz w:val="15"/>
      <w:szCs w:val="15"/>
      <w:shd w:val="clear" w:color="auto" w:fill="FFFFFF"/>
    </w:rPr>
  </w:style>
  <w:style w:type="character" w:customStyle="1" w:styleId="Bodytext36SmallCapsExact">
    <w:name w:val="Body text (36) + Small Caps Exact"/>
    <w:rsid w:val="004F4A38"/>
    <w:rPr>
      <w:rFonts w:ascii="Times New Roman" w:eastAsia="Times New Roman" w:hAnsi="Times New Roman" w:cs="Times New Roman"/>
      <w:smallCaps/>
      <w:color w:val="000000"/>
      <w:spacing w:val="0"/>
      <w:w w:val="100"/>
      <w:position w:val="0"/>
      <w:sz w:val="15"/>
      <w:szCs w:val="15"/>
      <w:shd w:val="clear" w:color="auto" w:fill="FFFFFF"/>
      <w:lang w:val="hy-AM" w:eastAsia="hy-AM" w:bidi="hy-AM"/>
    </w:rPr>
  </w:style>
  <w:style w:type="character" w:customStyle="1" w:styleId="Bodytext3555pt">
    <w:name w:val="Body text (35) + 5.5 pt"/>
    <w:aliases w:val="Small Caps Exact"/>
    <w:rsid w:val="004F4A38"/>
    <w:rPr>
      <w:rFonts w:ascii="Times New Roman" w:eastAsia="Times New Roman" w:hAnsi="Times New Roman" w:cs="Times New Roman"/>
      <w:smallCaps/>
      <w:color w:val="000000"/>
      <w:spacing w:val="0"/>
      <w:w w:val="100"/>
      <w:position w:val="0"/>
      <w:sz w:val="11"/>
      <w:szCs w:val="11"/>
      <w:shd w:val="clear" w:color="auto" w:fill="FFFFFF"/>
      <w:lang w:val="hy-AM" w:eastAsia="hy-AM" w:bidi="hy-AM"/>
    </w:rPr>
  </w:style>
  <w:style w:type="character" w:customStyle="1" w:styleId="Bodytext37">
    <w:name w:val="Body text (37)_"/>
    <w:link w:val="Bodytext370"/>
    <w:rsid w:val="004F4A38"/>
    <w:rPr>
      <w:rFonts w:ascii="Times New Roman" w:eastAsia="Times New Roman" w:hAnsi="Times New Roman" w:cs="Times New Roman"/>
      <w:shd w:val="clear" w:color="auto" w:fill="FFFFFF"/>
    </w:rPr>
  </w:style>
  <w:style w:type="character" w:customStyle="1" w:styleId="Bodytext33MicrosoftSansSerif">
    <w:name w:val="Body text (33) + Microsoft Sans Serif"/>
    <w:aliases w:val="Spacing 0 pt"/>
    <w:rsid w:val="004F4A38"/>
    <w:rPr>
      <w:rFonts w:ascii="Microsoft Sans Serif" w:eastAsia="Microsoft Sans Serif" w:hAnsi="Microsoft Sans Serif" w:cs="Microsoft Sans Serif"/>
      <w:color w:val="000000"/>
      <w:spacing w:val="-10"/>
      <w:w w:val="100"/>
      <w:position w:val="0"/>
      <w:sz w:val="30"/>
      <w:szCs w:val="30"/>
      <w:shd w:val="clear" w:color="auto" w:fill="FFFFFF"/>
      <w:lang w:val="hy-AM" w:eastAsia="hy-AM" w:bidi="hy-AM"/>
    </w:rPr>
  </w:style>
  <w:style w:type="character" w:customStyle="1" w:styleId="Bodytext33Spacing5pt">
    <w:name w:val="Body text (33) + Spacing 5 pt"/>
    <w:rsid w:val="004F4A38"/>
    <w:rPr>
      <w:rFonts w:ascii="Times New Roman" w:eastAsia="Times New Roman" w:hAnsi="Times New Roman" w:cs="Times New Roman"/>
      <w:color w:val="000000"/>
      <w:spacing w:val="100"/>
      <w:w w:val="100"/>
      <w:position w:val="0"/>
      <w:sz w:val="30"/>
      <w:szCs w:val="30"/>
      <w:shd w:val="clear" w:color="auto" w:fill="FFFFFF"/>
      <w:lang w:val="hy-AM" w:eastAsia="hy-AM" w:bidi="hy-AM"/>
    </w:rPr>
  </w:style>
  <w:style w:type="paragraph" w:customStyle="1" w:styleId="Bodytext320">
    <w:name w:val="Body text (32)"/>
    <w:basedOn w:val="Normal"/>
    <w:link w:val="Bodytext32"/>
    <w:rsid w:val="004F4A38"/>
    <w:pPr>
      <w:shd w:val="clear" w:color="auto" w:fill="FFFFFF"/>
      <w:spacing w:before="120"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4F4A38"/>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40">
    <w:name w:val="Table caption (4)"/>
    <w:basedOn w:val="Normal"/>
    <w:link w:val="Tablecaption4"/>
    <w:rsid w:val="004F4A38"/>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4F4A38"/>
    <w:pPr>
      <w:shd w:val="clear" w:color="auto" w:fill="FFFFFF"/>
      <w:spacing w:after="360" w:line="0" w:lineRule="atLeast"/>
      <w:ind w:hanging="200"/>
      <w:jc w:val="center"/>
    </w:pPr>
    <w:rPr>
      <w:rFonts w:ascii="Angsana New" w:eastAsia="Angsana New" w:hAnsi="Angsana New" w:cs="Angsana New"/>
      <w:color w:val="auto"/>
      <w:sz w:val="40"/>
      <w:szCs w:val="40"/>
    </w:rPr>
  </w:style>
  <w:style w:type="paragraph" w:customStyle="1" w:styleId="Bodytext330">
    <w:name w:val="Body text (33)"/>
    <w:basedOn w:val="Normal"/>
    <w:link w:val="Bodytext33"/>
    <w:rsid w:val="004F4A38"/>
    <w:pPr>
      <w:shd w:val="clear" w:color="auto" w:fill="FFFFFF"/>
      <w:spacing w:before="840" w:line="518" w:lineRule="exact"/>
      <w:ind w:hanging="200"/>
      <w:jc w:val="both"/>
    </w:pPr>
    <w:rPr>
      <w:rFonts w:ascii="Times New Roman" w:eastAsia="Times New Roman" w:hAnsi="Times New Roman" w:cs="Times New Roman"/>
      <w:color w:val="auto"/>
      <w:sz w:val="30"/>
      <w:szCs w:val="30"/>
    </w:rPr>
  </w:style>
  <w:style w:type="paragraph" w:customStyle="1" w:styleId="Bodytext340">
    <w:name w:val="Body text (34)"/>
    <w:basedOn w:val="Normal"/>
    <w:link w:val="Bodytext34"/>
    <w:rsid w:val="004F4A38"/>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customStyle="1" w:styleId="Tablecaption50">
    <w:name w:val="Table caption (5)"/>
    <w:basedOn w:val="Normal"/>
    <w:link w:val="Tablecaption5"/>
    <w:rsid w:val="004F4A38"/>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30">
    <w:name w:val="Picture caption (3)"/>
    <w:basedOn w:val="Normal"/>
    <w:link w:val="Picturecaption3"/>
    <w:rsid w:val="004F4A38"/>
    <w:pPr>
      <w:shd w:val="clear" w:color="auto" w:fill="FFFFFF"/>
      <w:spacing w:line="0" w:lineRule="atLeast"/>
      <w:jc w:val="center"/>
    </w:pPr>
    <w:rPr>
      <w:rFonts w:ascii="Times New Roman" w:eastAsia="Times New Roman" w:hAnsi="Times New Roman" w:cs="Times New Roman"/>
      <w:color w:val="auto"/>
      <w:sz w:val="22"/>
      <w:szCs w:val="22"/>
    </w:rPr>
  </w:style>
  <w:style w:type="paragraph" w:customStyle="1" w:styleId="Headerorfooter20">
    <w:name w:val="Header or footer (2)"/>
    <w:basedOn w:val="Normal"/>
    <w:link w:val="Headerorfooter2"/>
    <w:rsid w:val="004F4A38"/>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35">
    <w:name w:val="Body text (35)"/>
    <w:basedOn w:val="Normal"/>
    <w:link w:val="Bodytext35Exact"/>
    <w:rsid w:val="004F4A38"/>
    <w:pPr>
      <w:shd w:val="clear" w:color="auto" w:fill="FFFFFF"/>
      <w:spacing w:line="0" w:lineRule="atLeast"/>
    </w:pPr>
    <w:rPr>
      <w:rFonts w:ascii="Times New Roman" w:eastAsia="Times New Roman" w:hAnsi="Times New Roman" w:cs="Times New Roman"/>
      <w:color w:val="auto"/>
      <w:sz w:val="15"/>
      <w:szCs w:val="15"/>
    </w:rPr>
  </w:style>
  <w:style w:type="paragraph" w:customStyle="1" w:styleId="Bodytext12">
    <w:name w:val="Body text (12)"/>
    <w:basedOn w:val="Normal"/>
    <w:link w:val="Bodytext12Exact"/>
    <w:rsid w:val="004F4A38"/>
    <w:pPr>
      <w:shd w:val="clear" w:color="auto" w:fill="FFFFFF"/>
      <w:spacing w:line="0" w:lineRule="atLeast"/>
    </w:pPr>
    <w:rPr>
      <w:rFonts w:ascii="Georgia" w:eastAsia="Georgia" w:hAnsi="Georgia" w:cs="Georgia"/>
      <w:color w:val="auto"/>
      <w:sz w:val="13"/>
      <w:szCs w:val="13"/>
    </w:rPr>
  </w:style>
  <w:style w:type="paragraph" w:customStyle="1" w:styleId="Bodytext36">
    <w:name w:val="Body text (36)"/>
    <w:basedOn w:val="Normal"/>
    <w:link w:val="Bodytext36Exact"/>
    <w:rsid w:val="004F4A38"/>
    <w:pPr>
      <w:shd w:val="clear" w:color="auto" w:fill="FFFFFF"/>
      <w:spacing w:line="0" w:lineRule="atLeast"/>
    </w:pPr>
    <w:rPr>
      <w:rFonts w:ascii="Times New Roman" w:eastAsia="Times New Roman" w:hAnsi="Times New Roman" w:cs="Times New Roman"/>
      <w:color w:val="auto"/>
      <w:sz w:val="15"/>
      <w:szCs w:val="15"/>
    </w:rPr>
  </w:style>
  <w:style w:type="paragraph" w:customStyle="1" w:styleId="Bodytext370">
    <w:name w:val="Body text (37)"/>
    <w:basedOn w:val="Normal"/>
    <w:link w:val="Bodytext37"/>
    <w:rsid w:val="004F4A38"/>
    <w:pPr>
      <w:shd w:val="clear" w:color="auto" w:fill="FFFFFF"/>
      <w:spacing w:after="480" w:line="274" w:lineRule="exact"/>
      <w:jc w:val="center"/>
    </w:pPr>
    <w:rPr>
      <w:rFonts w:ascii="Times New Roman" w:eastAsia="Times New Roman" w:hAnsi="Times New Roman" w:cs="Times New Roman"/>
      <w:color w:val="auto"/>
      <w:sz w:val="22"/>
      <w:szCs w:val="22"/>
    </w:rPr>
  </w:style>
  <w:style w:type="paragraph" w:styleId="BalloonText">
    <w:name w:val="Balloon Text"/>
    <w:basedOn w:val="Normal"/>
    <w:link w:val="BalloonTextChar"/>
    <w:uiPriority w:val="99"/>
    <w:semiHidden/>
    <w:unhideWhenUsed/>
    <w:rsid w:val="004F4A38"/>
    <w:rPr>
      <w:rFonts w:ascii="Tahoma" w:hAnsi="Tahoma" w:cs="Tahoma"/>
      <w:sz w:val="16"/>
      <w:szCs w:val="16"/>
    </w:rPr>
  </w:style>
  <w:style w:type="character" w:customStyle="1" w:styleId="BalloonTextChar">
    <w:name w:val="Balloon Text Char"/>
    <w:link w:val="BalloonText"/>
    <w:uiPriority w:val="99"/>
    <w:semiHidden/>
    <w:rsid w:val="004F4A38"/>
    <w:rPr>
      <w:rFonts w:ascii="Tahoma" w:eastAsia="Sylfaen" w:hAnsi="Tahoma" w:cs="Tahoma"/>
      <w:color w:val="000000"/>
      <w:sz w:val="16"/>
      <w:szCs w:val="16"/>
      <w:lang w:val="hy-AM" w:eastAsia="hy-AM" w:bidi="hy-AM"/>
    </w:rPr>
  </w:style>
  <w:style w:type="paragraph" w:styleId="CommentText">
    <w:name w:val="annotation text"/>
    <w:basedOn w:val="Normal"/>
    <w:link w:val="CommentTextChar"/>
    <w:uiPriority w:val="99"/>
    <w:semiHidden/>
    <w:unhideWhenUsed/>
    <w:rsid w:val="003D2638"/>
    <w:rPr>
      <w:sz w:val="20"/>
      <w:szCs w:val="20"/>
    </w:rPr>
  </w:style>
  <w:style w:type="character" w:customStyle="1" w:styleId="CommentTextChar">
    <w:name w:val="Comment Text Char"/>
    <w:link w:val="CommentText"/>
    <w:uiPriority w:val="99"/>
    <w:semiHidden/>
    <w:rsid w:val="003D2638"/>
    <w:rPr>
      <w:rFonts w:ascii="Sylfaen" w:eastAsia="Sylfaen" w:hAnsi="Sylfaen" w:cs="Sylfaen"/>
      <w:color w:val="000000"/>
      <w:sz w:val="20"/>
      <w:szCs w:val="20"/>
    </w:rPr>
  </w:style>
  <w:style w:type="character" w:styleId="CommentReference">
    <w:name w:val="annotation reference"/>
    <w:uiPriority w:val="99"/>
    <w:semiHidden/>
    <w:unhideWhenUsed/>
    <w:rsid w:val="003D2638"/>
    <w:rPr>
      <w:sz w:val="16"/>
      <w:szCs w:val="16"/>
    </w:rPr>
  </w:style>
  <w:style w:type="paragraph" w:styleId="CommentSubject">
    <w:name w:val="annotation subject"/>
    <w:basedOn w:val="CommentText"/>
    <w:next w:val="CommentText"/>
    <w:link w:val="CommentSubjectChar"/>
    <w:uiPriority w:val="99"/>
    <w:semiHidden/>
    <w:unhideWhenUsed/>
    <w:rsid w:val="00491A1C"/>
    <w:rPr>
      <w:b/>
      <w:bCs/>
    </w:rPr>
  </w:style>
  <w:style w:type="character" w:customStyle="1" w:styleId="CommentSubjectChar">
    <w:name w:val="Comment Subject Char"/>
    <w:link w:val="CommentSubject"/>
    <w:uiPriority w:val="99"/>
    <w:semiHidden/>
    <w:rsid w:val="00491A1C"/>
    <w:rPr>
      <w:rFonts w:ascii="Sylfaen" w:eastAsia="Sylfaen" w:hAnsi="Sylfaen" w:cs="Sylfaen"/>
      <w:b/>
      <w:bCs/>
      <w:color w:val="000000"/>
      <w:sz w:val="20"/>
      <w:szCs w:val="20"/>
    </w:rPr>
  </w:style>
  <w:style w:type="paragraph" w:styleId="Header">
    <w:name w:val="header"/>
    <w:basedOn w:val="Normal"/>
    <w:link w:val="HeaderChar"/>
    <w:uiPriority w:val="99"/>
    <w:semiHidden/>
    <w:unhideWhenUsed/>
    <w:rsid w:val="00963EC0"/>
    <w:pPr>
      <w:tabs>
        <w:tab w:val="center" w:pos="4844"/>
        <w:tab w:val="right" w:pos="9689"/>
      </w:tabs>
    </w:pPr>
  </w:style>
  <w:style w:type="character" w:customStyle="1" w:styleId="HeaderChar">
    <w:name w:val="Header Char"/>
    <w:link w:val="Header"/>
    <w:uiPriority w:val="99"/>
    <w:semiHidden/>
    <w:rsid w:val="00963EC0"/>
    <w:rPr>
      <w:rFonts w:ascii="Sylfaen" w:eastAsia="Sylfaen" w:hAnsi="Sylfaen" w:cs="Sylfaen"/>
      <w:color w:val="000000"/>
      <w:sz w:val="24"/>
      <w:szCs w:val="24"/>
    </w:rPr>
  </w:style>
  <w:style w:type="paragraph" w:styleId="Footer">
    <w:name w:val="footer"/>
    <w:basedOn w:val="Normal"/>
    <w:link w:val="FooterChar"/>
    <w:uiPriority w:val="99"/>
    <w:unhideWhenUsed/>
    <w:rsid w:val="00963EC0"/>
    <w:pPr>
      <w:tabs>
        <w:tab w:val="center" w:pos="4844"/>
        <w:tab w:val="right" w:pos="9689"/>
      </w:tabs>
    </w:pPr>
  </w:style>
  <w:style w:type="character" w:customStyle="1" w:styleId="FooterChar">
    <w:name w:val="Footer Char"/>
    <w:link w:val="Footer"/>
    <w:uiPriority w:val="99"/>
    <w:rsid w:val="00963EC0"/>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1.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BF937-11DD-4478-BC74-9D26DAD63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160</Pages>
  <Words>33022</Words>
  <Characters>188232</Characters>
  <Application>Microsoft Office Word</Application>
  <DocSecurity>0</DocSecurity>
  <Lines>1568</Lines>
  <Paragraphs>441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220813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Vahagn Karamyan</cp:lastModifiedBy>
  <cp:revision>2</cp:revision>
  <dcterms:created xsi:type="dcterms:W3CDTF">2018-07-24T07:02:00Z</dcterms:created>
  <dcterms:modified xsi:type="dcterms:W3CDTF">2018-07-24T07:02:00Z</dcterms:modified>
</cp:coreProperties>
</file>