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086" w:rsidRPr="00937C97" w:rsidRDefault="00535AB0" w:rsidP="00BB5936">
      <w:pPr>
        <w:pStyle w:val="Bodytext20"/>
        <w:shd w:val="clear" w:color="auto" w:fill="auto"/>
        <w:spacing w:before="0" w:after="160" w:line="360" w:lineRule="auto"/>
        <w:ind w:left="5670" w:right="-8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ՀԱՍՏԱՏՎԱԾ ԵՆ</w:t>
      </w:r>
    </w:p>
    <w:p w:rsidR="00047086" w:rsidRPr="00937C97" w:rsidRDefault="00535AB0" w:rsidP="00BB5936">
      <w:pPr>
        <w:pStyle w:val="Bodytext20"/>
        <w:shd w:val="clear" w:color="auto" w:fill="auto"/>
        <w:spacing w:before="0" w:after="160" w:line="360" w:lineRule="auto"/>
        <w:ind w:left="5670" w:right="-8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Եվրասիական տնտեսական հանձնաժողովի կոլեգիայի</w:t>
      </w:r>
      <w:r w:rsidR="00937C97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2016 թվականի մայիսի 10-ի </w:t>
      </w:r>
      <w:r w:rsidR="00937C97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թիվ 37 որոշմամբ</w:t>
      </w:r>
    </w:p>
    <w:p w:rsidR="00B30AAF" w:rsidRPr="00937C97" w:rsidRDefault="00B30AAF" w:rsidP="00937C97">
      <w:pPr>
        <w:pStyle w:val="Bodytext40"/>
        <w:shd w:val="clear" w:color="auto" w:fill="auto"/>
        <w:spacing w:before="0" w:after="160" w:line="360" w:lineRule="auto"/>
        <w:ind w:left="567" w:right="566"/>
        <w:rPr>
          <w:rStyle w:val="Bodytext4Spacing2pt"/>
          <w:rFonts w:ascii="Sylfaen" w:hAnsi="Sylfaen"/>
          <w:b/>
          <w:bCs/>
          <w:spacing w:val="0"/>
          <w:sz w:val="24"/>
          <w:szCs w:val="24"/>
        </w:rPr>
      </w:pPr>
    </w:p>
    <w:p w:rsidR="00047086" w:rsidRPr="00937C97" w:rsidRDefault="00535AB0" w:rsidP="00937C97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Style w:val="Bodytext4Spacing2pt"/>
          <w:rFonts w:ascii="Sylfaen" w:hAnsi="Sylfaen"/>
          <w:b/>
          <w:spacing w:val="0"/>
          <w:sz w:val="24"/>
          <w:szCs w:val="24"/>
        </w:rPr>
        <w:t>ԿԱՆՈՆՆԵՐ</w:t>
      </w:r>
      <w:bookmarkStart w:id="0" w:name="_GoBack"/>
      <w:bookmarkEnd w:id="0"/>
    </w:p>
    <w:p w:rsidR="00047086" w:rsidRPr="00937C97" w:rsidRDefault="00535AB0" w:rsidP="00937C97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797999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6A7E78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456C8E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</w:t>
      </w:r>
      <w:r w:rsidR="00B479F7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456C8E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456C8E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B56BB8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 xml:space="preserve">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փոխգործակցության</w:t>
      </w:r>
    </w:p>
    <w:p w:rsidR="000A4EBD" w:rsidRPr="00937C97" w:rsidRDefault="000A4EBD" w:rsidP="00937C9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</w:p>
    <w:p w:rsidR="00047086" w:rsidRPr="00937C97" w:rsidRDefault="00E34E95" w:rsidP="00B479F7">
      <w:pPr>
        <w:pStyle w:val="Bodytext20"/>
        <w:shd w:val="clear" w:color="auto" w:fill="auto"/>
        <w:spacing w:before="0" w:after="160" w:line="36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I. Ընդհանուր դրույթներ</w:t>
      </w:r>
    </w:p>
    <w:p w:rsidR="00047086" w:rsidRPr="00937C97" w:rsidRDefault="00535AB0" w:rsidP="00B479F7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</w:t>
      </w:r>
      <w:r w:rsidR="00B479F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E45EE5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անոնները մշակվել են Եվրասիական տնտեսական միության (այսուհետ՝ Միություն) իրավունքի մաս կազմող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ակտերին համապատասխան՝</w:t>
      </w:r>
    </w:p>
    <w:p w:rsidR="000A4EBD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 xml:space="preserve">«Տրանսպորտային միջոցի անձնագրի (տրանսպորտային միջոցի շասսիի անձնագրի)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ինքնագնաց մեքենայի անձնագրի ու այլ տեսակի տեխնիկայի անձնագրի միասնական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երի ներդրման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կազմակերպման մասին» 2014 թվականի օգոստոսի 15-ի համաձայնագիր.</w:t>
      </w:r>
    </w:p>
    <w:p w:rsidR="00A66ED3" w:rsidRPr="00937C97" w:rsidRDefault="000168BC" w:rsidP="00A66ED3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</w:t>
      </w:r>
      <w:r w:rsidR="00535AB0" w:rsidRPr="00937C97">
        <w:rPr>
          <w:rFonts w:ascii="Sylfaen" w:hAnsi="Sylfaen"/>
          <w:sz w:val="24"/>
          <w:szCs w:val="24"/>
        </w:rPr>
        <w:t xml:space="preserve">«Ընդհանուր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:rsidR="00047086" w:rsidRPr="00937C97" w:rsidRDefault="00C6178B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հունվարի 27-ի </w:t>
      </w:r>
      <w:r w:rsidR="00535AB0" w:rsidRPr="00937C97">
        <w:rPr>
          <w:rFonts w:ascii="Sylfaen" w:hAnsi="Sylfaen"/>
          <w:sz w:val="24"/>
          <w:szCs w:val="24"/>
        </w:rPr>
        <w:t xml:space="preserve">«Արտաքին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:rsidR="00047086" w:rsidRPr="00937C97" w:rsidRDefault="00C6178B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ապրիլի 14-ի </w:t>
      </w:r>
      <w:r w:rsidR="00535AB0" w:rsidRPr="00937C97">
        <w:rPr>
          <w:rFonts w:ascii="Sylfaen" w:hAnsi="Sylfaen"/>
          <w:sz w:val="24"/>
          <w:szCs w:val="24"/>
        </w:rPr>
        <w:t xml:space="preserve">«Եվրասիական տնտեսական միության շրջանակներում ընդհանուր գործընթացների ցանկի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:rsidR="00047086" w:rsidRPr="00937C97" w:rsidRDefault="005D2D0B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</w:t>
      </w:r>
      <w:r w:rsidR="00535AB0" w:rsidRPr="00937C97">
        <w:rPr>
          <w:rFonts w:ascii="Sylfaen" w:hAnsi="Sylfaen"/>
          <w:sz w:val="24"/>
          <w:szCs w:val="24"/>
        </w:rPr>
        <w:t xml:space="preserve">«Եվրասիական տնտեսական միության շրջանակներում ընդհանուր գործընթացների վերլուծության, օպտիմալացման, ներդաշնակեցման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նկարագրման մեթոդիկայի մասին» թիվ 63 որոշում.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</w:t>
      </w:r>
      <w:r w:rsidR="005D2D0B" w:rsidRPr="00937C97">
        <w:rPr>
          <w:rFonts w:ascii="Sylfaen" w:hAnsi="Sylfaen"/>
          <w:sz w:val="24"/>
          <w:szCs w:val="24"/>
        </w:rPr>
        <w:t xml:space="preserve">2015 թվականի սեպտեմբերի 1-ի </w:t>
      </w: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DC5ABB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DC5ABB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ի անձնագրերի (էլեկտրոնային անձնագրերի) </w:t>
      </w:r>
      <w:r w:rsidRPr="00937C97">
        <w:rPr>
          <w:rFonts w:ascii="Sylfaen" w:hAnsi="Sylfaen"/>
          <w:sz w:val="24"/>
          <w:szCs w:val="24"/>
        </w:rPr>
        <w:lastRenderedPageBreak/>
        <w:t>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301D78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2B34AF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2B34AF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A91868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>վարման կարգը հաստատելու մասին» թիվ 112 որոշում.</w:t>
      </w:r>
    </w:p>
    <w:p w:rsidR="00047086" w:rsidRPr="00937C97" w:rsidRDefault="005D2D0B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սեպտեմբերի 28-ի </w:t>
      </w:r>
      <w:r w:rsidR="00535AB0" w:rsidRPr="00937C97">
        <w:rPr>
          <w:rFonts w:ascii="Sylfaen" w:hAnsi="Sylfaen"/>
          <w:sz w:val="24"/>
          <w:szCs w:val="24"/>
        </w:rPr>
        <w:t>«Եվրասիական տնտեսական միության անդամ պետությունների պետական իշխանության մարմինների՝ միմյանց միջ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մասին» թիվ 125 որոշում։</w:t>
      </w:r>
    </w:p>
    <w:p w:rsidR="000A4EBD" w:rsidRPr="00937C97" w:rsidRDefault="000A4EBD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C4634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II. Կիրառության ոլորտը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5D2D0B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 xml:space="preserve">անոնները մշակված են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7C7AEB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7C7AEB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7C7AEB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E72C57" w:rsidRPr="00937C97">
        <w:rPr>
          <w:rFonts w:ascii="Sylfaen" w:hAnsi="Sylfaen"/>
          <w:sz w:val="24"/>
          <w:szCs w:val="24"/>
        </w:rPr>
        <w:t>տեխնիկա</w:t>
      </w:r>
      <w:r w:rsidR="00FC1A44" w:rsidRPr="00937C97">
        <w:rPr>
          <w:rFonts w:ascii="Sylfaen" w:hAnsi="Sylfaen"/>
          <w:sz w:val="24"/>
          <w:szCs w:val="24"/>
        </w:rPr>
        <w:t>յի</w:t>
      </w:r>
      <w:r w:rsidR="00E72C57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այլ տեսակ</w:t>
      </w:r>
      <w:r w:rsidR="00E72C57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գործընթացի (այսուհետ՝ ընդհանուր գործընթաց) մասնակիցների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կարգն ու </w:t>
      </w:r>
      <w:r w:rsidR="00133336" w:rsidRPr="00937C97">
        <w:rPr>
          <w:rFonts w:ascii="Sylfaen" w:hAnsi="Sylfaen"/>
          <w:sz w:val="24"/>
          <w:szCs w:val="24"/>
        </w:rPr>
        <w:t>պ</w:t>
      </w:r>
      <w:r w:rsidRPr="00937C97">
        <w:rPr>
          <w:rFonts w:ascii="Sylfaen" w:hAnsi="Sylfaen"/>
          <w:sz w:val="24"/>
          <w:szCs w:val="24"/>
        </w:rPr>
        <w:t>ա</w:t>
      </w:r>
      <w:r w:rsidR="00392D31" w:rsidRPr="00937C97">
        <w:rPr>
          <w:rFonts w:ascii="Sylfaen" w:hAnsi="Sylfaen"/>
          <w:sz w:val="24"/>
          <w:szCs w:val="24"/>
        </w:rPr>
        <w:t>յ</w:t>
      </w:r>
      <w:r w:rsidRPr="00937C97">
        <w:rPr>
          <w:rFonts w:ascii="Sylfaen" w:hAnsi="Sylfaen"/>
          <w:sz w:val="24"/>
          <w:szCs w:val="24"/>
        </w:rPr>
        <w:t>մանները, այդ թվում՝ այդ ընդհանուր գործընթացի շրջանակներում կատարվող ընթացակարգեր</w:t>
      </w:r>
      <w:r w:rsidR="001A6BD8" w:rsidRPr="00937C97">
        <w:rPr>
          <w:rFonts w:ascii="Sylfaen" w:hAnsi="Sylfaen"/>
          <w:sz w:val="24"/>
          <w:szCs w:val="24"/>
        </w:rPr>
        <w:t>ի նկարագրությունը</w:t>
      </w:r>
      <w:r w:rsidRPr="00937C97">
        <w:rPr>
          <w:rFonts w:ascii="Sylfaen" w:hAnsi="Sylfaen"/>
          <w:sz w:val="24"/>
          <w:szCs w:val="24"/>
        </w:rPr>
        <w:t xml:space="preserve"> սահմանելու նպատակով: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55369B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 xml:space="preserve">անոնները կիրառվում են ընդհանուր գործընթացի մասնակիցների կողմից ընդհանուր գործընթացի շրջանակներում ընթացակարգերի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գործառնությունների կատարման կարգը հսկելիս,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ընդհանուր գործընթացի իրագործումն ապահովող տեղեկատվական համակարգերի բաղադրիչները նախագծելիս, մշակելիս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լրամշակելիս:</w:t>
      </w:r>
    </w:p>
    <w:p w:rsidR="00047086" w:rsidRPr="00937C97" w:rsidRDefault="00535AB0" w:rsidP="00C4634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III. Հիմնական հասկացությունները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55369B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 xml:space="preserve">անոնների նպատակներով </w:t>
      </w:r>
      <w:r w:rsidR="00AA578A" w:rsidRPr="00937C97">
        <w:rPr>
          <w:rFonts w:ascii="Sylfaen" w:hAnsi="Sylfaen"/>
          <w:sz w:val="24"/>
          <w:szCs w:val="24"/>
        </w:rPr>
        <w:t>օգտագոր</w:t>
      </w:r>
      <w:r w:rsidRPr="00937C97">
        <w:rPr>
          <w:rFonts w:ascii="Sylfaen" w:hAnsi="Sylfaen"/>
          <w:sz w:val="24"/>
          <w:szCs w:val="24"/>
        </w:rPr>
        <w:t>ծվում են հասկացություններ, որոնք ունեն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իմաստը՝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</w:t>
      </w:r>
      <w:r w:rsidR="00653161" w:rsidRPr="00937C97">
        <w:rPr>
          <w:rFonts w:ascii="Sylfaen" w:hAnsi="Sylfaen"/>
          <w:sz w:val="24"/>
          <w:szCs w:val="24"/>
        </w:rPr>
        <w:t>ավտորիզացում»</w:t>
      </w:r>
      <w:r w:rsidRPr="00937C97">
        <w:rPr>
          <w:rFonts w:ascii="Sylfaen" w:hAnsi="Sylfaen"/>
          <w:sz w:val="24"/>
          <w:szCs w:val="24"/>
        </w:rPr>
        <w:t>՝ ընդհանուր գործընթացի մասնակցին որոշակի գործողությունների կատարման իրավունքների տրամադրում.</w:t>
      </w:r>
      <w:r w:rsidR="009C3742" w:rsidRPr="00937C97">
        <w:rPr>
          <w:rFonts w:ascii="Sylfaen" w:hAnsi="Sylfaen"/>
          <w:sz w:val="24"/>
          <w:szCs w:val="24"/>
        </w:rPr>
        <w:t xml:space="preserve"> 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ռեեստր»</w:t>
      </w:r>
      <w:r w:rsidR="00C2792C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186659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186659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186659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186659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186659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«պատմական տվյալներ»՝ տեղեկատվություն, որը պահվում է միասնական ռեեստրում՝ դրա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պահից,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որի մեջ փոփոխությունների կատարում չի նախատեսվում.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«ազգային մարմին»</w:t>
      </w:r>
      <w:r w:rsidR="00E64E50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Միության անդամ պետության գործադիր իշխանության մարմին, որը լիազորված է միասնական ռեեստրի ազգային մասը վարելու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0E41BE" w:rsidRPr="00937C97">
        <w:rPr>
          <w:rFonts w:ascii="Sylfaen" w:hAnsi="Sylfaen"/>
          <w:sz w:val="24"/>
          <w:szCs w:val="24"/>
        </w:rPr>
        <w:t>մ</w:t>
      </w:r>
      <w:r w:rsidRPr="00937C97">
        <w:rPr>
          <w:rFonts w:ascii="Sylfaen" w:hAnsi="Sylfaen"/>
          <w:sz w:val="24"/>
          <w:szCs w:val="24"/>
        </w:rPr>
        <w:t>իասնական ռեեստր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ավորելու </w:t>
      </w:r>
      <w:r w:rsidR="00B81E36" w:rsidRPr="00937C97">
        <w:rPr>
          <w:rFonts w:ascii="Sylfaen" w:hAnsi="Sylfaen"/>
          <w:sz w:val="24"/>
          <w:szCs w:val="24"/>
        </w:rPr>
        <w:t>նպատակով</w:t>
      </w:r>
      <w:r w:rsidRPr="00937C97">
        <w:rPr>
          <w:rFonts w:ascii="Sylfaen" w:hAnsi="Sylfaen"/>
          <w:sz w:val="24"/>
          <w:szCs w:val="24"/>
        </w:rPr>
        <w:t xml:space="preserve"> միասնական ռեեստրի ազգային մասից Եվրասիական տնտեսական հանձնաժողով տեղեկություններ ներկայացնելու,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միասնական ռեեստրից տեղեկություններ օգտագործելու</w:t>
      </w:r>
      <w:r w:rsidR="00B81E36" w:rsidRPr="00937C97">
        <w:rPr>
          <w:rFonts w:ascii="Sylfaen" w:hAnsi="Sylfaen"/>
          <w:sz w:val="24"/>
          <w:szCs w:val="24"/>
        </w:rPr>
        <w:t xml:space="preserve"> համար</w:t>
      </w:r>
      <w:r w:rsidRPr="00937C97">
        <w:rPr>
          <w:rFonts w:ascii="Sylfaen" w:hAnsi="Sylfaen"/>
          <w:sz w:val="24"/>
          <w:szCs w:val="24"/>
        </w:rPr>
        <w:t>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Սույն </w:t>
      </w:r>
      <w:r w:rsidR="0055369B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 xml:space="preserve">անոններում օգտագործվող «ընդհանուր գործընթացի ընթացակարգերի խումբ», «ընդհանուր գործընթացի տեղեկատվական օբյեկտ», «կատարող», «ընդհանուր գործընթացի գործառնություն», «ընդհանուր գործընթացի ընթացակարգ»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«ընդհանուր գործընթացի մասնակից» հասկացությունները կիրառվում են Եվրասիական տնտեսական հանձնաժողովի կոլեգիայի 2015</w:t>
      </w:r>
      <w:r w:rsidR="00C46344">
        <w:rPr>
          <w:rFonts w:ascii="Sylfaen" w:hAnsi="Sylfaen"/>
          <w:sz w:val="24"/>
          <w:szCs w:val="24"/>
        </w:rPr>
        <w:t> </w:t>
      </w:r>
      <w:r w:rsidRPr="00937C97">
        <w:rPr>
          <w:rFonts w:ascii="Sylfaen" w:hAnsi="Sylfaen"/>
          <w:sz w:val="24"/>
          <w:szCs w:val="24"/>
        </w:rPr>
        <w:t xml:space="preserve">թվականի հունիսի 9-ի թիվ 63 որոշմամբ հաստատված՝ Եվրասիական </w:t>
      </w:r>
      <w:r w:rsidRPr="00937C97">
        <w:rPr>
          <w:rFonts w:ascii="Sylfaen" w:hAnsi="Sylfaen"/>
          <w:sz w:val="24"/>
          <w:szCs w:val="24"/>
        </w:rPr>
        <w:lastRenderedPageBreak/>
        <w:t xml:space="preserve">տնտեսական միության շրջանակներում ընդհանուր գործընթացների վերլուծության, օպտիմալացման, ներդաշնակեցման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նկարագրության մեթոդիկայով սահմանված իմաստներով։</w:t>
      </w:r>
    </w:p>
    <w:p w:rsidR="00B94C93" w:rsidRPr="00937C97" w:rsidRDefault="00B94C93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C4634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IV. Ընդհանուր գործընթացի մասին հիմնական տեղեկություններ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 լրիվ անվանումը՝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096B5F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096B5F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096B5F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096B5F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096B5F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</w:t>
      </w:r>
      <w:r w:rsidR="000E6B2D" w:rsidRPr="00937C97">
        <w:rPr>
          <w:rFonts w:ascii="Sylfaen" w:hAnsi="Sylfaen"/>
          <w:sz w:val="24"/>
          <w:szCs w:val="24"/>
        </w:rPr>
        <w:t>։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C46344">
        <w:rPr>
          <w:rFonts w:ascii="Sylfaen" w:hAnsi="Sylfaen"/>
          <w:spacing w:val="-6"/>
          <w:sz w:val="24"/>
          <w:szCs w:val="24"/>
        </w:rPr>
        <w:t>6.</w:t>
      </w:r>
      <w:r w:rsidR="00C46344" w:rsidRPr="00C46344">
        <w:rPr>
          <w:rFonts w:ascii="Sylfaen" w:hAnsi="Sylfaen"/>
          <w:spacing w:val="-6"/>
          <w:sz w:val="24"/>
          <w:szCs w:val="24"/>
        </w:rPr>
        <w:tab/>
      </w:r>
      <w:r w:rsidRPr="00C46344">
        <w:rPr>
          <w:rFonts w:ascii="Sylfaen" w:hAnsi="Sylfaen"/>
          <w:spacing w:val="-6"/>
          <w:sz w:val="24"/>
          <w:szCs w:val="24"/>
        </w:rPr>
        <w:t>Ընդհանուր գործընթացի ծածկագրային նշագիրը՝ P.TS.06, տարբերակ</w:t>
      </w:r>
      <w:r w:rsidRPr="00937C97">
        <w:rPr>
          <w:rFonts w:ascii="Sylfaen" w:hAnsi="Sylfaen"/>
          <w:sz w:val="24"/>
          <w:szCs w:val="24"/>
        </w:rPr>
        <w:t>՝ 1.0.0։</w:t>
      </w:r>
    </w:p>
    <w:p w:rsidR="00B94C93" w:rsidRPr="00937C97" w:rsidRDefault="00B94C93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E34E95" w:rsidP="00C4634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1. Ընդհանուր գործընթացի նպատակը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խնդիրները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նպատակն է միասնական ռեեստրից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ընդհանուր գործընթացի մասնակիցներին ներկայացման մեխանիզմների իրագործումը։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8.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նպատակին հասնելու համար անհրաժեշտ է լուծել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խնդիրները՝</w:t>
      </w:r>
    </w:p>
    <w:p w:rsidR="00047086" w:rsidRPr="00937C97" w:rsidRDefault="00535AB0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ա)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ապահովել ազգային մարմինների կողմից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5F7DDD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5F7DDD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5F7DDD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</w:t>
      </w:r>
      <w:r w:rsidRPr="00937C97">
        <w:rPr>
          <w:rFonts w:ascii="Sylfaen" w:hAnsi="Sylfaen"/>
          <w:sz w:val="24"/>
          <w:szCs w:val="24"/>
        </w:rPr>
        <w:lastRenderedPageBreak/>
        <w:t xml:space="preserve">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B40B25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B40B25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(այսուհետ համապատասխանաբար՝ լիազորված մարմիններ (կազմակերպություններ) արտադրող-կազմակերպություններ) մասին տեղեկությունները միասնական ռեեստրի ազգային մասում ներառելու, միասնական ռեեստրի ազգային մասից տեղեկությունները հանելու,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միասնական ռեեստրի ազգային մասերում պարունակվող տեղեկությունները փոփոխելու մասին տեղեկատվությ</w:t>
      </w:r>
      <w:r w:rsidR="00080DC7" w:rsidRPr="00937C97">
        <w:rPr>
          <w:rFonts w:ascii="Sylfaen" w:hAnsi="Sylfaen"/>
          <w:sz w:val="24"/>
          <w:szCs w:val="24"/>
        </w:rPr>
        <w:t>ու</w:t>
      </w:r>
      <w:r w:rsidRPr="00937C97">
        <w:rPr>
          <w:rFonts w:ascii="Sylfaen" w:hAnsi="Sylfaen"/>
          <w:sz w:val="24"/>
          <w:szCs w:val="24"/>
        </w:rPr>
        <w:t>ն</w:t>
      </w:r>
      <w:r w:rsidR="00080DC7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ներկայաց</w:t>
      </w:r>
      <w:r w:rsidR="00393A33" w:rsidRPr="00937C97">
        <w:rPr>
          <w:rFonts w:ascii="Sylfaen" w:hAnsi="Sylfaen"/>
          <w:sz w:val="24"/>
          <w:szCs w:val="24"/>
        </w:rPr>
        <w:t>նելը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 (այսուհետ՝ Հանձնաժողով):</w:t>
      </w:r>
    </w:p>
    <w:p w:rsidR="00047086" w:rsidRPr="00937C97" w:rsidRDefault="00535AB0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բ)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ապահովել Հանձնաժողովում </w:t>
      </w:r>
      <w:r w:rsidR="0074146A" w:rsidRPr="00937C97">
        <w:rPr>
          <w:rFonts w:ascii="Sylfaen" w:hAnsi="Sylfaen"/>
          <w:sz w:val="24"/>
          <w:szCs w:val="24"/>
        </w:rPr>
        <w:t xml:space="preserve">ազգային մարմինների կողմից ներկայացված տեղեկությունների հիման վրա </w:t>
      </w:r>
      <w:r w:rsidRPr="00937C97">
        <w:rPr>
          <w:rFonts w:ascii="Sylfaen" w:hAnsi="Sylfaen"/>
          <w:sz w:val="24"/>
          <w:szCs w:val="24"/>
        </w:rPr>
        <w:t>միասնական ռեեստրի ավտոմատացված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Միության տեղեկատվական պորտալում</w:t>
      </w:r>
      <w:r w:rsidR="00E74538" w:rsidRPr="00937C97">
        <w:rPr>
          <w:rFonts w:ascii="Sylfaen" w:hAnsi="Sylfaen"/>
          <w:sz w:val="24"/>
          <w:szCs w:val="24"/>
        </w:rPr>
        <w:t xml:space="preserve"> դրա հրապարակումը</w:t>
      </w:r>
      <w:r w:rsidRPr="00937C97">
        <w:rPr>
          <w:rFonts w:ascii="Sylfaen" w:hAnsi="Sylfaen"/>
          <w:sz w:val="24"/>
          <w:szCs w:val="24"/>
        </w:rPr>
        <w:t>.</w:t>
      </w:r>
    </w:p>
    <w:p w:rsidR="00047086" w:rsidRPr="00937C97" w:rsidRDefault="00535AB0" w:rsidP="00C46344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գ)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իրագործել միասնական ռեեստրում ներառված լիազորված մարմինների (կազմակերպությունների), արտադրող-կազմակերպությունների մասին տեղեկությունները ազգային մարմիններ ներկայացնելու մեխանիզմը՝</w:t>
      </w:r>
      <w:r w:rsidR="0057672B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համակարգի օգտագործման միջոցով.</w:t>
      </w:r>
    </w:p>
    <w:p w:rsidR="00047086" w:rsidRPr="00937C97" w:rsidRDefault="00535AB0" w:rsidP="00C46344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դ)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իրագործել միասնական ռեեստրում ներառված լիազորված մարմինների, արտադրող-կազմակերպությունների մասին տեղեկությունները տրանսպորտային միջոցների (տրանսպորտային միջոցների շասսիների) էլեկտրոնային անձնագրերի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ինքնագնաց մեքենաների </w:t>
      </w:r>
      <w:r w:rsidR="00AE73FB" w:rsidRPr="00937C97">
        <w:rPr>
          <w:rFonts w:ascii="Sylfaen" w:hAnsi="Sylfaen"/>
          <w:sz w:val="24"/>
          <w:szCs w:val="24"/>
        </w:rPr>
        <w:t>ու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էլեկտրոնային անձնագրերի համակարգերի վարիչին (այսուհետ՝ էլեկտրոնային անձնագրերի համակարգերի վարիչ) ներկայացնելու մեխանիզմը՝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</w:t>
      </w:r>
      <w:r w:rsidR="00FC6FF7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օգտագործ</w:t>
      </w:r>
      <w:r w:rsidR="00FC6FF7" w:rsidRPr="00937C97">
        <w:rPr>
          <w:rFonts w:ascii="Sylfaen" w:hAnsi="Sylfaen"/>
          <w:sz w:val="24"/>
          <w:szCs w:val="24"/>
        </w:rPr>
        <w:t>ելու</w:t>
      </w:r>
      <w:r w:rsidRPr="00937C97">
        <w:rPr>
          <w:rFonts w:ascii="Sylfaen" w:hAnsi="Sylfaen"/>
          <w:sz w:val="24"/>
          <w:szCs w:val="24"/>
        </w:rPr>
        <w:t xml:space="preserve"> միջոցով.</w:t>
      </w:r>
    </w:p>
    <w:p w:rsidR="00047086" w:rsidRPr="00937C97" w:rsidRDefault="00535AB0" w:rsidP="00C46344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ե)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ապահովել </w:t>
      </w:r>
      <w:r w:rsidR="006611A3" w:rsidRPr="00937C97">
        <w:rPr>
          <w:rFonts w:ascii="Sylfaen" w:hAnsi="Sylfaen"/>
          <w:sz w:val="24"/>
          <w:szCs w:val="24"/>
        </w:rPr>
        <w:t>արտաքին տեղեկատվական համակարգերով հարցման դեպքում</w:t>
      </w:r>
      <w:r w:rsidR="006611A3" w:rsidRPr="00937C97" w:rsidDel="00C410A0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Միության տեղեկատվական պորտալում զետեղված ծառայությունների օգտագործմամբ</w:t>
      </w:r>
      <w:r w:rsidR="00C410A0" w:rsidRPr="00937C97">
        <w:rPr>
          <w:rFonts w:ascii="Sylfaen" w:hAnsi="Sylfaen"/>
          <w:sz w:val="24"/>
          <w:szCs w:val="24"/>
        </w:rPr>
        <w:t xml:space="preserve"> միասնական ռեեստրից տեղեկությունները </w:t>
      </w:r>
      <w:r w:rsidRPr="00937C97">
        <w:rPr>
          <w:rFonts w:ascii="Sylfaen" w:hAnsi="Sylfaen"/>
          <w:sz w:val="24"/>
          <w:szCs w:val="24"/>
        </w:rPr>
        <w:t>ներկայացնելը։</w:t>
      </w:r>
    </w:p>
    <w:p w:rsidR="00047086" w:rsidRPr="00937C97" w:rsidRDefault="00E34E95" w:rsidP="00C4634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2. Ընդհանուր գործընթացի մասնակիցները</w:t>
      </w:r>
    </w:p>
    <w:p w:rsidR="00047086" w:rsidRPr="00937C97" w:rsidRDefault="00E34E95" w:rsidP="00C46344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9.</w:t>
      </w:r>
      <w:r w:rsidR="00C4634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մասնակիցների ցանկը բերված է 1-ին աղյուսակում: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C46344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</w:t>
      </w:r>
    </w:p>
    <w:p w:rsidR="00047086" w:rsidRPr="00937C97" w:rsidRDefault="00535AB0" w:rsidP="00C46344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Ընդհանուր գործընթացի մասնակիցների ցանկ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3474"/>
        <w:gridCol w:w="3496"/>
      </w:tblGrid>
      <w:tr w:rsidR="00047086" w:rsidRPr="00C46344" w:rsidTr="00BB3950">
        <w:trPr>
          <w:tblHeader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C46344">
              <w:rPr>
                <w:rFonts w:ascii="Sylfaen" w:hAnsi="Sylfaen"/>
                <w:sz w:val="20"/>
                <w:szCs w:val="20"/>
              </w:rPr>
              <w:br/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C311D6" w:rsidRPr="00C4634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C311D6" w:rsidRPr="00C4634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C311D6" w:rsidRPr="00C4634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C46344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C46344" w:rsidRDefault="00535AB0" w:rsidP="00C46344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C46344" w:rsidTr="00A834F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C46344" w:rsidRDefault="00535AB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Р.АСТ.001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C46344" w:rsidRDefault="00535AB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C46344" w:rsidRDefault="00535AB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Հանձնաժողովի կառուցվածքային ստորաբաժանումը, որը պատասխանատու է միասնական ռեեստրի ազգային մասերից տեղեկություններ ընդունելու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մշակելու, ինչպես նա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նշված տեղեկությունները միասնական ռեեստրում ներառելու համար</w:t>
            </w:r>
          </w:p>
        </w:tc>
      </w:tr>
      <w:tr w:rsidR="00BB3950" w:rsidRPr="00C46344" w:rsidTr="00A834F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P.TS.06.ACT.001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ազգային մասը վարելու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ռեեստրի ազգային մասից տեղեկությունները Հանձնաժողով ներկայացնելու լիազորված անդամ պետության գործադիր իշխանության մարմին՝ միասնական ռեեստր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ավորելու, ինչպես նա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ռեեստրից տեղեկությունները օգտագործելու</w:t>
            </w:r>
            <w:r w:rsidR="008F02DA"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նպատակով</w:t>
            </w:r>
          </w:p>
        </w:tc>
      </w:tr>
      <w:tr w:rsidR="00BB3950" w:rsidRPr="00C46344" w:rsidTr="00A834F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P.TS.06.ACT.002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էլեկտրոնային անձնագրերի համակարգերի վարիչ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(տրանսպորտային միջոցների շասսիներ</w:t>
            </w:r>
            <w:r w:rsidR="00B46D49" w:rsidRPr="00C46344">
              <w:rPr>
                <w:rStyle w:val="Bodytext212pt"/>
                <w:rFonts w:ascii="Sylfaen" w:hAnsi="Sylfaen"/>
                <w:sz w:val="20"/>
                <w:szCs w:val="20"/>
              </w:rPr>
              <w:t>ի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) էլեկտրոնային անձնագրերի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ինքնագնաց մեքենաների </w:t>
            </w:r>
            <w:r w:rsidR="0071215D" w:rsidRPr="00C46344">
              <w:rPr>
                <w:rStyle w:val="Bodytext212pt"/>
                <w:rFonts w:ascii="Sylfaen" w:hAnsi="Sylfaen"/>
                <w:sz w:val="20"/>
                <w:szCs w:val="20"/>
              </w:rPr>
              <w:t>ու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տեխնիկայի այլ տեսակների էլեկտրոնային անձնագրերի համակարգերի նախագծման գործողություններ</w:t>
            </w:r>
            <w:r w:rsidR="00EF3B46" w:rsidRPr="00C4634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համակարգող, ինչպես նա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ռեեստրից տեղեկություններ օգտագործող կազմակերպություն</w:t>
            </w:r>
          </w:p>
        </w:tc>
      </w:tr>
      <w:tr w:rsidR="00BB3950" w:rsidRPr="00C46344" w:rsidTr="00A834F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P.TS.06.ACT.003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 օգտագործող ազգային մարմին (P.TS.06.ACT.001) 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կամ էլեկտրոնային անձնագրերի համակարգերի վարիչ (P.TS.06.ACT.002)</w:t>
            </w:r>
          </w:p>
        </w:tc>
      </w:tr>
      <w:tr w:rsidR="00BB3950" w:rsidRPr="00C46344" w:rsidTr="00A834F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P.TS.06.ACT.004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>շահագրգիռ անձ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950" w:rsidRPr="00C46344" w:rsidRDefault="00BB3950" w:rsidP="00A834F5">
            <w:pPr>
              <w:pStyle w:val="Bodytext20"/>
              <w:shd w:val="clear" w:color="auto" w:fill="auto"/>
              <w:spacing w:before="0" w:after="120" w:line="240" w:lineRule="auto"/>
              <w:ind w:left="1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իրավաբանական կամ ֆիզիկական անձ, որը միասնական ռեեստրում տեղեկությունների հարցում է կատարում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C46344">
              <w:rPr>
                <w:rStyle w:val="Bodytext212pt"/>
                <w:rFonts w:ascii="Sylfaen" w:hAnsi="Sylfaen"/>
                <w:sz w:val="20"/>
                <w:szCs w:val="20"/>
              </w:rPr>
              <w:t xml:space="preserve"> դրանից տեղեկություններ ստանում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A834F5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3. Ընդհանուր գործընթացի կառուցվածքը</w:t>
      </w:r>
    </w:p>
    <w:p w:rsidR="00047086" w:rsidRPr="00937C97" w:rsidRDefault="00E34E95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10.</w:t>
      </w:r>
      <w:r w:rsidR="00A834F5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գործընթացն ընթացակարգերի՝ ըստ իրենց նշանակության խմբավորված ամբողջություն է՝</w:t>
      </w:r>
    </w:p>
    <w:p w:rsidR="00047086" w:rsidRPr="00937C97" w:rsidRDefault="00535AB0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ա)</w:t>
      </w:r>
      <w:r w:rsidR="00A834F5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ընթացակարգեր.</w:t>
      </w:r>
    </w:p>
    <w:p w:rsidR="00047086" w:rsidRPr="00937C97" w:rsidRDefault="00535AB0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բ)</w:t>
      </w:r>
      <w:r w:rsidR="00A834F5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ազգային մարմիններ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միասնական ռեեստրում պարունակվող տեղեկությունների ներկայացման ընթացակարգեր.</w:t>
      </w:r>
    </w:p>
    <w:p w:rsidR="00047086" w:rsidRPr="00937C97" w:rsidRDefault="00535AB0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գ)</w:t>
      </w:r>
      <w:r w:rsidR="00A834F5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տեղեկությունները շահագրգիռ անձանց ներկայացնելու ընթացակարգեր.</w:t>
      </w:r>
    </w:p>
    <w:p w:rsidR="00047086" w:rsidRPr="00937C97" w:rsidRDefault="00E34E95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A834F5">
        <w:rPr>
          <w:rFonts w:ascii="Sylfaen" w:hAnsi="Sylfaen"/>
          <w:spacing w:val="-6"/>
          <w:sz w:val="24"/>
          <w:szCs w:val="24"/>
        </w:rPr>
        <w:t>11.</w:t>
      </w:r>
      <w:r w:rsidR="00A834F5" w:rsidRPr="00A834F5">
        <w:rPr>
          <w:rFonts w:ascii="Sylfaen" w:hAnsi="Sylfaen"/>
          <w:spacing w:val="-6"/>
          <w:sz w:val="24"/>
          <w:szCs w:val="24"/>
        </w:rPr>
        <w:tab/>
      </w:r>
      <w:r w:rsidRPr="00A834F5">
        <w:rPr>
          <w:rFonts w:ascii="Sylfaen" w:hAnsi="Sylfaen"/>
          <w:spacing w:val="-6"/>
          <w:sz w:val="24"/>
          <w:szCs w:val="24"/>
        </w:rPr>
        <w:t>Ընդհանուր գործընթացի ընթացակարգերը կատարելիս իրականացվում</w:t>
      </w:r>
      <w:r w:rsidRPr="00937C97">
        <w:rPr>
          <w:rFonts w:ascii="Sylfaen" w:hAnsi="Sylfaen"/>
          <w:sz w:val="24"/>
          <w:szCs w:val="24"/>
        </w:rPr>
        <w:t xml:space="preserve"> է ազգային մարմիններից ստացված՝ միասնական ռեեստրի ազգային մասերից տեղեկությունների հիման վրա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ավորում,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ազգային մարմիններ, էլեկտրոնային անձնագրերի համակարգերի վարիչին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շահագրգիռ անձանց միասնական ռեեստրում պարունակվող տեղեկությունների ներկայացում: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ռեեստրը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վարելիս կատարվում են ընդհանուր գործընթացի՝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ընթացակարգերի խմբում ներառված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ընթացակարգերը՝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տեղեկությունների ներառում.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միասնական ռեեստրում պարունակվող տեղեկությունների փոփոխում.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ռեեստրից տեղեկությունների հանում</w:t>
      </w:r>
      <w:r w:rsidR="007E264C" w:rsidRPr="00937C97">
        <w:rPr>
          <w:rFonts w:ascii="Sylfaen" w:hAnsi="Sylfaen"/>
          <w:sz w:val="24"/>
          <w:szCs w:val="24"/>
        </w:rPr>
        <w:t>:</w:t>
      </w:r>
    </w:p>
    <w:p w:rsidR="00047086" w:rsidRPr="00937C97" w:rsidRDefault="007D2A6F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Ազգային մարմիններ կամ էլեկտրոնային անձնագրերի համակարգերի վարիչին տեղեկատվություն ներկայացնելիս կատարվում են ընդհանուր գործընթացի՝ ազգային մարմիններին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միասնական ռեեստրում պարունակվող տեղեկությունների</w:t>
      </w:r>
      <w:r w:rsidR="00535AB0" w:rsidRPr="00937C97">
        <w:rPr>
          <w:rFonts w:ascii="Sylfaen" w:hAnsi="Sylfaen"/>
          <w:sz w:val="24"/>
          <w:szCs w:val="24"/>
        </w:rPr>
        <w:t xml:space="preserve"> ներկայացման ընթացակարգերի խմբում ներառված հետ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>յալ ընթացակարգերը՝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ռեեստրից տեղեկությունների ստացում.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կատարված փոփոխությունների մասին տեղեկատվության ստացում</w:t>
      </w:r>
      <w:r w:rsidR="00EA4CCC" w:rsidRPr="00937C97">
        <w:rPr>
          <w:rFonts w:ascii="Sylfaen" w:hAnsi="Sylfaen"/>
          <w:sz w:val="24"/>
          <w:szCs w:val="24"/>
        </w:rPr>
        <w:t>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տեղեկությունները շահագրգիռ անձանց ներկայացնելիս կատարվում է շահագրգիռ անձանց միասնական ռեեստրում պարունակվող տեղեկությունների ներկայացման ընթացակարգերի խմբում ներառված՝ Միության տեղեկատվական պորտալի միջոցով միասնական ռեեստրից տեղեկությունների ստացման ընթացակարգը:</w:t>
      </w:r>
    </w:p>
    <w:p w:rsidR="00047086" w:rsidRPr="00937C97" w:rsidRDefault="00E34E95" w:rsidP="00A834F5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12.</w:t>
      </w:r>
      <w:r w:rsidR="00A834F5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կառուցվածքի բերված նկարագրությունը ներկայացված է 1-ին նկարում։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2E1CD2" w:rsidRPr="00937C97" w:rsidRDefault="00D42C6C" w:rsidP="00937C97">
      <w:pPr>
        <w:spacing w:after="160" w:line="360" w:lineRule="auto"/>
        <w:jc w:val="both"/>
      </w:pPr>
      <w:r>
        <w:rPr>
          <w:noProof/>
          <w:lang w:val="en-US" w:eastAsia="en-US" w:bidi="ar-SA"/>
        </w:rPr>
        <w:lastRenderedPageBreak/>
        <w:pict>
          <v:group id="_x0000_s1438" style="position:absolute;left:0;text-align:left;margin-left:2.6pt;margin-top:22.95pt;width:444.75pt;height:326.9pt;z-index:251888640" coordorigin="1470,1877" coordsize="8895,653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3525;top:1877;width:1575;height:283;mso-width-relative:margin;mso-height-relative:margin" stroked="f">
              <v:textbox style="mso-next-textbox:#_x0000_s1045" inset="0,0,0,0">
                <w:txbxContent>
                  <w:p w:rsidR="009441D1" w:rsidRPr="00C070ED" w:rsidRDefault="009441D1" w:rsidP="00A246C5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070ED">
                      <w:rPr>
                        <w:sz w:val="14"/>
                        <w:szCs w:val="16"/>
                      </w:rPr>
                      <w:t>«Մասնակցություն»</w:t>
                    </w:r>
                  </w:p>
                </w:txbxContent>
              </v:textbox>
            </v:shape>
            <v:shape id="_x0000_s1048" type="#_x0000_t202" style="position:absolute;left:3841;top:2325;width:1259;height:375;mso-width-relative:margin;mso-height-relative:margin" stroked="f">
              <v:textbox style="mso-next-textbox:#_x0000_s1048" inset="0,0,0,0">
                <w:txbxContent>
                  <w:p w:rsidR="009441D1" w:rsidRPr="00C070ED" w:rsidRDefault="009441D1" w:rsidP="00D24378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49" type="#_x0000_t202" style="position:absolute;left:7741;top:2522;width:1469;height:283;mso-width-relative:margin;mso-height-relative:margin" stroked="f">
              <v:textbox style="mso-next-textbox:#_x0000_s1049" inset="0,0,0,0">
                <w:txbxContent>
                  <w:p w:rsidR="009441D1" w:rsidRPr="00C070ED" w:rsidRDefault="009441D1" w:rsidP="00D24378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50" type="#_x0000_t202" style="position:absolute;left:3676;top:3902;width:1278;height:283;mso-width-relative:margin;mso-height-relative:margin" stroked="f">
              <v:textbox style="mso-next-textbox:#_x0000_s1050" inset="0,0,0,0">
                <w:txbxContent>
                  <w:p w:rsidR="009441D1" w:rsidRPr="00C070ED" w:rsidRDefault="009441D1" w:rsidP="0054617E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51" type="#_x0000_t202" style="position:absolute;left:7470;top:3902;width:1369;height:298;mso-width-relative:margin;mso-height-relative:margin" stroked="f">
              <v:textbox style="mso-next-textbox:#_x0000_s1051" inset="0,0,0,0">
                <w:txbxContent>
                  <w:p w:rsidR="009441D1" w:rsidRPr="00C070ED" w:rsidRDefault="009441D1" w:rsidP="0054617E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52" type="#_x0000_t202" style="position:absolute;left:7771;top:5792;width:1439;height:283;mso-width-relative:margin;mso-height-relative:margin" stroked="f">
              <v:textbox style="mso-next-textbox:#_x0000_s1052" inset="0,0,0,0">
                <w:txbxContent>
                  <w:p w:rsidR="009441D1" w:rsidRPr="00C61548" w:rsidRDefault="009441D1" w:rsidP="00C746E3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53" type="#_x0000_t202" style="position:absolute;left:3676;top:6299;width:1278;height:283;mso-width-relative:margin;mso-height-relative:margin" stroked="f">
              <v:textbox style="mso-next-textbox:#_x0000_s1053" inset="0,0,0,0">
                <w:txbxContent>
                  <w:p w:rsidR="009441D1" w:rsidRPr="00C61548" w:rsidRDefault="009441D1" w:rsidP="00C746E3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54" type="#_x0000_t202" style="position:absolute;left:5100;top:2567;width:2370;height:1135;mso-width-relative:margin;mso-height-relative:margin" stroked="f">
              <v:textbox style="mso-next-textbox:#_x0000_s1054" inset="0,0,0,0">
                <w:txbxContent>
                  <w:p w:rsidR="009441D1" w:rsidRPr="00C070ED" w:rsidRDefault="009441D1" w:rsidP="003140FF">
                    <w:pPr>
                      <w:jc w:val="center"/>
                      <w:rPr>
                        <w:sz w:val="12"/>
                        <w:szCs w:val="20"/>
                      </w:rPr>
                    </w:pPr>
                    <w:r w:rsidRPr="00C070ED">
                      <w:rPr>
                        <w:sz w:val="12"/>
                      </w:rPr>
                      <w:t>Միասնական ռեեստրի ձ</w:t>
                    </w:r>
                    <w:r w:rsidR="00F36840">
                      <w:rPr>
                        <w:sz w:val="12"/>
                      </w:rPr>
                      <w:t>և</w:t>
                    </w:r>
                    <w:r w:rsidRPr="00C070ED">
                      <w:rPr>
                        <w:sz w:val="12"/>
                      </w:rPr>
                      <w:t xml:space="preserve">ավորման </w:t>
                    </w:r>
                    <w:r w:rsidR="00F36840">
                      <w:rPr>
                        <w:sz w:val="12"/>
                      </w:rPr>
                      <w:t>և</w:t>
                    </w:r>
                    <w:r w:rsidRPr="00C070ED">
                      <w:rPr>
                        <w:sz w:val="12"/>
                      </w:rPr>
                      <w:t xml:space="preserve"> վարման ընթացակարգեր</w:t>
                    </w:r>
                  </w:p>
                  <w:p w:rsidR="009441D1" w:rsidRPr="00C070ED" w:rsidRDefault="009441D1" w:rsidP="003140FF">
                    <w:pPr>
                      <w:jc w:val="center"/>
                      <w:rPr>
                        <w:sz w:val="12"/>
                        <w:szCs w:val="20"/>
                      </w:rPr>
                    </w:pPr>
                    <w:r w:rsidRPr="00C070ED">
                      <w:rPr>
                        <w:sz w:val="12"/>
                      </w:rPr>
                      <w:t>(P.TS.06.PGR.001)</w:t>
                    </w:r>
                  </w:p>
                </w:txbxContent>
              </v:textbox>
            </v:shape>
            <v:shape id="_x0000_s1055" type="#_x0000_t202" style="position:absolute;left:1470;top:2892;width:2475;height:615;mso-width-relative:margin;mso-height-relative:margin" stroked="f">
              <v:textbox style="mso-next-textbox:#_x0000_s1055" inset="0,0,0,0">
                <w:txbxContent>
                  <w:p w:rsidR="009441D1" w:rsidRPr="00C070ED" w:rsidRDefault="009441D1" w:rsidP="005A4C67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ազգային մարմին</w:t>
                    </w:r>
                  </w:p>
                  <w:p w:rsidR="009441D1" w:rsidRPr="00C070ED" w:rsidRDefault="009441D1" w:rsidP="005A4C67">
                    <w:pPr>
                      <w:jc w:val="center"/>
                      <w:rPr>
                        <w:sz w:val="14"/>
                      </w:rPr>
                    </w:pPr>
                    <w:r w:rsidRPr="00C070ED">
                      <w:rPr>
                        <w:sz w:val="14"/>
                      </w:rPr>
                      <w:t>(P.TS.06.ACT.001)</w:t>
                    </w:r>
                  </w:p>
                </w:txbxContent>
              </v:textbox>
            </v:shape>
            <v:shape id="_x0000_s1056" type="#_x0000_t202" style="position:absolute;left:4350;top:4591;width:3391;height:1201;mso-width-relative:margin;mso-height-relative:margin" stroked="f">
              <v:textbox style="mso-next-textbox:#_x0000_s1056" inset="0,0,0,0">
                <w:txbxContent>
                  <w:p w:rsidR="009441D1" w:rsidRPr="00C070ED" w:rsidRDefault="009441D1" w:rsidP="00570FD5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070ED">
                      <w:rPr>
                        <w:sz w:val="14"/>
                        <w:szCs w:val="16"/>
                      </w:rPr>
                      <w:t xml:space="preserve">Ազգային մարմիններ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C070ED">
                      <w:rPr>
                        <w:sz w:val="14"/>
                        <w:szCs w:val="16"/>
                      </w:rPr>
                      <w:t xml:space="preserve"> էլեկտրոնային անձնագրերի համակարգերի վարիչին միասնական ռեեստրում պարունակվող տեղեկությունների ներկայացման ընթացակարգեր</w:t>
                    </w:r>
                  </w:p>
                  <w:p w:rsidR="009441D1" w:rsidRPr="00C070ED" w:rsidRDefault="009441D1" w:rsidP="008E51CB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070ED">
                      <w:rPr>
                        <w:sz w:val="14"/>
                        <w:szCs w:val="16"/>
                      </w:rPr>
                      <w:t>(P.TS.06.PGR.002)</w:t>
                    </w:r>
                  </w:p>
                </w:txbxContent>
              </v:textbox>
            </v:shape>
            <v:shape id="_x0000_s1076" type="#_x0000_t202" style="position:absolute;left:1685;top:4890;width:2441;height:1005;mso-width-relative:margin;mso-height-relative:margin" stroked="f">
              <v:textbox style="mso-next-textbox:#_x0000_s1076" inset="0,0,0,0">
                <w:txbxContent>
                  <w:p w:rsidR="009441D1" w:rsidRPr="00C61548" w:rsidRDefault="009441D1" w:rsidP="00A50B54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Ազգային մարմին կամ էլեկտրոնային անձնագրերի համակարգերի վարիչ</w:t>
                    </w:r>
                  </w:p>
                  <w:p w:rsidR="009441D1" w:rsidRPr="00C61548" w:rsidRDefault="009441D1" w:rsidP="00C61548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(P.TS.06.ACT.003)</w:t>
                    </w:r>
                  </w:p>
                </w:txbxContent>
              </v:textbox>
            </v:shape>
            <v:shape id="_x0000_s1077" type="#_x0000_t202" style="position:absolute;left:9076;top:4890;width:1289;height:645;mso-width-relative:margin;mso-height-relative:margin" stroked="f">
              <v:textbox style="mso-next-textbox:#_x0000_s1077" inset="0,0,0,0">
                <w:txbxContent>
                  <w:p w:rsidR="009441D1" w:rsidRPr="00C070ED" w:rsidRDefault="009441D1" w:rsidP="00ED659E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070ED">
                      <w:rPr>
                        <w:sz w:val="14"/>
                        <w:szCs w:val="16"/>
                      </w:rPr>
                      <w:t>Հանձնաժողով</w:t>
                    </w:r>
                  </w:p>
                  <w:p w:rsidR="009441D1" w:rsidRPr="00C070ED" w:rsidRDefault="009441D1" w:rsidP="00ED659E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070ED">
                      <w:rPr>
                        <w:sz w:val="14"/>
                        <w:szCs w:val="16"/>
                      </w:rPr>
                      <w:t>P.ACT.001</w:t>
                    </w:r>
                  </w:p>
                </w:txbxContent>
              </v:textbox>
            </v:shape>
            <v:shape id="_x0000_s1078" type="#_x0000_t202" style="position:absolute;left:4737;top:7081;width:3034;height:1334;mso-width-relative:margin;mso-height-relative:margin" stroked="f">
              <v:textbox style="mso-next-textbox:#_x0000_s1078" inset="0,0,0,0">
                <w:txbxContent>
                  <w:p w:rsidR="009441D1" w:rsidRPr="00C61548" w:rsidRDefault="009441D1" w:rsidP="002B2E8E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61548">
                      <w:rPr>
                        <w:sz w:val="14"/>
                        <w:szCs w:val="16"/>
                      </w:rPr>
                      <w:t>Միասնական ռեեստրում պարունակվող տեղեկությունները շահագրգիռ անձանց ներկայացնելու ընթացակարգեր</w:t>
                    </w:r>
                  </w:p>
                  <w:p w:rsidR="009441D1" w:rsidRPr="00C61548" w:rsidRDefault="009441D1" w:rsidP="002B2E8E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61548">
                      <w:rPr>
                        <w:sz w:val="14"/>
                        <w:szCs w:val="16"/>
                      </w:rPr>
                      <w:t>(P.TS.06.PGR.003)</w:t>
                    </w:r>
                  </w:p>
                </w:txbxContent>
              </v:textbox>
            </v:shape>
            <v:shape id="_x0000_s1079" type="#_x0000_t202" style="position:absolute;left:1609;top:7395;width:2441;height:600;mso-width-relative:margin;mso-height-relative:margin" stroked="f">
              <v:textbox style="mso-next-textbox:#_x0000_s1079" inset="0,0,0,0">
                <w:txbxContent>
                  <w:p w:rsidR="009441D1" w:rsidRPr="00C61548" w:rsidRDefault="009441D1" w:rsidP="000B3BB3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շահագրգիռ անձ</w:t>
                    </w:r>
                  </w:p>
                  <w:p w:rsidR="009441D1" w:rsidRPr="00C61548" w:rsidRDefault="009441D1" w:rsidP="00DD6AE6">
                    <w:pPr>
                      <w:jc w:val="center"/>
                      <w:rPr>
                        <w:sz w:val="14"/>
                      </w:rPr>
                    </w:pPr>
                    <w:r w:rsidRPr="00C61548">
                      <w:rPr>
                        <w:sz w:val="14"/>
                      </w:rPr>
                      <w:t>(P.TS.06.ACT.004)</w:t>
                    </w:r>
                  </w:p>
                </w:txbxContent>
              </v:textbox>
            </v:shape>
            <v:rect id="_x0000_s1435" style="position:absolute;left:7741;top:4591;width:614;height:674" stroked="f"/>
            <v:rect id="_x0000_s1436" style="position:absolute;left:7470;top:5262;width:450;height:390" stroked="f"/>
            <v:rect id="_x0000_s1437" style="position:absolute;left:5430;top:5792;width:1845;height:193" stroked="f"/>
          </v:group>
        </w:pict>
      </w:r>
      <w:r w:rsidR="007F5308" w:rsidRPr="00937C97">
        <w:rPr>
          <w:noProof/>
          <w:lang w:val="en-US" w:eastAsia="en-US" w:bidi="ar-SA"/>
        </w:rPr>
        <w:drawing>
          <wp:inline distT="0" distB="0" distL="0" distR="0" wp14:anchorId="515A43F7" wp14:editId="0EEE431C">
            <wp:extent cx="5755640" cy="4457444"/>
            <wp:effectExtent l="19050" t="0" r="0" b="0"/>
            <wp:docPr id="2" name="Picture 2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45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D2" w:rsidRPr="00C61548" w:rsidRDefault="002E1CD2" w:rsidP="00C61548">
      <w:pPr>
        <w:pStyle w:val="Picturecaption0"/>
        <w:shd w:val="clear" w:color="auto" w:fill="auto"/>
        <w:spacing w:after="160" w:line="360" w:lineRule="auto"/>
        <w:ind w:right="-8"/>
        <w:jc w:val="center"/>
        <w:rPr>
          <w:rFonts w:ascii="Sylfaen" w:hAnsi="Sylfaen"/>
          <w:sz w:val="20"/>
          <w:szCs w:val="20"/>
        </w:rPr>
      </w:pPr>
      <w:r w:rsidRPr="00C61548">
        <w:rPr>
          <w:rFonts w:ascii="Sylfaen" w:hAnsi="Sylfaen"/>
          <w:sz w:val="20"/>
          <w:szCs w:val="20"/>
        </w:rPr>
        <w:t>Նկ. 1. Ընդհանուր գործընթացի կառուցվածքը</w:t>
      </w:r>
    </w:p>
    <w:p w:rsidR="002E1CD2" w:rsidRPr="00937C97" w:rsidRDefault="002E1CD2" w:rsidP="00937C97">
      <w:pPr>
        <w:spacing w:after="160" w:line="360" w:lineRule="auto"/>
        <w:jc w:val="both"/>
        <w:rPr>
          <w:rFonts w:eastAsia="Times New Roman" w:cs="Times New Roman"/>
        </w:rPr>
      </w:pPr>
    </w:p>
    <w:p w:rsidR="00047086" w:rsidRPr="00937C97" w:rsidRDefault="00E34E95" w:rsidP="00D32F4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13.</w:t>
      </w:r>
      <w:r w:rsidR="00D32F4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գործընթացի՝ ըստ իրենց նշանակության խմբավորված ընթացակարգերի կատարման կարգը, այդ թվում՝ գործառնությունների մանրամասն նկարագրությունը, բերված է սույն </w:t>
      </w:r>
      <w:r w:rsidR="00E668F2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անոնների VIII բաժնում։</w:t>
      </w:r>
    </w:p>
    <w:p w:rsidR="00047086" w:rsidRPr="00937C97" w:rsidRDefault="00E34E95" w:rsidP="00D32F4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14.</w:t>
      </w:r>
      <w:r w:rsidR="00D32F4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Ընթացակարգերի յուրաքանչյուր խմբի համար բերվում </w:t>
      </w:r>
      <w:r w:rsidR="006A3900" w:rsidRPr="00937C97">
        <w:rPr>
          <w:rFonts w:ascii="Sylfaen" w:hAnsi="Sylfaen"/>
          <w:sz w:val="24"/>
          <w:szCs w:val="24"/>
        </w:rPr>
        <w:t>են</w:t>
      </w:r>
      <w:r w:rsidRPr="00937C97">
        <w:rPr>
          <w:rFonts w:ascii="Sylfaen" w:hAnsi="Sylfaen"/>
          <w:sz w:val="24"/>
          <w:szCs w:val="24"/>
        </w:rPr>
        <w:t xml:space="preserve"> ընդհանուր գործընթացի ընթացակարգերի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առկա կապերը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դրանց կատարման կարգն արտացոլող ընդհանուր սխեման։ Ընթացակարգերի ընդհանուր սխեման կառուցված է UML (մոդելավորման միասնականացված լեզու՝ Unified Modeling Language) գրաֆիկական նոտացիայի օգտագործմամբ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ապահովված է տեքստային նկարագրությամբ։</w:t>
      </w:r>
    </w:p>
    <w:p w:rsidR="00B971D7" w:rsidRPr="00937C97" w:rsidRDefault="00B971D7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E34E95" w:rsidP="00D32F4D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4.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D32F4D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վարման ընթացակարգերի խումբը</w:t>
      </w:r>
    </w:p>
    <w:p w:rsidR="00047086" w:rsidRPr="00937C97" w:rsidRDefault="00E34E95" w:rsidP="00D32F4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15.</w:t>
      </w:r>
      <w:r w:rsidR="00D32F4D">
        <w:rPr>
          <w:rFonts w:ascii="Sylfaen" w:hAnsi="Sylfaen"/>
          <w:sz w:val="24"/>
          <w:szCs w:val="24"/>
        </w:rPr>
        <w:tab/>
      </w:r>
      <w:r w:rsidRPr="00D32F4D">
        <w:rPr>
          <w:rFonts w:ascii="Sylfaen" w:hAnsi="Sylfaen"/>
          <w:spacing w:val="-6"/>
          <w:sz w:val="24"/>
          <w:szCs w:val="24"/>
        </w:rPr>
        <w:t>Միասնական ռեեստրի ձ</w:t>
      </w:r>
      <w:r w:rsidR="00F36840">
        <w:rPr>
          <w:rFonts w:ascii="Sylfaen" w:hAnsi="Sylfaen"/>
          <w:spacing w:val="-6"/>
          <w:sz w:val="24"/>
          <w:szCs w:val="24"/>
        </w:rPr>
        <w:t>և</w:t>
      </w:r>
      <w:r w:rsidRPr="00D32F4D">
        <w:rPr>
          <w:rFonts w:ascii="Sylfaen" w:hAnsi="Sylfaen"/>
          <w:spacing w:val="-6"/>
          <w:sz w:val="24"/>
          <w:szCs w:val="24"/>
        </w:rPr>
        <w:t xml:space="preserve">ավորման </w:t>
      </w:r>
      <w:r w:rsidR="00F36840">
        <w:rPr>
          <w:rFonts w:ascii="Sylfaen" w:hAnsi="Sylfaen"/>
          <w:spacing w:val="-6"/>
          <w:sz w:val="24"/>
          <w:szCs w:val="24"/>
        </w:rPr>
        <w:t>և</w:t>
      </w:r>
      <w:r w:rsidRPr="00D32F4D">
        <w:rPr>
          <w:rFonts w:ascii="Sylfaen" w:hAnsi="Sylfaen"/>
          <w:spacing w:val="-6"/>
          <w:sz w:val="24"/>
          <w:szCs w:val="24"/>
        </w:rPr>
        <w:t xml:space="preserve"> վարման ընթացակարգերի կատարում</w:t>
      </w:r>
      <w:r w:rsidR="000A1C7F" w:rsidRPr="00D32F4D">
        <w:rPr>
          <w:rFonts w:ascii="Sylfaen" w:hAnsi="Sylfaen"/>
          <w:spacing w:val="-6"/>
          <w:sz w:val="24"/>
          <w:szCs w:val="24"/>
        </w:rPr>
        <w:t>ն</w:t>
      </w:r>
      <w:r w:rsidRPr="00D32F4D">
        <w:rPr>
          <w:rFonts w:ascii="Sylfaen" w:hAnsi="Sylfaen"/>
          <w:spacing w:val="-6"/>
          <w:sz w:val="24"/>
          <w:szCs w:val="24"/>
        </w:rPr>
        <w:t xml:space="preserve"> սկսվում է </w:t>
      </w:r>
      <w:r w:rsidR="00C10491" w:rsidRPr="00D32F4D">
        <w:rPr>
          <w:rFonts w:ascii="Sylfaen" w:hAnsi="Sylfaen"/>
          <w:spacing w:val="-6"/>
          <w:sz w:val="24"/>
          <w:szCs w:val="24"/>
        </w:rPr>
        <w:t xml:space="preserve">միասնական ռեեստրի </w:t>
      </w:r>
      <w:r w:rsidRPr="00D32F4D">
        <w:rPr>
          <w:rFonts w:ascii="Sylfaen" w:hAnsi="Sylfaen"/>
          <w:spacing w:val="-6"/>
          <w:sz w:val="24"/>
          <w:szCs w:val="24"/>
        </w:rPr>
        <w:t xml:space="preserve">ազգային </w:t>
      </w:r>
      <w:r w:rsidR="00033EAF" w:rsidRPr="00D32F4D">
        <w:rPr>
          <w:rFonts w:ascii="Sylfaen" w:hAnsi="Sylfaen"/>
          <w:spacing w:val="-6"/>
          <w:sz w:val="24"/>
          <w:szCs w:val="24"/>
        </w:rPr>
        <w:t xml:space="preserve">մասում </w:t>
      </w:r>
      <w:r w:rsidRPr="00D32F4D">
        <w:rPr>
          <w:rFonts w:ascii="Sylfaen" w:hAnsi="Sylfaen"/>
          <w:spacing w:val="-6"/>
          <w:sz w:val="24"/>
          <w:szCs w:val="24"/>
        </w:rPr>
        <w:t>պարունակվող տեղեկությունները փոփոխելու (ավելացնելու, հանելու) մասին տեղեկատվությունն ընդհանուր</w:t>
      </w:r>
      <w:r w:rsidRPr="00937C97">
        <w:rPr>
          <w:rFonts w:ascii="Sylfaen" w:hAnsi="Sylfaen"/>
          <w:sz w:val="24"/>
          <w:szCs w:val="24"/>
        </w:rPr>
        <w:t xml:space="preserve"> գործընթացի մասնակցի կողմից ստանալու պահից։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ընթացակարգերը կատարելիս </w:t>
      </w:r>
      <w:r w:rsidR="000C6627" w:rsidRPr="00937C97">
        <w:rPr>
          <w:rFonts w:ascii="Sylfaen" w:hAnsi="Sylfaen"/>
          <w:sz w:val="24"/>
          <w:szCs w:val="24"/>
        </w:rPr>
        <w:t>ազգային մարմինը միասնական ռեեստրի ազգային մասում փոփոխություններ կատարելու պահին ձ</w:t>
      </w:r>
      <w:r w:rsidR="00F36840">
        <w:rPr>
          <w:rFonts w:ascii="Sylfaen" w:hAnsi="Sylfaen"/>
          <w:sz w:val="24"/>
          <w:szCs w:val="24"/>
        </w:rPr>
        <w:t>և</w:t>
      </w:r>
      <w:r w:rsidR="000C6627"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="000C6627" w:rsidRPr="00937C97">
        <w:rPr>
          <w:rFonts w:ascii="Sylfaen" w:hAnsi="Sylfaen"/>
          <w:sz w:val="24"/>
          <w:szCs w:val="24"/>
        </w:rPr>
        <w:t xml:space="preserve"> Հանձնաժողով է ներկայացնում այդ փոփոխությունների մասին տեղեկություններ</w:t>
      </w:r>
      <w:r w:rsidRPr="00937C97">
        <w:rPr>
          <w:rFonts w:ascii="Sylfaen" w:hAnsi="Sylfaen"/>
          <w:sz w:val="24"/>
          <w:szCs w:val="24"/>
        </w:rPr>
        <w:t xml:space="preserve">։ Նշված տեղեկությունները ներկայացվում են 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8E1556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6A7E78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8E1556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8E1556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8E1556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իրագործելիս՝ Եվրասիական տնտեսական հանձնաժողովի կոլեգիայի 2016</w:t>
      </w:r>
      <w:r w:rsidR="00D32F4D">
        <w:rPr>
          <w:rFonts w:ascii="Sylfaen" w:hAnsi="Sylfaen"/>
          <w:sz w:val="24"/>
          <w:szCs w:val="24"/>
        </w:rPr>
        <w:t> </w:t>
      </w:r>
      <w:r w:rsidRPr="00937C97">
        <w:rPr>
          <w:rFonts w:ascii="Sylfaen" w:hAnsi="Sylfaen"/>
          <w:sz w:val="24"/>
          <w:szCs w:val="24"/>
        </w:rPr>
        <w:t>թվականի մայիսի 10-ի թիվ 37 որոշմամբ հաստատված</w:t>
      </w:r>
      <w:r w:rsidR="0057141C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57141C" w:rsidRPr="00937C97">
        <w:rPr>
          <w:rFonts w:ascii="Sylfaen" w:hAnsi="Sylfaen"/>
          <w:sz w:val="24"/>
          <w:szCs w:val="24"/>
        </w:rPr>
        <w:t>ա</w:t>
      </w:r>
      <w:r w:rsidRPr="00937C97">
        <w:rPr>
          <w:rFonts w:ascii="Sylfaen" w:hAnsi="Sylfaen"/>
          <w:sz w:val="24"/>
          <w:szCs w:val="24"/>
        </w:rPr>
        <w:t xml:space="preserve">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մասին կանոնակարգին համապատասխան (այսուհետ՝ </w:t>
      </w:r>
      <w:r w:rsidR="00FA0EEA" w:rsidRPr="00937C97">
        <w:rPr>
          <w:rFonts w:ascii="Sylfaen" w:hAnsi="Sylfaen"/>
          <w:sz w:val="24"/>
          <w:szCs w:val="24"/>
        </w:rPr>
        <w:t>ա</w:t>
      </w:r>
      <w:r w:rsidRPr="00937C97">
        <w:rPr>
          <w:rFonts w:ascii="Sylfaen" w:hAnsi="Sylfaen"/>
          <w:sz w:val="24"/>
          <w:szCs w:val="24"/>
        </w:rPr>
        <w:t xml:space="preserve">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կանոնակարգ): Ներկայացվող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կառուցվածքը պետք է համապատասխանեն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8E1556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տեսակ</w:t>
      </w:r>
      <w:r w:rsidR="008E1556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ի անձնագրերի </w:t>
      </w:r>
      <w:r w:rsidRPr="00937C97">
        <w:rPr>
          <w:rFonts w:ascii="Sylfaen" w:hAnsi="Sylfaen"/>
          <w:sz w:val="24"/>
          <w:szCs w:val="24"/>
        </w:rPr>
        <w:lastRenderedPageBreak/>
        <w:t>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8E1556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8E1556" w:rsidRPr="00937C97">
        <w:rPr>
          <w:rFonts w:ascii="Sylfaen" w:hAnsi="Sylfaen"/>
          <w:sz w:val="24"/>
          <w:szCs w:val="24"/>
        </w:rPr>
        <w:t>տեխնիկա</w:t>
      </w:r>
      <w:r w:rsidR="00D73230" w:rsidRPr="00937C97">
        <w:rPr>
          <w:rFonts w:ascii="Sylfaen" w:hAnsi="Sylfaen"/>
          <w:sz w:val="24"/>
          <w:szCs w:val="24"/>
        </w:rPr>
        <w:t>յի</w:t>
      </w:r>
      <w:r w:rsidR="008E1556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այլ տեսակ</w:t>
      </w:r>
      <w:r w:rsidR="008E1556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</w:t>
      </w:r>
      <w:r w:rsidRPr="00D32F4D">
        <w:rPr>
          <w:rFonts w:ascii="Sylfaen" w:hAnsi="Sylfaen"/>
          <w:spacing w:val="-6"/>
          <w:sz w:val="24"/>
          <w:szCs w:val="24"/>
        </w:rPr>
        <w:t>տեղեկատվական համակարգի միջոցներով իրագործելու համար օգտագործվող՝ Եվրասիական տնտեսական հանձնաժողովի կոլեգիայի 2016 թվականի</w:t>
      </w:r>
      <w:r w:rsidRPr="00937C97">
        <w:rPr>
          <w:rFonts w:ascii="Sylfaen" w:hAnsi="Sylfaen"/>
          <w:sz w:val="24"/>
          <w:szCs w:val="24"/>
        </w:rPr>
        <w:t xml:space="preserve"> մայիսի 10-ի թիվ 37 որոշմամբ հաստատված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աչափերի </w:t>
      </w:r>
      <w:r w:rsidR="008A581A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 xml:space="preserve">կառուցվածքների նկարագրությանը (այսուհետ՝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աչափերի </w:t>
      </w:r>
      <w:r w:rsidR="008A581A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>կառուցվածքների նկարագրություն):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 ազգային մասում լիազորված մարմնի (կազմակերպության) կամ արտադրող-կազմակերպության մասին տեղեկություններ ներառելիս կատարվում է «Միասնական ռեեստրում տեղեկությունների ներառում» ընթացակարգը (P.TS.06.PRC.001):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 ազգային մասում կատարված փոփոխությունների մասին տեղեկությունները փոխանցելիս (միասնական ռեեստրում ներառելու ժամանակ հայտագրված՝ լիազորված մարմնի (կազմակերպության) կամ արտադրող-կազմակերպության մասին տեղեկությունները փոփոխելու դեպքում) կատարվում է «Միասնական ռեեստրում պարունակվող տեղեկությունների փոփոխում» ընթացակարգը (P.TS.06.PRC.002):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Լիազորված մարմին</w:t>
      </w:r>
      <w:r w:rsidR="003542DE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(կազմակերպությունը) կամ արտադրող-կազմակերպությանը միասնական ռեեստրի ազգային մասից հանելու մասին տեղեկություններ փոխանցելիս կատարվում է «Միասնական ռեեստրից տեղեկությունների հանում» ընթացակարգը (P.TS.02.TRN.003):</w:t>
      </w:r>
    </w:p>
    <w:p w:rsidR="00047086" w:rsidRPr="00937C97" w:rsidRDefault="00E34E95" w:rsidP="00D32F4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16.</w:t>
      </w:r>
      <w:r w:rsidR="00D32F4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ընթացակարգերի խմբի բերված նկարագրությունը ներկայացված է 2-րդ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41" style="position:absolute;left:0;text-align:left;margin-left:-7.9pt;margin-top:30.3pt;width:453.35pt;height:145.55pt;z-index:251902976" coordorigin="1260,2024" coordsize="9067,2911">
            <v:shape id="_x0000_s1081" type="#_x0000_t202" style="position:absolute;left:3030;top:2024;width:1455;height:241;mso-width-relative:margin;mso-height-relative:margin" stroked="f">
              <v:textbox style="mso-next-textbox:#_x0000_s1081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3" type="#_x0000_t202" style="position:absolute;left:3360;top:3194;width:1387;height:271;mso-width-relative:margin;mso-height-relative:margin" stroked="f">
              <v:textbox style="mso-next-textbox:#_x0000_s1083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4" type="#_x0000_t202" style="position:absolute;left:3360;top:3644;width:1402;height:285;mso-width-relative:margin;mso-height-relative:margin" stroked="f">
              <v:textbox style="mso-next-textbox:#_x0000_s1084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5" type="#_x0000_t202" style="position:absolute;left:7512;top:2024;width:1803;height:316;mso-width-relative:margin;mso-height-relative:margin" stroked="f">
              <v:textbox style="mso-next-textbox:#_x0000_s1085" inset="0,0,0,0">
                <w:txbxContent>
                  <w:p w:rsidR="009441D1" w:rsidRPr="00D32F4D" w:rsidRDefault="009441D1" w:rsidP="00D32F4D">
                    <w:pPr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6" type="#_x0000_t202" style="position:absolute;left:7512;top:3194;width:1255;height:271;mso-width-relative:margin;mso-height-relative:margin" stroked="f">
              <v:textbox style="mso-next-textbox:#_x0000_s1086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7" type="#_x0000_t202" style="position:absolute;left:7512;top:3674;width:1255;height:255;mso-width-relative:margin;mso-height-relative:margin" stroked="f">
              <v:textbox style="mso-next-textbox:#_x0000_s1087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88" type="#_x0000_t202" style="position:absolute;left:8865;top:4290;width:1462;height:645;mso-width-relative:margin;mso-height-relative:margin" stroked="f">
              <v:textbox style="mso-next-textbox:#_x0000_s1088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32F4D">
                      <w:rPr>
                        <w:sz w:val="14"/>
                        <w:szCs w:val="16"/>
                      </w:rPr>
                      <w:t>Հանձնաժողով</w:t>
                    </w:r>
                  </w:p>
                  <w:p w:rsidR="009441D1" w:rsidRPr="00D32F4D" w:rsidRDefault="009441D1" w:rsidP="004512E6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32F4D">
                      <w:rPr>
                        <w:sz w:val="14"/>
                        <w:szCs w:val="16"/>
                      </w:rPr>
                      <w:t>(P.ACT.001)</w:t>
                    </w:r>
                  </w:p>
                </w:txbxContent>
              </v:textbox>
            </v:shape>
            <v:shape id="_x0000_s1089" type="#_x0000_t202" style="position:absolute;left:4865;top:3929;width:2380;height:826;mso-width-relative:margin;mso-height-relative:margin" stroked="f">
              <v:textbox style="mso-next-textbox:#_x0000_s1089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Միասնական ռեեստրում պարունակվող տեղեկությունների փոփոխում</w:t>
                    </w:r>
                  </w:p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(P. TS.06.PRC.002)</w:t>
                    </w:r>
                  </w:p>
                </w:txbxContent>
              </v:textbox>
            </v:shape>
            <v:shape id="_x0000_s1090" type="#_x0000_t202" style="position:absolute;left:1260;top:4290;width:2232;height:585;mso-width-relative:margin;mso-height-relative:margin" stroked="f">
              <v:textbox style="mso-next-textbox:#_x0000_s1090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ազգային մարմին</w:t>
                    </w:r>
                  </w:p>
                  <w:p w:rsidR="009441D1" w:rsidRPr="00D32F4D" w:rsidRDefault="009441D1" w:rsidP="004512E6">
                    <w:pPr>
                      <w:jc w:val="center"/>
                      <w:rPr>
                        <w:sz w:val="14"/>
                      </w:rPr>
                    </w:pPr>
                    <w:r w:rsidRPr="00D32F4D">
                      <w:rPr>
                        <w:sz w:val="14"/>
                      </w:rPr>
                      <w:t>(P. TS.06.ACT.001)</w:t>
                    </w:r>
                  </w:p>
                </w:txbxContent>
              </v:textbox>
            </v:shape>
            <v:shape id="_x0000_s1092" type="#_x0000_t202" style="position:absolute;left:4865;top:2160;width:2380;height:825;mso-width-relative:margin;mso-height-relative:margin" stroked="f">
              <v:textbox style="mso-next-textbox:#_x0000_s1092" inset="0,0,0,0">
                <w:txbxContent>
                  <w:p w:rsidR="009441D1" w:rsidRPr="00D32F4D" w:rsidRDefault="009441D1" w:rsidP="004512E6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32F4D">
                      <w:rPr>
                        <w:sz w:val="14"/>
                        <w:szCs w:val="16"/>
                      </w:rPr>
                      <w:t>Միասնական ռեեստրում տեղեկությունների ներառում</w:t>
                    </w:r>
                  </w:p>
                  <w:p w:rsidR="009441D1" w:rsidRPr="00D32F4D" w:rsidRDefault="009441D1" w:rsidP="004512E6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32F4D">
                      <w:rPr>
                        <w:sz w:val="14"/>
                        <w:szCs w:val="16"/>
                      </w:rPr>
                      <w:t>(P. TS.06.PRC.001)</w:t>
                    </w:r>
                  </w:p>
                </w:txbxContent>
              </v:textbox>
            </v:shape>
            <v:rect id="_x0000_s1439" style="position:absolute;left:7128;top:4440;width:284;height:315" stroked="f"/>
            <v:rect id="_x0000_s1440" style="position:absolute;left:4650;top:4293;width:255;height:465" stroked="f"/>
          </v:group>
        </w:pict>
      </w:r>
      <w:r>
        <w:rPr>
          <w:noProof/>
          <w:lang w:val="en-US" w:eastAsia="en-US" w:bidi="ar-SA"/>
        </w:rPr>
        <w:pict>
          <v:shape id="_x0000_s1091" type="#_x0000_t202" style="position:absolute;left:0;text-align:left;margin-left:167.2pt;margin-top:211.85pt;width:132.35pt;height:43.5pt;z-index:251898880;mso-width-relative:margin;mso-height-relative:margin" stroked="f">
            <v:textbox style="mso-next-textbox:#_x0000_s1091" inset="0,0,0,0">
              <w:txbxContent>
                <w:p w:rsidR="009441D1" w:rsidRPr="00D32F4D" w:rsidRDefault="009441D1" w:rsidP="004512E6">
                  <w:pPr>
                    <w:jc w:val="center"/>
                    <w:rPr>
                      <w:sz w:val="14"/>
                    </w:rPr>
                  </w:pPr>
                  <w:r w:rsidRPr="00D32F4D">
                    <w:rPr>
                      <w:sz w:val="14"/>
                    </w:rPr>
                    <w:t>Միասնական ռեեստրից տեղեկությունների հանում</w:t>
                  </w:r>
                </w:p>
                <w:p w:rsidR="009441D1" w:rsidRPr="00D32F4D" w:rsidRDefault="009441D1" w:rsidP="004512E6">
                  <w:pPr>
                    <w:jc w:val="center"/>
                    <w:rPr>
                      <w:sz w:val="14"/>
                    </w:rPr>
                  </w:pPr>
                  <w:r w:rsidRPr="00D32F4D">
                    <w:rPr>
                      <w:sz w:val="14"/>
                    </w:rPr>
                    <w:t>(P. TS.06.PRC.003)</w:t>
                  </w:r>
                </w:p>
              </w:txbxContent>
            </v:textbox>
          </v:shape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preformatting\\media\\image2.jpeg"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preformatting\\media\\image2.jpeg"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</w:instrText>
      </w:r>
      <w:r>
        <w:instrText>A\\2017\\09.2017\\115-0006-2017-B_for preformatting\\media\\image2.jpeg" \* MERGEFORMATINET</w:instrText>
      </w:r>
      <w:r>
        <w:instrText xml:space="preserve"> </w:instrText>
      </w:r>
      <w:r>
        <w:fldChar w:fldCharType="separate"/>
      </w:r>
      <w:r w:rsidR="00F368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53.5pt">
            <v:imagedata r:id="rId10" r:href="rId11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D32F4D" w:rsidRDefault="00535AB0" w:rsidP="00D32F4D">
      <w:pPr>
        <w:pStyle w:val="Picturecaption0"/>
        <w:shd w:val="clear" w:color="auto" w:fill="auto"/>
        <w:spacing w:after="160" w:line="360" w:lineRule="auto"/>
        <w:ind w:right="-8"/>
        <w:jc w:val="center"/>
        <w:rPr>
          <w:rFonts w:ascii="Sylfaen" w:hAnsi="Sylfaen"/>
          <w:sz w:val="20"/>
          <w:szCs w:val="20"/>
        </w:rPr>
      </w:pPr>
      <w:r w:rsidRPr="00D32F4D">
        <w:rPr>
          <w:rFonts w:ascii="Sylfaen" w:hAnsi="Sylfaen"/>
          <w:sz w:val="20"/>
          <w:szCs w:val="20"/>
        </w:rPr>
        <w:t>Նկ. 2. Միասնական ռեեստրի ձ</w:t>
      </w:r>
      <w:r w:rsidR="00F36840">
        <w:rPr>
          <w:rFonts w:ascii="Sylfaen" w:hAnsi="Sylfaen"/>
          <w:sz w:val="20"/>
          <w:szCs w:val="20"/>
        </w:rPr>
        <w:t>և</w:t>
      </w:r>
      <w:r w:rsidRPr="00D32F4D">
        <w:rPr>
          <w:rFonts w:ascii="Sylfaen" w:hAnsi="Sylfaen"/>
          <w:sz w:val="20"/>
          <w:szCs w:val="20"/>
        </w:rPr>
        <w:t xml:space="preserve">ավորման </w:t>
      </w:r>
      <w:r w:rsidR="00F36840">
        <w:rPr>
          <w:rFonts w:ascii="Sylfaen" w:hAnsi="Sylfaen"/>
          <w:sz w:val="20"/>
          <w:szCs w:val="20"/>
        </w:rPr>
        <w:t>և</w:t>
      </w:r>
      <w:r w:rsidRPr="00D32F4D">
        <w:rPr>
          <w:rFonts w:ascii="Sylfaen" w:hAnsi="Sylfaen"/>
          <w:sz w:val="20"/>
          <w:szCs w:val="20"/>
        </w:rPr>
        <w:t xml:space="preserve"> վարման ընթացակարգերի խմբի ընդհանուր սխեման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D32F4D">
      <w:pPr>
        <w:pStyle w:val="Bodytext20"/>
        <w:shd w:val="clear" w:color="auto" w:fill="auto"/>
        <w:tabs>
          <w:tab w:val="left" w:pos="1134"/>
        </w:tabs>
        <w:spacing w:before="0" w:after="160" w:line="384" w:lineRule="auto"/>
        <w:ind w:right="-8" w:firstLine="567"/>
        <w:rPr>
          <w:rFonts w:ascii="Sylfaen" w:hAnsi="Sylfaen"/>
          <w:sz w:val="24"/>
          <w:szCs w:val="24"/>
        </w:rPr>
      </w:pPr>
      <w:r w:rsidRPr="00D32F4D">
        <w:rPr>
          <w:rFonts w:ascii="Sylfaen" w:hAnsi="Sylfaen"/>
          <w:spacing w:val="-4"/>
          <w:sz w:val="24"/>
          <w:szCs w:val="24"/>
        </w:rPr>
        <w:t>17.</w:t>
      </w:r>
      <w:r w:rsidR="00D32F4D" w:rsidRPr="00D32F4D">
        <w:rPr>
          <w:rFonts w:ascii="Sylfaen" w:hAnsi="Sylfaen"/>
          <w:spacing w:val="-4"/>
          <w:sz w:val="24"/>
          <w:szCs w:val="24"/>
        </w:rPr>
        <w:tab/>
      </w:r>
      <w:r w:rsidRPr="00D32F4D">
        <w:rPr>
          <w:rFonts w:ascii="Sylfaen" w:hAnsi="Sylfaen"/>
          <w:spacing w:val="-4"/>
          <w:sz w:val="24"/>
          <w:szCs w:val="24"/>
        </w:rPr>
        <w:t>Միասնական ռեեստրի ձ</w:t>
      </w:r>
      <w:r w:rsidR="00F36840">
        <w:rPr>
          <w:rFonts w:ascii="Sylfaen" w:hAnsi="Sylfaen"/>
          <w:spacing w:val="-4"/>
          <w:sz w:val="24"/>
          <w:szCs w:val="24"/>
        </w:rPr>
        <w:t>և</w:t>
      </w:r>
      <w:r w:rsidRPr="00D32F4D">
        <w:rPr>
          <w:rFonts w:ascii="Sylfaen" w:hAnsi="Sylfaen"/>
          <w:spacing w:val="-4"/>
          <w:sz w:val="24"/>
          <w:szCs w:val="24"/>
        </w:rPr>
        <w:t xml:space="preserve">ավորման </w:t>
      </w:r>
      <w:r w:rsidR="00F36840">
        <w:rPr>
          <w:rFonts w:ascii="Sylfaen" w:hAnsi="Sylfaen"/>
          <w:spacing w:val="-4"/>
          <w:sz w:val="24"/>
          <w:szCs w:val="24"/>
        </w:rPr>
        <w:t>և</w:t>
      </w:r>
      <w:r w:rsidRPr="00D32F4D">
        <w:rPr>
          <w:rFonts w:ascii="Sylfaen" w:hAnsi="Sylfaen"/>
          <w:spacing w:val="-4"/>
          <w:sz w:val="24"/>
          <w:szCs w:val="24"/>
        </w:rPr>
        <w:t xml:space="preserve"> վարման ընթացակարգերի խմբում ներառված՝ ընդհանուր գործընթացի ընթացակարգերի ցանկը բերված</w:t>
      </w:r>
      <w:r w:rsidRPr="00937C97">
        <w:rPr>
          <w:rFonts w:ascii="Sylfaen" w:hAnsi="Sylfaen"/>
          <w:sz w:val="24"/>
          <w:szCs w:val="24"/>
        </w:rPr>
        <w:t xml:space="preserve"> է 2-րդ աղյուսակում։</w:t>
      </w:r>
    </w:p>
    <w:p w:rsidR="00AB67D5" w:rsidRPr="00937C97" w:rsidRDefault="00AB67D5" w:rsidP="00D32F4D">
      <w:pPr>
        <w:pStyle w:val="Bodytext20"/>
        <w:shd w:val="clear" w:color="auto" w:fill="auto"/>
        <w:spacing w:before="0" w:after="160" w:line="384" w:lineRule="auto"/>
        <w:ind w:right="-8" w:firstLine="0"/>
        <w:rPr>
          <w:rStyle w:val="Headerorfooter4"/>
          <w:rFonts w:ascii="Sylfaen" w:hAnsi="Sylfaen"/>
          <w:sz w:val="24"/>
          <w:szCs w:val="24"/>
        </w:rPr>
      </w:pPr>
    </w:p>
    <w:p w:rsidR="00047086" w:rsidRPr="00937C97" w:rsidRDefault="00535AB0" w:rsidP="00D32F4D">
      <w:pPr>
        <w:pStyle w:val="Bodytext20"/>
        <w:shd w:val="clear" w:color="auto" w:fill="auto"/>
        <w:spacing w:before="0" w:after="160" w:line="384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D32F4D">
      <w:pPr>
        <w:pStyle w:val="Bodytext20"/>
        <w:shd w:val="clear" w:color="auto" w:fill="auto"/>
        <w:spacing w:before="0" w:after="160" w:line="384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ընթացակարգերի խմբում ներառված՝ ընդհանուր գործընթացի ընթացակարգերի ցանկ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4"/>
        <w:gridCol w:w="3463"/>
        <w:gridCol w:w="3456"/>
      </w:tblGrid>
      <w:tr w:rsidR="00047086" w:rsidRPr="00D32F4D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D32F4D">
              <w:rPr>
                <w:rFonts w:ascii="Sylfaen" w:hAnsi="Sylfaen"/>
                <w:sz w:val="20"/>
                <w:szCs w:val="20"/>
              </w:rPr>
              <w:br/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նշագիրը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983C58" w:rsidRPr="00D32F4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983C58" w:rsidRPr="00D32F4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D32F4D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D32F4D" w:rsidTr="00D32F4D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P.TS.06.PRC.001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տեղեկությունների ներառում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64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ընթացակարգի կատարման ընթացքում ազգային մարմնի կողմից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ավորվում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 են ներկայացվում միասնական ռեեստրում ներառելու համար տեղեկություններ</w:t>
            </w:r>
          </w:p>
        </w:tc>
      </w:tr>
      <w:tr w:rsidR="00047086" w:rsidRPr="00D32F4D" w:rsidTr="00D32F4D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P.TS.06.PRC.002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պարունակվող տեղեկությունների փոփոխում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ընթացակարգի կատարման ընթացքում ազգային մարմնի կողմից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ավորվում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</w:t>
            </w:r>
            <w:r w:rsidR="00937C97"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 են ներկայացվում միասնական ռեեստրում փոփոխություններ կատարելու համար</w:t>
            </w:r>
          </w:p>
        </w:tc>
      </w:tr>
      <w:tr w:rsidR="00047086" w:rsidRPr="00D32F4D" w:rsidTr="00D32F4D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P.TS.06.PRC.003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հանում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D32F4D" w:rsidRDefault="00535AB0" w:rsidP="00D32F4D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>ընթացակարգի կատարման ընթացքում ազգային մարմնի կողմից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ավորվում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D32F4D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 տեղեկություններ են ներկայացվում միասնական ռեեստրից լիազորված մարմինը (կազմակերպությունը) կամ արտադրող-կազմակերպությունը հանելու մասին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253A08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5. Ազգային մարմիններին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միասնական ռեեստրում պարունակվող տեղեկություններ ներկայացնելու ընթացակարգերի խումբ</w:t>
      </w:r>
    </w:p>
    <w:p w:rsidR="00047086" w:rsidRPr="00937C97" w:rsidRDefault="00E34E95" w:rsidP="00253A08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18.</w:t>
      </w:r>
      <w:r w:rsidR="00253A08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Ազգային մարմիններ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միասնական ռեեստրում պարունակվող տեղեկությունների ներկայացման ընթացակարգերը կատարվում են ազգային մարմինների տեղեկատվական համակարգերից կամ էլեկտրոնային անձնագրերի համակարգերի վարիչից համապատասխան հարցում ստանալու դեպքում: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Ազգային մարմիններին կամ էլեկտրոնային անձնագրերի համակարգերի վարիչին միասնական ռեեստրում պարունակվող տեղեկությունների ներկայացման ընթացակարգերի կատարման շրջանակներում մշակվում են հարցումների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տեսակները՝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հարցում.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ռեեստրից տեղեկությունների հարցում.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կատարված փոփոխությունների մասին տեղեկատվության հարցում.</w:t>
      </w:r>
    </w:p>
    <w:p w:rsidR="00047086" w:rsidRPr="00937C97" w:rsidRDefault="00535AB0" w:rsidP="00253A08">
      <w:pPr>
        <w:pStyle w:val="Bodytext20"/>
        <w:shd w:val="clear" w:color="auto" w:fill="auto"/>
        <w:spacing w:before="0" w:after="160" w:line="372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Նշված տեղեկությունների ներկայացում</w:t>
      </w:r>
      <w:r w:rsidR="00CE744A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իրականացվում է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9B784F" w:rsidRPr="00937C97">
        <w:rPr>
          <w:rFonts w:ascii="Sylfaen" w:hAnsi="Sylfaen"/>
          <w:sz w:val="24"/>
          <w:szCs w:val="24"/>
        </w:rPr>
        <w:t>տեխնիկայի</w:t>
      </w:r>
      <w:r w:rsidR="00C21BA9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այլ տեսակ</w:t>
      </w:r>
      <w:r w:rsidR="00C21BA9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>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C21BA9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C21BA9" w:rsidRPr="00937C97">
        <w:rPr>
          <w:rFonts w:ascii="Sylfaen" w:hAnsi="Sylfaen"/>
          <w:sz w:val="24"/>
          <w:szCs w:val="24"/>
        </w:rPr>
        <w:t>տեխնիկա</w:t>
      </w:r>
      <w:r w:rsidR="004210A0" w:rsidRPr="00937C97">
        <w:rPr>
          <w:rFonts w:ascii="Sylfaen" w:hAnsi="Sylfaen"/>
          <w:sz w:val="24"/>
          <w:szCs w:val="24"/>
        </w:rPr>
        <w:t>յի</w:t>
      </w:r>
      <w:r w:rsidR="00C21BA9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այլ տեսակ</w:t>
      </w:r>
      <w:r w:rsidR="00C21BA9" w:rsidRPr="00937C97">
        <w:rPr>
          <w:rFonts w:ascii="Sylfaen" w:hAnsi="Sylfaen"/>
          <w:sz w:val="24"/>
          <w:szCs w:val="24"/>
        </w:rPr>
        <w:t>ներ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իրագործելիս՝ Եվրասիական տնտեսական </w:t>
      </w:r>
      <w:r w:rsidR="00A630B9" w:rsidRPr="00937C97">
        <w:rPr>
          <w:rFonts w:ascii="Sylfaen" w:hAnsi="Sylfaen"/>
          <w:sz w:val="24"/>
          <w:szCs w:val="24"/>
        </w:rPr>
        <w:t xml:space="preserve">հանձնաժողովի </w:t>
      </w:r>
      <w:r w:rsidRPr="00937C97">
        <w:rPr>
          <w:rFonts w:ascii="Sylfaen" w:hAnsi="Sylfaen"/>
          <w:sz w:val="24"/>
          <w:szCs w:val="24"/>
        </w:rPr>
        <w:t>կոլեգիայի 2016 թվականի մայիսի 10-ի թիվ 37 որոշմամբ հաստատված</w:t>
      </w:r>
      <w:r w:rsidR="00720194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8B2B09" w:rsidRPr="00937C97">
        <w:rPr>
          <w:rFonts w:ascii="Sylfaen" w:hAnsi="Sylfaen"/>
          <w:sz w:val="24"/>
          <w:szCs w:val="24"/>
        </w:rPr>
        <w:t>ա</w:t>
      </w:r>
      <w:r w:rsidRPr="00937C97">
        <w:rPr>
          <w:rFonts w:ascii="Sylfaen" w:hAnsi="Sylfaen"/>
          <w:sz w:val="24"/>
          <w:szCs w:val="24"/>
        </w:rPr>
        <w:t xml:space="preserve">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մասին կանոնակարգին կամ 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մասին կանոնակարգին համապատասխան (այսուհետ՝ </w:t>
      </w:r>
      <w:r w:rsidR="00EB05FD" w:rsidRPr="00937C97">
        <w:rPr>
          <w:rFonts w:ascii="Sylfaen" w:hAnsi="Sylfaen"/>
          <w:sz w:val="24"/>
          <w:szCs w:val="24"/>
        </w:rPr>
        <w:t>«՚՚</w:t>
      </w:r>
      <w:r w:rsidRPr="00937C97">
        <w:rPr>
          <w:rFonts w:ascii="Sylfaen" w:hAnsi="Sylfaen"/>
          <w:sz w:val="24"/>
          <w:szCs w:val="24"/>
        </w:rPr>
        <w:t xml:space="preserve">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մասին» կանոնակարգ):</w:t>
      </w:r>
    </w:p>
    <w:p w:rsidR="00047086" w:rsidRPr="00937C97" w:rsidRDefault="00535AB0" w:rsidP="00253A08">
      <w:pPr>
        <w:pStyle w:val="Bodytext20"/>
        <w:shd w:val="clear" w:color="auto" w:fill="auto"/>
        <w:spacing w:before="0" w:after="160" w:line="372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հարցումը կատարվում է ազգային մարմինների կամ էլեկտրոնային անձնագրերի համակարգերի </w:t>
      </w:r>
      <w:r w:rsidR="00CA29F8" w:rsidRPr="00937C97">
        <w:rPr>
          <w:rFonts w:ascii="Sylfaen" w:hAnsi="Sylfaen"/>
          <w:sz w:val="24"/>
          <w:szCs w:val="24"/>
        </w:rPr>
        <w:t xml:space="preserve">վարիչի </w:t>
      </w:r>
      <w:r w:rsidRPr="00937C97">
        <w:rPr>
          <w:rFonts w:ascii="Sylfaen" w:hAnsi="Sylfaen"/>
          <w:sz w:val="24"/>
          <w:szCs w:val="24"/>
        </w:rPr>
        <w:t xml:space="preserve">տեղեկատվական համակարգերում պահվող՝ միասնական ռեեստրում ներառված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մասին տեղեկությունները միասնական ռեեստրում պարունակվող ու Հանձնաժողովում պահվող տեղեկությունների հետ սինքրոնացնելու անհրաժեշտությունը գնահատելու նպատակով։ Հարցումն իրականացնելիս կատարվում է «Միասնական ռեեստրի թարմացման օրվա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ընթացակարգը (P.TS.06.PRC.004)։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Միասնական ռեեստրից տեղեկությունների հարցումը կատարվում է </w:t>
      </w:r>
      <w:r w:rsidRPr="00937C97">
        <w:rPr>
          <w:rFonts w:ascii="Sylfaen" w:hAnsi="Sylfaen"/>
          <w:sz w:val="24"/>
          <w:szCs w:val="24"/>
        </w:rPr>
        <w:lastRenderedPageBreak/>
        <w:t xml:space="preserve">Հանձնաժողովում պահվող՝ միասնական ռեեստրում ներառված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արտադրող-կազմակերպությունների մասին տեղեկություններն ազգային մարմնի կամ էլեկտրոնային անձնագրերի համակարգերի վարիչի կողմից ստանալու նպատակով: Միասնական ռեեստրում պարունակվող տեղեկություններ</w:t>
      </w:r>
      <w:r w:rsidR="00DB41C0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հարցվում են կամ ամբողջ ծավալով (հաշվի առնելով պատմական տվյալները) կամ որոշակի օրվա կամ ժամի դրությամբ։ Միասնական ռեեստրից տեղեկությունների՝ ամբողջ ծավալով հարցումն օգտագործվում է լիազորված մարմինների (կազմակերպությունների), արտադրող-կազմակերպությունների մասին տեղեկությունների՝ տեղեկատվական համակարգում սկզբնական բեռնման ժամանակ, օրինակ՝ ընդհանուր գործընթացը մեկնարկելիս, ընդհանուր գործընթացի նոր մասնակցի կողմից դրան միանալիս, խափանումից հետո տեղեկատվությունը վերականգնելիս։ Հարցումն իրականացնելիս կատարվում է «Միասնական ռեեստրից տեղեկությունների ստացում» ընթացակարգը (P.TS.06.PRC.005)։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կատարված փոփոխությունների մասին տեղեկատվության հարցման դեպքում ներկայացվում են այն տեղեկությունները, որոնք ավելացվել են միասնական ռեեստրում կամ որոնցում կատարվել են փոփոխություններ՝ սկսած հարցման մեջ նշված պահից մինչ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այդ հարցումը կատարելու պահը։ Հարցումն իրականացնելիս կատարվում է «Միասնական ռեեստրում կատարված փոփոխությունների մասին տեղեկատվության ստացում» ընթացակարգը (P.TS.06.PRC.006)։</w:t>
      </w:r>
    </w:p>
    <w:p w:rsidR="00047086" w:rsidRPr="00937C97" w:rsidRDefault="00DF76A4" w:rsidP="00253A08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19.</w:t>
      </w:r>
      <w:r w:rsidR="00253A08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պարունակվող տեղեկությունները ազգային մարմիններին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ներկայացնելու ընթացակարգերի խմբի բերված նկարագրությունը ներկայացված է 3–րդ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47" style="position:absolute;left:0;text-align:left;margin-left:-2.65pt;margin-top:31pt;width:457.5pt;height:187.6pt;z-index:251933696" coordorigin="1365,2038" coordsize="9150,3752">
            <v:shape id="_x0000_s1093" type="#_x0000_t202" style="position:absolute;left:3510;top:2038;width:1350;height:302;mso-width-relative:margin;mso-height-relative:margin" stroked="f">
              <v:textbox style="mso-next-textbox:#_x0000_s1093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4" type="#_x0000_t202" style="position:absolute;left:7688;top:2038;width:1441;height:302;mso-width-relative:margin;mso-height-relative:margin" stroked="f">
              <v:textbox style="mso-next-textbox:#_x0000_s1094" inset="0,0,0,0">
                <w:txbxContent>
                  <w:p w:rsidR="009441D1" w:rsidRPr="00253A08" w:rsidRDefault="009441D1" w:rsidP="00253A08">
                    <w:pPr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5" type="#_x0000_t202" style="position:absolute;left:7383;top:3463;width:1587;height:332;mso-width-relative:margin;mso-height-relative:margin" stroked="f">
              <v:textbox style="mso-next-textbox:#_x0000_s1095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6" type="#_x0000_t202" style="position:absolute;left:3702;top:3463;width:1383;height:317;mso-width-relative:margin;mso-height-relative:margin" stroked="f">
              <v:textbox style="mso-next-textbox:#_x0000_s1096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7" type="#_x0000_t202" style="position:absolute;left:3702;top:3988;width:1383;height:302;mso-width-relative:margin;mso-height-relative:margin" stroked="f">
              <v:textbox style="mso-next-textbox:#_x0000_s1097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8" type="#_x0000_t202" style="position:absolute;left:7383;top:3900;width:1512;height:390;mso-width-relative:margin;mso-height-relative:margin" stroked="f">
              <v:textbox style="mso-next-textbox:#_x0000_s1098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</w:rPr>
                    </w:pPr>
                    <w:r w:rsidRPr="00253A08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099" type="#_x0000_t202" style="position:absolute;left:8970;top:4558;width:1545;height:632;mso-width-relative:margin;mso-height-relative:margin" stroked="f">
              <v:textbox style="mso-next-textbox:#_x0000_s1099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253A08">
                      <w:rPr>
                        <w:sz w:val="14"/>
                        <w:szCs w:val="16"/>
                      </w:rPr>
                      <w:t>Հանձնաժողով</w:t>
                    </w:r>
                  </w:p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253A08">
                      <w:rPr>
                        <w:sz w:val="14"/>
                        <w:szCs w:val="16"/>
                      </w:rPr>
                      <w:t>(P.ACT.001)</w:t>
                    </w:r>
                  </w:p>
                </w:txbxContent>
              </v:textbox>
            </v:shape>
            <v:shape id="_x0000_s1100" type="#_x0000_t202" style="position:absolute;left:5085;top:2205;width:2460;height:1198;mso-width-relative:margin;mso-height-relative:margin" stroked="f">
              <v:textbox style="mso-next-textbox:#_x0000_s1100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253A08">
                      <w:rPr>
                        <w:sz w:val="14"/>
                        <w:szCs w:val="16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253A08">
                      <w:rPr>
                        <w:sz w:val="14"/>
                        <w:szCs w:val="16"/>
                      </w:rPr>
                      <w:t xml:space="preserve"> ժամի մասին տեղեկատվության ստացում</w:t>
                    </w:r>
                  </w:p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253A08">
                      <w:rPr>
                        <w:sz w:val="14"/>
                        <w:szCs w:val="16"/>
                      </w:rPr>
                      <w:t>(P.TS.06.PRC.004)</w:t>
                    </w:r>
                  </w:p>
                </w:txbxContent>
              </v:textbox>
            </v:shape>
            <v:shape id="_x0000_s1101" type="#_x0000_t202" style="position:absolute;left:5265;top:4290;width:2280;height:868;mso-width-relative:margin;mso-height-relative:margin" stroked="f">
              <v:textbox style="mso-next-textbox:#_x0000_s1101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253A08">
                      <w:rPr>
                        <w:sz w:val="14"/>
                      </w:rPr>
                      <w:t>Միասնական ռեեստրից տեղեկությունների ստացում</w:t>
                    </w:r>
                  </w:p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253A08">
                      <w:rPr>
                        <w:sz w:val="14"/>
                      </w:rPr>
                      <w:t>(P.TS.06.PRC.005)</w:t>
                    </w:r>
                  </w:p>
                </w:txbxContent>
              </v:textbox>
            </v:shape>
            <v:shape id="_x0000_s1103" type="#_x0000_t202" style="position:absolute;left:1365;top:4635;width:2685;height:1155;mso-width-relative:margin;mso-height-relative:margin" stroked="f">
              <v:textbox style="mso-next-textbox:#_x0000_s1103" inset="0,0,0,0">
                <w:txbxContent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253A08">
                      <w:rPr>
                        <w:sz w:val="14"/>
                      </w:rPr>
                      <w:t>ազգային մարմին կամ էլեկտրոնային անձնագրերի համակարգերի վարիչ</w:t>
                    </w:r>
                  </w:p>
                  <w:p w:rsidR="009441D1" w:rsidRPr="00253A08" w:rsidRDefault="009441D1" w:rsidP="00AC4241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253A08">
                      <w:rPr>
                        <w:sz w:val="14"/>
                      </w:rPr>
                      <w:t>(P.TS.06.АСТ.003)</w:t>
                    </w:r>
                  </w:p>
                </w:txbxContent>
              </v:textbox>
            </v:shape>
            <v:rect id="_x0000_s1442" style="position:absolute;left:4920;top:2580;width:165;height:210" stroked="f"/>
            <v:rect id="_x0000_s1443" style="position:absolute;left:7545;top:2340;width:143;height:450" stroked="f"/>
            <v:rect id="_x0000_s1444" style="position:absolute;left:7665;top:2580;width:255;height:210" stroked="f"/>
          </v:group>
        </w:pict>
      </w:r>
      <w:r>
        <w:rPr>
          <w:noProof/>
          <w:lang w:val="en-US" w:eastAsia="en-US" w:bidi="ar-SA"/>
        </w:rPr>
        <w:pict>
          <v:shape id="_x0000_s1102" type="#_x0000_t202" style="position:absolute;left:0;text-align:left;margin-left:172.1pt;margin-top:229.1pt;width:153pt;height:51.75pt;z-index:251928576;mso-width-relative:margin;mso-height-relative:margin" stroked="f">
            <v:textbox style="mso-next-textbox:#_x0000_s1102" inset="0,0,0,0">
              <w:txbxContent>
                <w:p w:rsidR="009441D1" w:rsidRPr="00253A08" w:rsidRDefault="009441D1" w:rsidP="00AC4241">
                  <w:pPr>
                    <w:jc w:val="center"/>
                    <w:rPr>
                      <w:sz w:val="14"/>
                      <w:szCs w:val="20"/>
                    </w:rPr>
                  </w:pPr>
                  <w:r w:rsidRPr="00253A08">
                    <w:rPr>
                      <w:sz w:val="14"/>
                    </w:rPr>
                    <w:t>Միասնական ռեեստրում կատարված փոփոխությունների մասին տեղեկատվության ստացում</w:t>
                  </w:r>
                </w:p>
                <w:p w:rsidR="009441D1" w:rsidRPr="00253A08" w:rsidRDefault="009441D1" w:rsidP="00AC4241">
                  <w:pPr>
                    <w:jc w:val="center"/>
                    <w:rPr>
                      <w:sz w:val="14"/>
                      <w:szCs w:val="20"/>
                    </w:rPr>
                  </w:pPr>
                  <w:r w:rsidRPr="00253A08">
                    <w:rPr>
                      <w:sz w:val="14"/>
                    </w:rPr>
                    <w:t>(P.TS.06.PRC.006)</w:t>
                  </w:r>
                </w:p>
              </w:txbxContent>
            </v:textbox>
          </v:shape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preformatting\\media\\image3.jpeg"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preformatting\\media\\image3.jpeg"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</w:instrText>
      </w:r>
      <w:r>
        <w:instrText>\media\\image3.jpeg"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26" type="#_x0000_t75" style="width:447.75pt;height:282pt">
            <v:imagedata r:id="rId12" r:href="rId13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2661AA" w:rsidRDefault="00535AB0" w:rsidP="002661AA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2"/>
          <w:szCs w:val="22"/>
        </w:rPr>
      </w:pPr>
      <w:r w:rsidRPr="002661AA">
        <w:rPr>
          <w:rFonts w:ascii="Sylfaen" w:hAnsi="Sylfaen"/>
          <w:sz w:val="22"/>
          <w:szCs w:val="22"/>
        </w:rPr>
        <w:t xml:space="preserve">Նկ. 3. Միասնական ռեեստրում պարունակվող տեղեկություններն ազգային մարմիններ </w:t>
      </w:r>
      <w:r w:rsidR="00F36840">
        <w:rPr>
          <w:rFonts w:ascii="Sylfaen" w:hAnsi="Sylfaen"/>
          <w:sz w:val="22"/>
          <w:szCs w:val="22"/>
        </w:rPr>
        <w:t>և</w:t>
      </w:r>
      <w:r w:rsidRPr="002661AA">
        <w:rPr>
          <w:rFonts w:ascii="Sylfaen" w:hAnsi="Sylfaen"/>
          <w:sz w:val="22"/>
          <w:szCs w:val="22"/>
        </w:rPr>
        <w:t xml:space="preserve"> էլեկտրոնային անձնագրերի համակարգերի վարիչին ներկայացնելու ընթացակարգերի խմբի ընդհանուր սխեմա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DA16C7" w:rsidP="002661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20.</w:t>
      </w:r>
      <w:r w:rsidR="002661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պարունակվող տեղեկություններն ազգային մարմիններ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ներկայացնելու ընթացակարգերի խմբում ներառված ընդհանուր գործընթացի ընթացակարգերի ցանկը բերված է 3–րդ աղյուսակում։</w:t>
      </w:r>
    </w:p>
    <w:p w:rsidR="002661AA" w:rsidRDefault="002661AA">
      <w:pPr>
        <w:rPr>
          <w:rStyle w:val="Headerorfooter4"/>
          <w:rFonts w:ascii="Sylfaen" w:eastAsia="Sylfaen" w:hAnsi="Sylfaen"/>
          <w:sz w:val="24"/>
          <w:szCs w:val="24"/>
        </w:rPr>
      </w:pPr>
      <w:r>
        <w:rPr>
          <w:rStyle w:val="Headerorfooter4"/>
          <w:rFonts w:ascii="Sylfaen" w:eastAsia="Sylfaen" w:hAnsi="Sylfaen"/>
          <w:sz w:val="24"/>
          <w:szCs w:val="24"/>
        </w:rPr>
        <w:br w:type="page"/>
      </w:r>
    </w:p>
    <w:p w:rsidR="00047086" w:rsidRPr="00937C97" w:rsidRDefault="00535AB0" w:rsidP="00823104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lastRenderedPageBreak/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3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6F335E" w:rsidRPr="00937C97" w:rsidRDefault="00535AB0" w:rsidP="0082310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</w:t>
      </w:r>
      <w:r w:rsidR="009474E3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ազգային մարմիններ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ներկայացնելու ընթացակարգերի խմբում ներառված ընդհանուր գործընթացի ընթացակարգերի ցանկ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2"/>
        <w:gridCol w:w="3463"/>
        <w:gridCol w:w="3499"/>
      </w:tblGrid>
      <w:tr w:rsidR="00047086" w:rsidRPr="00823104" w:rsidTr="006F335E">
        <w:trPr>
          <w:tblHeader/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AB5592">
              <w:rPr>
                <w:rFonts w:ascii="Sylfaen" w:hAnsi="Sylfaen"/>
                <w:sz w:val="20"/>
                <w:szCs w:val="20"/>
              </w:rPr>
              <w:br/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983C58" w:rsidRPr="0082310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983C58" w:rsidRPr="0082310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983C58" w:rsidRPr="00823104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823104" w:rsidTr="006F335E">
        <w:trPr>
          <w:tblHeader/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823104" w:rsidTr="00AB5592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P.TS.06.PRC.004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ստացում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ընթացակարգը նախատեսված է հարցման նախաձեռնողի տեղեկատվական համակարգում պահվող՝ միասնական ռեեստրում ընդգրկված լիազորված մարմինների (կազմակերպությունների)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արտադրող-կազմակերպությունների մասին տեղեկություններ</w:t>
            </w:r>
            <w:r w:rsidR="006A7E78" w:rsidRPr="00823104">
              <w:rPr>
                <w:rStyle w:val="Bodytext212pt"/>
                <w:rFonts w:ascii="Sylfaen" w:hAnsi="Sylfaen"/>
                <w:sz w:val="20"/>
                <w:szCs w:val="20"/>
              </w:rPr>
              <w:t>ը միասնական ռեեստրում պարունակվող տեղեկությունների հետ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սինքրոնացման</w:t>
            </w:r>
            <w:r w:rsidR="00C957B8"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անհրաժեշտությունը ազգային մարմնի կամ էլեկտրոնային անձնագրերի համակարգերի </w:t>
            </w:r>
            <w:r w:rsidR="009450E7" w:rsidRPr="00823104">
              <w:rPr>
                <w:rStyle w:val="Bodytext212pt"/>
                <w:rFonts w:ascii="Sylfaen" w:hAnsi="Sylfaen"/>
                <w:sz w:val="20"/>
                <w:szCs w:val="20"/>
              </w:rPr>
              <w:t>վարիչի կողմից գնահատ</w:t>
            </w:r>
            <w:r w:rsidR="00BB6B45" w:rsidRPr="00823104">
              <w:rPr>
                <w:rStyle w:val="Bodytext212pt"/>
                <w:rFonts w:ascii="Sylfaen" w:hAnsi="Sylfaen"/>
                <w:sz w:val="20"/>
                <w:szCs w:val="20"/>
              </w:rPr>
              <w:t>վ</w:t>
            </w:r>
            <w:r w:rsidR="009450E7" w:rsidRPr="00823104">
              <w:rPr>
                <w:rStyle w:val="Bodytext212pt"/>
                <w:rFonts w:ascii="Sylfaen" w:hAnsi="Sylfaen"/>
                <w:sz w:val="20"/>
                <w:szCs w:val="20"/>
              </w:rPr>
              <w:t>ելու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համար</w:t>
            </w:r>
          </w:p>
        </w:tc>
      </w:tr>
      <w:tr w:rsidR="00047086" w:rsidRPr="00823104" w:rsidTr="00AB5592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P.TS.06.PRC.005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ստացում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ընթացակարգը նախատեսված է միասնական ռեեստրից տեղեկություններ ստանալու համար</w:t>
            </w:r>
          </w:p>
        </w:tc>
      </w:tr>
      <w:tr w:rsidR="00047086" w:rsidRPr="00823104" w:rsidTr="00AB5592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P.TS.06.PRC.006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մասին տեղեկատվության ստացում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823104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ընթացակարգը նախատեսված է ազգային մարմնի կամ էլեկտրոնային անձնագրերի համակարգերի վարիչի տեղեկատվական համակարգում պահվող՝ միասնական ռեեստրում ընդգրկված լիազորված մարմինների (կազմակերպությունների)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 արտադրող-կազմակերպությունների մասին տեղեկությունները </w:t>
            </w:r>
            <w:r w:rsidR="00E213AF" w:rsidRPr="00823104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պարունակվող տեղեկությունների հետ 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սինքրոնա</w:t>
            </w:r>
            <w:r w:rsidR="005663CE" w:rsidRPr="00823104">
              <w:rPr>
                <w:rStyle w:val="Bodytext212pt"/>
                <w:rFonts w:ascii="Sylfaen" w:hAnsi="Sylfaen"/>
                <w:sz w:val="20"/>
                <w:szCs w:val="20"/>
              </w:rPr>
              <w:t>ց</w:t>
            </w:r>
            <w:r w:rsidRPr="00823104">
              <w:rPr>
                <w:rStyle w:val="Bodytext212pt"/>
                <w:rFonts w:ascii="Sylfaen" w:hAnsi="Sylfaen"/>
                <w:sz w:val="20"/>
                <w:szCs w:val="20"/>
              </w:rPr>
              <w:t>նելու համար</w:t>
            </w:r>
          </w:p>
        </w:tc>
      </w:tr>
    </w:tbl>
    <w:p w:rsidR="00047086" w:rsidRDefault="00047086" w:rsidP="00937C97">
      <w:pPr>
        <w:spacing w:after="160" w:line="360" w:lineRule="auto"/>
        <w:ind w:right="-8"/>
        <w:jc w:val="both"/>
      </w:pPr>
    </w:p>
    <w:p w:rsidR="00AB5592" w:rsidRDefault="00AB5592">
      <w:r>
        <w:br w:type="page"/>
      </w:r>
    </w:p>
    <w:p w:rsidR="00047086" w:rsidRPr="00937C97" w:rsidRDefault="00CD17A4" w:rsidP="00AB5592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6. Միասնական ռեեստրում պարունակվող տեղեկությունները շահագրգիռ անձանց ներկայացնելու ընթացակարգերի խումբ</w:t>
      </w:r>
    </w:p>
    <w:p w:rsidR="00047086" w:rsidRPr="00937C97" w:rsidRDefault="00DA16C7" w:rsidP="00AB5592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21.</w:t>
      </w:r>
      <w:r w:rsidR="00AB5592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տեղեկությունները շահագրգիռ անձանց ներկայացնելու ընթացակարգերը կատարվում են Միության տեղեկատվական պորտալի օգտագործմամբ։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Միության տեղեկատվական պորտալի միջոցով տեղեկություններ ներկայացնելիս օգտագործվում են այդ պորտալի վեբ–միջերեսը կամ այդ պորտալում տեղադրված ծառայությունները։ Վեբ–միջերեսն օգտագործելիս օգտատերը </w:t>
      </w:r>
      <w:r w:rsidR="00153FBF" w:rsidRPr="00937C97">
        <w:rPr>
          <w:rFonts w:ascii="Sylfaen" w:hAnsi="Sylfaen"/>
          <w:sz w:val="24"/>
          <w:szCs w:val="24"/>
        </w:rPr>
        <w:t>բրաուզերի (</w:t>
      </w:r>
      <w:r w:rsidR="007339A7" w:rsidRPr="00937C97">
        <w:rPr>
          <w:rFonts w:ascii="Sylfaen" w:hAnsi="Sylfaen"/>
          <w:sz w:val="24"/>
          <w:szCs w:val="24"/>
        </w:rPr>
        <w:t>դիտարկ</w:t>
      </w:r>
      <w:r w:rsidR="00153FBF" w:rsidRPr="00937C97">
        <w:rPr>
          <w:rFonts w:ascii="Sylfaen" w:hAnsi="Sylfaen"/>
          <w:sz w:val="24"/>
          <w:szCs w:val="24"/>
        </w:rPr>
        <w:t>իչի)</w:t>
      </w:r>
      <w:r w:rsidRPr="00937C97">
        <w:rPr>
          <w:rFonts w:ascii="Sylfaen" w:hAnsi="Sylfaen"/>
          <w:sz w:val="24"/>
          <w:szCs w:val="24"/>
        </w:rPr>
        <w:t xml:space="preserve"> պատուհանում սահմանում է միասնական ռեեստրում պարունակվող տեղեկությունները որոնելու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(կամ) ներբեռնելու պարամետրերը, աշխատում </w:t>
      </w:r>
      <w:r w:rsidR="007339A7" w:rsidRPr="00937C97">
        <w:rPr>
          <w:rFonts w:ascii="Sylfaen" w:hAnsi="Sylfaen"/>
          <w:sz w:val="24"/>
          <w:szCs w:val="24"/>
        </w:rPr>
        <w:t>դիտարկի</w:t>
      </w:r>
      <w:r w:rsidR="00153FBF" w:rsidRPr="00937C97">
        <w:rPr>
          <w:rFonts w:ascii="Sylfaen" w:hAnsi="Sylfaen"/>
          <w:sz w:val="24"/>
          <w:szCs w:val="24"/>
        </w:rPr>
        <w:t>չի</w:t>
      </w:r>
      <w:r w:rsidRPr="00937C97">
        <w:rPr>
          <w:rFonts w:ascii="Sylfaen" w:hAnsi="Sylfaen"/>
          <w:sz w:val="24"/>
          <w:szCs w:val="24"/>
        </w:rPr>
        <w:t xml:space="preserve"> պատուհանում ներկայացված՝ միասնական ռեեստրից տեղեկատվության հետ։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Միության տեղեկատվական պորտալում զետեղված ծառայություններն օգտագործելիս փոխգործակցությունն իրականացվում է շահագրգիռ անձի տեղեկատվական համակարգի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Միության տեղեկատվական պորտալի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։</w:t>
      </w:r>
    </w:p>
    <w:p w:rsidR="00047086" w:rsidRPr="00937C97" w:rsidRDefault="00E34E95" w:rsidP="00AB5592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22.</w:t>
      </w:r>
      <w:r w:rsidR="00AB5592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պարունակվող տեղեկությունները շահագրգիռ անձանց ներկայացնելու ընթացակարգերի խմբի բերված նկարագրությունը </w:t>
      </w:r>
      <w:r w:rsidR="009450E7" w:rsidRPr="00937C97">
        <w:rPr>
          <w:rFonts w:ascii="Sylfaen" w:hAnsi="Sylfaen"/>
          <w:sz w:val="24"/>
          <w:szCs w:val="24"/>
        </w:rPr>
        <w:t>ներկայացված է 4</w:t>
      </w:r>
      <w:r w:rsidRPr="00937C97">
        <w:rPr>
          <w:rFonts w:ascii="Sylfaen" w:hAnsi="Sylfaen"/>
          <w:sz w:val="24"/>
          <w:szCs w:val="24"/>
        </w:rPr>
        <w:t>–րդ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48" style="position:absolute;left:0;text-align:left;margin-left:-1.15pt;margin-top:27.55pt;width:385.5pt;height:96.35pt;z-index:251939840" coordorigin="1395,11302" coordsize="7710,1927">
            <v:shape id="_x0000_s1104" type="#_x0000_t202" style="position:absolute;left:3165;top:11302;width:1620;height:352;mso-width-relative:margin;mso-height-relative:margin" stroked="f">
              <v:textbox style="mso-next-textbox:#_x0000_s1104" inset="0,0,0,0">
                <w:txbxContent>
                  <w:p w:rsidR="009441D1" w:rsidRPr="00AB5592" w:rsidRDefault="009441D1" w:rsidP="00BC7210">
                    <w:pPr>
                      <w:jc w:val="center"/>
                      <w:rPr>
                        <w:sz w:val="14"/>
                      </w:rPr>
                    </w:pPr>
                    <w:r w:rsidRPr="00AB5592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105" type="#_x0000_t202" style="position:absolute;left:6512;top:11302;width:1528;height:352;mso-width-relative:margin;mso-height-relative:margin" stroked="f">
              <v:textbox style="mso-next-textbox:#_x0000_s1105" inset="0,0,0,0">
                <w:txbxContent>
                  <w:p w:rsidR="009441D1" w:rsidRPr="00AB5592" w:rsidRDefault="009441D1" w:rsidP="00BC7210">
                    <w:pPr>
                      <w:jc w:val="center"/>
                      <w:rPr>
                        <w:sz w:val="14"/>
                      </w:rPr>
                    </w:pPr>
                    <w:r w:rsidRPr="00AB5592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shape>
            <v:shape id="_x0000_s1106" type="#_x0000_t202" style="position:absolute;left:7665;top:12487;width:1440;height:652;mso-width-relative:margin;mso-height-relative:margin" stroked="f">
              <v:textbox style="mso-next-textbox:#_x0000_s1106" inset="0,0,0,0">
                <w:txbxContent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AB5592">
                      <w:rPr>
                        <w:sz w:val="14"/>
                        <w:szCs w:val="16"/>
                      </w:rPr>
                      <w:t>Հանձնաժողով</w:t>
                    </w:r>
                  </w:p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AB5592">
                      <w:rPr>
                        <w:sz w:val="14"/>
                        <w:szCs w:val="16"/>
                      </w:rPr>
                      <w:t>(Р.АСТ.001)</w:t>
                    </w:r>
                  </w:p>
                </w:txbxContent>
              </v:textbox>
            </v:shape>
            <v:shape id="_x0000_s1107" type="#_x0000_t202" style="position:absolute;left:1395;top:12382;width:2370;height:547;mso-width-relative:margin;mso-height-relative:margin" stroked="f">
              <v:textbox style="mso-next-textbox:#_x0000_s1107" inset="0,0,0,0">
                <w:txbxContent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AB5592">
                      <w:rPr>
                        <w:sz w:val="14"/>
                      </w:rPr>
                      <w:t>շահագրգիռ անձ</w:t>
                    </w:r>
                  </w:p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AB5592">
                      <w:rPr>
                        <w:sz w:val="14"/>
                      </w:rPr>
                      <w:t>(Р.ТS.06.ACT.004)</w:t>
                    </w:r>
                  </w:p>
                </w:txbxContent>
              </v:textbox>
            </v:shape>
            <v:shape id="_x0000_s1108" type="#_x0000_t202" style="position:absolute;left:3765;top:12044;width:3690;height:1185;mso-width-relative:margin;mso-height-relative:margin" stroked="f">
              <v:textbox style="mso-next-textbox:#_x0000_s1108" inset="0,0,0,0">
                <w:txbxContent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AB5592">
                      <w:rPr>
                        <w:sz w:val="14"/>
                      </w:rPr>
                      <w:t>Միասնական ռեեստրից տեղեկությունների ստացում՝ Միության տեղեկատվական պորտալի միջոցով</w:t>
                    </w:r>
                  </w:p>
                  <w:p w:rsidR="009441D1" w:rsidRPr="00AB5592" w:rsidRDefault="009441D1" w:rsidP="00BC721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AB5592">
                      <w:rPr>
                        <w:sz w:val="14"/>
                      </w:rPr>
                      <w:t>(Р.ТS.06.PRC.005)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preformatting\\media\\image4.jpeg"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preformatting\\media\\image4.jpeg"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preformatting\\media\\image4.jpeg"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27" type="#_x0000_t75" style="width:397.5pt;height:128.25pt">
            <v:imagedata r:id="rId14" r:href="rId15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AB5592" w:rsidRDefault="00535AB0" w:rsidP="00AB5592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AB5592">
        <w:rPr>
          <w:rFonts w:ascii="Sylfaen" w:hAnsi="Sylfaen"/>
          <w:sz w:val="20"/>
          <w:szCs w:val="20"/>
        </w:rPr>
        <w:t>Նկ. 4. Միասնական ռեեստրում պարունակվող տեղեկությունները շահագրգիռ անձանց ներկայացնելու ընթացակարգերի խմբի ընդհանուր սխեմա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AB5592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23.</w:t>
      </w:r>
      <w:r w:rsidR="00AB5592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տեղեկությունները շահագրգիռ անձանց ներկայացնելու ընթացակարգերի խմբում ներառված ընդհանուր գործընթացի ընթացակարգերի ցանկը բերված է 4–րդ աղյուսակում։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AB5592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4</w:t>
      </w:r>
    </w:p>
    <w:p w:rsidR="00047086" w:rsidRPr="00AB5592" w:rsidRDefault="00535AB0" w:rsidP="00AB5592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տեղեկությունները շահագրգիռ անձանց ներկայացնելու ընթացակարգերի խմբում ներառված ընդհանուր գործընթացի ընթացակարգերի ցանկը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3470"/>
        <w:gridCol w:w="3488"/>
      </w:tblGrid>
      <w:tr w:rsidR="00047086" w:rsidRPr="00AB5592" w:rsidTr="00E34E9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AB5592">
              <w:rPr>
                <w:rFonts w:ascii="Sylfaen" w:hAnsi="Sylfaen"/>
                <w:sz w:val="20"/>
                <w:szCs w:val="20"/>
              </w:rPr>
              <w:br/>
            </w: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F0708B" w:rsidRPr="00AB559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F0708B" w:rsidRPr="00AB559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0708B" w:rsidRPr="00AB559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AB5592" w:rsidTr="00E34E9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AB5592" w:rsidTr="00AB5592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10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P.TS.06.PRC.007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10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ստացում՝ Միության տեղեկատվական պորտալի միջոցով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AB5592" w:rsidRDefault="00535AB0" w:rsidP="00AB5592">
            <w:pPr>
              <w:pStyle w:val="Bodytext20"/>
              <w:shd w:val="clear" w:color="auto" w:fill="auto"/>
              <w:spacing w:before="0" w:after="120" w:line="240" w:lineRule="auto"/>
              <w:ind w:left="10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AB5592">
              <w:rPr>
                <w:rStyle w:val="Bodytext212pt"/>
                <w:rFonts w:ascii="Sylfaen" w:hAnsi="Sylfaen"/>
                <w:sz w:val="20"/>
                <w:szCs w:val="20"/>
              </w:rPr>
              <w:t>ընթացակարգը նախատեսված է միասնական ռեեստրում պարունակվող տեղեկությունները շահագրգիռ անձանց կողմից Միության տեղեկատվական պորտալի միջոցով ստանալու համար՝ վեբ–միջերեսի կամ Միության տեղեկատվական պորտալում զետեղված ծառայությունների օգտագործմամբ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AB5592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V. Ընդհանուր գործընթացի տեղեկատվական օբյեկտները</w:t>
      </w:r>
    </w:p>
    <w:p w:rsidR="00952B4A" w:rsidRPr="00937C97" w:rsidRDefault="00354D70" w:rsidP="006A38A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24.</w:t>
      </w:r>
      <w:r w:rsidR="006A38A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Տեղեկատվական այն օբյեկտների ցանկը, որոնց մասին կամ որոնցից տեղեկությունները տեղեկատվական փոխգործակցության ընթացքում փոխանցվում են ընդհանուր գործընթացի մասնակիցների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, բերված է 5-րդ աղյուսակում։</w:t>
      </w:r>
    </w:p>
    <w:p w:rsidR="006A38AD" w:rsidRDefault="006A38AD">
      <w:pPr>
        <w:rPr>
          <w:rFonts w:eastAsia="Times New Roman" w:cs="Times New Roman"/>
        </w:rPr>
      </w:pPr>
      <w:r>
        <w:br w:type="page"/>
      </w:r>
    </w:p>
    <w:p w:rsidR="00952B4A" w:rsidRPr="00937C97" w:rsidRDefault="00952B4A" w:rsidP="006A38AD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5</w:t>
      </w:r>
    </w:p>
    <w:p w:rsidR="00047086" w:rsidRPr="00937C97" w:rsidRDefault="00535AB0" w:rsidP="006A38AD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Տեղեկատվական օբյեկտների ցանկը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3470"/>
        <w:gridCol w:w="3492"/>
      </w:tblGrid>
      <w:tr w:rsidR="00047086" w:rsidRPr="006A38AD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6A38AD">
              <w:rPr>
                <w:rFonts w:ascii="Sylfaen" w:hAnsi="Sylfaen"/>
                <w:sz w:val="20"/>
                <w:szCs w:val="20"/>
              </w:rPr>
              <w:br/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նշագիրը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F0708B" w:rsidRPr="006A38A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0708B" w:rsidRPr="006A38A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6A38AD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6A38AD" w:rsidTr="006A38AD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P.TS.06.BEN.001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ազգային մաս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մարմինների կողմից Հանձնաժողով ներկայացվող՝ միասնական ռեեստրի ազգային մասից տեղեկություններ</w:t>
            </w:r>
          </w:p>
        </w:tc>
      </w:tr>
      <w:tr w:rsidR="00047086" w:rsidRPr="006A38AD" w:rsidTr="006A38AD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P.TS.06.BEN.002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9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ընդգրկված լիազորված մարմինների (կազմակերպությունների)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արտադրող-կազմակերպությունների մասին տեղեկություններ</w:t>
            </w:r>
          </w:p>
        </w:tc>
      </w:tr>
    </w:tbl>
    <w:p w:rsidR="00356FE3" w:rsidRPr="00937C97" w:rsidRDefault="00356FE3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047086" w:rsidRPr="00937C97" w:rsidRDefault="00512061" w:rsidP="006A38AD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VI. Ընդհանուր գործընթացի մասնակիցների պատասխանատվությունը</w:t>
      </w:r>
    </w:p>
    <w:p w:rsidR="00047086" w:rsidRPr="00937C97" w:rsidRDefault="00356FE3" w:rsidP="006A38A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25.</w:t>
      </w:r>
      <w:r w:rsidR="006A38A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Հանձնաժողովի՝ տեղեկատվական փոխգործակցությանը մասնակցող պաշտոնատար անձանց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աշխատակիցներին տեղեկությունների ժամանակին </w:t>
      </w:r>
      <w:r w:rsidR="00D971E1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 xml:space="preserve">ամբողջական փոխանցումն ապահովելուն ուղղված պահանջները չկատարելու համար կարգապահական պատասխանատվության ենթարկելն իրականացվում է «Եվրասիական տնտեսական միության մասին» 2014 թվականի մայիսի 29–ի պայմանագրին, Միության իրավունքի մաս կազմող </w:t>
      </w:r>
      <w:r w:rsidR="00EA3C35" w:rsidRPr="00937C97">
        <w:rPr>
          <w:rFonts w:ascii="Sylfaen" w:hAnsi="Sylfaen"/>
          <w:sz w:val="24"/>
          <w:szCs w:val="24"/>
        </w:rPr>
        <w:t xml:space="preserve">մյուս </w:t>
      </w:r>
      <w:r w:rsidRPr="00937C97">
        <w:rPr>
          <w:rFonts w:ascii="Sylfaen" w:hAnsi="Sylfaen"/>
          <w:sz w:val="24"/>
          <w:szCs w:val="24"/>
        </w:rPr>
        <w:t xml:space="preserve">միջազգային պայմանագրերին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ակտերին համապատասխան, իսկ ազգային մարմինների պաշտոնատար անձանց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աշխատակիցներին՝ անդամ պետության օրենսդրությանը համապատասխան:</w:t>
      </w:r>
    </w:p>
    <w:p w:rsidR="00FC4D76" w:rsidRPr="00937C97" w:rsidRDefault="00FC4D76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6A38AD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VII. Ընդհանուր գործընթացի տեղեկատուներն ու դասակարգիչները</w:t>
      </w:r>
    </w:p>
    <w:p w:rsidR="00047086" w:rsidRPr="00937C97" w:rsidRDefault="00E34E95" w:rsidP="006A38AD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26.</w:t>
      </w:r>
      <w:r w:rsidR="006A38AD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 տեղեկատուների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դասակարգիչների ցանկը բերված է 6-րդ աղյուսակում:</w:t>
      </w:r>
    </w:p>
    <w:p w:rsidR="00FC4D76" w:rsidRPr="00937C97" w:rsidRDefault="00FC4D76" w:rsidP="00937C97">
      <w:pPr>
        <w:spacing w:after="160" w:line="360" w:lineRule="auto"/>
        <w:jc w:val="both"/>
        <w:rPr>
          <w:rStyle w:val="Headerorfooter4"/>
          <w:rFonts w:ascii="Sylfaen" w:eastAsia="Sylfaen" w:hAnsi="Sylfaen"/>
          <w:sz w:val="24"/>
          <w:szCs w:val="24"/>
        </w:rPr>
      </w:pPr>
      <w:r w:rsidRPr="00937C97">
        <w:br w:type="page"/>
      </w:r>
    </w:p>
    <w:p w:rsidR="00047086" w:rsidRPr="00937C97" w:rsidRDefault="00535AB0" w:rsidP="006A38AD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lastRenderedPageBreak/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6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6A38AD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Ընդհանուր գործընթացի տեղեկատուների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դասակարգիչների ցանկը</w:t>
      </w:r>
    </w:p>
    <w:tbl>
      <w:tblPr>
        <w:tblOverlap w:val="never"/>
        <w:tblW w:w="94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0"/>
        <w:gridCol w:w="2977"/>
        <w:gridCol w:w="1994"/>
        <w:gridCol w:w="2430"/>
      </w:tblGrid>
      <w:tr w:rsidR="00047086" w:rsidRPr="006A38AD" w:rsidTr="00C577C8">
        <w:trPr>
          <w:tblHeader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6A38AD">
              <w:rPr>
                <w:rFonts w:ascii="Sylfaen" w:hAnsi="Sylfaen"/>
                <w:sz w:val="20"/>
                <w:szCs w:val="20"/>
              </w:rPr>
              <w:br/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F0708B" w:rsidRPr="006A38A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1F7DCB" w:rsidRPr="006A38A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Տեսակը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F7DCB" w:rsidRPr="006A38AD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6A38AD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կապի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կապի տեսակների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 (ներդաշնակեցված է </w:t>
            </w:r>
            <w:r w:rsidR="00AD5164" w:rsidRPr="006A38AD">
              <w:rPr>
                <w:rStyle w:val="Bodytext212pt"/>
                <w:rFonts w:ascii="Sylfaen" w:hAnsi="Sylfaen"/>
                <w:sz w:val="20"/>
                <w:szCs w:val="20"/>
              </w:rPr>
              <w:t>ՄԱԿ ԱԷՊԿ-ի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«Communication Channel Code» դասակարգչի հետ)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չափման միավորների միջազգային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չափման միավորների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ցանկը՝ ՄԱԿ-ի Եվրոպական տնտեսական հանձնաժողովի թիվ 20 հանձնարարականին համապատասխան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աշխարհի երկրների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պարունակում է աշխարհի երկրների ծածկագրերն ու անվանումները՝ ISO 3166-1 ստանդարտին համապատասխան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լեզուների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լեզուների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ցանկը՝ ISO 639-1 ստանդարտին համապատասխան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հասցեների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հասցեների տեսակների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  <w:tr w:rsidR="00047086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մշակման արդյունքի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6A38AD" w:rsidRDefault="00535AB0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մշակման արդյունքի տեսակների ծածկագրերի </w:t>
            </w:r>
            <w:r w:rsidR="005D03A6"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ու 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անվանումների ցանկը</w:t>
            </w:r>
          </w:p>
        </w:tc>
      </w:tr>
      <w:tr w:rsidR="00C577C8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P.CLS.057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համապատասխանության գնահատման մասին փաստաթղթերի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պարունակում է համապատասխանության գնահատման մասին փաստաթղթերի</w:t>
            </w:r>
            <w:r w:rsidR="00155DB4"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տեսակների 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  <w:tr w:rsidR="00C577C8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8C7A85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տեխնիկական կանոնակարգման օբյեկտների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8C7A85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7C8" w:rsidRPr="006A38AD" w:rsidRDefault="008C7A85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տեխնիկական կանոնակարգման օբյեկտների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  <w:tr w:rsidR="00C577C8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P.CLS.068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տնտես</w:t>
            </w:r>
            <w:r w:rsidR="00BD16C7" w:rsidRPr="006A38AD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վարող սուբյեկտների նույնականացման մեթոդների տեղեկատու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տեղեկատու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պարունակում է տնտես</w:t>
            </w:r>
            <w:r w:rsidR="0076749C" w:rsidRPr="006A38AD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վարող սուբյեկտների նույնականացման մեթոդների նույնացուցիչների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  <w:tr w:rsidR="00C577C8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P.TS.06.CLS.001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պարունակում է տրանսպորտային միջոցների անձնագրերի տեսակների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  <w:tr w:rsidR="00C577C8" w:rsidRPr="006A38AD" w:rsidTr="006A38AD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P.TS.06.CLS.002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կազմակերպությունների տեսակների դասակարգիչ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դասակարգիչ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77C8" w:rsidRPr="006A38AD" w:rsidRDefault="00C577C8" w:rsidP="006A38AD">
            <w:pPr>
              <w:pStyle w:val="Bodytext20"/>
              <w:shd w:val="clear" w:color="auto" w:fill="auto"/>
              <w:spacing w:before="0" w:after="120" w:line="240" w:lineRule="auto"/>
              <w:ind w:left="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>պարունակում է 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ակերպում իրականացնող կազմակերպությունների տեսակների ծածկագրերի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6A38AD">
              <w:rPr>
                <w:rStyle w:val="Bodytext212pt"/>
                <w:rFonts w:ascii="Sylfaen" w:hAnsi="Sylfaen"/>
                <w:sz w:val="20"/>
                <w:szCs w:val="20"/>
              </w:rPr>
              <w:t xml:space="preserve"> անվանումների ցանկը</w:t>
            </w:r>
          </w:p>
        </w:tc>
      </w:tr>
    </w:tbl>
    <w:p w:rsidR="006A38AD" w:rsidRDefault="006A38AD" w:rsidP="00937C97">
      <w:pPr>
        <w:spacing w:after="160" w:line="360" w:lineRule="auto"/>
        <w:ind w:right="-8"/>
        <w:jc w:val="both"/>
      </w:pPr>
    </w:p>
    <w:p w:rsidR="00047086" w:rsidRPr="00937C97" w:rsidRDefault="006A38AD" w:rsidP="006A38AD">
      <w:r>
        <w:br w:type="page"/>
      </w:r>
    </w:p>
    <w:p w:rsidR="00047086" w:rsidRDefault="00535AB0" w:rsidP="006A38AD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VIII. Ընդհանուր գործընթացի ընթացակարգերը</w:t>
      </w:r>
    </w:p>
    <w:p w:rsidR="00137FAA" w:rsidRPr="00937C97" w:rsidRDefault="00137FAA" w:rsidP="00137FAA">
      <w:pPr>
        <w:pStyle w:val="Bodytext20"/>
        <w:shd w:val="clear" w:color="auto" w:fill="auto"/>
        <w:spacing w:before="0" w:after="160" w:line="480" w:lineRule="auto"/>
        <w:ind w:left="567" w:right="567" w:firstLine="0"/>
        <w:jc w:val="center"/>
        <w:rPr>
          <w:rFonts w:ascii="Sylfaen" w:hAnsi="Sylfaen"/>
          <w:sz w:val="24"/>
          <w:szCs w:val="24"/>
        </w:rPr>
      </w:pPr>
    </w:p>
    <w:p w:rsidR="00047086" w:rsidRPr="00937C97" w:rsidRDefault="00535AB0" w:rsidP="00137FAA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վարման ընթացակարգերը</w:t>
      </w:r>
    </w:p>
    <w:p w:rsidR="00047086" w:rsidRPr="00937C97" w:rsidRDefault="00535AB0" w:rsidP="0051532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տեղեկությունների ներառում» </w:t>
      </w:r>
      <w:r w:rsidR="00137FAA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ընթացակարգ (P.TS.06.PRC.001).</w:t>
      </w: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27.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(P.TS.06.PRC.001) կատարման սխեման ներկայացված է 5-րդ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49" style="position:absolute;left:0;text-align:left;margin-left:16.7pt;margin-top:3.95pt;width:434.4pt;height:243.8pt;z-index:251949056" coordorigin="1752,5616" coordsize="8688,4876">
            <v:shape id="_x0000_s1109" type="#_x0000_t202" style="position:absolute;left:2412;top:5616;width:2613;height:309;mso-width-relative:margin;mso-height-relative:margin" stroked="f">
              <v:textbox style="mso-next-textbox:#_x0000_s1109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</w:rPr>
                    </w:pPr>
                    <w:r w:rsidRPr="00137FAA">
                      <w:rPr>
                        <w:sz w:val="14"/>
                      </w:rPr>
                      <w:t>: Ազգային մարմին</w:t>
                    </w:r>
                  </w:p>
                </w:txbxContent>
              </v:textbox>
            </v:shape>
            <v:shape id="_x0000_s1110" type="#_x0000_t202" style="position:absolute;left:7797;top:5616;width:1338;height:309;mso-width-relative:margin;mso-height-relative:margin" stroked="f">
              <v:textbox style="mso-next-textbox:#_x0000_s1110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</w:rPr>
                    </w:pPr>
                    <w:r w:rsidRPr="00137FAA">
                      <w:rPr>
                        <w:sz w:val="14"/>
                      </w:rPr>
                      <w:t>: Հանձնաժողով</w:t>
                    </w:r>
                  </w:p>
                </w:txbxContent>
              </v:textbox>
            </v:shape>
            <v:shape id="_x0000_s1111" type="#_x0000_t202" style="position:absolute;left:2235;top:6711;width:2880;height:1104;mso-width-relative:margin;mso-height-relative:margin" stroked="f">
              <v:textbox style="mso-next-textbox:#_x0000_s1111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Միասնական ռեեստրում ներառելու համար տեղեկությունների ներկայացում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(P.TS.06.OPR.001)</w:t>
                    </w:r>
                  </w:p>
                </w:txbxContent>
              </v:textbox>
            </v:shape>
            <v:shape id="_x0000_s1112" type="#_x0000_t202" style="position:absolute;left:6417;top:6952;width:4023;height:608;mso-width-relative:margin;mso-height-relative:margin" stroked="f">
              <v:textbox style="mso-next-textbox:#_x0000_s1112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:Միասնական ռեեստրի ազգային մաս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[տեղեկությունները փոխանցվել են ներառելու համար]</w:t>
                    </w:r>
                  </w:p>
                </w:txbxContent>
              </v:textbox>
            </v:shape>
            <v:shape id="_x0000_s1113" type="#_x0000_t202" style="position:absolute;left:1752;top:8152;width:3843;height:690;mso-width-relative:margin;mso-height-relative:margin" stroked="f">
              <v:textbox style="mso-next-textbox:#_x0000_s1113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։ Միասնական ռեեստր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[տեղեկությունները թարմացվել են]</w:t>
                    </w:r>
                  </w:p>
                </w:txbxContent>
              </v:textbox>
            </v:shape>
            <v:shape id="_x0000_s1114" type="#_x0000_t202" style="position:absolute;left:6894;top:7926;width:2931;height:1119;mso-width-relative:margin;mso-height-relative:margin" stroked="f">
              <v:textbox style="mso-next-textbox:#_x0000_s1114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 xml:space="preserve">Միասնական ռեեստրում ներառելու համար տեղեկությունների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137FAA">
                      <w:rPr>
                        <w:sz w:val="14"/>
                      </w:rPr>
                      <w:t xml:space="preserve"> մշակում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(P.TS.06.OPR.002)</w:t>
                    </w:r>
                  </w:p>
                </w:txbxContent>
              </v:textbox>
            </v:shape>
            <v:shape id="_x0000_s1115" type="#_x0000_t202" style="position:absolute;left:2235;top:9381;width:2880;height:1111;mso-width-relative:margin;mso-height-relative:margin" stroked="f">
              <v:textbox style="mso-next-textbox:#_x0000_s1115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Միասնական ռեեստրում տեղեկությունները ներառելու մասին ծանուցման ստացում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(P.TS.06.OPR.003)</w:t>
                    </w:r>
                  </w:p>
                </w:txbxContent>
              </v:textbox>
            </v:shape>
            <v:shape id="_x0000_s1116" type="#_x0000_t202" style="position:absolute;left:6894;top:9381;width:2931;height:1111;mso-width-relative:margin;mso-height-relative:margin" stroked="f">
              <v:textbox style="mso-next-textbox:#_x0000_s1116" inset="0,0,0,0">
                <w:txbxContent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Միասնական ռեեստրի հրապարակումը</w:t>
                    </w:r>
                  </w:p>
                  <w:p w:rsidR="009441D1" w:rsidRPr="00137FAA" w:rsidRDefault="009441D1" w:rsidP="00580064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137FAA">
                      <w:rPr>
                        <w:sz w:val="14"/>
                      </w:rPr>
                      <w:t>(P.TS.06.OPR.004)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preformatting\\media\\image5.jpeg"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preformatting\\media\\image5.jpeg"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preformatting\\media\\image5.jpeg"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28" type="#_x0000_t75" style="width:469.5pt;height:294pt">
            <v:imagedata r:id="rId16" r:href="rId17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137FAA" w:rsidRDefault="00535AB0" w:rsidP="00137FAA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137FAA">
        <w:rPr>
          <w:rFonts w:ascii="Sylfaen" w:hAnsi="Sylfaen"/>
          <w:sz w:val="20"/>
          <w:szCs w:val="20"/>
        </w:rPr>
        <w:t>Նկ. 5. «Միասնական ռեեստրում տեղեկությունների ներառում» ընթացակարգի (P.TS.06.PRC.001) կատարման սխեման</w:t>
      </w:r>
    </w:p>
    <w:p w:rsidR="00047086" w:rsidRPr="00937C97" w:rsidRDefault="00047086" w:rsidP="00137FAA">
      <w:pPr>
        <w:spacing w:after="160" w:line="480" w:lineRule="auto"/>
        <w:ind w:right="-6"/>
        <w:jc w:val="both"/>
      </w:pP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28.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տեղեկությունների ներառում» (P.TS.06.PRC.001) ընթացակարգը կատարվում է միասնական ռեեստրի ազգային մասում ազգային մարմնի կողմից տեղեկությունները ներառելու դեպքում</w:t>
      </w: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29.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Առաջին հերթին կատարվում է «Միասնական ռեեստրում ներառելու համար տեղեկությունների ներկայացում» գործառնությունը (P.TS.06.OPR.001), որի կատարման արդյունքներով ազգային մարմնի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տեղեկություններ են ներկայացվում լիազորված մարմնի (կազմակերպության) կամ արտադրող-կազմակերպության մասին՝ միասնական ռեեստրում ներառելու համար: </w:t>
      </w:r>
    </w:p>
    <w:p w:rsidR="00047086" w:rsidRPr="00937C97" w:rsidRDefault="004C58F2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30.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ներառելու համար տեղեկությունները Հանձնաժողովի կողմից ստանալու դեպքում կատարվում է «Միասնական ռեեստրում ներառելու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գործառնությունը (P.TS.06.OPR.002), որի կատարման արդյունքներով միասնական ռեեստրում են ներառվում լիազորված մարմնի (կազմակերպության) կամ արտադրող-կազմակերպության մասին տեղեկություններ: Միասնական ռեեստրում տեղեկությունները ներառելու մասին ծանուցումը փոխանցվում է ազգային մարմնին:</w:t>
      </w:r>
    </w:p>
    <w:p w:rsidR="00047086" w:rsidRPr="00937C97" w:rsidRDefault="004C58F2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31.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Ազգային մարմնի կողմից՝ միասնական ռեեստրում տեղեկությունները ներառելու մասին ծանուցում ստանալու դեպքում կատարվում է «Միասնական ռեեստրում տեղեկությունները ներառելու մասին ծանուցման ստացում» գործառնությունը (P.TS.06.OPR.003), որի կատարման արդյունքներով իրականացվում է նշված ծանուցման ընդունումն ու մշակումը:</w:t>
      </w: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32.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ներառելու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գործառնությունը (P.TS.06.OPR.002) կատարելու դեպքում՝ կատարվում է «Միասնական ռեեստրի հրապարակում» գործառնությունը (P.TS.06.OPR.004), որի կատարման արդյունքներով թարմացված միասնական ռեեստրը հրապարակվում է Միության տեղեկատվական պորտալում:</w:t>
      </w: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33.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տեղեկությունների ներառում» ընթացակարգի (P.TS.06.PRC.001) կատարման արդյունքներն են լիազորված մարմնի (կազմակերպության) կամ արտադրող-կազմակերպության ներառումը միասնական ռեեստրում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միասնական ռեեստրի հրապարակումը Միության տեղեկատվական պորտալում:</w:t>
      </w:r>
    </w:p>
    <w:p w:rsidR="00047086" w:rsidRPr="00937C97" w:rsidRDefault="00E34E95" w:rsidP="00137FAA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34.</w:t>
      </w:r>
      <w:r w:rsidR="00137FAA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(P.TS.06.PRC.001) շրջանակներում կատարվող՝ ընդհանուր գործընթացի գործառնությունների ցանկը բերված է 7-րդ աղյուսակում։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137FAA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7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137FAA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տեղեկությունների ներառում» ընթացակարգի (P.TS.06.PRC.001) շրջանակներում կատարվող՝ ընդհանուր գործընթացի գործառնությունների ցանկը</w:t>
      </w:r>
    </w:p>
    <w:tbl>
      <w:tblPr>
        <w:tblOverlap w:val="never"/>
        <w:tblW w:w="95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10"/>
        <w:gridCol w:w="3082"/>
      </w:tblGrid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137FAA">
              <w:rPr>
                <w:rFonts w:ascii="Sylfaen" w:hAnsi="Sylfaen"/>
                <w:sz w:val="20"/>
                <w:szCs w:val="20"/>
              </w:rPr>
              <w:br/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նշագիրը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F0708B" w:rsidRPr="00137FAA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0708B" w:rsidRPr="00137FAA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137FAA" w:rsidRDefault="00535AB0" w:rsidP="00137FAA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P.TS.06.OPR.001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ներառելու համար տեղեկությունների ներկայացում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F37F95" w:rsidRPr="00137FAA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անոնների 8-րդ աղյուսակում</w:t>
            </w:r>
          </w:p>
        </w:tc>
      </w:tr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P.TS.06.OPR.002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53A72" w:rsidRPr="00137FAA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անոնների 9-րդ աղյուսակում</w:t>
            </w:r>
          </w:p>
        </w:tc>
      </w:tr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P.TS.06.OPR.003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տեղեկությունները ներառելու մասին ծանուցման ստացում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53A72" w:rsidRPr="00137FAA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անոնների 10-րդ աղյուսակում</w:t>
            </w:r>
          </w:p>
        </w:tc>
      </w:tr>
      <w:tr w:rsidR="00047086" w:rsidRPr="00137FAA" w:rsidTr="00574903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P.TS.06.OPR.004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հրապարակումը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137FAA" w:rsidRDefault="00535AB0" w:rsidP="00704BD2">
            <w:pPr>
              <w:pStyle w:val="Bodytext20"/>
              <w:shd w:val="clear" w:color="auto" w:fill="auto"/>
              <w:spacing w:before="0" w:after="120" w:line="240" w:lineRule="auto"/>
              <w:ind w:left="3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53A72" w:rsidRPr="00137FAA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137FAA">
              <w:rPr>
                <w:rStyle w:val="Bodytext212pt"/>
                <w:rFonts w:ascii="Sylfaen" w:hAnsi="Sylfaen"/>
                <w:sz w:val="20"/>
                <w:szCs w:val="20"/>
              </w:rPr>
              <w:t>անոնների 11-րդ աղյուսակում</w:t>
            </w:r>
          </w:p>
        </w:tc>
      </w:tr>
    </w:tbl>
    <w:p w:rsidR="004C58F2" w:rsidRPr="00937C97" w:rsidRDefault="004C58F2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4C58F2" w:rsidRPr="00937C97" w:rsidRDefault="004C58F2" w:rsidP="00937C97">
      <w:pPr>
        <w:spacing w:after="160" w:line="360" w:lineRule="auto"/>
        <w:jc w:val="both"/>
        <w:rPr>
          <w:rFonts w:eastAsia="Times New Roman" w:cs="Times New Roman"/>
        </w:rPr>
      </w:pPr>
      <w:r w:rsidRPr="00937C97">
        <w:br w:type="page"/>
      </w:r>
    </w:p>
    <w:p w:rsidR="00047086" w:rsidRPr="00937C97" w:rsidRDefault="00535AB0" w:rsidP="00704BD2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8</w:t>
      </w:r>
    </w:p>
    <w:p w:rsidR="00047086" w:rsidRPr="00937C97" w:rsidRDefault="00535AB0" w:rsidP="00704BD2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ներառելու համար տեղեկությունների ներկայացում» գործառնության (P.TS.06.OPR.001) նկարագրությունը</w:t>
      </w:r>
    </w:p>
    <w:tbl>
      <w:tblPr>
        <w:tblOverlap w:val="never"/>
        <w:tblW w:w="93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3"/>
        <w:gridCol w:w="5839"/>
      </w:tblGrid>
      <w:tr w:rsidR="00047086" w:rsidRPr="00704BD2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574903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96164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6289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P.TS.06.OPR.001</w:t>
            </w:r>
          </w:p>
        </w:tc>
      </w:tr>
      <w:tr w:rsidR="00047086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BE656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ներառելու համար տեղեկությունների ներկայացում</w:t>
            </w:r>
          </w:p>
        </w:tc>
      </w:tr>
      <w:tr w:rsidR="00047086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BE656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BE656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 ազգային մասում տեղեկությունները ներառելիս</w:t>
            </w:r>
          </w:p>
        </w:tc>
      </w:tr>
      <w:tr w:rsidR="00047086" w:rsidRPr="00704BD2" w:rsidTr="00574903">
        <w:trPr>
          <w:trHeight w:val="1562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BE656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4C58F2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է </w:t>
            </w:r>
            <w:r w:rsidR="00172684"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  <w:r w:rsidR="00094C22" w:rsidRPr="00704BD2">
              <w:rPr>
                <w:rStyle w:val="Bodytext212pt"/>
                <w:rFonts w:ascii="Sylfaen" w:hAnsi="Sylfaen"/>
                <w:sz w:val="20"/>
                <w:szCs w:val="20"/>
              </w:rPr>
              <w:t>ին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փոխանցելու համար նախատեսված՝ միասնական ռեեստրում ներառելու համար տեղեկությունները պարունակող հաղորդագրություն՝ </w:t>
            </w:r>
            <w:r w:rsidR="000A7B60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4C58F2" w:rsidRPr="00704BD2" w:rsidTr="0057490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58F2" w:rsidRPr="00704BD2" w:rsidRDefault="004C58F2" w:rsidP="00574903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տեղեկությունները </w:t>
            </w:r>
            <w:r w:rsidR="00172684" w:rsidRPr="00704BD2">
              <w:rPr>
                <w:rStyle w:val="Bodytext212pt"/>
                <w:rFonts w:ascii="Sylfaen" w:hAnsi="Sylfaen"/>
                <w:sz w:val="20"/>
                <w:szCs w:val="20"/>
              </w:rPr>
              <w:t>փոխանցվել են Հանձնաժողով</w:t>
            </w:r>
            <w:r w:rsidR="00094C22" w:rsidRPr="00704BD2">
              <w:rPr>
                <w:rStyle w:val="Bodytext212pt"/>
                <w:rFonts w:ascii="Sylfaen" w:hAnsi="Sylfaen"/>
                <w:sz w:val="20"/>
                <w:szCs w:val="20"/>
              </w:rPr>
              <w:t>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574903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9</w:t>
      </w:r>
    </w:p>
    <w:p w:rsidR="00047086" w:rsidRPr="00937C97" w:rsidRDefault="00535AB0" w:rsidP="00574903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ներառելու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(P.TS.06.OPR.002)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43"/>
      </w:tblGrid>
      <w:tr w:rsidR="00047086" w:rsidRPr="00704BD2" w:rsidTr="00704BD2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574903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18296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8296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704BD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P.TS.06.OPR.002</w:t>
            </w:r>
          </w:p>
        </w:tc>
      </w:tr>
      <w:tr w:rsidR="00047086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2459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2459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ներառելու համար տեղեկությունները կատարողի կողմից ստանալիս («Միասնական ռեեստրում ներառելու համար տեղեկությունների ներկայացում» գործառնություն (P.TS.06.OPR.001))</w:t>
            </w:r>
          </w:p>
        </w:tc>
      </w:tr>
      <w:tr w:rsidR="00047086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801101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աչափերի ու կառուցվածքների նկարագրությանը: Պահանջվում է </w:t>
            </w:r>
            <w:r w:rsidR="00653161" w:rsidRPr="00704BD2">
              <w:rPr>
                <w:rStyle w:val="Bodytext212pt"/>
                <w:rFonts w:ascii="Sylfaen" w:hAnsi="Sylfaen"/>
                <w:sz w:val="20"/>
                <w:szCs w:val="20"/>
              </w:rPr>
              <w:t>ավտորիզացում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, տեղեկությունները ներկայացվում են միայն ազգային մարմինների կողմից</w:t>
            </w:r>
            <w:r w:rsidR="0091231C" w:rsidRPr="00704BD2">
              <w:rPr>
                <w:rStyle w:val="Bodytext212pt"/>
                <w:rFonts w:ascii="Sylfaen" w:hAnsi="Sylfaen"/>
                <w:sz w:val="20"/>
                <w:szCs w:val="20"/>
              </w:rPr>
              <w:t>։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Էլեկտրոնային փաստաթուղթը (տեղեկությունները) պետք է համապատասխանի էլեկտրոնային փաստաթղթի (տեղեկությունների) վավերապայմանների լրացման</w:t>
            </w:r>
            <w:r w:rsidR="008428D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ներկայացվող՝ </w:t>
            </w:r>
            <w:r w:rsidR="007F0173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կանոնակարգով նախատեսված պահանջներին</w:t>
            </w:r>
          </w:p>
        </w:tc>
      </w:tr>
      <w:tr w:rsidR="00505149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704BD2" w:rsidRDefault="00505149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704BD2" w:rsidRDefault="00505149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4FB" w:rsidRPr="00704BD2" w:rsidRDefault="00505149" w:rsidP="00574903">
            <w:pPr>
              <w:pStyle w:val="Bodytext20"/>
              <w:shd w:val="clear" w:color="auto" w:fill="auto"/>
              <w:tabs>
                <w:tab w:val="left" w:pos="3259"/>
              </w:tabs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մշակում է լիազորված մարմնի (կազմակերպության) կամ արտադրող-կազմակերպության մասին ստացված տեղեկություններն ու դրանք ներառում է միասնական ռեեստրում,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ազգային մարմին է ուղարկում միասնական ռեեստրում տեղեկությունները ներառելու մասին ծանուցում՝ </w:t>
            </w:r>
            <w:r w:rsidR="00276698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505149" w:rsidRPr="00704BD2" w:rsidTr="00574903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704BD2" w:rsidRDefault="00505149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704BD2" w:rsidRDefault="00505149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801101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5149" w:rsidRPr="00704BD2" w:rsidRDefault="00505149" w:rsidP="00574903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ներառելու համար տեղեկությունները մշակվել են, միասնական ռեեստրում տեղեկությունները ներառելու մասին ծանուցումն ուղարկվել է ազգային մարմին</w:t>
            </w:r>
          </w:p>
        </w:tc>
      </w:tr>
    </w:tbl>
    <w:p w:rsidR="00505149" w:rsidRPr="00937C97" w:rsidRDefault="00505149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047086" w:rsidRPr="00937C97" w:rsidRDefault="00535AB0" w:rsidP="00574903">
      <w:pPr>
        <w:pStyle w:val="Tablecaption0"/>
        <w:shd w:val="clear" w:color="auto" w:fill="auto"/>
        <w:spacing w:after="160" w:line="336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10</w:t>
      </w:r>
    </w:p>
    <w:p w:rsidR="00047086" w:rsidRPr="00937C97" w:rsidRDefault="00535AB0" w:rsidP="00574903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տեղեկությունները ներառելու մասին ծանուցման ստացում» գործառնության </w:t>
      </w:r>
      <w:r w:rsidR="00574903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(P.TS.06.OPR.003)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44"/>
        <w:gridCol w:w="5843"/>
      </w:tblGrid>
      <w:tr w:rsidR="00047086" w:rsidRPr="00704BD2" w:rsidTr="00C12A7D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574903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FA33C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A33C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P.TS.06.OPR.003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6016F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տեղեկությունները ներառելու մասին ծանուցման ստացում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6016F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տեղեկությունները ներառելու մասին կատարողի կողմից ծանուցում ստանալիս («Միասնական ռեեստրում ներառելու համար տեղեկությունների ընդունում ու մշակում» գործառնություն (P.TS.06.OPR.002))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3A1E5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ծանուցման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կատարողն ընդունում է ծանուցումը՝ </w:t>
            </w:r>
            <w:r w:rsidR="00B63A68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57490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090D8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տեղեկությունների մշակման արդյունքների մասին ծանուցումը մշակվել է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574903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>Աղյուսակ 11</w:t>
      </w:r>
    </w:p>
    <w:p w:rsidR="00047086" w:rsidRPr="00937C97" w:rsidRDefault="00535AB0" w:rsidP="00574903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 հրապարակում» գործառնության</w:t>
      </w:r>
      <w:r w:rsidR="00FB2628" w:rsidRPr="00937C97">
        <w:rPr>
          <w:rFonts w:ascii="Sylfaen" w:hAnsi="Sylfaen"/>
          <w:sz w:val="24"/>
          <w:szCs w:val="24"/>
        </w:rPr>
        <w:t xml:space="preserve"> (P.TS.06.OPR.004)</w:t>
      </w:r>
      <w:r w:rsidR="00574903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նկարագրություն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4"/>
        <w:gridCol w:w="2830"/>
        <w:gridCol w:w="5839"/>
      </w:tblGrid>
      <w:tr w:rsidR="00047086" w:rsidRPr="00704BD2" w:rsidTr="00C12A7D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574903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6C43D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6C43D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P.TS.06.OPR.004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6C43D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հրապարակումը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6C43D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ռեեստրում տեղեկություններ ներառելիս («Միասնական ռեեստրում ներառելու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մշակում» գործառնություն (P.TS.06.OPR.002))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D10BE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ռեեստրում ներառելու համար տեղեկությունները ստանալու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մշակելու պահից 5 աշխատանքային օրվա ընթացքում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կատարողն ապահովում է Միության տեղեկատվական պորտալում տեղեկությունների հրապարակումը</w:t>
            </w:r>
          </w:p>
        </w:tc>
      </w:tr>
      <w:tr w:rsidR="00047086" w:rsidRPr="00704BD2" w:rsidTr="00574903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D10BE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574903">
            <w:pPr>
              <w:pStyle w:val="Bodytext20"/>
              <w:shd w:val="clear" w:color="auto" w:fill="auto"/>
              <w:spacing w:before="0" w:after="120" w:line="240" w:lineRule="auto"/>
              <w:ind w:left="13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ներառված տեղեկությունները պարունակող միասնական ռեեստրը հրապարակված է Միության տեղեկատվական պորտալում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F15C4A" w:rsidRPr="00937C97" w:rsidRDefault="00535AB0" w:rsidP="00CE7EB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«Միասնական ռեեստրում պարունակվող տեղեկությունների փոփոխում» ընթացակարգը</w:t>
      </w:r>
      <w:r w:rsidR="00F15C4A" w:rsidRPr="00937C97">
        <w:rPr>
          <w:rFonts w:ascii="Sylfaen" w:hAnsi="Sylfaen"/>
          <w:sz w:val="24"/>
          <w:szCs w:val="24"/>
        </w:rPr>
        <w:t xml:space="preserve"> (P.TS.06.PRC.002)</w:t>
      </w:r>
    </w:p>
    <w:p w:rsidR="00047086" w:rsidRPr="00937C97" w:rsidRDefault="00E34E95" w:rsidP="00CE7EB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CE7EB0">
        <w:rPr>
          <w:rFonts w:ascii="Sylfaen" w:hAnsi="Sylfaen"/>
          <w:spacing w:val="-6"/>
          <w:sz w:val="24"/>
          <w:szCs w:val="24"/>
        </w:rPr>
        <w:t>35.</w:t>
      </w:r>
      <w:r w:rsidR="00CE7EB0" w:rsidRPr="00CE7EB0">
        <w:rPr>
          <w:rFonts w:ascii="Sylfaen" w:hAnsi="Sylfaen"/>
          <w:spacing w:val="-6"/>
          <w:sz w:val="24"/>
          <w:szCs w:val="24"/>
        </w:rPr>
        <w:tab/>
      </w:r>
      <w:r w:rsidRPr="00CE7EB0">
        <w:rPr>
          <w:rFonts w:ascii="Sylfaen" w:hAnsi="Sylfaen"/>
          <w:spacing w:val="-6"/>
          <w:sz w:val="24"/>
          <w:szCs w:val="24"/>
        </w:rPr>
        <w:t>«Միասնական ռեեստրում պարունակվող տեղեկությունների փոփոխում» ընթացակարգի</w:t>
      </w:r>
      <w:r w:rsidRPr="00937C97">
        <w:rPr>
          <w:rFonts w:ascii="Sylfaen" w:hAnsi="Sylfaen"/>
          <w:sz w:val="24"/>
          <w:szCs w:val="24"/>
        </w:rPr>
        <w:t xml:space="preserve"> (P.TS.06.PRC.002) կատարման սխեման ներկայացված է 6-րդ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50" style="position:absolute;left:0;text-align:left;margin-left:25.7pt;margin-top:5.7pt;width:430.65pt;height:228.4pt;z-index:251958272" coordorigin="1932,4222" coordsize="8613,4568">
            <v:shape id="_x0000_s1117" type="#_x0000_t202" style="position:absolute;left:1932;top:4222;width:3628;height:211;mso-width-percent:400;mso-width-percent:400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</w:rPr>
                    </w:pPr>
                    <w:r w:rsidRPr="00D72340">
                      <w:rPr>
                        <w:sz w:val="14"/>
                      </w:rPr>
                      <w:t>: Ազգային մարմին</w:t>
                    </w:r>
                  </w:p>
                </w:txbxContent>
              </v:textbox>
            </v:shape>
            <v:shape id="_x0000_s1118" type="#_x0000_t202" style="position:absolute;left:6657;top:4222;width:3627;height:211;mso-width-percent:400;mso-width-percent:400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</w:rPr>
                    </w:pPr>
                    <w:r w:rsidRPr="00D72340">
                      <w:rPr>
                        <w:sz w:val="14"/>
                      </w:rPr>
                      <w:t>: Հանձնաժողով</w:t>
                    </w:r>
                  </w:p>
                </w:txbxContent>
              </v:textbox>
            </v:shape>
            <v:shape id="_x0000_s1119" type="#_x0000_t202" style="position:absolute;left:2430;top:5213;width:3030;height:1057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72340">
                      <w:rPr>
                        <w:sz w:val="14"/>
                        <w:szCs w:val="16"/>
                      </w:rPr>
                      <w:t>Միասնական ռեեստրում փոփոխություններ կատարելու համար տեղեկությունների ներկայացում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72340">
                      <w:rPr>
                        <w:sz w:val="14"/>
                        <w:szCs w:val="16"/>
                      </w:rPr>
                      <w:t>(P.TS.06.OPR.005)</w:t>
                    </w:r>
                  </w:p>
                </w:txbxContent>
              </v:textbox>
            </v:shape>
            <v:shape id="_x0000_s1120" type="#_x0000_t202" style="position:absolute;left:2430;top:7718;width:3030;height:1072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Միասնական ռեեստրում փոփոխություններ կատարելու մասին ծանուցման ստացում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(P.TS.06.OPR.007)</w:t>
                    </w:r>
                  </w:p>
                </w:txbxContent>
              </v:textbox>
            </v:shape>
            <v:shape id="_x0000_s1121" type="#_x0000_t202" style="position:absolute;left:2430;top:6608;width:3030;height:555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։Միասնական ռեեստր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[տեղեկությունները թարմացվել են]</w:t>
                    </w:r>
                  </w:p>
                </w:txbxContent>
              </v:textbox>
            </v:shape>
            <v:shape id="_x0000_s1122" type="#_x0000_t202" style="position:absolute;left:6657;top:5438;width:3888;height:570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:Միասնական ռեեստրի ազգային մաս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[տեղեկությունները փոխանցվել են փոփոխելու համար]</w:t>
                    </w:r>
                  </w:p>
                </w:txbxContent>
              </v:textbox>
            </v:shape>
            <v:shape id="_x0000_s1123" type="#_x0000_t202" style="position:absolute;left:7050;top:6368;width:3030;height:1012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72340">
                      <w:rPr>
                        <w:sz w:val="14"/>
                        <w:szCs w:val="16"/>
                      </w:rPr>
                      <w:t xml:space="preserve">Միասնական ռեեստրում փոփոխություններ կատարելու համար տեղեկությունների ընդունում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D72340">
                      <w:rPr>
                        <w:sz w:val="14"/>
                        <w:szCs w:val="16"/>
                      </w:rPr>
                      <w:t xml:space="preserve"> մշակում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72340">
                      <w:rPr>
                        <w:sz w:val="14"/>
                        <w:szCs w:val="16"/>
                      </w:rPr>
                      <w:t>(P.TS.06.OPR.006)</w:t>
                    </w:r>
                  </w:p>
                </w:txbxContent>
              </v:textbox>
            </v:shape>
            <v:shape id="_x0000_s1124" type="#_x0000_t202" style="position:absolute;left:7050;top:7823;width:3135;height:885;mso-width-relative:margin;mso-height-relative:margin" stroked="f">
              <v:textbox inset="0,0,0,0">
                <w:txbxContent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Միասնական ռեեստրից թարմացված տեղեկությունների հրապարակում</w:t>
                    </w:r>
                  </w:p>
                  <w:p w:rsidR="009441D1" w:rsidRPr="00D72340" w:rsidRDefault="009441D1" w:rsidP="000E2103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(P.TS.06.OPR.008)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preformatting\\media\\image6.jpeg"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preformatting\\media\\image6.jpeg"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</w:instrText>
      </w:r>
      <w:r>
        <w:instrText>ge6.jpeg"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29" type="#_x0000_t75" style="width:469.5pt;height:275.25pt">
            <v:imagedata r:id="rId18" r:href="rId19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D72340" w:rsidRDefault="00535AB0" w:rsidP="00D72340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D72340">
        <w:rPr>
          <w:rFonts w:ascii="Sylfaen" w:hAnsi="Sylfaen"/>
          <w:sz w:val="20"/>
          <w:szCs w:val="20"/>
        </w:rPr>
        <w:t>Նկ. 6. «Միասնական ռեեստրում պարունակվող տեղեկությունների փոփոխում» ընթացակարգի (P.TS.06.PRC.002) կատարման սխեման</w:t>
      </w:r>
    </w:p>
    <w:p w:rsidR="00047086" w:rsidRPr="00D72340" w:rsidRDefault="00047086" w:rsidP="00D72340">
      <w:pPr>
        <w:spacing w:after="160" w:line="360" w:lineRule="auto"/>
        <w:ind w:left="567" w:right="566"/>
        <w:jc w:val="center"/>
        <w:rPr>
          <w:sz w:val="20"/>
          <w:szCs w:val="20"/>
        </w:rPr>
      </w:pP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36.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ընթացակարգը (P.TS.06.PRC.002) կատարվում է միասնական ռեեստրի ազգային մասում ազգային մարմնի կողմից փոփոխություններ կատարելիս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37.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Առաջին հերթին կատարվում է «Միասնական ռեեստրում փոփոխություններ կատարելու համար տեղեկությունների ներկայացում» գործառնությունը (P.TS.06.OPR.005), որի կատարման արդյունքներով ազգային մարմնի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են ներկայացվում միասնական ռեեստրում փոփոխություններ կատարելու համար տեղեկությունները: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38.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փոփոխություններ կատարելու համար տեղեկությունները Հանձնաժողովի կողմից ստանալիս կատարվում է «Միասնական ռեեստրում փոփոխություններ կատարելու համար տեղեկությունների ընդունում ու մշակում» գործառնությունը (P.TS.06.OPR.006), որի կատարման արդյունքներով միասնական ռեեստրում թարմացվում են համապատասխան տեղեկությունները: Միասնական ռեեստրում փոփոխություններ կատարելու մասին ծանուցումը փոխանցվում է ազգային մարմնին: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39.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փոփոխություններ կատարելու մասին ծանուցումն ազգային մարմնի կողմից ստանալիս կատարվում է «Միասնական ռեեստրում փոփոխություններ կատարելու մասին ծանուցման ստացում» գործառնությունը (P.TS.06.OPR.007), որի կատարման ընթացքում իրականացվում է նշված ծանուցման ընդունումն ու մշակումը: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40.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գործառնությունը (P.TS.06.OPR.006) կատարելու դեպքում կատարվում է «Միասնական ռեեստրից թարմացված տեղեկությունների հրապարակում» գործառնությունը (P.TS.06.OPR.008), որի կատարման արդյունքներով միասնական ռեեստրից թարմացված տեղեկությունները հրապարակվում են Միության տեղեկատվական պորտալում: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41.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ընթացակարգի (P.TS.06.PRC.002) կատարման արդյունքներն են</w:t>
      </w:r>
      <w:r w:rsidR="00D9488E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Հանձնաժողովում միասնական ռեեստրի ազգային մասից տեղեկությունների մշակումը, միասնական ռեեստրում փոփոխությունների կատարումը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Միության տեղեկատվական պորտալում փոփոխված տեղեկությունների հրապարակումը: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42.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պարունակվող տեղեկությունների փոփոխում» ընթացակարգի (P.TS.06.PRC.002) շրջանակներում կատարվող՝ ընդհանուր գործընթացի գործառնությունների ցանկը բերված է 12-րդ աղյուսակում։</w:t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12</w:t>
      </w:r>
    </w:p>
    <w:p w:rsidR="00047086" w:rsidRPr="00937C97" w:rsidRDefault="00535AB0" w:rsidP="00D72340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պարունակվող տեղեկությունների փոփոխում» ընթացակարգի </w:t>
      </w:r>
      <w:r w:rsidR="005D4188" w:rsidRPr="00937C97" w:rsidDel="004F598D">
        <w:rPr>
          <w:rFonts w:ascii="Sylfaen" w:hAnsi="Sylfaen"/>
          <w:sz w:val="24"/>
          <w:szCs w:val="24"/>
        </w:rPr>
        <w:t>(P.TS.06.PRC.002)</w:t>
      </w:r>
      <w:r w:rsidR="005D4188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շրջանակներում կատարվող՝ ընդհանուր գործընթացի գործառնությունների ցանկը</w:t>
      </w:r>
    </w:p>
    <w:tbl>
      <w:tblPr>
        <w:tblOverlap w:val="never"/>
        <w:tblW w:w="97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4025"/>
        <w:gridCol w:w="3318"/>
      </w:tblGrid>
      <w:tr w:rsidR="00047086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D7234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նշագիրը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FD304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D304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տեղեկությունների ներկայացում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C66F9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13-րդ աղյուսակում</w:t>
            </w:r>
          </w:p>
        </w:tc>
      </w:tr>
      <w:tr w:rsidR="0020064D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C66F9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14-րդ աղյուսակում</w:t>
            </w:r>
          </w:p>
        </w:tc>
      </w:tr>
      <w:tr w:rsidR="0020064D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մասին ծանուցման ստացում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C66F9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15-րդ աղյուսակում</w:t>
            </w:r>
          </w:p>
        </w:tc>
      </w:tr>
      <w:tr w:rsidR="0020064D" w:rsidRPr="00704BD2" w:rsidTr="00D72340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թարմացված տեղեկությունների հրապարակում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64D" w:rsidRPr="00704BD2" w:rsidRDefault="0020064D" w:rsidP="00D72340">
            <w:pPr>
              <w:pStyle w:val="Bodytext20"/>
              <w:shd w:val="clear" w:color="auto" w:fill="auto"/>
              <w:spacing w:before="0" w:after="120" w:line="240" w:lineRule="auto"/>
              <w:ind w:left="14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C66F9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16-րդ աղյուսակում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D72340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13</w:t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տեղեկությունների ներկայացում» գործառնության </w:t>
      </w:r>
      <w:r w:rsidR="00D72340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(P.TS.06.OPR.005)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0"/>
        <w:gridCol w:w="5846"/>
      </w:tblGrid>
      <w:tr w:rsidR="00047086" w:rsidRPr="00704BD2" w:rsidTr="0045399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D7234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ED03D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ED03D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9F2E1A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P.TS.06.OPR.005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9F2E1A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տեղեկությունների ներկայացում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9F2E1A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 ազգային մասում փոփոխություններ կատարելիս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9F2E1A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է միասնական ռեեստրում փոփոխություններ կատարելու համար տեղեկություններ պարունակող հաղորդագրություն՝ </w:t>
            </w:r>
            <w:r w:rsidR="00E74BA5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9F2E1A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համար տեղեկությունները </w:t>
            </w:r>
            <w:r w:rsidR="00653161" w:rsidRPr="00704BD2">
              <w:rPr>
                <w:rStyle w:val="Bodytext212pt"/>
                <w:rFonts w:ascii="Sylfaen" w:hAnsi="Sylfaen"/>
                <w:sz w:val="20"/>
                <w:szCs w:val="20"/>
              </w:rPr>
              <w:t>փոխանցվել են Հանձնաժողովին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14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փոփոխություններ կատարելու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(P.TS.06.OPR.006)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3"/>
        <w:gridCol w:w="5854"/>
      </w:tblGrid>
      <w:tr w:rsidR="00047086" w:rsidRPr="00704BD2" w:rsidTr="00453993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D7234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550B7B" w:rsidRPr="00D72340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550B7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453993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P.TS.06.OPR.006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887B7D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887B7D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փոփոխություններ կատարելու համար տեղեկությունները կատարողի կողմից ստանալիս («Միասնական ռեեստրում փոփոխություններ կատարելու համար տեղեկությունների ներկայացում» գործառնություն (P.TS.06.OPR.005))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887B7D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աչափերի ու կառուցվածքների նկարագրությանը: Պահանջվում է </w:t>
            </w:r>
            <w:r w:rsidR="006A7E78" w:rsidRPr="00704BD2">
              <w:rPr>
                <w:rStyle w:val="Bodytext212pt"/>
                <w:rFonts w:ascii="Sylfaen" w:hAnsi="Sylfaen"/>
                <w:sz w:val="20"/>
                <w:szCs w:val="20"/>
              </w:rPr>
              <w:t>ավտորիզացում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, տեղեկությունները ներկայացվում են միայն ազգային մարմինների կողմից</w:t>
            </w:r>
            <w:r w:rsidR="00284486" w:rsidRPr="00704BD2">
              <w:rPr>
                <w:rStyle w:val="Bodytext212pt"/>
                <w:rFonts w:ascii="Sylfaen" w:hAnsi="Sylfaen"/>
                <w:sz w:val="20"/>
                <w:szCs w:val="20"/>
              </w:rPr>
              <w:t>։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Էլեկտրոնային փաստաթղթի (տեղեկությունների) վավերապայմանները պետք է համապատասխանեն </w:t>
            </w:r>
            <w:r w:rsidR="005E20AA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կանոնակարգով նախատեսված պահանջներին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64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կատարողը փոփոխություններ է կատարում միասնական ռեեստրում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ազգային մարմին միասնական ռեեստրում փոփոխություններ կատարելու մասին ծանուցում է ուղարկում՝ </w:t>
            </w:r>
            <w:r w:rsidR="00840DD3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D72340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840DD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տեղեկությունները մշակվել են, միասնական ռեեստրում փոփոխություններ կատարելու մասին ծանուցումն ուղարկվել է ազգային մարմին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15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տեղեկություններ կատարելու մասին ծանուցման ստացում» գործառնության </w:t>
      </w:r>
      <w:r w:rsidR="00D72340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(P.TS.06.OPR.007)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3"/>
      </w:tblGrid>
      <w:tr w:rsidR="00047086" w:rsidRPr="00704BD2" w:rsidTr="0045399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D7234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B65A0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B65A0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45399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P.TS.06.OPR.007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26383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մասին ծանուցման ստացում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26383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փոփոխություններ կատարելու մասին ծանուցումը կատարողի կողմից ստանալիս («Տեղեկությունների ընդունում ու մշակում միասնական ռեեստրում փոփոխություններ կատարելու համար» գործառնություն (P.TS.06.OPR.006))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26383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ծանուցման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կատարողն ընդունում է ծանուցումը՝ </w:t>
            </w:r>
            <w:r w:rsidR="00317D44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D7234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26383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մասին ծանուցումը մշակվել է</w:t>
            </w:r>
          </w:p>
        </w:tc>
      </w:tr>
    </w:tbl>
    <w:p w:rsidR="00D72340" w:rsidRDefault="00D72340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D72340" w:rsidRDefault="00D72340">
      <w:pPr>
        <w:rPr>
          <w:rFonts w:eastAsia="Times New Roman" w:cs="Times New Roman"/>
        </w:rPr>
      </w:pPr>
      <w:r>
        <w:br w:type="page"/>
      </w:r>
    </w:p>
    <w:p w:rsidR="00047086" w:rsidRPr="00937C97" w:rsidRDefault="00535AB0" w:rsidP="00D72340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16</w:t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թարմացված տեղեկությունների հրապարակում» գործառնության (P.TS.06.OPR.008) նկարագրությունը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2833"/>
        <w:gridCol w:w="5839"/>
      </w:tblGrid>
      <w:tr w:rsidR="00047086" w:rsidRPr="00704BD2" w:rsidTr="00705882">
        <w:trPr>
          <w:tblHeader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D7234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1E33E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E33E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705882">
        <w:trPr>
          <w:tblHeader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P.TS.06.OPR.008</w:t>
            </w:r>
          </w:p>
        </w:tc>
      </w:tr>
      <w:tr w:rsidR="00047086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1E33E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թարմացված տեղեկությունների հրապարակումը</w:t>
            </w:r>
          </w:p>
        </w:tc>
      </w:tr>
      <w:tr w:rsidR="00047086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705882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1E33E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ռեեստրում փոփոխություններ կատարելիս («Միասնական ռեեստրում փոփոխություններ կատարելու համար </w:t>
            </w:r>
            <w:r w:rsidR="00081D51" w:rsidRPr="00704BD2">
              <w:rPr>
                <w:rStyle w:val="Bodytext212pt"/>
                <w:rFonts w:ascii="Sylfaen" w:hAnsi="Sylfaen"/>
                <w:sz w:val="20"/>
                <w:szCs w:val="20"/>
              </w:rPr>
              <w:t>տ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եղեկությունների ընդունում ու մշակում» գործառնությունը (P.TS.06.OPR.006))</w:t>
            </w:r>
          </w:p>
        </w:tc>
      </w:tr>
      <w:tr w:rsidR="00705882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1E33E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ռեեստրում փոփոխություններ կատարելու համար տեղեկությունները ստանալու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մշակելու պահից 5 աշխատանքային օրվա ընթացքում</w:t>
            </w:r>
          </w:p>
        </w:tc>
      </w:tr>
      <w:tr w:rsidR="00705882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կատարողն ապահովում է Միության տեղեկատվական պորտալում միասնական ռեեստրի թարմացված տեղեկությունների հրապարակումը</w:t>
            </w:r>
          </w:p>
        </w:tc>
      </w:tr>
      <w:tr w:rsidR="00705882" w:rsidRPr="00704BD2" w:rsidTr="00D72340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99778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882" w:rsidRPr="00704BD2" w:rsidRDefault="00705882" w:rsidP="00D72340">
            <w:pPr>
              <w:pStyle w:val="Bodytext20"/>
              <w:shd w:val="clear" w:color="auto" w:fill="auto"/>
              <w:spacing w:before="0" w:after="120" w:line="240" w:lineRule="auto"/>
              <w:ind w:left="14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թարմացված տեղեկությունները հրապարակվել են Միության տեղեկատվական պորտալում</w:t>
            </w:r>
          </w:p>
        </w:tc>
      </w:tr>
    </w:tbl>
    <w:p w:rsidR="00D72340" w:rsidRDefault="00D72340" w:rsidP="00937C97">
      <w:pPr>
        <w:spacing w:after="160" w:line="360" w:lineRule="auto"/>
        <w:ind w:right="-8"/>
        <w:jc w:val="both"/>
      </w:pPr>
    </w:p>
    <w:p w:rsidR="00D72340" w:rsidRDefault="00D72340">
      <w:r>
        <w:br w:type="page"/>
      </w:r>
    </w:p>
    <w:p w:rsidR="00047086" w:rsidRPr="00937C97" w:rsidRDefault="00535AB0" w:rsidP="00D7234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«Միասնական ռեեստրից տեղեկությունների հանում» ընթացակարգ</w:t>
      </w:r>
      <w:r w:rsidR="00D72340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(P.TS.06.PRC.003)</w:t>
      </w:r>
    </w:p>
    <w:p w:rsidR="00047086" w:rsidRPr="00937C97" w:rsidRDefault="00E34E95" w:rsidP="00D7234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43.</w:t>
      </w:r>
      <w:r w:rsidR="00D7234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ընթացակարգի (P.TS.06.PRC.003) կատարման սխեման ներկայացված է 7-րդ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51" style="position:absolute;left:0;text-align:left;margin-left:37.7pt;margin-top:3.1pt;width:417.6pt;height:222.8pt;z-index:251967488" coordorigin="2172,3696" coordsize="8352,4456">
            <v:shape id="_x0000_s1125" type="#_x0000_t202" style="position:absolute;left:2172;top:3696;width:3628;height:316;mso-width-percent:400;mso-width-percent:400;mso-width-relative:margin;mso-height-relative:margin" stroked="f">
              <v:textbox inset="0,0,0,0">
                <w:txbxContent>
                  <w:p w:rsidR="009441D1" w:rsidRPr="00D72340" w:rsidRDefault="009441D1" w:rsidP="00F269F2">
                    <w:pPr>
                      <w:jc w:val="center"/>
                      <w:rPr>
                        <w:sz w:val="14"/>
                      </w:rPr>
                    </w:pPr>
                    <w:r w:rsidRPr="00D72340">
                      <w:rPr>
                        <w:sz w:val="14"/>
                      </w:rPr>
                      <w:t>: Ազգային մարմին</w:t>
                    </w:r>
                  </w:p>
                </w:txbxContent>
              </v:textbox>
            </v:shape>
            <v:shape id="_x0000_s1126" type="#_x0000_t202" style="position:absolute;left:6897;top:3696;width:3627;height:316;mso-width-percent:400;mso-width-percent:400;mso-width-relative:margin;mso-height-relative:margin" stroked="f">
              <v:textbox inset="0,0,0,0">
                <w:txbxContent>
                  <w:p w:rsidR="009441D1" w:rsidRPr="00D72340" w:rsidRDefault="009441D1" w:rsidP="00F269F2">
                    <w:pPr>
                      <w:jc w:val="center"/>
                      <w:rPr>
                        <w:sz w:val="14"/>
                      </w:rPr>
                    </w:pPr>
                    <w:r w:rsidRPr="00D72340">
                      <w:rPr>
                        <w:sz w:val="14"/>
                      </w:rPr>
                      <w:t>: Հանձնաժողով</w:t>
                    </w:r>
                  </w:p>
                </w:txbxContent>
              </v:textbox>
            </v:shape>
            <v:shape id="_x0000_s1127" type="#_x0000_t202" style="position:absolute;left:2445;top:5977;width:3030;height:555;mso-width-relative:margin;mso-height-relative:margin" stroked="f">
              <v:textbox inset="0,0,0,0">
                <w:txbxContent>
                  <w:p w:rsidR="009441D1" w:rsidRPr="00F9308F" w:rsidRDefault="009441D1" w:rsidP="00DF5E2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։Միասնական ռեեստր</w:t>
                    </w:r>
                  </w:p>
                  <w:p w:rsidR="009441D1" w:rsidRPr="00F9308F" w:rsidRDefault="009441D1" w:rsidP="00DF5E2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[տեղեկությունները թարմացվել են]</w:t>
                    </w:r>
                  </w:p>
                </w:txbxContent>
              </v:textbox>
            </v:shape>
            <v:shape id="_x0000_s1128" type="#_x0000_t202" style="position:absolute;left:6635;top:4837;width:3888;height:570;mso-width-relative:margin;mso-height-relative:margin" stroked="f">
              <v:textbox inset="0,0,0,0">
                <w:txbxContent>
                  <w:p w:rsidR="009441D1" w:rsidRPr="00D72340" w:rsidRDefault="009441D1" w:rsidP="00D87F5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:Միասնական ռեեստրի ազգային մաս</w:t>
                    </w:r>
                  </w:p>
                  <w:p w:rsidR="009441D1" w:rsidRPr="00D72340" w:rsidRDefault="009441D1" w:rsidP="00D87F5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[տեղեկությունները փոխանցվել են հանելու համար]</w:t>
                    </w:r>
                  </w:p>
                </w:txbxContent>
              </v:textbox>
            </v:shape>
            <v:shape id="_x0000_s1129" type="#_x0000_t202" style="position:absolute;left:6990;top:5752;width:3030;height:1050;mso-width-relative:margin;mso-height-relative:margin" stroked="f">
              <v:textbox inset="0,0,0,0">
                <w:txbxContent>
                  <w:p w:rsidR="009441D1" w:rsidRPr="00F9308F" w:rsidRDefault="009441D1" w:rsidP="00E8123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 xml:space="preserve">Միասնական ռեեստրից հանելու համար տեղեկությունների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F9308F">
                      <w:rPr>
                        <w:sz w:val="14"/>
                      </w:rPr>
                      <w:t xml:space="preserve"> մշակում</w:t>
                    </w:r>
                  </w:p>
                  <w:p w:rsidR="009441D1" w:rsidRPr="00F9308F" w:rsidRDefault="009441D1" w:rsidP="00E8123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(P.TS.06.OPR.010)</w:t>
                    </w:r>
                  </w:p>
                </w:txbxContent>
              </v:textbox>
            </v:shape>
            <v:shape id="_x0000_s1130" type="#_x0000_t202" style="position:absolute;left:2445;top:4567;width:3030;height:1065;mso-width-relative:margin;mso-height-relative:margin" stroked="f">
              <v:textbox inset="0,0,0,0">
                <w:txbxContent>
                  <w:p w:rsidR="009441D1" w:rsidRPr="00D72340" w:rsidRDefault="009441D1" w:rsidP="00102147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Միասնական ռեեստրից հանելու համար տեղեկությունների ներկայացում</w:t>
                    </w:r>
                  </w:p>
                  <w:p w:rsidR="009441D1" w:rsidRPr="00D72340" w:rsidRDefault="009441D1" w:rsidP="00102147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72340">
                      <w:rPr>
                        <w:sz w:val="14"/>
                      </w:rPr>
                      <w:t>(P.TS.06.OPR.009)</w:t>
                    </w:r>
                  </w:p>
                </w:txbxContent>
              </v:textbox>
            </v:shape>
            <v:shape id="_x0000_s1131" type="#_x0000_t202" style="position:absolute;left:2400;top:7087;width:3030;height:1065;mso-width-relative:margin;mso-height-relative:margin" stroked="f">
              <v:textbox inset="0,0,0,0">
                <w:txbxContent>
                  <w:p w:rsidR="009441D1" w:rsidRPr="00F9308F" w:rsidRDefault="009441D1" w:rsidP="00FD139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Միասնական ռեեստրից տեղեկությունները հանելու մասին ծանուցման ստացում</w:t>
                    </w:r>
                  </w:p>
                  <w:p w:rsidR="009441D1" w:rsidRPr="00F9308F" w:rsidRDefault="009441D1" w:rsidP="00FD139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(P.TS.06.OPR.011)</w:t>
                    </w:r>
                  </w:p>
                </w:txbxContent>
              </v:textbox>
            </v:shape>
            <v:shape id="_x0000_s1132" type="#_x0000_t202" style="position:absolute;left:7065;top:7192;width:3030;height:885;mso-width-relative:margin;mso-height-relative:margin" stroked="f">
              <v:textbox inset="0,0,0,0">
                <w:txbxContent>
                  <w:p w:rsidR="009441D1" w:rsidRPr="00F9308F" w:rsidRDefault="009441D1" w:rsidP="00C96F4B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Թարմացված միասնական ռեեստրի հրապարակումը</w:t>
                    </w:r>
                  </w:p>
                  <w:p w:rsidR="009441D1" w:rsidRPr="00F9308F" w:rsidRDefault="009441D1" w:rsidP="00C96F4B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F9308F">
                      <w:rPr>
                        <w:sz w:val="14"/>
                      </w:rPr>
                      <w:t>(P.TS.06.OPR.012)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preformatting\\media\\image7.jpeg"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preformatting\\media\\image7.jpeg"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</w:instrText>
      </w:r>
      <w:r>
        <w:instrText>\media\\image7.jpeg"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0" type="#_x0000_t75" style="width:468pt;height:260.25pt">
            <v:imagedata r:id="rId20" r:href="rId21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D204FB" w:rsidRPr="00F9308F" w:rsidRDefault="00535AB0" w:rsidP="00F9308F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F9308F">
        <w:rPr>
          <w:rFonts w:ascii="Sylfaen" w:hAnsi="Sylfaen"/>
          <w:sz w:val="20"/>
          <w:szCs w:val="20"/>
        </w:rPr>
        <w:t xml:space="preserve">Նկ. 7. «Միասնական ռեեստրից տեղեկությունների հանում» ընթացակարգի </w:t>
      </w:r>
      <w:r w:rsidR="00284906" w:rsidRPr="00F9308F">
        <w:rPr>
          <w:rFonts w:ascii="Sylfaen" w:hAnsi="Sylfaen"/>
          <w:sz w:val="20"/>
          <w:szCs w:val="20"/>
        </w:rPr>
        <w:t xml:space="preserve">(P.TS.06.PRC.003) </w:t>
      </w:r>
      <w:r w:rsidRPr="00F9308F">
        <w:rPr>
          <w:rFonts w:ascii="Sylfaen" w:hAnsi="Sylfaen"/>
          <w:sz w:val="20"/>
          <w:szCs w:val="20"/>
        </w:rPr>
        <w:t>կատարման սխեման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84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44.</w:t>
      </w:r>
      <w:r w:rsidR="00F9308F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ընթացակարգը (P.TS.06.PRC.003) կատարվում է միասնական ռեեստրից տեղեկությունները հանելիս: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84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45.</w:t>
      </w:r>
      <w:r w:rsidR="00F9308F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Առաջին հերթին կատարվում է «Միասնական ռեեստրից հանելու համար տեղեկությունների ներկայացում» գործառնությունը (P.TS.06.OPR.009), որի կատարման արդյունքներով ազգային մարմնի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են ներկայացվում միասնական ռեեստրից հանելու համար տեղեկությունները: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46.</w:t>
      </w:r>
      <w:r w:rsidR="000678DE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ռեեստրից հանելու համար տեղեկությունները Հանձնաժողովի կողմից ստանալիս կատարվում է «Միասնական ռեեստրից հանելու համար տեղեկությունների ստացում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</w:t>
      </w:r>
      <w:r w:rsidR="00B91B41" w:rsidRPr="00937C97">
        <w:rPr>
          <w:rFonts w:ascii="Sylfaen" w:hAnsi="Sylfaen"/>
          <w:sz w:val="24"/>
          <w:szCs w:val="24"/>
        </w:rPr>
        <w:t xml:space="preserve">գործառնությունը </w:t>
      </w:r>
      <w:r w:rsidRPr="00937C97">
        <w:rPr>
          <w:rFonts w:ascii="Sylfaen" w:hAnsi="Sylfaen"/>
          <w:sz w:val="24"/>
          <w:szCs w:val="24"/>
        </w:rPr>
        <w:t xml:space="preserve">(P.TS.06.OPR.010), որի կատարման արդյունքներով համապատասխան տեղեկությունները հանվում են միասնական ռեեստրից: Միասնական ռեեստրից տեղեկությունները հանելու մասին ծանուցումը </w:t>
      </w:r>
      <w:r w:rsidR="00172684" w:rsidRPr="00937C97">
        <w:rPr>
          <w:rFonts w:ascii="Sylfaen" w:hAnsi="Sylfaen"/>
          <w:sz w:val="24"/>
          <w:szCs w:val="24"/>
        </w:rPr>
        <w:t>փոխանցվում է</w:t>
      </w:r>
      <w:r w:rsidRPr="00937C97">
        <w:rPr>
          <w:rFonts w:ascii="Sylfaen" w:hAnsi="Sylfaen"/>
          <w:sz w:val="24"/>
          <w:szCs w:val="24"/>
        </w:rPr>
        <w:t xml:space="preserve"> ազգային մարմ</w:t>
      </w:r>
      <w:r w:rsidR="00094C22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>ին: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47.</w:t>
      </w:r>
      <w:r w:rsidR="000678DE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ռեեստրից տեղեկությունները հանելու մասին ծանուցումն ազգային մարմնի կողմից ստանալիս կատարվում է «Միասնական ռեեստրից տեղեկությունները հանելու մասին ծանուցման ստացում» գործառնությունը (P.TS.06.OPR.011), որի կատարման արդյունքներով իրականացվում է նշված ծանուցման ընդունումն ու մշակումը: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0678DE">
        <w:rPr>
          <w:rFonts w:ascii="Sylfaen" w:hAnsi="Sylfaen"/>
          <w:spacing w:val="-6"/>
          <w:sz w:val="24"/>
          <w:szCs w:val="24"/>
        </w:rPr>
        <w:t>48.</w:t>
      </w:r>
      <w:r w:rsidR="000678DE" w:rsidRPr="000678DE">
        <w:rPr>
          <w:rFonts w:ascii="Sylfaen" w:hAnsi="Sylfaen"/>
          <w:spacing w:val="-6"/>
          <w:sz w:val="24"/>
          <w:szCs w:val="24"/>
        </w:rPr>
        <w:tab/>
      </w:r>
      <w:r w:rsidRPr="000678DE">
        <w:rPr>
          <w:rFonts w:ascii="Sylfaen" w:hAnsi="Sylfaen"/>
          <w:spacing w:val="-6"/>
          <w:sz w:val="24"/>
          <w:szCs w:val="24"/>
        </w:rPr>
        <w:t xml:space="preserve">«Միասնական ռեեստրից հանելու համար տեղեկությունների ընդունում </w:t>
      </w:r>
      <w:r w:rsidR="00F36840">
        <w:rPr>
          <w:rFonts w:ascii="Sylfaen" w:hAnsi="Sylfaen"/>
          <w:spacing w:val="-6"/>
          <w:sz w:val="24"/>
          <w:szCs w:val="24"/>
        </w:rPr>
        <w:t>և</w:t>
      </w:r>
      <w:r w:rsidRPr="000678DE">
        <w:rPr>
          <w:rFonts w:ascii="Sylfaen" w:hAnsi="Sylfaen"/>
          <w:spacing w:val="-6"/>
          <w:sz w:val="24"/>
          <w:szCs w:val="24"/>
        </w:rPr>
        <w:t xml:space="preserve"> մշակում» գործառնությունը (P.TS.06</w:t>
      </w:r>
      <w:r w:rsidRPr="00937C97">
        <w:rPr>
          <w:rFonts w:ascii="Sylfaen" w:hAnsi="Sylfaen"/>
          <w:sz w:val="24"/>
          <w:szCs w:val="24"/>
        </w:rPr>
        <w:t>.OPR.010) կատարելու դեպքում կատարվում է «Թարմացված միասնական ռեեստրի հրապարակում» գործառնությունը (P.TS.06.OPR.012), որի կատարման արդյունքներով թարմացված միասնական ռեեստրը հրապարակվում է Միության տեղեկատվական պորտալում: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49.</w:t>
      </w:r>
      <w:r w:rsidR="000678DE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ընթացակարգի (P.TS.06.PRC.003) կատարման արդյունքներն են</w:t>
      </w:r>
      <w:r w:rsidR="00AE1EA2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միասնական ռեեստրից տեղեկությունները հանելու մասին տեղեկատվության մշակումը Հանձնաժողովում, միասնական ռեեստրում համապատասխան փոփոխությունների կատարումը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թարմացված միասնական ռեեստրի հրապարակումը Միության տեղեկատվական պորտալում:</w:t>
      </w:r>
    </w:p>
    <w:p w:rsidR="00047086" w:rsidRPr="00937C97" w:rsidRDefault="00E34E95" w:rsidP="000678DE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50.</w:t>
      </w:r>
      <w:r w:rsidR="000678DE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ընթացակարգի (P.TS.06.PRC.003) շրջանակներում կատարվող՝ ընդհանուր գործընթացի գործառնությունների ցանկը բերված է 17-րդ աղյուսակում։</w:t>
      </w:r>
    </w:p>
    <w:p w:rsidR="000678DE" w:rsidRDefault="000678DE">
      <w:pPr>
        <w:rPr>
          <w:rFonts w:eastAsia="Times New Roman" w:cs="Times New Roman"/>
        </w:rPr>
      </w:pPr>
      <w:r>
        <w:br w:type="page"/>
      </w:r>
    </w:p>
    <w:p w:rsidR="00830D08" w:rsidRPr="00937C97" w:rsidRDefault="00830D08" w:rsidP="000678D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17</w:t>
      </w:r>
    </w:p>
    <w:p w:rsidR="006E38E8" w:rsidRPr="00937C97" w:rsidRDefault="00535AB0" w:rsidP="000678DE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ընթացակարգի (P.TS.06.PRC.003) շրջանակներում կատարվող՝ ընդհանուր գործընթացի գործառնությունների ցանկ</w:t>
      </w:r>
    </w:p>
    <w:tbl>
      <w:tblPr>
        <w:tblOverlap w:val="never"/>
        <w:tblW w:w="96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10"/>
        <w:gridCol w:w="3191"/>
      </w:tblGrid>
      <w:tr w:rsidR="00047086" w:rsidRPr="00704BD2" w:rsidTr="000678DE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0678DE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C63D3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C63D3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C63D3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0678DE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0678D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տեղեկությունների ներկայացումը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C63D3E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18-րդ աղյուսակում</w:t>
            </w:r>
          </w:p>
        </w:tc>
      </w:tr>
      <w:tr w:rsidR="00047086" w:rsidRPr="00704BD2" w:rsidTr="000678D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տեղեկությունների ընդունումն ու մշակումը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2A0FB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19-րդ աղյուսակում</w:t>
            </w:r>
          </w:p>
        </w:tc>
      </w:tr>
      <w:tr w:rsidR="00047086" w:rsidRPr="00704BD2" w:rsidTr="000678D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տեղեկությունները հանելու մասին ծանուցման ստացումը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2A0FB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20-րդ աղյուսակում</w:t>
            </w:r>
          </w:p>
        </w:tc>
      </w:tr>
      <w:tr w:rsidR="00047086" w:rsidRPr="00704BD2" w:rsidTr="000678DE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թարմացված միասնական ռեեստրի հրապարակումը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2A0FB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21-րդ աղյուսակում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0678D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18</w:t>
      </w:r>
    </w:p>
    <w:p w:rsidR="00D204FB" w:rsidRPr="00937C97" w:rsidRDefault="00830D08" w:rsidP="000678DE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հանելու համար տեղեկությունների ներկայացում» գործառնության (P.TS.06.OPR.009) նկարագրությունը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0"/>
        <w:gridCol w:w="5839"/>
      </w:tblGrid>
      <w:tr w:rsidR="00047086" w:rsidRPr="00704BD2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0678DE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P.TS.06.OPR.009</w:t>
            </w:r>
          </w:p>
        </w:tc>
      </w:tr>
      <w:tr w:rsidR="00047086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տեղեկությունների ներկայացումը</w:t>
            </w:r>
          </w:p>
        </w:tc>
      </w:tr>
      <w:tr w:rsidR="00047086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 ազգային մասից տեղեկությունները հանելիս</w:t>
            </w:r>
          </w:p>
        </w:tc>
      </w:tr>
      <w:tr w:rsidR="00785B83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</w:t>
            </w:r>
            <w:r w:rsidR="00B10E4A" w:rsidRPr="00704BD2">
              <w:rPr>
                <w:rStyle w:val="Bodytext212pt"/>
                <w:rFonts w:ascii="Sylfaen" w:hAnsi="Sylfaen"/>
                <w:sz w:val="20"/>
                <w:szCs w:val="20"/>
              </w:rPr>
              <w:t>ն ու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785B83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կատարողը </w:t>
            </w:r>
            <w:r w:rsidR="009450E7" w:rsidRPr="00704BD2">
              <w:rPr>
                <w:rStyle w:val="Bodytext212pt"/>
                <w:rFonts w:ascii="Sylfaen" w:hAnsi="Sylfaen"/>
                <w:sz w:val="20"/>
                <w:szCs w:val="20"/>
              </w:rPr>
              <w:t>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9450E7" w:rsidRPr="00704BD2">
              <w:rPr>
                <w:rStyle w:val="Bodytext212pt"/>
                <w:rFonts w:ascii="Sylfaen" w:hAnsi="Sylfaen"/>
                <w:sz w:val="20"/>
                <w:szCs w:val="20"/>
              </w:rPr>
              <w:t>ավորում է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ռեեստրից հանելու համար տեղեկություններ պարունակող հաղորդագրությունը՝ </w:t>
            </w:r>
            <w:r w:rsidR="00D05C07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տեղեկատվական փոխգործակցության կանոնակարգին համապատասխան</w:t>
            </w:r>
          </w:p>
        </w:tc>
      </w:tr>
      <w:tr w:rsidR="00785B83" w:rsidRPr="00704BD2" w:rsidTr="000678DE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3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տեղեկությունները փոխանցվել են Հանձնաժողով</w:t>
            </w:r>
            <w:r w:rsidR="00094C22" w:rsidRPr="00704BD2">
              <w:rPr>
                <w:rStyle w:val="Bodytext212pt"/>
                <w:rFonts w:ascii="Sylfaen" w:hAnsi="Sylfaen"/>
                <w:sz w:val="20"/>
                <w:szCs w:val="20"/>
              </w:rPr>
              <w:t>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0678D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19</w:t>
      </w:r>
    </w:p>
    <w:p w:rsidR="00047086" w:rsidRPr="00937C97" w:rsidRDefault="00535AB0" w:rsidP="000678DE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հանելու համար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(P.TS.06.OPR.010) նկարագրությունը</w:t>
      </w:r>
    </w:p>
    <w:tbl>
      <w:tblPr>
        <w:tblOverlap w:val="never"/>
        <w:tblW w:w="94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6"/>
      </w:tblGrid>
      <w:tr w:rsidR="00047086" w:rsidRPr="00704BD2" w:rsidTr="00785B8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0678DE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785B8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P.TS.06.OPR.010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հանելու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ռեեստրից հանելու համար տեղեկությունները կատարողի կողմից ստանալիս («Միասնական ռեեստրից հանելու համար տեղեկությունների ներկայացում» գործառնություն (P.TS.06.OPR.009))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աչափերի ու կառուցվածքների նկարագրությանը: Պահանջվում է </w:t>
            </w:r>
            <w:r w:rsidR="006A7E78" w:rsidRPr="00704BD2">
              <w:rPr>
                <w:rStyle w:val="Bodytext212pt"/>
                <w:rFonts w:ascii="Sylfaen" w:hAnsi="Sylfaen"/>
                <w:sz w:val="20"/>
                <w:szCs w:val="20"/>
              </w:rPr>
              <w:t>ավտորիզացում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, տեղեկությունները ներկայացվում են միայն ազգային մարմինների կողմից</w:t>
            </w:r>
            <w:r w:rsidR="00623D98" w:rsidRPr="00704BD2">
              <w:rPr>
                <w:rStyle w:val="Bodytext212pt"/>
                <w:rFonts w:ascii="Sylfaen" w:hAnsi="Sylfaen"/>
                <w:sz w:val="20"/>
                <w:szCs w:val="20"/>
              </w:rPr>
              <w:t>։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Էլեկտրոնային փաստաթղթի (տեղեկությունների) վավերապայմանները պետք է համապատասխանեն </w:t>
            </w:r>
            <w:r w:rsidR="00623D98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կանոնակարգով նախատեսված պահանջներին</w:t>
            </w:r>
          </w:p>
        </w:tc>
      </w:tr>
      <w:tr w:rsidR="00785B83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հանում է տեղեկությունները միասնական ռեեստրից,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ազգային մարմին է ուղարկում միասնական ռեեստրից տեղեկությունները հանելու մասին ծանուցում</w:t>
            </w:r>
            <w:r w:rsidR="009A0744" w:rsidRPr="00704BD2">
              <w:rPr>
                <w:rStyle w:val="Bodytext212pt"/>
                <w:rFonts w:ascii="Sylfaen" w:hAnsi="Sylfaen"/>
                <w:sz w:val="20"/>
                <w:szCs w:val="20"/>
              </w:rPr>
              <w:t>՝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="00BA4CD3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785B83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246BD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5B83" w:rsidRPr="00704BD2" w:rsidRDefault="00785B83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տեղեկությունները մշակվել են, միասնական ռեեստրից տեղեկությունները հանելու մասին ծանուցում</w:t>
            </w:r>
            <w:r w:rsidR="00727EE1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ուղարկվել է ազգային մարմին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963590" w:rsidRPr="00937C97" w:rsidRDefault="00963590" w:rsidP="00937C97">
      <w:pPr>
        <w:spacing w:after="160" w:line="360" w:lineRule="auto"/>
        <w:jc w:val="both"/>
        <w:rPr>
          <w:rFonts w:eastAsia="Times New Roman" w:cs="Times New Roman"/>
        </w:rPr>
      </w:pPr>
      <w:r w:rsidRPr="00937C97">
        <w:br w:type="page"/>
      </w:r>
    </w:p>
    <w:p w:rsidR="00047086" w:rsidRPr="00937C97" w:rsidRDefault="00535AB0" w:rsidP="000678D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20</w:t>
      </w:r>
    </w:p>
    <w:p w:rsidR="00963590" w:rsidRPr="00937C97" w:rsidRDefault="00535AB0" w:rsidP="000678DE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տեղեկությունները հանելու մասին ծանուցման ստացում» գործառնության</w:t>
      </w:r>
      <w:r w:rsidR="006E2FA6" w:rsidRPr="00937C97">
        <w:rPr>
          <w:rFonts w:ascii="Sylfaen" w:hAnsi="Sylfaen"/>
          <w:sz w:val="24"/>
          <w:szCs w:val="24"/>
        </w:rPr>
        <w:t xml:space="preserve"> (P.TS.06.OPR.011)</w:t>
      </w:r>
      <w:r w:rsidRPr="00937C97">
        <w:rPr>
          <w:rFonts w:ascii="Sylfaen" w:hAnsi="Sylfaen"/>
          <w:sz w:val="24"/>
          <w:szCs w:val="24"/>
        </w:rPr>
        <w:t xml:space="preserve"> նկարագրություն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6"/>
      </w:tblGrid>
      <w:tr w:rsidR="00047086" w:rsidRPr="00704BD2" w:rsidTr="0096359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0678DE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P.TS.06.OPR.011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տեղեկությունները հանելու մասին ծանուցման ստացումը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ռեեստրից տեղեկությունները հանելու մասին ծանուցումը կատարողի կողմից ստանալիս («Միասնական ռեեստրից հանելու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մշակում» գործառնություն (P.TS.06.OPR.010))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ծանուցման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կատարողն ընդունում է ծանուցումը՝ </w:t>
            </w:r>
            <w:r w:rsidR="00F24869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F815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տեղեկությունները հանելու մասին ծանուցումը մշակվել է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0678DE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21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0678DE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«Թարմացված միասնական ռեեստրի հրապարակում» գործառնության </w:t>
      </w:r>
      <w:r w:rsidR="008641FC" w:rsidRPr="00937C97">
        <w:rPr>
          <w:rFonts w:ascii="Sylfaen" w:hAnsi="Sylfaen"/>
          <w:sz w:val="24"/>
          <w:szCs w:val="24"/>
        </w:rPr>
        <w:t xml:space="preserve">(P.TS.06.OPR.012) </w:t>
      </w:r>
      <w:r w:rsidRPr="00937C97">
        <w:rPr>
          <w:rFonts w:ascii="Sylfaen" w:hAnsi="Sylfaen"/>
          <w:sz w:val="24"/>
          <w:szCs w:val="24"/>
        </w:rPr>
        <w:t>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36"/>
      </w:tblGrid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0678DE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F24869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F24869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P.TS.06.OPR.012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A2001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թարմացված միասնական ռեեստրի հրապարակումը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A2001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ռեեստրը թարմացնելիս («Միասնական ռեեստրից հանելու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մշակում» գործառնություն (P.TS.06.OPR.010))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A2001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ռեեստրից հանելու համար տեղեկությունները ստանալու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մշակելու պահից 5 աշխատանքային օրվա ընթացքում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կատարողն ապահովում է Միության տեղեկատվական պորտալում թարմացված միասնական ռեեստրի հրապարակումը</w:t>
            </w:r>
          </w:p>
        </w:tc>
      </w:tr>
      <w:tr w:rsidR="00047086" w:rsidRPr="00704BD2" w:rsidTr="000678DE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A2001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0678DE">
            <w:pPr>
              <w:pStyle w:val="Bodytext20"/>
              <w:shd w:val="clear" w:color="auto" w:fill="auto"/>
              <w:spacing w:before="0" w:after="120" w:line="240" w:lineRule="auto"/>
              <w:ind w:left="13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թարմացված միասնական ռեեստրը հրապարակվել է Միության տեղեկատվական պորտալում</w:t>
            </w:r>
          </w:p>
        </w:tc>
      </w:tr>
    </w:tbl>
    <w:p w:rsidR="00047086" w:rsidRPr="00937C97" w:rsidRDefault="00047086" w:rsidP="00BB5936">
      <w:pPr>
        <w:ind w:right="-6"/>
        <w:jc w:val="both"/>
      </w:pPr>
    </w:p>
    <w:p w:rsidR="00047086" w:rsidRPr="00937C97" w:rsidRDefault="00535AB0" w:rsidP="00BB5936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2. Ազգային մարմիննե</w:t>
      </w:r>
      <w:r w:rsidR="009450E7" w:rsidRPr="00937C97">
        <w:rPr>
          <w:rFonts w:ascii="Sylfaen" w:hAnsi="Sylfaen"/>
          <w:sz w:val="24"/>
          <w:szCs w:val="24"/>
        </w:rPr>
        <w:t>րին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վարիչին միասնական ռեեստրում պարունակվող տեղեկությունների ներկայացման ընթացակարգերը</w:t>
      </w:r>
    </w:p>
    <w:p w:rsidR="00944720" w:rsidRPr="00937C97" w:rsidRDefault="00944720" w:rsidP="00BB5936">
      <w:pPr>
        <w:pStyle w:val="Bodytext20"/>
        <w:shd w:val="clear" w:color="auto" w:fill="auto"/>
        <w:spacing w:before="0" w:after="0" w:line="240" w:lineRule="auto"/>
        <w:ind w:left="1134" w:right="112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BB5936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ընթացակարգը (P.TS.06.PRC.004)</w:t>
      </w:r>
    </w:p>
    <w:p w:rsidR="009132F7" w:rsidRPr="00937C97" w:rsidRDefault="007F5308" w:rsidP="00BB5936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51.</w:t>
      </w:r>
      <w:r w:rsidR="000678DE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ընթացակարգի (P.TS.06.PRC.004) կատարման սխեման ներկայացված է 8-րդ</w:t>
      </w:r>
      <w:r w:rsidR="009132F7" w:rsidRPr="00937C97">
        <w:rPr>
          <w:rFonts w:ascii="Sylfaen" w:hAnsi="Sylfaen"/>
          <w:sz w:val="24"/>
          <w:szCs w:val="24"/>
        </w:rPr>
        <w:t xml:space="preserve"> նկարում։</w:t>
      </w:r>
    </w:p>
    <w:p w:rsidR="00047086" w:rsidRPr="00937C97" w:rsidRDefault="00D42C6C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group id="_x0000_s1452" style="position:absolute;left:0;text-align:left;margin-left:15.35pt;margin-top:26.75pt;width:440.25pt;height:230.45pt;z-index:251975680" coordorigin="1725,10001" coordsize="8805,4609">
            <v:shape id="_x0000_s1133" type="#_x0000_t202" style="position:absolute;left:1725;top:10001;width:4230;height:574;mso-width-relative:margin;mso-height-relative:margin" stroked="f">
              <v:textbox style="mso-next-textbox:#_x0000_s1133" inset="0,0,0,0">
                <w:txbxContent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0678DE">
                      <w:rPr>
                        <w:sz w:val="14"/>
                      </w:rPr>
                      <w:t>:Ազգային մարմին կամ էլեկտրոնային անձնագրերի համակարգերի վարիչ</w:t>
                    </w:r>
                  </w:p>
                </w:txbxContent>
              </v:textbox>
            </v:shape>
            <v:shape id="_x0000_s1134" type="#_x0000_t202" style="position:absolute;left:6420;top:10160;width:4110;height:184;mso-height-percent:200;mso-height-percent:200;mso-width-relative:margin;mso-height-relative:margin" stroked="f">
              <v:textbox style="mso-next-textbox:#_x0000_s1134;mso-fit-shape-to-text:t" inset="0,0,0,0">
                <w:txbxContent>
                  <w:p w:rsidR="009441D1" w:rsidRPr="000678DE" w:rsidRDefault="009441D1" w:rsidP="00AC25AA">
                    <w:pPr>
                      <w:jc w:val="center"/>
                      <w:rPr>
                        <w:sz w:val="14"/>
                      </w:rPr>
                    </w:pPr>
                    <w:r w:rsidRPr="000678DE">
                      <w:rPr>
                        <w:sz w:val="14"/>
                      </w:rPr>
                      <w:t>։ Հանձնաժողով</w:t>
                    </w:r>
                  </w:p>
                </w:txbxContent>
              </v:textbox>
            </v:shape>
            <v:shape id="_x0000_s1135" type="#_x0000_t202" style="position:absolute;left:6615;top:11381;width:3735;height:559;mso-width-relative:margin;mso-height-relative:margin" stroked="f">
              <v:textbox style="mso-next-textbox:#_x0000_s1135" inset="0,0,0,0">
                <w:txbxContent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22"/>
                      </w:rPr>
                    </w:pPr>
                    <w:r>
                      <w:rPr>
                        <w:sz w:val="22"/>
                      </w:rPr>
                      <w:t>:</w:t>
                    </w:r>
                    <w:r w:rsidRPr="000678DE">
                      <w:rPr>
                        <w:sz w:val="14"/>
                      </w:rPr>
                      <w:t>Միասնական ռեեստրի ազգային մաս</w:t>
                    </w:r>
                  </w:p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678DE">
                      <w:rPr>
                        <w:sz w:val="14"/>
                      </w:rPr>
                      <w:t xml:space="preserve">[թարմացման ամսաթիվը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0678DE">
                      <w:rPr>
                        <w:sz w:val="14"/>
                      </w:rPr>
                      <w:t xml:space="preserve"> ժամը հարցվել են]</w:t>
                    </w:r>
                  </w:p>
                </w:txbxContent>
              </v:textbox>
            </v:shape>
            <v:shape id="_x0000_s1136" type="#_x0000_t202" style="position:absolute;left:1860;top:12499;width:3945;height:596;mso-width-relative:margin;mso-height-relative:margin" stroked="f">
              <v:textbox style="mso-next-textbox:#_x0000_s1136" inset="0,0,0,0">
                <w:txbxContent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678DE">
                      <w:rPr>
                        <w:sz w:val="14"/>
                      </w:rPr>
                      <w:t>։ Միասնական ռեեստր</w:t>
                    </w:r>
                  </w:p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0678DE">
                      <w:rPr>
                        <w:sz w:val="14"/>
                      </w:rPr>
                      <w:t xml:space="preserve">[թարմացման ամսաթիվը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0678DE">
                      <w:rPr>
                        <w:sz w:val="14"/>
                      </w:rPr>
                      <w:t xml:space="preserve"> ժամը ներկայացվել են]</w:t>
                    </w:r>
                  </w:p>
                </w:txbxContent>
              </v:textbox>
            </v:shape>
            <v:shape id="_x0000_s1137" type="#_x0000_t202" style="position:absolute;left:2460;top:11139;width:2925;height:1012;mso-width-relative:margin;mso-height-relative:margin" stroked="f">
              <v:textbox style="mso-next-textbox:#_x0000_s1137" inset="0,0,0,0">
                <w:txbxContent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678DE">
                      <w:rPr>
                        <w:sz w:val="14"/>
                        <w:szCs w:val="16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0678DE">
                      <w:rPr>
                        <w:sz w:val="14"/>
                        <w:szCs w:val="16"/>
                      </w:rPr>
                      <w:t xml:space="preserve"> ժամի մասին տեղեկատվության հարցում</w:t>
                    </w:r>
                  </w:p>
                  <w:p w:rsidR="009441D1" w:rsidRPr="000678DE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678DE">
                      <w:rPr>
                        <w:sz w:val="14"/>
                        <w:szCs w:val="16"/>
                      </w:rPr>
                      <w:t>(P.TS.06.OPR.013)</w:t>
                    </w:r>
                  </w:p>
                </w:txbxContent>
              </v:textbox>
            </v:shape>
            <v:shape id="_x0000_s1138" type="#_x0000_t202" style="position:absolute;left:6975;top:12279;width:3000;height:1026;mso-width-relative:margin;mso-height-relative:margin" stroked="f">
              <v:textbox style="mso-next-textbox:#_x0000_s1138" inset="0,0,0,0">
                <w:txbxContent>
                  <w:p w:rsidR="009441D1" w:rsidRPr="009F3F27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9F3F27">
                      <w:rPr>
                        <w:sz w:val="14"/>
                        <w:szCs w:val="16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9F3F27">
                      <w:rPr>
                        <w:sz w:val="14"/>
                        <w:szCs w:val="16"/>
                      </w:rPr>
                      <w:t xml:space="preserve"> ժամի մասին տեղեկատվության մշակումն ու ներկայացումը</w:t>
                    </w:r>
                  </w:p>
                  <w:p w:rsidR="009441D1" w:rsidRPr="009F3F27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9F3F27">
                      <w:rPr>
                        <w:sz w:val="14"/>
                        <w:szCs w:val="16"/>
                      </w:rPr>
                      <w:t>(P.TS.06.OPR.014)</w:t>
                    </w:r>
                  </w:p>
                </w:txbxContent>
              </v:textbox>
            </v:shape>
            <v:shape id="_x0000_s1139" type="#_x0000_t202" style="position:absolute;left:2340;top:13614;width:2955;height:996;mso-width-relative:margin;mso-height-relative:margin" stroked="f">
              <v:textbox style="mso-next-textbox:#_x0000_s1139" inset="0,0,0,0">
                <w:txbxContent>
                  <w:p w:rsidR="009441D1" w:rsidRPr="009F3F27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9F3F27">
                      <w:rPr>
                        <w:sz w:val="14"/>
                        <w:szCs w:val="16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9F3F27">
                      <w:rPr>
                        <w:sz w:val="14"/>
                        <w:szCs w:val="16"/>
                      </w:rPr>
                      <w:t xml:space="preserve"> ժամի մասին տեղեկատվության ընդունումն ու մշակումը</w:t>
                    </w:r>
                  </w:p>
                  <w:p w:rsidR="009441D1" w:rsidRPr="009F3F27" w:rsidRDefault="009441D1" w:rsidP="00AC25A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9F3F27">
                      <w:rPr>
                        <w:sz w:val="14"/>
                        <w:szCs w:val="16"/>
                      </w:rPr>
                      <w:t>(P.TS.06.OPR.015)</w:t>
                    </w:r>
                  </w:p>
                </w:txbxContent>
              </v:textbox>
            </v:shape>
          </v:group>
        </w:pict>
      </w:r>
      <w:r w:rsidR="007F5308" w:rsidRPr="00937C97">
        <w:rPr>
          <w:rFonts w:ascii="Sylfaen" w:hAnsi="Sylfaen"/>
          <w:sz w:val="24"/>
          <w:szCs w:val="24"/>
        </w:rPr>
        <w:t xml:space="preserve">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7972AF" w:rsidRPr="00937C97">
        <w:rPr>
          <w:rFonts w:ascii="Sylfaen" w:hAnsi="Sylfaen"/>
          <w:sz w:val="24"/>
          <w:szCs w:val="24"/>
        </w:rPr>
        <w:instrText xml:space="preserve"> INCLUDEPICTURE  "F:\\njut\\37\\Documents\\MIKA\\2017\\09.2017\\115-0006-2017-B_for preformatting\\media\\image8.jpeg" \* MERGEFORMATINET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CD0B1B" w:rsidRPr="00937C97">
        <w:rPr>
          <w:rFonts w:ascii="Sylfaen" w:hAnsi="Sylfaen"/>
          <w:sz w:val="24"/>
          <w:szCs w:val="24"/>
        </w:rPr>
        <w:instrText xml:space="preserve"> INCLUDEPICTURE  "F:\\njut\\37\\Documents\\MIKA\\2017\\09.2017\\115-0006-2017-B_for preformatting\\media\\image8.jpeg" \* MERGEFORMATINET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>
        <w:rPr>
          <w:rFonts w:ascii="Sylfaen" w:hAnsi="Sylfaen"/>
          <w:sz w:val="24"/>
          <w:szCs w:val="24"/>
        </w:rPr>
        <w:fldChar w:fldCharType="begin"/>
      </w:r>
      <w:r>
        <w:rPr>
          <w:rFonts w:ascii="Sylfaen" w:hAnsi="Sylfaen"/>
          <w:sz w:val="24"/>
          <w:szCs w:val="24"/>
        </w:rPr>
        <w:instrText xml:space="preserve"> </w:instrText>
      </w:r>
      <w:r>
        <w:rPr>
          <w:rFonts w:ascii="Sylfaen" w:hAnsi="Sylfaen"/>
          <w:sz w:val="24"/>
          <w:szCs w:val="24"/>
        </w:rPr>
        <w:instrText>INCLUDEPICTURE  "C:\\Users\\Tatevik\\Desktop\\ետմ\\Documents\\MIKA\\2017\\09.2017\\115-0006-2017-B_for preformatting\\media\\image8.jpeg" \* MERGEFORMATINET</w:instrText>
      </w:r>
      <w:r>
        <w:rPr>
          <w:rFonts w:ascii="Sylfaen" w:hAnsi="Sylfaen"/>
          <w:sz w:val="24"/>
          <w:szCs w:val="24"/>
        </w:rPr>
        <w:instrText xml:space="preserve"> </w:instrText>
      </w:r>
      <w:r>
        <w:rPr>
          <w:rFonts w:ascii="Sylfaen" w:hAnsi="Sylfaen"/>
          <w:sz w:val="24"/>
          <w:szCs w:val="24"/>
        </w:rPr>
        <w:fldChar w:fldCharType="separate"/>
      </w:r>
      <w:r w:rsidR="00F36840">
        <w:rPr>
          <w:rFonts w:ascii="Sylfaen" w:hAnsi="Sylfaen"/>
          <w:sz w:val="24"/>
          <w:szCs w:val="24"/>
        </w:rPr>
        <w:pict>
          <v:shape id="_x0000_i1031" type="#_x0000_t75" style="width:466.5pt;height:269.25pt">
            <v:imagedata r:id="rId22" r:href="rId23"/>
          </v:shape>
        </w:pict>
      </w:r>
      <w:r>
        <w:rPr>
          <w:rFonts w:ascii="Sylfaen" w:hAnsi="Sylfaen"/>
          <w:sz w:val="24"/>
          <w:szCs w:val="24"/>
        </w:rPr>
        <w:fldChar w:fldCharType="end"/>
      </w:r>
      <w:r w:rsidR="00112CA7" w:rsidRPr="00937C97">
        <w:rPr>
          <w:rFonts w:ascii="Sylfaen" w:hAnsi="Sylfaen"/>
          <w:sz w:val="24"/>
          <w:szCs w:val="24"/>
        </w:rPr>
        <w:fldChar w:fldCharType="end"/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6C7C7E" w:rsidRDefault="00535AB0" w:rsidP="00BB5936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9F3F27">
        <w:rPr>
          <w:rFonts w:ascii="Sylfaen" w:hAnsi="Sylfaen"/>
          <w:sz w:val="20"/>
          <w:szCs w:val="20"/>
        </w:rPr>
        <w:t xml:space="preserve">Նկ. 8. «Միասնական ռեեստրի թարմացման ամսաթվի </w:t>
      </w:r>
      <w:r w:rsidR="00F36840">
        <w:rPr>
          <w:rFonts w:ascii="Sylfaen" w:hAnsi="Sylfaen"/>
          <w:sz w:val="20"/>
          <w:szCs w:val="20"/>
        </w:rPr>
        <w:t>և</w:t>
      </w:r>
      <w:r w:rsidRPr="009F3F27">
        <w:rPr>
          <w:rFonts w:ascii="Sylfaen" w:hAnsi="Sylfaen"/>
          <w:sz w:val="20"/>
          <w:szCs w:val="20"/>
        </w:rPr>
        <w:t xml:space="preserve"> ժամի մասին տեղեկատվության ստացում» ընթացակարգի</w:t>
      </w:r>
      <w:r w:rsidR="003D4595" w:rsidRPr="009F3F27">
        <w:rPr>
          <w:rFonts w:ascii="Sylfaen" w:hAnsi="Sylfaen"/>
          <w:sz w:val="20"/>
          <w:szCs w:val="20"/>
        </w:rPr>
        <w:t xml:space="preserve"> (P.TS.06.PRC.004) </w:t>
      </w:r>
      <w:r w:rsidRPr="009F3F27">
        <w:rPr>
          <w:rFonts w:ascii="Sylfaen" w:hAnsi="Sylfaen"/>
          <w:sz w:val="20"/>
          <w:szCs w:val="20"/>
        </w:rPr>
        <w:t>կատարման սխեման</w:t>
      </w:r>
    </w:p>
    <w:p w:rsidR="00047086" w:rsidRPr="00937C97" w:rsidRDefault="00E34E95" w:rsidP="009F3F27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52.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ընթացակարգը (P.TS.06.PRC.004) կատարվում է ազգային մարմնի կամ էլեկտրոնային անձնագրերի համակարգերի վարիչի տեղեկատվական համակարգում պահվող տեղեկությունների</w:t>
      </w:r>
      <w:r w:rsidR="00627944" w:rsidRPr="00937C97">
        <w:rPr>
          <w:rFonts w:ascii="Sylfaen" w:hAnsi="Sylfaen"/>
          <w:sz w:val="24"/>
          <w:szCs w:val="24"/>
        </w:rPr>
        <w:t>՝</w:t>
      </w:r>
      <w:r w:rsidRPr="00937C97">
        <w:rPr>
          <w:rFonts w:ascii="Sylfaen" w:hAnsi="Sylfaen"/>
          <w:sz w:val="24"/>
          <w:szCs w:val="24"/>
        </w:rPr>
        <w:t xml:space="preserve"> Հանձնաժողովում պահվող տեղեկությունների հետ սինքրոնացման անհրաժեշտությունը գնահատելու նպատակով։</w:t>
      </w:r>
    </w:p>
    <w:p w:rsidR="00047086" w:rsidRPr="00937C97" w:rsidRDefault="00E34E95" w:rsidP="009F3F27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53.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Առաջին հերթին կատարվում է 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հարցում» գործառնությունը (P.TS.06.OPR.013), որի կատարման արդյունքներով ազգային մարմնի կամ էլեկտրոնային անձնագրերի համակարգերի վարիչի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է ուղարկվում 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ստացման հարցումը։</w:t>
      </w:r>
    </w:p>
    <w:p w:rsidR="00047086" w:rsidRPr="00937C97" w:rsidRDefault="00E34E95" w:rsidP="00BB5936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54.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Հանձնաժողովի կողմից 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հարցում ստանալիս կատարվում է 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գործառնությունը (P.TS.06.OPR.014), որի կատարման արդյունքներով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ազգային մարմին կամ էլեկտրոնային անձնագրերի համակարգերի վարիչին է ներկայացվում միասնական ռեեստրի վերջին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տեղեկատվություն:</w:t>
      </w:r>
    </w:p>
    <w:p w:rsidR="00047086" w:rsidRPr="00937C97" w:rsidRDefault="00E34E95" w:rsidP="00BB5936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55.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ռեեստրի վերջին թարմացման օրվա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տեղեկատվությունը ազգային մարմնի կամ էլեկտրոնային անձնագրերի համակարգերի վարիչի կողմից ստանալիս կատարվում է «Միասնական ռեեստրի թարմացման օրվա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ընդունում ու մշակում» գործառնությունը (P.TS.06.OPR.015)։</w:t>
      </w:r>
    </w:p>
    <w:p w:rsidR="00047086" w:rsidRPr="00937C97" w:rsidRDefault="00E34E95" w:rsidP="00BB5936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56.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ընթացակարգի (P.TS.06.PRC.004) կատարման </w:t>
      </w:r>
      <w:r w:rsidR="009450E7" w:rsidRPr="00937C97">
        <w:rPr>
          <w:rFonts w:ascii="Sylfaen" w:hAnsi="Sylfaen"/>
          <w:sz w:val="24"/>
          <w:szCs w:val="24"/>
        </w:rPr>
        <w:t>արդյունքը</w:t>
      </w:r>
      <w:r w:rsidRPr="00937C97">
        <w:rPr>
          <w:rFonts w:ascii="Sylfaen" w:hAnsi="Sylfaen"/>
          <w:sz w:val="24"/>
          <w:szCs w:val="24"/>
        </w:rPr>
        <w:t xml:space="preserve"> ազգային մարմնի կամ էլեկտրոնային անձնագրերի համակարգերի վարիչի կողմից միասնական ռե</w:t>
      </w:r>
      <w:r w:rsidR="009B784F" w:rsidRPr="00937C97">
        <w:rPr>
          <w:rFonts w:ascii="Sylfaen" w:hAnsi="Sylfaen"/>
          <w:sz w:val="24"/>
          <w:szCs w:val="24"/>
        </w:rPr>
        <w:t xml:space="preserve">եստրի վերջին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="009B784F" w:rsidRPr="00937C97">
        <w:rPr>
          <w:rFonts w:ascii="Sylfaen" w:hAnsi="Sylfaen"/>
          <w:sz w:val="24"/>
          <w:szCs w:val="24"/>
        </w:rPr>
        <w:t xml:space="preserve"> ժամի մասին տեղեկատվությու</w:t>
      </w:r>
      <w:r w:rsidR="00653161" w:rsidRPr="00937C97">
        <w:rPr>
          <w:rFonts w:ascii="Sylfaen" w:hAnsi="Sylfaen"/>
          <w:sz w:val="24"/>
          <w:szCs w:val="24"/>
        </w:rPr>
        <w:t>նը ստանալն է։</w:t>
      </w:r>
    </w:p>
    <w:p w:rsidR="00047086" w:rsidRPr="00937C97" w:rsidRDefault="009B784F" w:rsidP="009F3F27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57.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 թարմացման</w:t>
      </w:r>
      <w:r w:rsidR="00E34E95" w:rsidRPr="00937C97">
        <w:rPr>
          <w:rFonts w:ascii="Sylfaen" w:hAnsi="Sylfaen"/>
          <w:sz w:val="24"/>
          <w:szCs w:val="24"/>
        </w:rPr>
        <w:t xml:space="preserve"> ամսաթվի </w:t>
      </w:r>
      <w:r w:rsidR="00F36840">
        <w:rPr>
          <w:rFonts w:ascii="Sylfaen" w:hAnsi="Sylfaen"/>
          <w:sz w:val="24"/>
          <w:szCs w:val="24"/>
        </w:rPr>
        <w:t>և</w:t>
      </w:r>
      <w:r w:rsidR="00E34E95"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ընթացակարգի (P.TS.06.PRC.004) շրջանակներում կատարվող՝ ընդհանուր գործընթացի գործառնությունների ցանկը բերված է 22-րդ աղյուսակում։</w:t>
      </w:r>
    </w:p>
    <w:p w:rsidR="00CC5882" w:rsidRPr="00937C97" w:rsidRDefault="00CC5882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22</w:t>
      </w:r>
    </w:p>
    <w:p w:rsidR="00047086" w:rsidRPr="00937C97" w:rsidRDefault="00535AB0" w:rsidP="009F3F27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ընթացակարգի (P.TS.06.PRC.004) շրջանակներում կատարվող՝ ընդհանուր գործընթացի գործառնությունների ցանկը</w:t>
      </w:r>
    </w:p>
    <w:tbl>
      <w:tblPr>
        <w:tblOverlap w:val="never"/>
        <w:tblW w:w="965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7"/>
        <w:gridCol w:w="4003"/>
        <w:gridCol w:w="3224"/>
      </w:tblGrid>
      <w:tr w:rsidR="00047086" w:rsidRPr="00704BD2" w:rsidTr="009F3F27">
        <w:trPr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9F3F27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0A58E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0A58E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0A58E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9F3F27">
        <w:trPr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9F3F27">
        <w:trPr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հարցում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6C743F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23-րդ աղյուսակում</w:t>
            </w:r>
          </w:p>
        </w:tc>
      </w:tr>
      <w:tr w:rsidR="001C6FDC" w:rsidRPr="00704BD2" w:rsidTr="009F3F27">
        <w:trPr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P.TS.06.OPR.014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մշակում</w:t>
            </w:r>
            <w:r w:rsidR="00652507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ու ներկայացում</w:t>
            </w:r>
            <w:r w:rsidR="0072787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6C743F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24-րդ աղյուսակում</w:t>
            </w:r>
          </w:p>
        </w:tc>
      </w:tr>
      <w:tr w:rsidR="001C6FDC" w:rsidRPr="00704BD2" w:rsidTr="009F3F27">
        <w:trPr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P.TS.06.OPR.015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ընդունում</w:t>
            </w:r>
            <w:r w:rsidR="009450E7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ու մշակումը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FDC" w:rsidRPr="00704BD2" w:rsidRDefault="001C6FDC" w:rsidP="009F3F27">
            <w:pPr>
              <w:pStyle w:val="Bodytext20"/>
              <w:shd w:val="clear" w:color="auto" w:fill="auto"/>
              <w:spacing w:before="0" w:after="120" w:line="240" w:lineRule="auto"/>
              <w:ind w:left="146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6C743F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25-րդ աղյուսակում</w:t>
            </w:r>
          </w:p>
        </w:tc>
      </w:tr>
    </w:tbl>
    <w:p w:rsidR="009F3F27" w:rsidRDefault="009F3F27" w:rsidP="00937C97">
      <w:pPr>
        <w:spacing w:after="160" w:line="360" w:lineRule="auto"/>
        <w:ind w:right="-8"/>
        <w:jc w:val="both"/>
      </w:pPr>
    </w:p>
    <w:p w:rsidR="009F3F27" w:rsidRDefault="009F3F27">
      <w:r>
        <w:br w:type="page"/>
      </w:r>
    </w:p>
    <w:p w:rsidR="00047086" w:rsidRPr="00937C97" w:rsidRDefault="00535AB0" w:rsidP="009F3F27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23</w:t>
      </w: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հարցում» գործառնության (P.TS.06.OPR.013) նկարագրությունը</w:t>
      </w:r>
    </w:p>
    <w:tbl>
      <w:tblPr>
        <w:tblOverlap w:val="never"/>
        <w:tblW w:w="941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46"/>
      </w:tblGrid>
      <w:tr w:rsidR="00047086" w:rsidRPr="00704BD2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9F3F27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P.TS.06.OPR.013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հարցում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կատարողի տեղեկատվական համակարգում պահվող՝ միասնական ռեեստրի վերջին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տեղեկատվությունը Հանձնաժողովում պահվող՝ միասնական ռեեստրից համապատասխան տեղեկատվության հետ սինքրոնացման անհրաժեշտության դեպքում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 է ուղարկում միասնական ռեեստրի վերջին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 ստանալու հարցում՝ </w:t>
            </w:r>
            <w:r w:rsidR="006A7E78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BD38F8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38F8" w:rsidRPr="00704BD2" w:rsidRDefault="00BD38F8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38F8" w:rsidRPr="00704BD2" w:rsidRDefault="00BD38F8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003B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38F8" w:rsidRPr="00704BD2" w:rsidRDefault="00BD38F8" w:rsidP="009F3F27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վերջին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 ներկայացնելու հարցումն ուղարկվել է Հանձնաժողով</w:t>
            </w:r>
          </w:p>
        </w:tc>
      </w:tr>
    </w:tbl>
    <w:p w:rsidR="009F3F27" w:rsidRDefault="009F3F27" w:rsidP="00937C97">
      <w:pPr>
        <w:spacing w:after="160" w:line="360" w:lineRule="auto"/>
        <w:ind w:right="-8"/>
        <w:jc w:val="both"/>
      </w:pPr>
    </w:p>
    <w:p w:rsidR="00047086" w:rsidRPr="00937C97" w:rsidRDefault="009F3F27" w:rsidP="009F3F27">
      <w:r>
        <w:br w:type="page"/>
      </w:r>
    </w:p>
    <w:p w:rsidR="00047086" w:rsidRPr="00937C97" w:rsidRDefault="00535AB0" w:rsidP="009F3F27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24</w:t>
      </w: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գործառնության (P.TS.06.OPR.014) նկարագրություն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44"/>
        <w:gridCol w:w="5850"/>
      </w:tblGrid>
      <w:tr w:rsidR="00047086" w:rsidRPr="00704BD2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9F3F27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6D1A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6D1A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6D1A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P.TS.06.OPR.014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6D1A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մշակում ու ներկայացում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6D1A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 ներկայացնելու հարցումը կատարողի կողմից ստանալիս («Միասնական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հարցում» գործառնություն (P.TS.06.OPR.013))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4123A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նկարագրությանը։ Պահանջվում է ավտորիզացում, տեղեկությունները հարցվում են միայն ազգային մարմինների կամ էլեկտրոնային անձնագրերի համակարգերի վարիչի կողմից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E30617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իրականացնում է ստացված հարցման մշակում,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ուղարկում է հարցման պատասխանը՝ </w:t>
            </w:r>
            <w:r w:rsidR="00287755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9F3F27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CE280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ազգային մարմին կամ էլեկտրոնային անձնագրերի համակարգերի վարիչին է ուղարկվել միասնական ռեեստրի վերջին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 պարունակող հաղորդագրություն</w:t>
            </w:r>
          </w:p>
        </w:tc>
      </w:tr>
    </w:tbl>
    <w:p w:rsidR="009F3F27" w:rsidRDefault="009F3F27" w:rsidP="00937C97">
      <w:pPr>
        <w:spacing w:after="160" w:line="360" w:lineRule="auto"/>
        <w:ind w:right="-8"/>
        <w:jc w:val="both"/>
      </w:pPr>
    </w:p>
    <w:p w:rsidR="00047086" w:rsidRPr="00937C97" w:rsidRDefault="009F3F27" w:rsidP="009F3F27">
      <w:r>
        <w:br w:type="page"/>
      </w: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lastRenderedPageBreak/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25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(P.TS.06.OPR.015) 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50"/>
      </w:tblGrid>
      <w:tr w:rsidR="00047086" w:rsidRPr="00704BD2" w:rsidTr="00C559ED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9F3F27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0E07F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0E07F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C559ED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DD14F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P.TS.06.OPR.015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DD14F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ընդունումն ու մշակումը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D80C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ռեեստրը թարմացնելու օրվա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 պարունակող հաղորդագրությունը կատարողի կողմից ստանալիս («Միասնական ռեեստրը թարմացնելու օրվա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ներկայացում» գործառնություն (P.TS.06.OPR.014))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6642AB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ներկայացվող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D97838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իրականացնում է 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ստացված տեղեկատվության մշակում՝ </w:t>
            </w:r>
            <w:r w:rsidR="007F7D26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9F3F27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781971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9F3F27">
            <w:pPr>
              <w:pStyle w:val="Bodytext20"/>
              <w:shd w:val="clear" w:color="auto" w:fill="auto"/>
              <w:spacing w:before="0" w:after="12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վերջին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տեղեկատվությունը ստացվել է</w:t>
            </w:r>
          </w:p>
        </w:tc>
      </w:tr>
    </w:tbl>
    <w:p w:rsidR="009F3F27" w:rsidRDefault="009F3F27" w:rsidP="00937C97">
      <w:pPr>
        <w:spacing w:after="160" w:line="360" w:lineRule="auto"/>
        <w:ind w:right="-8"/>
        <w:jc w:val="both"/>
      </w:pPr>
    </w:p>
    <w:p w:rsidR="009F3F27" w:rsidRDefault="009F3F27">
      <w:r>
        <w:br w:type="page"/>
      </w:r>
    </w:p>
    <w:p w:rsidR="00047086" w:rsidRPr="00937C97" w:rsidRDefault="00535AB0" w:rsidP="009F3F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«Միասնական ռեեստրից տեղեկությունների ստացում» ընթացակարգը</w:t>
      </w:r>
      <w:r w:rsidR="009F3F27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(P.TS.06.PRC.005)</w:t>
      </w:r>
    </w:p>
    <w:p w:rsidR="00047086" w:rsidRPr="00937C97" w:rsidRDefault="00E34E95" w:rsidP="009F3F27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58.</w:t>
      </w:r>
      <w:r w:rsidR="009F3F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(P.TS.06.PRC.005) կատարման սխեման ներկայացված է 9-րդ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99" style="position:absolute;left:0;text-align:left;margin-left:5.6pt;margin-top:2.05pt;width:434.25pt;height:282.25pt;z-index:252205056" coordorigin="1530,3675" coordsize="8685,5645">
            <v:shape id="_x0000_s1140" type="#_x0000_t202" style="position:absolute;left:1530;top:3675;width:4665;height:620;mso-width-relative:margin;mso-height-relative:margin" stroked="f">
              <v:textbox style="mso-next-textbox:#_x0000_s1140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731A0B">
                      <w:rPr>
                        <w:sz w:val="14"/>
                      </w:rPr>
                      <w:t xml:space="preserve">:Ազգային մարմին կամ էլեկտրոնային </w:t>
                    </w:r>
                    <w:r>
                      <w:rPr>
                        <w:sz w:val="14"/>
                      </w:rPr>
                      <w:br/>
                    </w:r>
                    <w:r w:rsidRPr="00731A0B">
                      <w:rPr>
                        <w:sz w:val="14"/>
                      </w:rPr>
                      <w:t xml:space="preserve">անձնագրերի համակարգերի վարիչ </w:t>
                    </w:r>
                  </w:p>
                </w:txbxContent>
              </v:textbox>
            </v:shape>
            <v:shape id="_x0000_s1141" type="#_x0000_t202" style="position:absolute;left:7227;top:3852;width:2583;height:318;mso-width-relative:margin;mso-height-relative:margin" stroked="f">
              <v:textbox style="mso-next-textbox:#_x0000_s1141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։ Հանձնաժողով</w:t>
                    </w:r>
                  </w:p>
                </w:txbxContent>
              </v:textbox>
            </v:shape>
            <v:shape id="_x0000_s1142" type="#_x0000_t202" style="position:absolute;left:2382;top:5075;width:2583;height:885;mso-width-relative:margin;mso-height-relative:margin" stroked="f">
              <v:textbox style="mso-next-textbox:#_x0000_s1142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:Միասնական ռեեստրից տեղեկությունների հարցում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(P.TS.06.OPR.016)</w:t>
                    </w:r>
                  </w:p>
                </w:txbxContent>
              </v:textbox>
            </v:shape>
            <v:shape id="_x0000_s1143" type="#_x0000_t202" style="position:absolute;left:7332;top:5225;width:2583;height:600;mso-width-relative:margin;mso-height-relative:margin" stroked="f">
              <v:textbox style="mso-next-textbox:#_x0000_s1143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։Միասնական ռեեստր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[տեղեկությունները հարցվել են]</w:t>
                    </w:r>
                  </w:p>
                </w:txbxContent>
              </v:textbox>
            </v:shape>
            <v:shape id="_x0000_s1144" type="#_x0000_t202" style="position:absolute;left:1617;top:6425;width:2718;height:600;mso-width-relative:margin;mso-height-relative:margin" stroked="f">
              <v:textbox style="mso-next-textbox:#_x0000_s1144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։Միասնական ռեեստր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[տեղեկությունները ներկայացվել են]</w:t>
                    </w:r>
                  </w:p>
                </w:txbxContent>
              </v:textbox>
            </v:shape>
            <v:shape id="_x0000_s1145" type="#_x0000_t202" style="position:absolute;left:7137;top:6260;width:3078;height:885;mso-width-relative:margin;mso-height-relative:margin" stroked="f">
              <v:textbox style="mso-next-textbox:#_x0000_s1145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 xml:space="preserve">Միասնական ռեեստրից տեղեկությունների մշակում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731A0B">
                      <w:rPr>
                        <w:sz w:val="14"/>
                      </w:rPr>
                      <w:t xml:space="preserve"> ներկայացում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(P.TS.06.OPR.017)</w:t>
                    </w:r>
                  </w:p>
                </w:txbxContent>
              </v:textbox>
            </v:shape>
            <v:shape id="_x0000_s1146" type="#_x0000_t202" style="position:absolute;left:3312;top:7265;width:2583;height:600;mso-width-relative:margin;mso-height-relative:margin" stroked="f">
              <v:textbox style="mso-next-textbox:#_x0000_s1146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։Միասնական ռեեստր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[տեղեկությունները բացակայում են]</w:t>
                    </w:r>
                  </w:p>
                </w:txbxContent>
              </v:textbox>
            </v:shape>
            <v:shape id="_x0000_s1147" type="#_x0000_t202" style="position:absolute;left:2273;top:8435;width:3112;height:885;mso-width-relative:margin;mso-height-relative:margin" stroked="f">
              <v:textbox style="mso-next-textbox:#_x0000_s1147" inset="0,0,0,0">
                <w:txbxContent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 xml:space="preserve">Միասնական ռեեստրից տեղեկությունների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731A0B">
                      <w:rPr>
                        <w:sz w:val="14"/>
                      </w:rPr>
                      <w:t xml:space="preserve"> մշակում</w:t>
                    </w:r>
                  </w:p>
                  <w:p w:rsidR="009441D1" w:rsidRPr="00731A0B" w:rsidRDefault="009441D1" w:rsidP="00260551">
                    <w:pPr>
                      <w:jc w:val="center"/>
                      <w:rPr>
                        <w:sz w:val="14"/>
                      </w:rPr>
                    </w:pPr>
                    <w:r w:rsidRPr="00731A0B">
                      <w:rPr>
                        <w:sz w:val="14"/>
                      </w:rPr>
                      <w:t>(P.TS.06.OPR.018)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preformatting\\media\\image9.jpeg"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preformatting\\media\\image9.jpeg"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preformatting\\media\\image9.jpeg"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2" type="#_x0000_t75" style="width:456.75pt;height:325.5pt">
            <v:imagedata r:id="rId24" r:href="rId25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D204FB" w:rsidRDefault="00535AB0" w:rsidP="00731A0B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731A0B">
        <w:rPr>
          <w:rFonts w:ascii="Sylfaen" w:hAnsi="Sylfaen"/>
          <w:sz w:val="20"/>
          <w:szCs w:val="20"/>
        </w:rPr>
        <w:t>Նկ. 9. «Միասնական ռեեստրից տեղեկությունների ստացում» ընթացակարգի</w:t>
      </w:r>
      <w:r w:rsidR="009B209E" w:rsidRPr="00731A0B">
        <w:rPr>
          <w:rFonts w:ascii="Sylfaen" w:hAnsi="Sylfaen"/>
          <w:sz w:val="20"/>
          <w:szCs w:val="20"/>
        </w:rPr>
        <w:t xml:space="preserve"> (P.TS.06.PRC.005)</w:t>
      </w:r>
      <w:r w:rsidRPr="00731A0B">
        <w:rPr>
          <w:rFonts w:ascii="Sylfaen" w:hAnsi="Sylfaen"/>
          <w:sz w:val="20"/>
          <w:szCs w:val="20"/>
        </w:rPr>
        <w:t xml:space="preserve"> կատարման սխեման</w:t>
      </w:r>
    </w:p>
    <w:p w:rsidR="00731A0B" w:rsidRPr="00731A0B" w:rsidRDefault="00731A0B" w:rsidP="00937C97">
      <w:pPr>
        <w:pStyle w:val="Pictur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0"/>
          <w:szCs w:val="20"/>
        </w:rPr>
      </w:pPr>
    </w:p>
    <w:p w:rsidR="00047086" w:rsidRPr="00937C97" w:rsidRDefault="00E34E95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59.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ընթացակարգը (P.TS.06.PRC.005) կատարվում է ազգային մարմնի կամ էլեկտրոնային անձնագրերի համակարգերի վարիչի կողմից միասնական ռեեստրից տեղեկություններ ստանալու նպատակով:</w:t>
      </w:r>
    </w:p>
    <w:p w:rsidR="00047086" w:rsidRPr="00937C97" w:rsidRDefault="00BE0542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60.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Առաջին հերթին կատարվում է «Միասնական ռեեստրից տեղեկությունների հարցում» գործառնությունը (P.TS.06.OPR.016), որի կատարման արդյունքներով ազգային մարմնի կամ էլեկտրոնային անձնագրերի համակարգերի </w:t>
      </w:r>
      <w:r w:rsidRPr="00937C97">
        <w:rPr>
          <w:rFonts w:ascii="Sylfaen" w:hAnsi="Sylfaen"/>
          <w:sz w:val="24"/>
          <w:szCs w:val="24"/>
        </w:rPr>
        <w:lastRenderedPageBreak/>
        <w:t>վարիչի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է ուղարկվում միասնական ռեեստրից տեղեկությունների ներկայացման հարցում։ </w:t>
      </w:r>
      <w:r w:rsidR="007323A2" w:rsidRPr="00937C97">
        <w:rPr>
          <w:rFonts w:ascii="Sylfaen" w:hAnsi="Sylfaen"/>
          <w:sz w:val="24"/>
          <w:szCs w:val="24"/>
        </w:rPr>
        <w:t>Պայմանավորված</w:t>
      </w:r>
      <w:r w:rsidRPr="00937C97">
        <w:rPr>
          <w:rFonts w:ascii="Sylfaen" w:hAnsi="Sylfaen"/>
          <w:sz w:val="24"/>
          <w:szCs w:val="24"/>
        </w:rPr>
        <w:t xml:space="preserve"> տրված պարամետրեր</w:t>
      </w:r>
      <w:r w:rsidR="007323A2" w:rsidRPr="00937C97">
        <w:rPr>
          <w:rFonts w:ascii="Sylfaen" w:hAnsi="Sylfaen"/>
          <w:sz w:val="24"/>
          <w:szCs w:val="24"/>
        </w:rPr>
        <w:t>ով</w:t>
      </w:r>
      <w:r w:rsidR="009B784F" w:rsidRPr="00937C97">
        <w:rPr>
          <w:rFonts w:ascii="Sylfaen" w:hAnsi="Sylfaen"/>
          <w:sz w:val="24"/>
          <w:szCs w:val="24"/>
        </w:rPr>
        <w:t>՝ հնարավոր է ձ</w:t>
      </w:r>
      <w:r w:rsidR="00F36840">
        <w:rPr>
          <w:rFonts w:ascii="Sylfaen" w:hAnsi="Sylfaen"/>
          <w:sz w:val="24"/>
          <w:szCs w:val="24"/>
        </w:rPr>
        <w:t>և</w:t>
      </w:r>
      <w:r w:rsidR="009B784F" w:rsidRPr="00937C97">
        <w:rPr>
          <w:rFonts w:ascii="Sylfaen" w:hAnsi="Sylfaen"/>
          <w:sz w:val="24"/>
          <w:szCs w:val="24"/>
        </w:rPr>
        <w:t>ավորել</w:t>
      </w:r>
      <w:r w:rsidRPr="00937C97">
        <w:rPr>
          <w:rFonts w:ascii="Sylfaen" w:hAnsi="Sylfaen"/>
          <w:sz w:val="24"/>
          <w:szCs w:val="24"/>
        </w:rPr>
        <w:t xml:space="preserve"> 2 տեսակի հարցում՝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տեղեկություններն ամբողջ ծավալով (հաշվի առնելով պատմական տվյալները) ստանալու հարցում,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որոշակի ամսաթվի դրությամբ տեղեկություններն ստանալու հարցում։</w:t>
      </w:r>
    </w:p>
    <w:p w:rsidR="00047086" w:rsidRPr="00937C97" w:rsidRDefault="00D26F72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61.</w:t>
      </w:r>
      <w:r w:rsidR="00731A0B">
        <w:rPr>
          <w:rFonts w:ascii="Sylfaen" w:hAnsi="Sylfaen"/>
          <w:sz w:val="24"/>
          <w:szCs w:val="24"/>
        </w:rPr>
        <w:tab/>
      </w:r>
      <w:r w:rsidR="009C5734" w:rsidRPr="00937C97">
        <w:rPr>
          <w:rFonts w:ascii="Sylfaen" w:hAnsi="Sylfaen"/>
          <w:sz w:val="24"/>
          <w:szCs w:val="24"/>
        </w:rPr>
        <w:t>Հանձնաժողովի կողմից՝ մ</w:t>
      </w:r>
      <w:r w:rsidRPr="00937C97">
        <w:rPr>
          <w:rFonts w:ascii="Sylfaen" w:hAnsi="Sylfaen"/>
          <w:sz w:val="24"/>
          <w:szCs w:val="24"/>
        </w:rPr>
        <w:t xml:space="preserve">իասնական ռեեստրից տեղեկությունների ներկայացման հարցում ստանալիս կատարվում է «Միասնական ռեեստրից տեղեկությունների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գործառնությունը (P.TS.06.OPR.017), որի կատարման արդյունքներով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ավոր</w:t>
      </w:r>
      <w:r w:rsidR="00834926" w:rsidRPr="00937C97">
        <w:rPr>
          <w:rFonts w:ascii="Sylfaen" w:hAnsi="Sylfaen"/>
          <w:sz w:val="24"/>
          <w:szCs w:val="24"/>
        </w:rPr>
        <w:t>վ</w:t>
      </w:r>
      <w:r w:rsidRPr="00937C97">
        <w:rPr>
          <w:rFonts w:ascii="Sylfaen" w:hAnsi="Sylfaen"/>
          <w:sz w:val="24"/>
          <w:szCs w:val="24"/>
        </w:rPr>
        <w:t xml:space="preserve">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ազգային մարմին կամ էլեկտրոնային անձնագրերի համակարգերի վարիչին </w:t>
      </w:r>
      <w:r w:rsidR="00C041C8" w:rsidRPr="00937C97">
        <w:rPr>
          <w:rFonts w:ascii="Sylfaen" w:hAnsi="Sylfaen"/>
          <w:sz w:val="24"/>
          <w:szCs w:val="24"/>
        </w:rPr>
        <w:t>են</w:t>
      </w:r>
      <w:r w:rsidRPr="00937C97">
        <w:rPr>
          <w:rFonts w:ascii="Sylfaen" w:hAnsi="Sylfaen"/>
          <w:sz w:val="24"/>
          <w:szCs w:val="24"/>
        </w:rPr>
        <w:t xml:space="preserve"> ուղարկ</w:t>
      </w:r>
      <w:r w:rsidR="00834926" w:rsidRPr="00937C97">
        <w:rPr>
          <w:rFonts w:ascii="Sylfaen" w:hAnsi="Sylfaen"/>
          <w:sz w:val="24"/>
          <w:szCs w:val="24"/>
        </w:rPr>
        <w:t>վ</w:t>
      </w:r>
      <w:r w:rsidRPr="00937C97">
        <w:rPr>
          <w:rFonts w:ascii="Sylfaen" w:hAnsi="Sylfaen"/>
          <w:sz w:val="24"/>
          <w:szCs w:val="24"/>
        </w:rPr>
        <w:t>ում հարցվող տեղեկությունները կամ հարցման պարամետրերը բավարարող տեղեկությունների բացակայության մասին ծանուցում</w:t>
      </w:r>
      <w:r w:rsidR="00D85B71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>։</w:t>
      </w:r>
    </w:p>
    <w:p w:rsidR="00047086" w:rsidRPr="00937C97" w:rsidRDefault="00E34E95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62.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ռեեստրից տեղեկությունները ազգային մարմնի կամ էլեկտրոնային անձնագրերի համակարգերի վարիչի կողմից ստանալիս կատարվում </w:t>
      </w:r>
      <w:r w:rsidR="007A214A" w:rsidRPr="00937C97">
        <w:rPr>
          <w:rFonts w:ascii="Sylfaen" w:hAnsi="Sylfaen"/>
          <w:sz w:val="24"/>
          <w:szCs w:val="24"/>
        </w:rPr>
        <w:t xml:space="preserve">է </w:t>
      </w: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գործառնությունը (P.TS.06.OPR.018):</w:t>
      </w:r>
    </w:p>
    <w:p w:rsidR="00047086" w:rsidRPr="00937C97" w:rsidRDefault="00D26F72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63.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ստացում» ընթացակարգի (P.TS.06.PRC.005) կատարման </w:t>
      </w:r>
      <w:r w:rsidR="009450E7" w:rsidRPr="00937C97">
        <w:rPr>
          <w:rFonts w:ascii="Sylfaen" w:hAnsi="Sylfaen"/>
          <w:sz w:val="24"/>
          <w:szCs w:val="24"/>
        </w:rPr>
        <w:t>արդյունքը</w:t>
      </w:r>
      <w:r w:rsidRPr="00937C97">
        <w:rPr>
          <w:rFonts w:ascii="Sylfaen" w:hAnsi="Sylfaen"/>
          <w:sz w:val="24"/>
          <w:szCs w:val="24"/>
        </w:rPr>
        <w:t xml:space="preserve"> ազգային մարմնի կամ էլեկտրոնային անձնագրերի համակարգերի վարիչի կողմ</w:t>
      </w:r>
      <w:r w:rsidR="009B784F" w:rsidRPr="00937C97">
        <w:rPr>
          <w:rFonts w:ascii="Sylfaen" w:hAnsi="Sylfaen"/>
          <w:sz w:val="24"/>
          <w:szCs w:val="24"/>
        </w:rPr>
        <w:t>ից միասնական ռեեստրից տեղեկությունները</w:t>
      </w:r>
      <w:r w:rsidR="00653161" w:rsidRPr="00937C97">
        <w:rPr>
          <w:rFonts w:ascii="Sylfaen" w:hAnsi="Sylfaen"/>
          <w:sz w:val="24"/>
          <w:szCs w:val="24"/>
        </w:rPr>
        <w:t xml:space="preserve"> ստանալն է: Միասնական ռեեստրում հարցման պարամետրերը բավարարող տեղեկությունների</w:t>
      </w:r>
      <w:r w:rsidRPr="00937C97">
        <w:rPr>
          <w:rFonts w:ascii="Sylfaen" w:hAnsi="Sylfaen"/>
          <w:sz w:val="24"/>
          <w:szCs w:val="24"/>
        </w:rPr>
        <w:t xml:space="preserve"> բացակայության դեպքում ուղարկվում է այդպիսի տեղեկությունների բացակայության մասին ծանուցում։</w:t>
      </w:r>
    </w:p>
    <w:p w:rsidR="00047086" w:rsidRPr="00937C97" w:rsidRDefault="00D26F72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64.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(P.TS.06.PRC.005) շրջանակներում կատարվող՝ ընդհանուր գործընթացի գործառնությունների ցանկը բերված է 26-րդ աղյուսակում։</w:t>
      </w:r>
    </w:p>
    <w:p w:rsidR="00D26F72" w:rsidRPr="00937C97" w:rsidRDefault="00D26F72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lastRenderedPageBreak/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26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ընթացակարգի (P.TS.06.PRC.005) շրջանակներում կատարվող՝ ընդհանուր գործընթացի գործառնությունների ցանկը</w:t>
      </w:r>
    </w:p>
    <w:tbl>
      <w:tblPr>
        <w:tblOverlap w:val="never"/>
        <w:tblW w:w="975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3"/>
        <w:gridCol w:w="4003"/>
        <w:gridCol w:w="3325"/>
      </w:tblGrid>
      <w:tr w:rsidR="00047086" w:rsidRPr="00704BD2" w:rsidTr="00731A0B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99268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99268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99268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731A0B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731A0B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P.TS.06.OPR.016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03BA4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27-րդ աղյուսակում</w:t>
            </w:r>
          </w:p>
        </w:tc>
      </w:tr>
      <w:tr w:rsidR="00047086" w:rsidRPr="00704BD2" w:rsidTr="00731A0B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P.TS.06.OPR.017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03BA4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28-րդ աղյուսակում</w:t>
            </w:r>
          </w:p>
        </w:tc>
      </w:tr>
      <w:tr w:rsidR="00047086" w:rsidRPr="00704BD2" w:rsidTr="00731A0B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P.TS.06.OPR.018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003BA4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29-րդ աղյուսակում</w:t>
            </w:r>
          </w:p>
        </w:tc>
      </w:tr>
    </w:tbl>
    <w:p w:rsidR="00A4432F" w:rsidRPr="00937C97" w:rsidRDefault="00A4432F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047086" w:rsidRPr="00937C97" w:rsidRDefault="00535AB0" w:rsidP="00731A0B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27</w:t>
      </w: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հարցում» գործառնության </w:t>
      </w:r>
      <w:r w:rsidR="00430EA7" w:rsidRPr="00937C97">
        <w:rPr>
          <w:rFonts w:ascii="Sylfaen" w:hAnsi="Sylfaen"/>
          <w:sz w:val="24"/>
          <w:szCs w:val="24"/>
        </w:rPr>
        <w:t xml:space="preserve">(P.TS.06.OPR.016) </w:t>
      </w:r>
      <w:r w:rsidRPr="00937C97">
        <w:rPr>
          <w:rFonts w:ascii="Sylfaen" w:hAnsi="Sylfaen"/>
          <w:sz w:val="24"/>
          <w:szCs w:val="24"/>
        </w:rPr>
        <w:t>նկարագրությունը</w:t>
      </w:r>
    </w:p>
    <w:tbl>
      <w:tblPr>
        <w:tblOverlap w:val="never"/>
        <w:tblW w:w="93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7"/>
        <w:gridCol w:w="5839"/>
      </w:tblGrid>
      <w:tr w:rsidR="00047086" w:rsidRPr="00704BD2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P.TS.06.OPR.016</w:t>
            </w:r>
          </w:p>
        </w:tc>
      </w:tr>
      <w:tr w:rsidR="00047086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</w:tr>
      <w:tr w:rsidR="00047086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047086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ռեեստրից տեղեկություններ ստանալու անհրաժեշտության դեպքում</w:t>
            </w:r>
          </w:p>
        </w:tc>
      </w:tr>
      <w:tr w:rsidR="00047086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350FB5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 է ուղարկում միասնական ռեեստրից տեղեկությունների ներկայացման հարցում՝ </w:t>
            </w:r>
            <w:r w:rsidR="006820C7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կանոնակարգին համապատասխան</w:t>
            </w:r>
            <w:r w:rsidR="002343C8" w:rsidRPr="00704BD2">
              <w:rPr>
                <w:rStyle w:val="Bodytext212pt"/>
                <w:rFonts w:ascii="Sylfaen" w:hAnsi="Sylfaen"/>
                <w:sz w:val="20"/>
                <w:szCs w:val="20"/>
              </w:rPr>
              <w:t>։</w:t>
            </w:r>
            <w:r w:rsidR="00731A0B">
              <w:rPr>
                <w:rFonts w:ascii="Sylfaen" w:hAnsi="Sylfaen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պարունակվող տեղեկություններ</w:t>
            </w:r>
            <w:r w:rsidR="00E6702D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ամբողջ ծավալով (հաշվի առնելով պատմական տվյալները) ստանալու անհրաժեշտության դեպքում հարցման մեջ չեն նշվում արդիականացման ամսաթիվը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ժամը։</w:t>
            </w:r>
            <w:r w:rsidR="00731A0B">
              <w:rPr>
                <w:rFonts w:ascii="Sylfaen" w:hAnsi="Sylfaen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Որոշակի ամսաթվի դրությամբ տեղեկություններ ստանալու անհրաժեշտության դեպքում հարցման մեջ նշվում են </w:t>
            </w:r>
            <w:r w:rsidR="004D2C4F"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արդիականացման ամսաթիվը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ժամը։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Որոշակի անդամ պետությունների կողմից ներկայացված տեղեկությունների հիման վրա միասնական ռեեստրում ներառված տեղեկությունների ստացման անհրաժեշտության դեպքում հարցման մեջ նշվում են այդ անդամ պետությունների ծածկագրերը</w:t>
            </w:r>
          </w:p>
        </w:tc>
      </w:tr>
      <w:tr w:rsidR="00350FB5" w:rsidRPr="00704BD2" w:rsidTr="00731A0B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A829C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FB5" w:rsidRPr="00704BD2" w:rsidRDefault="00350FB5" w:rsidP="00731A0B">
            <w:pPr>
              <w:pStyle w:val="Bodytext20"/>
              <w:shd w:val="clear" w:color="auto" w:fill="auto"/>
              <w:spacing w:before="0" w:after="120" w:line="240" w:lineRule="auto"/>
              <w:ind w:left="14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ներկայացման հարցում</w:t>
            </w:r>
            <w:r w:rsidR="00E6702D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ուղարկված է Հանձնաժողով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731A0B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28</w:t>
      </w: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գործառնության (P.TS.06.OPR.017) նկարագրությունը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0"/>
        <w:gridCol w:w="5843"/>
      </w:tblGrid>
      <w:tr w:rsidR="00047086" w:rsidRPr="00704BD2" w:rsidTr="00F97B65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F97B65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P.TS.06.OPR.017</w:t>
            </w:r>
          </w:p>
        </w:tc>
      </w:tr>
      <w:tr w:rsidR="00047086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047086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047086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4FB" w:rsidRPr="00704BD2" w:rsidRDefault="00535AB0" w:rsidP="00731A0B">
            <w:pPr>
              <w:pStyle w:val="Bodytext20"/>
              <w:shd w:val="clear" w:color="auto" w:fill="auto"/>
              <w:tabs>
                <w:tab w:val="left" w:pos="971"/>
              </w:tabs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ռեեստրից տեղեկություններ ներկայացնելու հարցումը կատարողի կողմից ստանալիս («Միասնական ռեեստրից տեղեկությունների հարցում» գործառնություն (P.TS.06.OPR.016))</w:t>
            </w:r>
          </w:p>
        </w:tc>
      </w:tr>
      <w:tr w:rsidR="00F97B65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975FB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նկարագրությանը: Պահանջվում է ավտորիզացում, տեղեկությունները հարցվում են միայն ազգային մարմինների կամ էլեկտրոնային անձնագրերի համակարգերի վարիչի կողմից</w:t>
            </w:r>
          </w:p>
        </w:tc>
      </w:tr>
      <w:tr w:rsidR="00F97B65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կատարողը մշակում է հարցումը՝ </w:t>
            </w:r>
            <w:r w:rsidR="00CE0883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համապատասխան,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ազգային մարմին կամ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էլեկտրոնային անձնագրերի համակարգերի վարիչին է ներկայացնում միասնական ռեեստրից տեղեկությունները՝ հարցման մեջ նշված պարամետրերին համապատասխան:</w:t>
            </w:r>
            <w:r w:rsidR="00731A0B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ամբողջ ծավալով հարցման դեպքում ներկայացվում են միասնական ռեեստրում պահվող բոլոր տեղեկությունները</w:t>
            </w:r>
            <w:r w:rsidR="00A60005" w:rsidRPr="00704BD2">
              <w:rPr>
                <w:rStyle w:val="Bodytext212pt"/>
                <w:rFonts w:ascii="Sylfaen" w:hAnsi="Sylfaen"/>
                <w:sz w:val="20"/>
                <w:szCs w:val="20"/>
              </w:rPr>
              <w:t>՝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ներառյալ պատմական տվյալները: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Նշված ամսաթվի դրությամբ տեղեկությունների հարցման դեպքում ներկայացվում են միասնական ռեեստրում պարունակվող տեղեկությունները՝ հարցման մեջ նշված ամսաթվի դրությամբ: Միասնական ռեեստրից տեղեկությունները ներկայացվում են բոլոր անդամ պետությունների մասով կամ հաշվի առնելով հարցման մեջ նշված անդամ պետությունների ծածկագրերը: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հարցման պարամետրերը բավարարող տեղեկությունների բացակայության դեպքում ազգային մարմին կամ էլեկտրոնային անձնագրերի համակարգերի վարիչին ուղարկվում է նշված տեղեկությունների բացակայության մասին ծանուցում:</w:t>
            </w:r>
          </w:p>
        </w:tc>
      </w:tr>
      <w:tr w:rsidR="00F97B65" w:rsidRPr="00704BD2" w:rsidTr="00731A0B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010A40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B65" w:rsidRPr="00704BD2" w:rsidRDefault="00F97B65" w:rsidP="00731A0B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վարիչին ներկայացվել են միասնական ռեեստրից տեղեկություններ կամ ուղարկվել է հարցման պարամետրերը բավարարող տեղեկությունների բացակայության մասին ծանուցում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29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</w:t>
      </w:r>
      <w:r w:rsidR="005177DE" w:rsidRPr="00937C97">
        <w:rPr>
          <w:rFonts w:ascii="Sylfaen" w:hAnsi="Sylfaen"/>
          <w:sz w:val="24"/>
          <w:szCs w:val="24"/>
        </w:rPr>
        <w:t xml:space="preserve">(P.TS.06.OPR.018) </w:t>
      </w:r>
      <w:r w:rsidRPr="00937C97">
        <w:rPr>
          <w:rFonts w:ascii="Sylfaen" w:hAnsi="Sylfaen"/>
          <w:sz w:val="24"/>
          <w:szCs w:val="24"/>
        </w:rPr>
        <w:t>նկարագրությունը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61"/>
      </w:tblGrid>
      <w:tr w:rsidR="00047086" w:rsidRPr="00704BD2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731A0B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DA3081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DA3081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5B098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P.TS.06.OPR.018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5B098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5B098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ռեեստրից տեղեկությունները կամ հարցման պարամետրերը բավարարող տեղեկությունների բացակայության մասին ծանուցումը կատարողի կողմից ստանալիս («Միասնական ռեեստրից տեղեկությունների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ներկայացում» գործառնություն (P.TS.06.OPR.017))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5B098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ներկայացված տեղեկությունների կամ ծանուցման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357E51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ստանում է միասնական ռեեստրից տեղեկությունները կամ հարցման պարամետրերը բավարարող տեղեկությունների բացակայության մասին ծանուցումը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է դրանք՝ </w:t>
            </w:r>
            <w:r w:rsidR="0069795F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</w:p>
        </w:tc>
      </w:tr>
      <w:tr w:rsidR="00047086" w:rsidRPr="00704BD2" w:rsidTr="00731A0B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5B098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731A0B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տեղեկությունները կամ հարցման պարամետրերը բավարարող տեղեկությունների բացակայության մասին ծանուցումը մշակվել են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731A0B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 ընթացակարգ (P.TS.06.PRC.006)</w:t>
      </w:r>
    </w:p>
    <w:p w:rsidR="00047086" w:rsidRPr="00937C97" w:rsidRDefault="00E34E95" w:rsidP="00731A0B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65.</w:t>
      </w:r>
      <w:r w:rsidR="00731A0B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 ընթացակարգի (P.TS.06.PRC.006) կատարման սխեման ներկայացված է 10-րդ նկարում։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54" style="position:absolute;left:0;text-align:left;margin-left:12.2pt;margin-top:2.4pt;width:451.65pt;height:280.5pt;z-index:251994112" coordorigin="1662,1466" coordsize="9033,5610">
            <v:shape id="_x0000_s1167" type="#_x0000_t202" style="position:absolute;left:1662;top:1466;width:4728;height:555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 xml:space="preserve">: Ազգային մարմին կամ էլեկտրոնային </w:t>
                    </w:r>
                    <w:r>
                      <w:rPr>
                        <w:sz w:val="14"/>
                      </w:rPr>
                      <w:br/>
                    </w:r>
                    <w:r w:rsidRPr="00731A0B">
                      <w:rPr>
                        <w:sz w:val="14"/>
                      </w:rPr>
                      <w:t>անձնագրերի համակարգերի վարիչ</w:t>
                    </w:r>
                  </w:p>
                </w:txbxContent>
              </v:textbox>
            </v:shape>
            <v:shape id="_x0000_s1168" type="#_x0000_t202" style="position:absolute;left:6507;top:1601;width:4188;height:300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>: Հանձնաժողով</w:t>
                    </w:r>
                  </w:p>
                </w:txbxContent>
              </v:textbox>
            </v:shape>
            <v:shape id="_x0000_s1169" type="#_x0000_t202" style="position:absolute;left:6750;top:2981;width:3780;height:555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[տեղեկությունների փոփոխությունները հարցվել են]</w:t>
                    </w:r>
                  </w:p>
                </w:txbxContent>
              </v:textbox>
            </v:shape>
            <v:shape id="_x0000_s1170" type="#_x0000_t202" style="position:absolute;left:1680;top:4181;width:3780;height:555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[տեղեկությունների փոփոխությունները ներկայացվել են]</w:t>
                    </w:r>
                  </w:p>
                </w:txbxContent>
              </v:textbox>
            </v:shape>
            <v:shape id="_x0000_s1171" type="#_x0000_t202" style="position:absolute;left:2370;top:5021;width:3780;height:555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31A0B">
                      <w:rPr>
                        <w:sz w:val="14"/>
                        <w:szCs w:val="16"/>
                      </w:rPr>
                      <w:t>[տեղեկությունների փոփոխությունները բացակայում են]</w:t>
                    </w:r>
                  </w:p>
                </w:txbxContent>
              </v:textbox>
            </v:shape>
            <v:shape id="_x0000_s1172" type="#_x0000_t202" style="position:absolute;left:1800;top:6131;width:4020;height:945;mso-width-relative:margin;mso-height-relative:margin" stroked="f">
              <v:textbox style="mso-next-textbox:#_x0000_s1172"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 xml:space="preserve">Միասնական ռեեստրից փոփոխված տեղեկությունների մասին տեղեկատվության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731A0B">
                      <w:rPr>
                        <w:sz w:val="14"/>
                      </w:rPr>
                      <w:t xml:space="preserve"> մշակում</w:t>
                    </w:r>
                  </w:p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>(P.TS.06.OPR.021)</w:t>
                    </w:r>
                  </w:p>
                </w:txbxContent>
              </v:textbox>
            </v:shape>
            <v:shape id="_x0000_s1173" type="#_x0000_t202" style="position:absolute;left:1875;top:2876;width:3840;height:810;mso-width-relative:margin;mso-height-relative:margin" stroked="f">
              <v:textbox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>Միասնական ռեեստրում կատարված փոփոխությունների մասին տեղեկատվության ստացում</w:t>
                    </w:r>
                  </w:p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>(P.TS.06.OPR.019)</w:t>
                    </w:r>
                  </w:p>
                </w:txbxContent>
              </v:textbox>
            </v:shape>
            <v:shape id="_x0000_s1174" type="#_x0000_t202" style="position:absolute;left:6660;top:4016;width:4020;height:945;mso-width-relative:margin;mso-height-relative:margin" stroked="f">
              <v:textbox style="mso-next-textbox:#_x0000_s1174" inset="0,0,0,0">
                <w:txbxContent>
                  <w:p w:rsidR="009441D1" w:rsidRPr="00731A0B" w:rsidRDefault="009441D1" w:rsidP="00A82042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 xml:space="preserve">Միասնական ռեեստրից փոփոխված տեղեկությունների մասին տեղեկատվության մշակում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731A0B">
                      <w:rPr>
                        <w:sz w:val="14"/>
                      </w:rPr>
                      <w:t xml:space="preserve"> ներկայացում</w:t>
                    </w:r>
                  </w:p>
                  <w:p w:rsidR="009441D1" w:rsidRPr="00731A0B" w:rsidRDefault="009441D1" w:rsidP="00731A0B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31A0B">
                      <w:rPr>
                        <w:sz w:val="14"/>
                      </w:rPr>
                      <w:t>(P.TS.06.OPR.020)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preformatting\\media\\image10.jpeg"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preformatting\\media\\image10.jpeg"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</w:instrText>
      </w:r>
      <w:r>
        <w:instrText>\\media\\image10.jpeg"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3" type="#_x0000_t75" style="width:469.5pt;height:325.5pt">
            <v:imagedata r:id="rId26" r:href="rId27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731A0B" w:rsidRDefault="00535AB0" w:rsidP="00EA3C71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731A0B">
        <w:rPr>
          <w:rFonts w:ascii="Sylfaen" w:hAnsi="Sylfaen"/>
          <w:sz w:val="20"/>
          <w:szCs w:val="20"/>
        </w:rPr>
        <w:t xml:space="preserve">Նկ. 10. </w:t>
      </w:r>
      <w:r w:rsidR="00074B5C" w:rsidRPr="00731A0B">
        <w:rPr>
          <w:rFonts w:ascii="Sylfaen" w:hAnsi="Sylfaen"/>
          <w:sz w:val="20"/>
          <w:szCs w:val="20"/>
        </w:rPr>
        <w:t>«</w:t>
      </w:r>
      <w:r w:rsidRPr="00731A0B">
        <w:rPr>
          <w:rFonts w:ascii="Sylfaen" w:hAnsi="Sylfaen"/>
          <w:sz w:val="20"/>
          <w:szCs w:val="20"/>
        </w:rPr>
        <w:t>Միասնական ռեեստրում կատարված փոփոխությունների մասին տեղեկատվության ստացում</w:t>
      </w:r>
      <w:r w:rsidR="00074B5C" w:rsidRPr="00731A0B">
        <w:rPr>
          <w:rFonts w:ascii="Sylfaen" w:hAnsi="Sylfaen"/>
          <w:sz w:val="20"/>
          <w:szCs w:val="20"/>
        </w:rPr>
        <w:t>»</w:t>
      </w:r>
      <w:r w:rsidRPr="00731A0B">
        <w:rPr>
          <w:rFonts w:ascii="Sylfaen" w:hAnsi="Sylfaen"/>
          <w:sz w:val="20"/>
          <w:szCs w:val="20"/>
        </w:rPr>
        <w:t xml:space="preserve"> </w:t>
      </w:r>
      <w:r w:rsidR="006B7705" w:rsidRPr="00731A0B">
        <w:rPr>
          <w:rFonts w:ascii="Sylfaen" w:hAnsi="Sylfaen"/>
          <w:sz w:val="20"/>
          <w:szCs w:val="20"/>
        </w:rPr>
        <w:t>ընթացակարգի (P.TS.06.PRC.006) կատարման սխեման</w:t>
      </w:r>
    </w:p>
    <w:p w:rsidR="00731A0B" w:rsidRPr="00937C97" w:rsidRDefault="00731A0B" w:rsidP="00EA3C71">
      <w:pPr>
        <w:pStyle w:val="Picturecaption0"/>
        <w:shd w:val="clear" w:color="auto" w:fill="auto"/>
        <w:spacing w:line="240" w:lineRule="auto"/>
        <w:ind w:right="-6"/>
        <w:jc w:val="both"/>
        <w:rPr>
          <w:rFonts w:ascii="Sylfaen" w:hAnsi="Sylfaen"/>
        </w:rPr>
      </w:pPr>
    </w:p>
    <w:p w:rsidR="00047086" w:rsidRPr="00937C97" w:rsidRDefault="00024F37" w:rsidP="00EA3C71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6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66.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 ընթացակարգը (P.TS.06.PRC.006) կատարվում է ազգային մարմնի կամ էլեկտրոնային անձնագրերի համակարգերի վարիչի կողմից միասնական ռեեստրից այն տեղեկությունները ստանալու նպատակով, որոնց ավելացումը միասնական ռեեստրում կամ որոնցում փոփոխությունների կատարումը տեղի է ունեցել՝ սկսած հարցման մեջ նշված պահից մինչ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այդ հարցումը կատարելու պահը։ Ընթացակարգը կատարվում է, այդ թվում, եթե հայտնաբերվել է, որ ազգային մարմնում պահվող՝ միասնական ռեեստրից տեղեկությունների վերջին թարմացման ամսաթիվը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ժամը ավելի վաղ են, քան Հանձնաժողովում պահվող՝ միասնական ռեեստրից </w:t>
      </w:r>
      <w:r w:rsidR="00176814" w:rsidRPr="00937C97">
        <w:rPr>
          <w:rFonts w:ascii="Sylfaen" w:hAnsi="Sylfaen"/>
          <w:sz w:val="24"/>
          <w:szCs w:val="24"/>
        </w:rPr>
        <w:t xml:space="preserve">այն </w:t>
      </w:r>
      <w:r w:rsidRPr="00937C97">
        <w:rPr>
          <w:rFonts w:ascii="Sylfaen" w:hAnsi="Sylfaen"/>
          <w:sz w:val="24"/>
          <w:szCs w:val="24"/>
        </w:rPr>
        <w:t xml:space="preserve">տեղեկությունների վերջին թարմացման ամսաթիվը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ժամը, որոնց մասին տեղեկատվությունը ստացվել է 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ընթացակարգի (P.TS.06.PRC.004) կատարման արդյունքում:</w:t>
      </w:r>
    </w:p>
    <w:p w:rsidR="00047086" w:rsidRPr="00937C97" w:rsidRDefault="00E34E95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67.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Առաջին հերթին կատարվում է «Միասնական ռեեստրում կատարված փոփոխությունների մասին տեղեկատվության հարցում» գործառնությունը (P.TS.06.OPR.019), որի կատարման արդյունքներով ազգային մարմնի կամ էլեկտրոնային անձնագրերի համակարգերի վարիչի կողմից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ավորվում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 է ուղարկվում միասնական ռեեստրում կատարված փոփոխությունների մասին տեղեկատվության ներկայացման հարցումը։</w:t>
      </w:r>
    </w:p>
    <w:p w:rsidR="00047086" w:rsidRPr="00937C97" w:rsidRDefault="00E34E95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68.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Միասնական ռեեստրում կատարված փոփոխությունների մասին տեղեկատվության ներկայացման հարցում</w:t>
      </w:r>
      <w:r w:rsidR="00E45904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Հանձնաժողովի կողմից ստանալիս կատարվում է «Միասնական ռեեստրից փոփոխված տեղեկությունների մասին տեղեկատվության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գործառնությունը (P.TS.06.OPR.020), որի կատարման արդյունքներով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ավորվում ու ազգային մարմին կամ էլեկտրոնային անձնագրերի համակարգերի վարիչին են ներկայացվում հարցման մեջ նշված օրվանից միասնական ռեեստրում կատարված փոփոխությունների մասին տեղեկությունները կամ ուղարկվում է հարցման պարամետրերը բավարարող տեղեկությունների բացակայության մասին ծանուցում։</w:t>
      </w:r>
    </w:p>
    <w:p w:rsidR="00047086" w:rsidRPr="00937C97" w:rsidRDefault="00E34E95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69.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կատարված փոփոխությունների մասին տեղեկություններ կամ հարցման պարամետրերը բավարարող տեղեկությունների բացակայության մասին ծանուցում ազգային մարմնի կամ էլեկտրոնային անձնագրերի համակարգերի վարիչի կողմից ստանալիս կատարվում է «Միասնական ռեեստրից փոփոխված տեղեկությունների մասին տեղեկատվության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գործառնությունը (P.TS.06.OPR.021), որի կատարման արդյունքներով </w:t>
      </w:r>
      <w:r w:rsidR="00176F17" w:rsidRPr="00937C97">
        <w:rPr>
          <w:rFonts w:ascii="Sylfaen" w:hAnsi="Sylfaen"/>
          <w:sz w:val="24"/>
          <w:szCs w:val="24"/>
        </w:rPr>
        <w:t xml:space="preserve">ազգային մարմնի կամ 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="00176F17" w:rsidRPr="00937C97">
        <w:rPr>
          <w:rFonts w:ascii="Sylfaen" w:hAnsi="Sylfaen"/>
          <w:sz w:val="24"/>
          <w:szCs w:val="24"/>
        </w:rPr>
        <w:t xml:space="preserve"> Հանձնաժողովի</w:t>
      </w:r>
      <w:r w:rsidRPr="00937C97">
        <w:rPr>
          <w:rFonts w:ascii="Sylfaen" w:hAnsi="Sylfaen"/>
          <w:sz w:val="24"/>
          <w:szCs w:val="24"/>
        </w:rPr>
        <w:t xml:space="preserve">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իրականացվում է միասնական ռեեստրից տեղեկությունների սինքրոնացում:</w:t>
      </w:r>
    </w:p>
    <w:p w:rsidR="00047086" w:rsidRPr="00937C97" w:rsidRDefault="00024F37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70.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կատարված փոփոխությունների մասին տեղեկատվության ստացում» ընթացակարգի (P.TS.06.PRC.006) կատարման արդյունքներ են ազգային մարմնի կամ էլեկտրոնային անձնագրերի համակարգերի վարիչի կողմից միասնական ռեեստրից տեղեկությունների </w:t>
      </w:r>
      <w:r w:rsidRPr="00937C97">
        <w:rPr>
          <w:rFonts w:ascii="Sylfaen" w:hAnsi="Sylfaen"/>
          <w:sz w:val="24"/>
          <w:szCs w:val="24"/>
        </w:rPr>
        <w:lastRenderedPageBreak/>
        <w:t>ստացում</w:t>
      </w:r>
      <w:r w:rsidR="0076185B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F36840">
        <w:rPr>
          <w:rFonts w:ascii="Sylfaen" w:hAnsi="Sylfaen"/>
          <w:sz w:val="24"/>
          <w:szCs w:val="24"/>
        </w:rPr>
        <w:t>և</w:t>
      </w:r>
      <w:r w:rsidR="005C470C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ազգային մարմնի կամ 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միասնական ռեեստրից տեղեկությունների սինքրոնացում</w:t>
      </w:r>
      <w:r w:rsidR="0076185B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>:</w:t>
      </w:r>
    </w:p>
    <w:p w:rsidR="00047086" w:rsidRPr="00937C97" w:rsidRDefault="00024F37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71.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 ընթացակարգի (P.TS.06.PRC.006) շրջանակներում կատարվող՝ ընդհանուր գործընթացի գործառնությունների ցանկը բերված է 30-րդ աղյուսակ</w:t>
      </w:r>
      <w:r w:rsidR="00D14183" w:rsidRPr="00937C97">
        <w:rPr>
          <w:rFonts w:ascii="Sylfaen" w:hAnsi="Sylfaen"/>
          <w:sz w:val="24"/>
          <w:szCs w:val="24"/>
        </w:rPr>
        <w:t>ում</w:t>
      </w:r>
      <w:r w:rsidRPr="00937C97">
        <w:rPr>
          <w:rFonts w:ascii="Sylfaen" w:hAnsi="Sylfaen"/>
          <w:sz w:val="24"/>
          <w:szCs w:val="24"/>
        </w:rPr>
        <w:t>։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EA3C71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30</w:t>
      </w:r>
    </w:p>
    <w:p w:rsidR="00047086" w:rsidRPr="00937C97" w:rsidRDefault="00535AB0" w:rsidP="00EA3C7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 ընթացակարգի (P.TS.06.PRC.006) շրջանակներում կատարվող՝ ընդհանուր գործընթացի գործառնությունների ցանկ</w:t>
      </w:r>
    </w:p>
    <w:tbl>
      <w:tblPr>
        <w:tblOverlap w:val="never"/>
        <w:tblW w:w="96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07"/>
        <w:gridCol w:w="3229"/>
      </w:tblGrid>
      <w:tr w:rsidR="00047086" w:rsidRPr="00704BD2" w:rsidTr="00EA3C71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նշագիր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EA3C71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EA3C71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P.TS.06.OPR.019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մասին տեղեկատվության հարցում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31-րդ աղյուսակում</w:t>
            </w:r>
          </w:p>
        </w:tc>
      </w:tr>
      <w:tr w:rsidR="00047086" w:rsidRPr="00704BD2" w:rsidTr="00EA3C71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P.TS.06.OPR.020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մասին տեղեկատվության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32-րդ աղյուսակում</w:t>
            </w:r>
          </w:p>
        </w:tc>
      </w:tr>
      <w:tr w:rsidR="00047086" w:rsidRPr="00704BD2" w:rsidTr="00EA3C71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P.TS.06.OPR.021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մասին տեղեկատվության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բերված է սույն </w:t>
            </w:r>
            <w:r w:rsidR="00142445" w:rsidRPr="00704BD2">
              <w:rPr>
                <w:rStyle w:val="Bodytext212pt"/>
                <w:rFonts w:ascii="Sylfaen" w:hAnsi="Sylfaen"/>
                <w:sz w:val="20"/>
                <w:szCs w:val="20"/>
              </w:rPr>
              <w:t>կ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անոնների 33-րդ աղյուսակում</w:t>
            </w:r>
          </w:p>
        </w:tc>
      </w:tr>
    </w:tbl>
    <w:p w:rsidR="00EA3C71" w:rsidRDefault="00EA3C71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024F37" w:rsidRPr="00EA3C71" w:rsidRDefault="00EA3C71" w:rsidP="00EA3C71">
      <w:pPr>
        <w:rPr>
          <w:rFonts w:eastAsia="Times New Roman" w:cs="Times New Roman"/>
        </w:rPr>
      </w:pPr>
      <w:r>
        <w:br w:type="page"/>
      </w:r>
    </w:p>
    <w:p w:rsidR="00047086" w:rsidRPr="00EA3C71" w:rsidRDefault="00535AB0" w:rsidP="00EA3C71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31</w:t>
      </w:r>
    </w:p>
    <w:p w:rsidR="00047086" w:rsidRPr="00937C97" w:rsidRDefault="00535AB0" w:rsidP="00EA3C71">
      <w:pPr>
        <w:pStyle w:val="Bodytext20"/>
        <w:shd w:val="clear" w:color="auto" w:fill="auto"/>
        <w:spacing w:before="0" w:after="160" w:line="360" w:lineRule="auto"/>
        <w:ind w:left="426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ռեեստրում կատարված փոփոխությունների մասին տեղեկատվության հարցում» ընթացակարգի </w:t>
      </w:r>
      <w:r w:rsidR="00EA3C71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(P.TS.06.OPR.019) նկարագրությունը: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3"/>
        <w:gridCol w:w="5836"/>
      </w:tblGrid>
      <w:tr w:rsidR="00047086" w:rsidRPr="00704BD2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P.TS.06.OPR.019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մասին տեղեկատվության հարցում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4FB" w:rsidRPr="00704BD2" w:rsidRDefault="009750FC" w:rsidP="00EA3C71">
            <w:pPr>
              <w:pStyle w:val="Bodytext20"/>
              <w:shd w:val="clear" w:color="auto" w:fill="auto"/>
              <w:tabs>
                <w:tab w:val="left" w:pos="2512"/>
              </w:tabs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կատարված փոփոխությունների մասին տեղեկատվություն ստանալու անհրաժեշտության դեպքում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կատարողը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 է ուղարկում միասնական ռեեստրում կատարված փոփոխությունների մասին տեղեկատվության ներկայացման հարցում՝ </w:t>
            </w:r>
            <w:r w:rsidR="00ED753E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Որոշակի անդամ պետությունների կողմից ներկայացված տեղեկությունների հիման վրա միասնական ռեեստրում կատարված փոփոխությունների մասին տեղեկատվության ներկայացման անհրաժեշտության դեպքում հարցման մեջ նշվում են այդ պետությունների ծածկագրերը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2213F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մասին տեղեկատվություն ստանալու համար հարցումն ուղարկվել է Հանձնաժողով</w:t>
            </w:r>
          </w:p>
        </w:tc>
      </w:tr>
    </w:tbl>
    <w:p w:rsidR="00EA3C71" w:rsidRDefault="00EA3C71" w:rsidP="00937C97">
      <w:pPr>
        <w:spacing w:after="160" w:line="360" w:lineRule="auto"/>
        <w:ind w:right="-8"/>
        <w:jc w:val="both"/>
      </w:pPr>
    </w:p>
    <w:p w:rsidR="00047086" w:rsidRPr="00937C97" w:rsidRDefault="00EA3C71" w:rsidP="00EA3C71">
      <w:r>
        <w:br w:type="page"/>
      </w:r>
    </w:p>
    <w:p w:rsidR="00047086" w:rsidRPr="00EA3C71" w:rsidRDefault="00535AB0" w:rsidP="00EA3C71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32</w:t>
      </w:r>
    </w:p>
    <w:p w:rsidR="00047086" w:rsidRPr="00937C97" w:rsidRDefault="00FC6DCB" w:rsidP="00EA3C7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փոփոխված տեղեկությունների մասին տեղեկատվության մշակում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ներկայացում» գործառնության (P.TS.06.OPR.020) նկարագրությունը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7"/>
        <w:gridCol w:w="5832"/>
      </w:tblGrid>
      <w:tr w:rsidR="00047086" w:rsidRPr="00704BD2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P.TS.06.OPR.020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մասին տեղեկատվության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047086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Հանձնաժողով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կատարվում է միասնական ռեեստրում կատարված փոփոխությունների մասին տեղեկատվություն ներկայացնելու հարցումը կատարողի կողմից ստանալիս («Միասնական ռեեստրում կատարված փոփոխության մասին տեղեկատվության հարցում» գործառնություն (P.TS.06.OPR.019))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4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նկարագրությանը։ Պահանջվում է ավտորիզացում, տեղեկությունները հարցվում են միայն ազգային մարմինների կամ էլեկտրոնային անձնագրերի համակարգերի վարիչի կողմից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կատարողը մշակում է ստացված հարցումը՝ </w:t>
            </w:r>
            <w:r w:rsidR="00A26821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համապատասխան,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ավորում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ազգային մարմին կամ էլեկտրոնային անձնագրերի համակարգերի վարիչին է ներկայացնում հարցման մեջ նշված ամսաթվից հետո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ծանուցումը: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տեղեկությունները ներկայացվում են բոլոր անդամ պետությունների մասով կամ հաշվի առնելով հարցման մեջ նշված անդամ պետությունների ծածկագրերը:</w:t>
            </w:r>
          </w:p>
        </w:tc>
      </w:tr>
      <w:tr w:rsidR="009750FC" w:rsidRPr="00704BD2" w:rsidTr="00EA3C71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014758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0" w:line="240" w:lineRule="auto"/>
              <w:ind w:left="142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վարիչին ուղարկվել են միասնական ռեեստրում կատարված փոփոխությունների մասին տեղեկություններ</w:t>
            </w:r>
            <w:r w:rsidR="00CC1B89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կամ հարցման պարամետրերը բավարարող տեղեկությունների բացակայության մասին ծանուցում</w:t>
            </w:r>
            <w:r w:rsidR="00CC1B89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</w:tbl>
    <w:p w:rsidR="00D204FB" w:rsidRPr="00937C97" w:rsidRDefault="00535AB0" w:rsidP="00EA3C71">
      <w:pPr>
        <w:pStyle w:val="Bodytext20"/>
        <w:shd w:val="clear" w:color="auto" w:fill="auto"/>
        <w:spacing w:before="0" w:after="160" w:line="336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33</w:t>
      </w:r>
    </w:p>
    <w:p w:rsidR="009750FC" w:rsidRPr="00937C97" w:rsidRDefault="00F66AEB" w:rsidP="00EA3C71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ռեեստրից փոփոխված տեղեկությունների մասին տեղեկատվության ընդունում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մշակում» գործառնության (P.TS.06.OPR.021) նկարագրությունը</w:t>
      </w:r>
    </w:p>
    <w:tbl>
      <w:tblPr>
        <w:tblOverlap w:val="never"/>
        <w:tblW w:w="94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2840"/>
        <w:gridCol w:w="5828"/>
      </w:tblGrid>
      <w:tr w:rsidR="00047086" w:rsidRPr="00704BD2" w:rsidTr="009750FC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EA3C7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Տարրի նշագիր</w:t>
            </w:r>
            <w:r w:rsidR="00B9223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B9223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9750FC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B9223C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P.TS.06.OPR.021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անվանում</w:t>
            </w:r>
            <w:r w:rsidR="0068328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մասին տեղեկատվության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Կատարող</w:t>
            </w:r>
            <w:r w:rsidR="00683286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կամ էլեկտրոնային անձնագրերի համակարգերի վարիչ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Կատարման պայմաններ</w:t>
            </w:r>
            <w:r w:rsidR="00E41D3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կատարվում է միասնական ռեեստրում կատարված փոփոխությունների մասին տեղեկություններ պարունակող հաղորդագրությունը կամ հարցման պարամետրերը բավարարող տեղեկությունների բացակայության մասին ծանուցումը կատարողի կողմից ստանալիս («Միասնական ռեեստրից փոփոխված տեղեկությունների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ներկայացում» գործառնություն (P.TS.06.OPR.020))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Սահմանափակումներ</w:t>
            </w:r>
            <w:r w:rsidR="00E41D3F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ներկայացված տեղեկությունների կամ հարցման պարամետրերը բավարարող տեղեկությունների բացակայության մասին ծանուցման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աչափն ու կառուցվածքը պետք է համապատասխանեն Էլեկտրոնային փաստաթղթերի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տեղեկությունների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աչափերի ու կառուցվածքների նկարագրությանը</w:t>
            </w:r>
          </w:p>
        </w:tc>
      </w:tr>
      <w:tr w:rsidR="00047086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Գործառնության նկարագրությունը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EA3C71">
            <w:pPr>
              <w:pStyle w:val="Bodytext20"/>
              <w:shd w:val="clear" w:color="auto" w:fill="auto"/>
              <w:spacing w:before="0" w:after="0" w:line="240" w:lineRule="auto"/>
              <w:ind w:left="13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կատարողը ստանում է միասնական ռեեստրում կատարված փոփոխությունների մասին տեղեկությունները կամ հարցման պարամետրերը բավարարող տեղեկությունների բացակայության մասին ծանուցում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է դրանք՝ </w:t>
            </w:r>
            <w:r w:rsidR="00E41D3F" w:rsidRPr="00704BD2">
              <w:rPr>
                <w:rStyle w:val="Bodytext212pt"/>
                <w:rFonts w:ascii="Sylfaen" w:hAnsi="Sylfaen"/>
                <w:sz w:val="20"/>
                <w:szCs w:val="20"/>
              </w:rPr>
              <w:t>ա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զգային մարմինների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կամ էլեկտրոնային անձնագրերի համակարգերի վարիչի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տեղեկատվական փոխգործակցության կանոնակարգին համապատասխան</w:t>
            </w:r>
            <w:r w:rsidR="00D51A2C" w:rsidRPr="00704BD2">
              <w:rPr>
                <w:rStyle w:val="Bodytext212pt"/>
                <w:rFonts w:ascii="Sylfaen" w:hAnsi="Sylfaen"/>
                <w:sz w:val="20"/>
                <w:szCs w:val="20"/>
              </w:rPr>
              <w:t>։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ռեեստրում կատարված փոփոխությունների մասին տեղեկություններ ստանալիս միասնական ռեեստրից ստացված՝ փոփոխված տեղեկությունների կազմում առկա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կատարողի տեղեկատվական համակարգում բացակայող տեղեկությունները ներառվում են ազգային մարմնում պահվող՝ միասնական ռեեստրի տեղեկություններում</w:t>
            </w:r>
            <w:r w:rsidR="005161F3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.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ստացված՝ փոփոխված տեղեկություններ</w:t>
            </w:r>
            <w:r w:rsidR="005161F3" w:rsidRPr="00704BD2">
              <w:rPr>
                <w:rStyle w:val="Bodytext212pt"/>
                <w:rFonts w:ascii="Sylfaen" w:hAnsi="Sylfaen"/>
                <w:sz w:val="20"/>
                <w:szCs w:val="20"/>
              </w:rPr>
              <w:t>ի կազմ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ում առկա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կատարողի տեղեկատվական համակարգում պահվող՝ միասնական ռեեստրի տեղեկություններում առկա տեղեկություններն արդիականացվում են (թարմացվում են)</w:t>
            </w:r>
          </w:p>
        </w:tc>
      </w:tr>
      <w:tr w:rsidR="009750FC" w:rsidRPr="00704BD2" w:rsidTr="00EA3C71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Արդյունքներ</w:t>
            </w:r>
            <w:r w:rsidR="00075D6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0FC" w:rsidRPr="00704BD2" w:rsidRDefault="009750FC" w:rsidP="00EA3C71">
            <w:pPr>
              <w:pStyle w:val="Bodytext20"/>
              <w:shd w:val="clear" w:color="auto" w:fill="auto"/>
              <w:spacing w:before="0" w:after="120" w:line="240" w:lineRule="auto"/>
              <w:ind w:left="13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տեղեկությունները սինքրոնացված են կատարողի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Հանձնաժողովի միջ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</w:p>
        </w:tc>
      </w:tr>
    </w:tbl>
    <w:p w:rsidR="00047086" w:rsidRPr="00937C97" w:rsidRDefault="00535AB0" w:rsidP="00EA3C71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IX. Արտակարգ իրավիճակներում գործողությունների կարգը</w:t>
      </w:r>
    </w:p>
    <w:p w:rsidR="00047086" w:rsidRPr="00937C97" w:rsidRDefault="002A4793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72.</w:t>
      </w:r>
      <w:r w:rsidR="00EA3C7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 ընթացակարգերը կատարելիս հնարավոր են բացառիկ իրավիճակներ, որոնց ժամանակ տվյալների մշակումը չի կարող անցկացվել սովորական ռեժիմով: Դա կարող է տեղի ունենալ տեխնիկական խափանումների, կառուցվածքային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տրամաբանական հսկողության սխալների առաջացման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այլ դեպքերում:</w:t>
      </w:r>
    </w:p>
    <w:p w:rsidR="00047086" w:rsidRPr="00937C97" w:rsidRDefault="00E34E95" w:rsidP="00EA3C7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73.</w:t>
      </w:r>
      <w:r w:rsidR="00EA3C71">
        <w:rPr>
          <w:rFonts w:ascii="Sylfaen" w:hAnsi="Sylfaen"/>
          <w:sz w:val="24"/>
          <w:szCs w:val="24"/>
        </w:rPr>
        <w:tab/>
      </w:r>
      <w:r w:rsidR="00FF6C12" w:rsidRPr="00937C97">
        <w:rPr>
          <w:rFonts w:ascii="Sylfaen" w:hAnsi="Sylfaen"/>
          <w:sz w:val="24"/>
          <w:szCs w:val="24"/>
        </w:rPr>
        <w:t>Ազգային մարմինը կամ էլեկտրոնային անձնագրերի համակարգերի վարիչը կ</w:t>
      </w:r>
      <w:r w:rsidRPr="00937C97">
        <w:rPr>
          <w:rFonts w:ascii="Sylfaen" w:hAnsi="Sylfaen"/>
          <w:sz w:val="24"/>
          <w:szCs w:val="24"/>
        </w:rPr>
        <w:t xml:space="preserve">առուցվածքային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աչափատրամաբանական հսկողության սխալների առաջացման դեպքում </w:t>
      </w:r>
      <w:r w:rsidR="00B42AC4" w:rsidRPr="00937C97">
        <w:rPr>
          <w:rFonts w:ascii="Sylfaen" w:hAnsi="Sylfaen"/>
          <w:sz w:val="24"/>
          <w:szCs w:val="24"/>
        </w:rPr>
        <w:t xml:space="preserve">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աչափերի ու կառուցվածքների նկարագրությանը 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էլեկտրոնային փաստաթղթերի ու տեղեկությունների լրացմանը ներկայացվող պահանջներին համապատասխանության մասով՝ ազգային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տեղեկատվական փոխգործակցության կանոնակարգին կամ 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="00B42AC4" w:rsidRPr="00937C97">
        <w:rPr>
          <w:rFonts w:ascii="Sylfaen" w:hAnsi="Sylfaen"/>
          <w:sz w:val="24"/>
          <w:szCs w:val="24"/>
        </w:rPr>
        <w:t xml:space="preserve"> տեղեկատվական փոխգործակցության կանոնակարգին համապատասխան</w:t>
      </w:r>
      <w:r w:rsidR="00FF6C12" w:rsidRPr="00937C97">
        <w:rPr>
          <w:rFonts w:ascii="Sylfaen" w:hAnsi="Sylfaen"/>
          <w:sz w:val="24"/>
          <w:szCs w:val="24"/>
        </w:rPr>
        <w:t>,</w:t>
      </w:r>
      <w:r w:rsidR="00B42AC4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իրականացնում է այն հաղորդագրության ստուգումը, որի առնչությամբ ստացվել </w:t>
      </w:r>
      <w:r w:rsidR="009C2575" w:rsidRPr="00937C97">
        <w:rPr>
          <w:rFonts w:ascii="Sylfaen" w:hAnsi="Sylfaen"/>
          <w:sz w:val="24"/>
          <w:szCs w:val="24"/>
        </w:rPr>
        <w:t xml:space="preserve">է </w:t>
      </w:r>
      <w:r w:rsidRPr="00937C97">
        <w:rPr>
          <w:rFonts w:ascii="Sylfaen" w:hAnsi="Sylfaen"/>
          <w:sz w:val="24"/>
          <w:szCs w:val="24"/>
        </w:rPr>
        <w:t>սխալի մասին</w:t>
      </w:r>
      <w:r w:rsidR="009C2575" w:rsidRPr="00937C97">
        <w:rPr>
          <w:rFonts w:ascii="Sylfaen" w:hAnsi="Sylfaen"/>
          <w:sz w:val="24"/>
          <w:szCs w:val="24"/>
        </w:rPr>
        <w:t xml:space="preserve"> ծանուցում</w:t>
      </w:r>
      <w:r w:rsidR="00C046CC" w:rsidRPr="00937C97">
        <w:rPr>
          <w:rFonts w:ascii="Sylfaen" w:hAnsi="Sylfaen"/>
          <w:sz w:val="24"/>
          <w:szCs w:val="24"/>
        </w:rPr>
        <w:t>ը</w:t>
      </w:r>
      <w:r w:rsidR="00DB2F28" w:rsidRPr="00937C97">
        <w:rPr>
          <w:rFonts w:ascii="Sylfaen" w:hAnsi="Sylfaen"/>
          <w:sz w:val="24"/>
          <w:szCs w:val="24"/>
        </w:rPr>
        <w:t>։</w:t>
      </w:r>
      <w:r w:rsidRPr="00937C97">
        <w:rPr>
          <w:rFonts w:ascii="Sylfaen" w:hAnsi="Sylfaen"/>
          <w:sz w:val="24"/>
          <w:szCs w:val="24"/>
        </w:rPr>
        <w:t xml:space="preserve"> Նշված փաստաթղթերի պահանջներին տեղեկությունների անհամապատասխանությունը հայտնաբերելու դեպքում ազգային մարմին</w:t>
      </w:r>
      <w:r w:rsidR="00FF6C12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 xml:space="preserve"> կամ էլեկտրոնային անձնագրերի համակարգերի վարիչն անհրաժեշտ միջոցներ է ձեռնարկում՝ հայտնաբերված սխալը սահմանված կարգով վերացնելու համար։</w:t>
      </w:r>
    </w:p>
    <w:p w:rsidR="002A4793" w:rsidRDefault="00E34E95" w:rsidP="0060704F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74.</w:t>
      </w:r>
      <w:r w:rsidR="0060704F">
        <w:rPr>
          <w:rFonts w:ascii="Sylfaen" w:hAnsi="Sylfaen"/>
          <w:sz w:val="24"/>
          <w:szCs w:val="24"/>
        </w:rPr>
        <w:tab/>
      </w:r>
      <w:r w:rsidR="00417416" w:rsidRPr="00937C97">
        <w:rPr>
          <w:rFonts w:ascii="Sylfaen" w:hAnsi="Sylfaen"/>
          <w:sz w:val="24"/>
          <w:szCs w:val="24"/>
        </w:rPr>
        <w:t>Անդամ պետությունները ա</w:t>
      </w:r>
      <w:r w:rsidR="006A7E78" w:rsidRPr="00937C97">
        <w:rPr>
          <w:rFonts w:ascii="Sylfaen" w:hAnsi="Sylfaen"/>
          <w:sz w:val="24"/>
          <w:szCs w:val="24"/>
        </w:rPr>
        <w:t xml:space="preserve">րտակարգ </w:t>
      </w:r>
      <w:r w:rsidRPr="00937C97">
        <w:rPr>
          <w:rFonts w:ascii="Sylfaen" w:hAnsi="Sylfaen"/>
          <w:sz w:val="24"/>
          <w:szCs w:val="24"/>
        </w:rPr>
        <w:t xml:space="preserve">իրավիճակների կարգավորման նպատակով միմյանց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Հանձնաժողովին տեղեկացնում են անդամ պետությունների այն ազգային մարմինների մասին, որոնց իրավասության շրջանակներում գտնվում </w:t>
      </w:r>
      <w:r w:rsidR="00B025F6" w:rsidRPr="00937C97">
        <w:rPr>
          <w:rFonts w:ascii="Sylfaen" w:hAnsi="Sylfaen"/>
          <w:sz w:val="24"/>
          <w:szCs w:val="24"/>
        </w:rPr>
        <w:t xml:space="preserve">է </w:t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B025F6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անոններով նախատեսված պահանջների կատարումը,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ներկայացնում են տեղեկություններ ընդհանուր գործընթացն իրագործելիս տեխնիկական աջակցություն ապահովելու համար պատասխանատու անձանց մասին:</w:t>
      </w:r>
    </w:p>
    <w:p w:rsidR="0060704F" w:rsidRPr="00937C97" w:rsidRDefault="00660CE9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Style w:val="Bodytext21"/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—————————</w:t>
      </w:r>
    </w:p>
    <w:p w:rsidR="0060704F" w:rsidRDefault="0060704F" w:rsidP="00937C97">
      <w:pPr>
        <w:pStyle w:val="Bodytext20"/>
        <w:shd w:val="clear" w:color="auto" w:fill="auto"/>
        <w:spacing w:before="0" w:after="160" w:line="360" w:lineRule="auto"/>
        <w:ind w:left="4536" w:right="-8" w:firstLine="0"/>
        <w:rPr>
          <w:rFonts w:ascii="Sylfaen" w:hAnsi="Sylfaen"/>
          <w:sz w:val="24"/>
          <w:szCs w:val="24"/>
        </w:rPr>
        <w:sectPr w:rsidR="0060704F" w:rsidSect="00DA0A5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7" w:h="16840" w:code="9"/>
          <w:pgMar w:top="1418" w:right="1418" w:bottom="1418" w:left="1418" w:header="0" w:footer="471" w:gutter="0"/>
          <w:pgNumType w:start="1"/>
          <w:cols w:space="720"/>
          <w:noEndnote/>
          <w:titlePg/>
          <w:docGrid w:linePitch="360"/>
        </w:sectPr>
      </w:pPr>
    </w:p>
    <w:p w:rsidR="00047086" w:rsidRPr="00937C97" w:rsidRDefault="00535AB0" w:rsidP="00BB5936">
      <w:pPr>
        <w:pStyle w:val="Bodytext20"/>
        <w:shd w:val="clear" w:color="auto" w:fill="auto"/>
        <w:spacing w:before="0" w:after="160" w:line="360" w:lineRule="auto"/>
        <w:ind w:left="5670" w:right="-8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ՀԱՍՏԱՏՎԱԾ Է</w:t>
      </w:r>
    </w:p>
    <w:p w:rsidR="00047086" w:rsidRPr="00937C97" w:rsidRDefault="00535AB0" w:rsidP="00BB5936">
      <w:pPr>
        <w:pStyle w:val="Bodytext20"/>
        <w:shd w:val="clear" w:color="auto" w:fill="auto"/>
        <w:spacing w:before="0" w:after="160" w:line="360" w:lineRule="auto"/>
        <w:ind w:left="5670" w:right="-8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Եվրասիական տնտեսական հանձնաժողովի կոլեգիայի</w:t>
      </w:r>
      <w:r w:rsidR="0060704F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2016 թվականի մայիսի 10-ի </w:t>
      </w:r>
      <w:r w:rsidR="0060704F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թիվ 37 որոշմամբ</w:t>
      </w:r>
    </w:p>
    <w:p w:rsidR="002A4793" w:rsidRPr="00937C97" w:rsidRDefault="002A4793" w:rsidP="00660CE9">
      <w:pPr>
        <w:pStyle w:val="Bodytext40"/>
        <w:shd w:val="clear" w:color="auto" w:fill="auto"/>
        <w:spacing w:before="0" w:after="160" w:line="360" w:lineRule="auto"/>
        <w:ind w:left="567" w:right="566"/>
        <w:rPr>
          <w:rStyle w:val="Bodytext4Spacing2pt"/>
          <w:rFonts w:ascii="Sylfaen" w:hAnsi="Sylfaen"/>
          <w:b/>
          <w:bCs/>
          <w:spacing w:val="0"/>
          <w:sz w:val="24"/>
          <w:szCs w:val="24"/>
        </w:rPr>
      </w:pPr>
    </w:p>
    <w:p w:rsidR="00047086" w:rsidRPr="00937C97" w:rsidRDefault="00535AB0" w:rsidP="00660CE9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Style w:val="Bodytext4Spacing2pt"/>
          <w:rFonts w:ascii="Sylfaen" w:hAnsi="Sylfaen"/>
          <w:b/>
          <w:spacing w:val="0"/>
          <w:sz w:val="24"/>
          <w:szCs w:val="24"/>
        </w:rPr>
        <w:t>ԿԱՆՈՆԱԿԱՐԳ</w:t>
      </w:r>
    </w:p>
    <w:p w:rsidR="00047086" w:rsidRPr="00937C97" w:rsidRDefault="00535AB0" w:rsidP="00660CE9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</w:t>
      </w:r>
      <w:r w:rsidR="00581F06" w:rsidRPr="00937C97">
        <w:rPr>
          <w:rFonts w:ascii="Sylfaen" w:hAnsi="Sylfaen"/>
          <w:sz w:val="24"/>
          <w:szCs w:val="24"/>
        </w:rPr>
        <w:t>ի</w:t>
      </w:r>
      <w:r w:rsidRPr="00937C97">
        <w:rPr>
          <w:rFonts w:ascii="Sylfaen" w:hAnsi="Sylfaen"/>
          <w:sz w:val="24"/>
          <w:szCs w:val="24"/>
        </w:rPr>
        <w:t xml:space="preserve">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D3715F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</w:t>
      </w:r>
      <w:r w:rsidR="00660CE9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իրագործելիս ազգային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</w:t>
      </w:r>
    </w:p>
    <w:p w:rsidR="002A4793" w:rsidRPr="00937C97" w:rsidRDefault="002A4793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</w:p>
    <w:p w:rsidR="00047086" w:rsidRPr="00937C97" w:rsidRDefault="00E34E95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I. Ընդհանուր դրույթներ</w:t>
      </w:r>
    </w:p>
    <w:p w:rsidR="00047086" w:rsidRPr="00937C97" w:rsidRDefault="00535AB0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9450E7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անոնակարգը մշակվել է Եվրասիական տնտեսական միության իրավունքի մաս կազմող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ակտերին համապատասխան՝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«Եվրասիական տնտեսական միության մասին» 2014 թվականի մայիսի 29-ի պայմանագիր.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 xml:space="preserve">«Տրանսպորտային միջոցի անձնագրի (տրանսպորտային միջոցի շասսիի անձնագրի)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ինքնագնաց մեքենայի անձնագրի ու </w:t>
      </w:r>
      <w:r w:rsidR="00F44C1C" w:rsidRPr="00937C97">
        <w:rPr>
          <w:rFonts w:ascii="Sylfaen" w:hAnsi="Sylfaen"/>
          <w:sz w:val="24"/>
          <w:szCs w:val="24"/>
        </w:rPr>
        <w:t xml:space="preserve">տեխնիկայի </w:t>
      </w:r>
      <w:r w:rsidRPr="00937C97">
        <w:rPr>
          <w:rFonts w:ascii="Sylfaen" w:hAnsi="Sylfaen"/>
          <w:sz w:val="24"/>
          <w:szCs w:val="24"/>
        </w:rPr>
        <w:t>այլ տ</w:t>
      </w:r>
      <w:r w:rsidR="00F44C1C" w:rsidRPr="00937C97">
        <w:rPr>
          <w:rFonts w:ascii="Sylfaen" w:hAnsi="Sylfaen"/>
          <w:sz w:val="24"/>
          <w:szCs w:val="24"/>
        </w:rPr>
        <w:t>եսակներ</w:t>
      </w:r>
      <w:r w:rsidRPr="00937C97">
        <w:rPr>
          <w:rFonts w:ascii="Sylfaen" w:hAnsi="Sylfaen"/>
          <w:sz w:val="24"/>
          <w:szCs w:val="24"/>
        </w:rPr>
        <w:t>ի անձնագրի միասնական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երի ներդրման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էլեկտրոնային անձնագրերի համակարգերի կազմակերպման մասին» 2014 թվականի օգոստոսի 15-ի համաձայնագիր.</w:t>
      </w:r>
    </w:p>
    <w:p w:rsidR="00047086" w:rsidRPr="00937C97" w:rsidRDefault="00F44C1C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2014 թվականի նոյեմբերի 6-ի </w:t>
      </w:r>
      <w:r w:rsidR="00535AB0" w:rsidRPr="00937C97">
        <w:rPr>
          <w:rFonts w:ascii="Sylfaen" w:hAnsi="Sylfaen"/>
          <w:sz w:val="24"/>
          <w:szCs w:val="24"/>
        </w:rPr>
        <w:t xml:space="preserve">«Ընդհանուր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</w:t>
      </w:r>
      <w:r w:rsidR="004C3194" w:rsidRPr="00937C97">
        <w:rPr>
          <w:rFonts w:ascii="Sylfaen" w:hAnsi="Sylfaen"/>
          <w:sz w:val="24"/>
          <w:szCs w:val="24"/>
        </w:rPr>
        <w:t xml:space="preserve">2015 թվականի հունվարի 27-ի </w:t>
      </w:r>
      <w:r w:rsidRPr="00937C97">
        <w:rPr>
          <w:rFonts w:ascii="Sylfaen" w:hAnsi="Sylfaen"/>
          <w:sz w:val="24"/>
          <w:szCs w:val="24"/>
        </w:rPr>
        <w:t xml:space="preserve">«Արտաքին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համակարգում տվյալների էլեկտրոնային փոխանակման կանոնները հաստատելու մասին» թիվ 5 որոշում.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Եվրասիական տնտեսական հանձնաժողովի կոլեգիայի</w:t>
      </w:r>
      <w:r w:rsidR="00606A79" w:rsidRPr="00937C97">
        <w:rPr>
          <w:rFonts w:ascii="Sylfaen" w:hAnsi="Sylfaen"/>
          <w:sz w:val="24"/>
          <w:szCs w:val="24"/>
        </w:rPr>
        <w:t xml:space="preserve"> 2015 թվականի ապրիլի 14-ի թիվ</w:t>
      </w:r>
      <w:r w:rsidRPr="00937C97">
        <w:rPr>
          <w:rFonts w:ascii="Sylfaen" w:hAnsi="Sylfaen"/>
          <w:sz w:val="24"/>
          <w:szCs w:val="24"/>
        </w:rPr>
        <w:t xml:space="preserve"> «Եվրասիական տնտեսական միության շրջանակներում ընդհանուր գործընթացների ցանկի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կոլեգիայի 2014 թվականի օգոստոսի 19-ի թիվ 132 որոշման մեջ փոփոխություն կատարելու մասին» </w:t>
      </w:r>
      <w:r w:rsidR="005048A3" w:rsidRPr="00937C97">
        <w:rPr>
          <w:rFonts w:ascii="Sylfaen" w:hAnsi="Sylfaen"/>
          <w:sz w:val="24"/>
          <w:szCs w:val="24"/>
        </w:rPr>
        <w:t xml:space="preserve">թիվ </w:t>
      </w:r>
      <w:r w:rsidRPr="00937C97">
        <w:rPr>
          <w:rFonts w:ascii="Sylfaen" w:hAnsi="Sylfaen"/>
          <w:sz w:val="24"/>
          <w:szCs w:val="24"/>
        </w:rPr>
        <w:t>29 որոշում.</w:t>
      </w:r>
    </w:p>
    <w:p w:rsidR="00047086" w:rsidRPr="00937C97" w:rsidRDefault="00125315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հունիսի 9-ի </w:t>
      </w:r>
      <w:r w:rsidR="00535AB0" w:rsidRPr="00937C97">
        <w:rPr>
          <w:rFonts w:ascii="Sylfaen" w:hAnsi="Sylfaen"/>
          <w:sz w:val="24"/>
          <w:szCs w:val="24"/>
        </w:rPr>
        <w:t xml:space="preserve">«Եվրասիական տնտեսական միության շրջանակներում ընդհանուր գործընթացների վերլուծության, օպտիմալացման, ներդաշնակեցման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նկարագրման մեթոդիկայի մասին» թիվ 63 որոշում.</w:t>
      </w:r>
      <w:r w:rsidR="00754272" w:rsidRPr="00937C97">
        <w:rPr>
          <w:rFonts w:ascii="Sylfaen" w:hAnsi="Sylfaen"/>
          <w:sz w:val="24"/>
          <w:szCs w:val="24"/>
        </w:rPr>
        <w:t xml:space="preserve"> 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</w:t>
      </w:r>
      <w:r w:rsidR="00754272" w:rsidRPr="00937C97">
        <w:rPr>
          <w:rFonts w:ascii="Sylfaen" w:hAnsi="Sylfaen"/>
          <w:sz w:val="24"/>
          <w:szCs w:val="24"/>
        </w:rPr>
        <w:t xml:space="preserve">2015 թվականի սեպտեմբերի 1-ի </w:t>
      </w: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</w:t>
      </w:r>
      <w:r w:rsidR="003C2041" w:rsidRPr="00937C97">
        <w:rPr>
          <w:rFonts w:ascii="Sylfaen" w:hAnsi="Sylfaen"/>
          <w:sz w:val="24"/>
          <w:szCs w:val="24"/>
        </w:rPr>
        <w:t xml:space="preserve">այլ տեսակների </w:t>
      </w:r>
      <w:r w:rsidRPr="00937C97">
        <w:rPr>
          <w:rFonts w:ascii="Sylfaen" w:hAnsi="Sylfaen"/>
          <w:sz w:val="24"/>
          <w:szCs w:val="24"/>
        </w:rPr>
        <w:t xml:space="preserve">անձնագրերի (էլեկտրոնային անձնագրերի) </w:t>
      </w:r>
      <w:r w:rsidRPr="00937C97">
        <w:rPr>
          <w:rFonts w:ascii="Sylfaen" w:hAnsi="Sylfaen"/>
          <w:sz w:val="24"/>
          <w:szCs w:val="24"/>
        </w:rPr>
        <w:lastRenderedPageBreak/>
        <w:t>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3C2041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</w:t>
      </w:r>
      <w:r w:rsidR="003C2041" w:rsidRPr="00937C97">
        <w:rPr>
          <w:rFonts w:ascii="Sylfaen" w:hAnsi="Sylfaen"/>
          <w:sz w:val="24"/>
          <w:szCs w:val="24"/>
        </w:rPr>
        <w:t>յի</w:t>
      </w:r>
      <w:r w:rsidRPr="00937C97">
        <w:rPr>
          <w:rFonts w:ascii="Sylfaen" w:hAnsi="Sylfaen"/>
          <w:sz w:val="24"/>
          <w:szCs w:val="24"/>
        </w:rPr>
        <w:t xml:space="preserve"> </w:t>
      </w:r>
      <w:r w:rsidR="003C2041" w:rsidRPr="00937C97">
        <w:rPr>
          <w:rFonts w:ascii="Sylfaen" w:hAnsi="Sylfaen"/>
          <w:sz w:val="24"/>
          <w:szCs w:val="24"/>
        </w:rPr>
        <w:t xml:space="preserve">այլ տեսակներ </w:t>
      </w:r>
      <w:r w:rsidRPr="00937C97">
        <w:rPr>
          <w:rFonts w:ascii="Sylfaen" w:hAnsi="Sylfaen"/>
          <w:sz w:val="24"/>
          <w:szCs w:val="24"/>
        </w:rPr>
        <w:t>արտադրող-կազմակերպությունների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ավորման </w:t>
      </w:r>
      <w:r w:rsidR="005048A3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>վարման կարգը հաստատելու մասին» թիվ 112 որոշում.</w:t>
      </w:r>
    </w:p>
    <w:p w:rsidR="00047086" w:rsidRPr="00937C97" w:rsidRDefault="005A1D02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Եվրասիական տնտեսական հանձնաժողովի կոլեգիայի 2015 թվականի սեպտեմբերի 28-ի </w:t>
      </w:r>
      <w:r w:rsidR="00535AB0" w:rsidRPr="00937C97">
        <w:rPr>
          <w:rFonts w:ascii="Sylfaen" w:hAnsi="Sylfaen"/>
          <w:sz w:val="24"/>
          <w:szCs w:val="24"/>
        </w:rPr>
        <w:t>«Եվրասիական տնտեսական միության անդամ պետությունների պետական իշխանության մարմինների՝ միմյանց միջ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</w:t>
      </w:r>
      <w:r w:rsidR="00F36840">
        <w:rPr>
          <w:rFonts w:ascii="Sylfaen" w:hAnsi="Sylfaen"/>
          <w:sz w:val="24"/>
          <w:szCs w:val="24"/>
        </w:rPr>
        <w:t>և</w:t>
      </w:r>
      <w:r w:rsidR="00535AB0" w:rsidRPr="00937C97">
        <w:rPr>
          <w:rFonts w:ascii="Sylfaen" w:hAnsi="Sylfaen"/>
          <w:sz w:val="24"/>
          <w:szCs w:val="24"/>
        </w:rPr>
        <w:t xml:space="preserve">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մասին» թիվ 125 որոշում։</w:t>
      </w:r>
    </w:p>
    <w:p w:rsidR="0016119D" w:rsidRPr="00937C97" w:rsidRDefault="0016119D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E34E95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II. Կիրառության ոլորտը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կանոնակարգը մշակվել է ընդհանուր գործընթացի մասնակիցների կողմից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</w:t>
      </w:r>
      <w:r w:rsidR="00E56557" w:rsidRPr="00937C97">
        <w:rPr>
          <w:rFonts w:ascii="Sylfaen" w:hAnsi="Sylfaen"/>
          <w:sz w:val="24"/>
          <w:szCs w:val="24"/>
        </w:rPr>
        <w:t>շասսիների</w:t>
      </w:r>
      <w:r w:rsidRPr="00937C97">
        <w:rPr>
          <w:rFonts w:ascii="Sylfaen" w:hAnsi="Sylfaen"/>
          <w:sz w:val="24"/>
          <w:szCs w:val="24"/>
        </w:rPr>
        <w:t xml:space="preserve">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E56557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</w:t>
      </w:r>
      <w:r w:rsidR="00572AEB" w:rsidRPr="00937C97">
        <w:rPr>
          <w:rFonts w:ascii="Sylfaen" w:hAnsi="Sylfaen"/>
          <w:sz w:val="24"/>
          <w:szCs w:val="24"/>
        </w:rPr>
        <w:t>շասսիներ</w:t>
      </w:r>
      <w:r w:rsidRPr="00937C97">
        <w:rPr>
          <w:rFonts w:ascii="Sylfaen" w:hAnsi="Sylfaen"/>
          <w:sz w:val="24"/>
          <w:szCs w:val="24"/>
        </w:rPr>
        <w:t xml:space="preserve">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գործընթացի (այսուհետ՝ ընդհանուր գործընթաց) տրանզակցիաների կատարման կարգի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պայմանների,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դրանք կատարելիս իրենց դերի միատեսակ ընկալումն ապահովելու նպատակով: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3.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9450E7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անոնակարգով սահմանվում են ընդհանուր գործընթացի մասնակիցների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իրագործմանն անմիջականորեն ուղղված՝ ընդհանուր գործընթացի գործառնությունների կատարման կարգին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պայմաններին ներկայացվող պահանջները։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4.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կանոնակարգը կիրառվում է ընդհանուր գործընթացի մասնակիցների կողմից ընդհանուր գործընթացի շրջանակներում ընթացակարգերի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գործառնությունների կատարման կարգի նկատմամբ հսկողության, ինչպես նա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այդ ընդհանուր գործընթացի իրագործումն ապահովող տեղեկատվական համակարգերի բաղադրիչների նախագծման, մշակման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լրամշակման ժամանակ:</w:t>
      </w:r>
    </w:p>
    <w:p w:rsidR="00672A8F" w:rsidRPr="00937C97" w:rsidRDefault="00672A8F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E34E95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III. Հիմնական հասկացությունները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5.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Սույն </w:t>
      </w:r>
      <w:r w:rsidR="003B511D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անոնակարգի նպատակներով օգտագործվում են հասկացություններ, որոնք ունեն հետ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յալ իմաստը՝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«էլեկտրոնային փաստաթղթի (տեղեկությունների) վավերապայման»՝ էլեկտրոնային փաստաթղթի (տեղեկությունների) տվյալների միավոր, որը որոշակի համատեքստում համարվում է անբաժանելի.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«ընդհանուր գործընթացի </w:t>
      </w:r>
      <w:r w:rsidR="00911983" w:rsidRPr="00937C97">
        <w:rPr>
          <w:rFonts w:ascii="Sylfaen" w:hAnsi="Sylfaen"/>
          <w:sz w:val="24"/>
          <w:szCs w:val="24"/>
        </w:rPr>
        <w:t>տեղեկատվական օբյեկտի վիճակ</w:t>
      </w:r>
      <w:r w:rsidRPr="00937C97">
        <w:rPr>
          <w:rFonts w:ascii="Sylfaen" w:hAnsi="Sylfaen"/>
          <w:sz w:val="24"/>
          <w:szCs w:val="24"/>
        </w:rPr>
        <w:t>»՝</w:t>
      </w:r>
      <w:r w:rsidR="00911983" w:rsidRPr="00937C97">
        <w:rPr>
          <w:rFonts w:ascii="Sylfaen" w:hAnsi="Sylfaen"/>
          <w:sz w:val="24"/>
          <w:szCs w:val="24"/>
        </w:rPr>
        <w:t xml:space="preserve"> տեղեկատվական օբյեկտն իր կյանքի պարբերաշրջանի որոշակի փուլում բնութագրող հատկություն, որը փոփոխվում է ընդհանուր գործընթացի գործառնությունները կատարելիս</w:t>
      </w:r>
      <w:r w:rsidRPr="00937C97">
        <w:rPr>
          <w:rFonts w:ascii="Sylfaen" w:hAnsi="Sylfaen"/>
          <w:sz w:val="24"/>
          <w:szCs w:val="24"/>
        </w:rPr>
        <w:t>: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Սույն </w:t>
      </w:r>
      <w:r w:rsidR="00B11A60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անոնակարգում օգտագործվող «նախաձեռնող», «</w:t>
      </w:r>
      <w:r w:rsidR="006B7329" w:rsidRPr="00937C97">
        <w:rPr>
          <w:rFonts w:ascii="Sylfaen" w:hAnsi="Sylfaen"/>
          <w:sz w:val="24"/>
          <w:szCs w:val="24"/>
        </w:rPr>
        <w:t xml:space="preserve">սկզբնավորող </w:t>
      </w:r>
      <w:r w:rsidRPr="00937C97">
        <w:rPr>
          <w:rFonts w:ascii="Sylfaen" w:hAnsi="Sylfaen"/>
          <w:sz w:val="24"/>
          <w:szCs w:val="24"/>
        </w:rPr>
        <w:t xml:space="preserve">գործառնություն», «ընդունող գործառնություն», «ռեսպոնդենտ», «ընդհանուր գործընթացի հաղորդագրություն»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«ընդհանուր գործընթացի տրանզակցիա» հասկացությունները կիրառվում են Եվրասիական տնտեսական հանձնաժողովի կոլեգիայի 2015 թվականի հունիսի 9–ի </w:t>
      </w:r>
      <w:r w:rsidRPr="00937C97">
        <w:rPr>
          <w:rStyle w:val="Bodytext2Calibri"/>
          <w:rFonts w:ascii="Sylfaen" w:hAnsi="Sylfaen"/>
          <w:sz w:val="24"/>
          <w:szCs w:val="24"/>
        </w:rPr>
        <w:t xml:space="preserve">թիվ </w:t>
      </w:r>
      <w:r w:rsidRPr="00937C97">
        <w:rPr>
          <w:rFonts w:ascii="Sylfaen" w:hAnsi="Sylfaen"/>
          <w:sz w:val="24"/>
          <w:szCs w:val="24"/>
        </w:rPr>
        <w:t xml:space="preserve">63 որոշմամբ հաստատված՝ Եվրասիական տնտեսական </w:t>
      </w:r>
      <w:r w:rsidRPr="00937C97">
        <w:rPr>
          <w:rStyle w:val="Bodytext22"/>
          <w:rFonts w:ascii="Sylfaen" w:hAnsi="Sylfaen"/>
          <w:sz w:val="24"/>
          <w:szCs w:val="24"/>
        </w:rPr>
        <w:t xml:space="preserve">միության շրջանակներում ընդհանուր </w:t>
      </w:r>
      <w:r w:rsidRPr="00937C97">
        <w:rPr>
          <w:rFonts w:ascii="Sylfaen" w:hAnsi="Sylfaen"/>
          <w:sz w:val="24"/>
          <w:szCs w:val="24"/>
        </w:rPr>
        <w:t xml:space="preserve">գործընթացների վերլուծության, օպտիմալացման, ներդաշնակեցման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նկարագրության մեթոդիկայով սահմանված իմաստներով։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660CE9">
        <w:rPr>
          <w:rFonts w:ascii="Sylfaen" w:hAnsi="Sylfaen"/>
          <w:spacing w:val="-6"/>
          <w:sz w:val="24"/>
          <w:szCs w:val="24"/>
        </w:rPr>
        <w:t xml:space="preserve">Սույն </w:t>
      </w:r>
      <w:r w:rsidR="006B7329" w:rsidRPr="00660CE9">
        <w:rPr>
          <w:rFonts w:ascii="Sylfaen" w:hAnsi="Sylfaen"/>
          <w:spacing w:val="-6"/>
          <w:sz w:val="24"/>
          <w:szCs w:val="24"/>
        </w:rPr>
        <w:t>կ</w:t>
      </w:r>
      <w:r w:rsidRPr="00660CE9">
        <w:rPr>
          <w:rFonts w:ascii="Sylfaen" w:hAnsi="Sylfaen"/>
          <w:spacing w:val="-6"/>
          <w:sz w:val="24"/>
          <w:szCs w:val="24"/>
        </w:rPr>
        <w:t xml:space="preserve">անոնակարգում օգտագործվող </w:t>
      </w:r>
      <w:r w:rsidR="008C0E51" w:rsidRPr="00660CE9">
        <w:rPr>
          <w:rFonts w:ascii="Sylfaen" w:hAnsi="Sylfaen"/>
          <w:spacing w:val="-6"/>
          <w:sz w:val="24"/>
          <w:szCs w:val="24"/>
        </w:rPr>
        <w:t xml:space="preserve">այլ </w:t>
      </w:r>
      <w:r w:rsidRPr="00660CE9">
        <w:rPr>
          <w:rFonts w:ascii="Sylfaen" w:hAnsi="Sylfaen"/>
          <w:spacing w:val="-6"/>
          <w:sz w:val="24"/>
          <w:szCs w:val="24"/>
        </w:rPr>
        <w:t>հասկացություններ կիրառվում են Եվրասիական տնտեսական հանձնաժողովի կոլեգիայի 2016 թվականի</w:t>
      </w:r>
      <w:r w:rsidRPr="00937C97">
        <w:rPr>
          <w:rFonts w:ascii="Sylfaen" w:hAnsi="Sylfaen"/>
          <w:sz w:val="24"/>
          <w:szCs w:val="24"/>
        </w:rPr>
        <w:t xml:space="preserve"> մայիսի 10-ի </w:t>
      </w:r>
      <w:r w:rsidRPr="00937C97">
        <w:rPr>
          <w:rFonts w:ascii="Sylfaen" w:hAnsi="Sylfaen"/>
          <w:sz w:val="24"/>
          <w:szCs w:val="24"/>
        </w:rPr>
        <w:lastRenderedPageBreak/>
        <w:t xml:space="preserve">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</w:t>
      </w:r>
      <w:r w:rsidR="00605E3C" w:rsidRPr="00937C97">
        <w:rPr>
          <w:rFonts w:ascii="Sylfaen" w:hAnsi="Sylfaen"/>
          <w:sz w:val="24"/>
          <w:szCs w:val="24"/>
        </w:rPr>
        <w:t>շասսիների</w:t>
      </w:r>
      <w:r w:rsidRPr="00937C97">
        <w:rPr>
          <w:rFonts w:ascii="Sylfaen" w:hAnsi="Sylfaen"/>
          <w:sz w:val="24"/>
          <w:szCs w:val="24"/>
        </w:rPr>
        <w:t xml:space="preserve">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2C11A7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</w:t>
      </w:r>
      <w:r w:rsidR="002C11A7" w:rsidRPr="00937C97">
        <w:rPr>
          <w:rFonts w:ascii="Sylfaen" w:hAnsi="Sylfaen"/>
          <w:sz w:val="24"/>
          <w:szCs w:val="24"/>
        </w:rPr>
        <w:t>շասսիներ</w:t>
      </w:r>
      <w:r w:rsidRPr="00937C97">
        <w:rPr>
          <w:rFonts w:ascii="Sylfaen" w:hAnsi="Sylfaen"/>
          <w:sz w:val="24"/>
          <w:szCs w:val="24"/>
        </w:rPr>
        <w:t xml:space="preserve">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իրագործելիս տեղեկատվական փոխգործակցության կանոնների (այսուհետ՝ </w:t>
      </w:r>
      <w:r w:rsidR="00C60893" w:rsidRPr="00937C97">
        <w:rPr>
          <w:rFonts w:ascii="Sylfaen" w:hAnsi="Sylfaen"/>
          <w:sz w:val="24"/>
          <w:szCs w:val="24"/>
        </w:rPr>
        <w:t>տ</w:t>
      </w:r>
      <w:r w:rsidRPr="00937C97">
        <w:rPr>
          <w:rFonts w:ascii="Sylfaen" w:hAnsi="Sylfaen"/>
          <w:sz w:val="24"/>
          <w:szCs w:val="24"/>
        </w:rPr>
        <w:t>եղեկատվական փոխգործակցության կանոններ) 4-րդ կետում սահմանված իմաստներով։</w:t>
      </w:r>
    </w:p>
    <w:p w:rsidR="00AD775E" w:rsidRPr="00937C97" w:rsidRDefault="00AD775E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E34E95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IV. Ընդհանուր գործընթացի շրջանակներում տեղեկատվական փոխգործակցության մասին հիմնական տեղեկությունները</w:t>
      </w:r>
    </w:p>
    <w:p w:rsidR="00AD775E" w:rsidRPr="00937C97" w:rsidRDefault="00AD775E" w:rsidP="00937C97">
      <w:pPr>
        <w:pStyle w:val="Bodytext20"/>
        <w:shd w:val="clear" w:color="auto" w:fill="auto"/>
        <w:spacing w:before="0" w:after="160" w:line="36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937C97" w:rsidRDefault="00535AB0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 Տեղեկատվական փոխգործակցության մասնակիցները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շրջանակներում տեղեկատվական փոխգործակցության մասնակիցների դերերի ցանկը բերված է 1-ին աղյուսակում։</w:t>
      </w:r>
    </w:p>
    <w:p w:rsidR="00660CE9" w:rsidRDefault="00660CE9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AD775E" w:rsidRPr="00937C97" w:rsidRDefault="00AD775E" w:rsidP="00660CE9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</w:t>
      </w:r>
    </w:p>
    <w:p w:rsidR="00047086" w:rsidRPr="00937C97" w:rsidRDefault="00535AB0" w:rsidP="00660CE9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Տեղեկատվական փոխգործակցության մասնակիցների դերերի ցանկ</w:t>
      </w:r>
    </w:p>
    <w:tbl>
      <w:tblPr>
        <w:tblOverlap w:val="never"/>
        <w:tblW w:w="94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6"/>
        <w:gridCol w:w="4028"/>
        <w:gridCol w:w="2862"/>
      </w:tblGrid>
      <w:tr w:rsidR="00047086" w:rsidRPr="00704BD2" w:rsidTr="002B0865">
        <w:trPr>
          <w:tblHeader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Դերի անվանումը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Դերի նկարագրություն</w:t>
            </w:r>
            <w:r w:rsidR="002C11A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Դերը կատարող մասնակիցը</w:t>
            </w:r>
          </w:p>
        </w:tc>
      </w:tr>
      <w:tr w:rsidR="00047086" w:rsidRPr="00704BD2" w:rsidTr="002B0865">
        <w:trPr>
          <w:tblHeader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660CE9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9450E7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Տեղեկությունների տիրապետողը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176F17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իրականացնում է Եվրասիական տնտեսական միության անդամ պետությունների լիազորված մարմինների (կազմակերպությունների)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տրանսպորտային միջոցների (տրանսպորտային միջոցների </w:t>
            </w:r>
            <w:r w:rsidR="002C11A7"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շասսիների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), ինքնագնաց մեքենաների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տեխնիկայի այլ տեսակների անձնագրերի (էլեկտրոնային անձնագրերի)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</w:t>
            </w:r>
            <w:r w:rsidR="002C11A7" w:rsidRPr="00704BD2">
              <w:rPr>
                <w:rStyle w:val="Bodytext212pt"/>
                <w:rFonts w:ascii="Sylfaen" w:hAnsi="Sylfaen"/>
                <w:sz w:val="20"/>
                <w:szCs w:val="20"/>
              </w:rPr>
              <w:t>ն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իրականացնող՝ տրանսպորտային միջոցներ (տրանսպորտային միջոցների </w:t>
            </w:r>
            <w:r w:rsidR="002C11A7" w:rsidRPr="00704BD2">
              <w:rPr>
                <w:rStyle w:val="Bodytext212pt"/>
                <w:rFonts w:ascii="Sylfaen" w:hAnsi="Sylfaen"/>
                <w:sz w:val="20"/>
                <w:szCs w:val="20"/>
              </w:rPr>
              <w:t>շասսիներ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), ինքնագնաց մեքենաներ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տեխնիկայի այլ տեսակներ արտադրող կազմակերպությունների միասնական ռեեստրի (այսուհետ համապատասխանաբար՝ միասնական ռեեստր</w:t>
            </w:r>
            <w:r w:rsidR="00BB7C3A" w:rsidRPr="00704BD2">
              <w:rPr>
                <w:rStyle w:val="Bodytext212pt"/>
                <w:rFonts w:ascii="Sylfaen" w:hAnsi="Sylfaen"/>
                <w:sz w:val="20"/>
                <w:szCs w:val="20"/>
              </w:rPr>
              <w:t>, անդամ պետություններ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) </w:t>
            </w:r>
            <w:r w:rsidR="00D7169F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ազգային մասի 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վարումը, </w:t>
            </w:r>
            <w:r w:rsidR="00AA47E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տեղեկություններ է 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ներկայացնում Եվրասիական տնտեսական հանձնաժողով՝ միասնական ռեեստր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ավավորելու համար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ազգային մարմին (P.TS.06.ACT.001)</w:t>
            </w:r>
          </w:p>
        </w:tc>
      </w:tr>
      <w:tr w:rsidR="00047086" w:rsidRPr="00704BD2" w:rsidTr="00660CE9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Համակարգող</w:t>
            </w:r>
            <w:r w:rsidR="00A11123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իրականացնում է միասնական ռեեստրի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ավորումը, ներկայացնում է միասնական ռեեստրում պարունակվող տեղեկությունները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Եվրասիական տնտեսական հանձնաժողով (Р.АСТ.001)</w:t>
            </w:r>
          </w:p>
        </w:tc>
      </w:tr>
      <w:tr w:rsidR="0077676D" w:rsidRPr="00704BD2" w:rsidTr="00660CE9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76D" w:rsidRPr="00704BD2" w:rsidRDefault="0077676D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Տեղեկությունները սպառողը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76D" w:rsidRPr="00704BD2" w:rsidRDefault="0077676D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իրականացնում է հարցումների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ակերպումն ու ռեեստրից տեղեկությունների ստացումը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76D" w:rsidRPr="00704BD2" w:rsidRDefault="0077676D" w:rsidP="00660CE9">
            <w:pPr>
              <w:pStyle w:val="Bodytext20"/>
              <w:shd w:val="clear" w:color="auto" w:fill="auto"/>
              <w:spacing w:before="0" w:after="120" w:line="240" w:lineRule="auto"/>
              <w:ind w:left="8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ազգային մարմին (P.TS.06.ACT.001)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D204FB" w:rsidRPr="00937C97" w:rsidRDefault="00535AB0" w:rsidP="00660CE9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2. Տեղեկատվական փոխգործակցության կառուցվածքը</w:t>
      </w:r>
    </w:p>
    <w:p w:rsidR="00047086" w:rsidRPr="00937C97" w:rsidRDefault="00E34E95" w:rsidP="00660CE9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7.</w:t>
      </w:r>
      <w:r w:rsidR="00660CE9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Ընդհանուր գործընթացի շրջանակներում տեղեկատվական փոխգործակցություն</w:t>
      </w:r>
      <w:r w:rsidR="00CD0B1B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իրականացվում </w:t>
      </w:r>
      <w:r w:rsidR="00CD0B1B" w:rsidRPr="00937C97">
        <w:rPr>
          <w:rFonts w:ascii="Sylfaen" w:hAnsi="Sylfaen"/>
          <w:sz w:val="24"/>
          <w:szCs w:val="24"/>
        </w:rPr>
        <w:t xml:space="preserve">են </w:t>
      </w:r>
      <w:r w:rsidRPr="00937C97">
        <w:rPr>
          <w:rFonts w:ascii="Sylfaen" w:hAnsi="Sylfaen"/>
          <w:sz w:val="24"/>
          <w:szCs w:val="24"/>
        </w:rPr>
        <w:t xml:space="preserve">ազգային մարմինների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(այսուհետ՝ Հանձնաժողով)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ընդհանուր գործընթացի </w:t>
      </w:r>
      <w:r w:rsidR="00617DAA" w:rsidRPr="00937C97">
        <w:rPr>
          <w:rFonts w:ascii="Sylfaen" w:hAnsi="Sylfaen"/>
          <w:sz w:val="24"/>
          <w:szCs w:val="24"/>
        </w:rPr>
        <w:t>հետ</w:t>
      </w:r>
      <w:r w:rsidR="00F36840">
        <w:rPr>
          <w:rFonts w:ascii="Sylfaen" w:hAnsi="Sylfaen"/>
          <w:sz w:val="24"/>
          <w:szCs w:val="24"/>
        </w:rPr>
        <w:t>և</w:t>
      </w:r>
      <w:r w:rsidR="00617DAA" w:rsidRPr="00937C97">
        <w:rPr>
          <w:rFonts w:ascii="Sylfaen" w:hAnsi="Sylfaen"/>
          <w:sz w:val="24"/>
          <w:szCs w:val="24"/>
        </w:rPr>
        <w:t xml:space="preserve">յալ </w:t>
      </w:r>
      <w:r w:rsidRPr="00937C97">
        <w:rPr>
          <w:rFonts w:ascii="Sylfaen" w:hAnsi="Sylfaen"/>
          <w:sz w:val="24"/>
          <w:szCs w:val="24"/>
        </w:rPr>
        <w:t>ընթացակարգերին համապատասխան՝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տեղեկատվական փոխգործակցությունը միասնական ռեեստրը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վարելիս</w:t>
      </w:r>
      <w:r w:rsidR="002D6CB2" w:rsidRPr="00937C97">
        <w:rPr>
          <w:rFonts w:ascii="Sylfaen" w:hAnsi="Sylfaen"/>
          <w:sz w:val="24"/>
          <w:szCs w:val="24"/>
        </w:rPr>
        <w:t>,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տեղեկատվական փոխգործակցությունը միասնական ռեեստրում պարունակվող տեղեկություններն ազգային մարմիններ ներկայացնելիս</w:t>
      </w:r>
      <w:r w:rsidR="00617DAA" w:rsidRPr="00937C97">
        <w:rPr>
          <w:rFonts w:ascii="Sylfaen" w:hAnsi="Sylfaen"/>
          <w:sz w:val="24"/>
          <w:szCs w:val="24"/>
        </w:rPr>
        <w:t>։</w:t>
      </w:r>
    </w:p>
    <w:p w:rsidR="00047086" w:rsidRPr="00937C97" w:rsidRDefault="00535AB0" w:rsidP="00937C97">
      <w:pPr>
        <w:pStyle w:val="Bodytext20"/>
        <w:shd w:val="clear" w:color="auto" w:fill="auto"/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Ազգային մարմնի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 կառուցվածքը ներկայացված է 1-ին նկարում: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shape id="_x0000_s1178" type="#_x0000_t202" style="position:absolute;left:0;text-align:left;margin-left:65.65pt;margin-top:131.85pt;width:71.2pt;height:11.75pt;z-index:251998208;mso-width-relative:margin;mso-height-relative:margin" stroked="f">
            <v:textbox inset="0,0,0,0">
              <w:txbxContent>
                <w:p w:rsidR="009441D1" w:rsidRPr="00845771" w:rsidRDefault="009441D1" w:rsidP="00C55BDC">
                  <w:pPr>
                    <w:jc w:val="center"/>
                    <w:rPr>
                      <w:sz w:val="14"/>
                    </w:rPr>
                  </w:pPr>
                  <w:r w:rsidRPr="00845771">
                    <w:rPr>
                      <w:sz w:val="14"/>
                    </w:rPr>
                    <w:t>«Մասնակցություն»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4" type="#_x0000_t202" style="position:absolute;left:0;text-align:left;margin-left:90.65pt;margin-top:163.8pt;width:180.7pt;height:55.55pt;z-index:252004352;mso-width-relative:margin;mso-height-relative:margin" stroked="f">
            <v:textbox style="mso-next-textbox:#_x0000_s1184" inset="0,0,0,0">
              <w:txbxContent>
                <w:p w:rsidR="009441D1" w:rsidRPr="00845771" w:rsidRDefault="009441D1" w:rsidP="00C55BDC">
                  <w:pPr>
                    <w:jc w:val="center"/>
                    <w:rPr>
                      <w:sz w:val="14"/>
                      <w:szCs w:val="20"/>
                    </w:rPr>
                  </w:pPr>
                  <w:r w:rsidRPr="00845771">
                    <w:rPr>
                      <w:sz w:val="14"/>
                    </w:rPr>
                    <w:t>Տեղեկատվական փոխգործակցությունը միասնական ռեեստրում պարունակվող տեղեկություններն ազգային մարմիններին ներկայացնելիս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82" type="#_x0000_t202" style="position:absolute;left:0;text-align:left;margin-left:-8.65pt;margin-top:192.3pt;width:84.75pt;height:31.55pt;z-index:252002304;mso-width-relative:margin;mso-height-relative:margin" stroked="f">
            <v:textbox inset="0,0,0,0">
              <w:txbxContent>
                <w:p w:rsidR="009441D1" w:rsidRPr="00845771" w:rsidRDefault="009441D1" w:rsidP="00C55BDC">
                  <w:pPr>
                    <w:jc w:val="center"/>
                    <w:rPr>
                      <w:sz w:val="14"/>
                    </w:rPr>
                  </w:pPr>
                  <w:r w:rsidRPr="00845771">
                    <w:rPr>
                      <w:sz w:val="14"/>
                    </w:rPr>
                    <w:t>Տեղեկությունները սպառողը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9" type="#_x0000_t202" style="position:absolute;left:0;text-align:left;margin-left:299.6pt;margin-top:136.8pt;width:70.5pt;height:16.55pt;z-index:251999232;mso-width-relative:margin;mso-height-relative:margin" stroked="f">
            <v:textbox inset="0,0,0,0">
              <w:txbxContent>
                <w:p w:rsidR="009441D1" w:rsidRPr="00845771" w:rsidRDefault="009441D1" w:rsidP="00C55BDC">
                  <w:pPr>
                    <w:jc w:val="center"/>
                    <w:rPr>
                      <w:sz w:val="14"/>
                    </w:rPr>
                  </w:pPr>
                  <w:r w:rsidRPr="00845771">
                    <w:rPr>
                      <w:sz w:val="14"/>
                    </w:rPr>
                    <w:t>Համակարգող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5" type="#_x0000_t202" style="position:absolute;left:0;text-align:left;margin-left:66.35pt;margin-top:28.45pt;width:70.5pt;height:10.15pt;z-index:251995136;mso-width-relative:margin;mso-height-relative:margin" stroked="f">
            <v:textbox inset="0,0,0,0">
              <w:txbxContent>
                <w:p w:rsidR="009441D1" w:rsidRPr="00733ADC" w:rsidRDefault="009441D1" w:rsidP="00C55BDC">
                  <w:pPr>
                    <w:jc w:val="center"/>
                    <w:rPr>
                      <w:sz w:val="14"/>
                    </w:rPr>
                  </w:pPr>
                  <w:r w:rsidRPr="00733ADC">
                    <w:rPr>
                      <w:sz w:val="14"/>
                    </w:rPr>
                    <w:t>«Մասնակցություն»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7" type="#_x0000_t202" style="position:absolute;left:0;text-align:left;margin-left:232.1pt;margin-top:92.4pt;width:73.5pt;height:15.95pt;z-index:251997184;mso-width-relative:margin;mso-height-relative:margin" stroked="f">
            <v:textbox inset="0,0,0,0">
              <w:txbxContent>
                <w:p w:rsidR="009441D1" w:rsidRPr="00733ADC" w:rsidRDefault="009441D1" w:rsidP="00C55BDC">
                  <w:pPr>
                    <w:jc w:val="center"/>
                    <w:rPr>
                      <w:sz w:val="14"/>
                    </w:rPr>
                  </w:pPr>
                  <w:r w:rsidRPr="00733ADC">
                    <w:rPr>
                      <w:sz w:val="14"/>
                    </w:rPr>
                    <w:t>«Մասնակցություն»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rect id="_x0000_s1456" style="position:absolute;left:0;text-align:left;margin-left:142.1pt;margin-top:92.4pt;width:84pt;height:9.05pt;z-index:252006400" stroked="f"/>
        </w:pict>
      </w:r>
      <w:r>
        <w:rPr>
          <w:noProof/>
          <w:lang w:val="en-US" w:eastAsia="en-US" w:bidi="ar-SA"/>
        </w:rPr>
        <w:pict>
          <v:shape id="_x0000_s1183" type="#_x0000_t202" style="position:absolute;left:0;text-align:left;margin-left:86.6pt;margin-top:61.85pt;width:177.75pt;height:26.25pt;z-index:252003328;mso-width-relative:margin;mso-height-relative:margin" stroked="f">
            <v:textbox style="mso-next-textbox:#_x0000_s1183" inset="0,0,0,0">
              <w:txbxContent>
                <w:p w:rsidR="009441D1" w:rsidRPr="00733ADC" w:rsidRDefault="009441D1" w:rsidP="00C55BDC">
                  <w:pPr>
                    <w:jc w:val="center"/>
                    <w:rPr>
                      <w:sz w:val="14"/>
                      <w:szCs w:val="16"/>
                    </w:rPr>
                  </w:pPr>
                  <w:r w:rsidRPr="00733ADC">
                    <w:rPr>
                      <w:sz w:val="14"/>
                      <w:szCs w:val="16"/>
                    </w:rPr>
                    <w:t xml:space="preserve">Տեղեկատվական փոխգործակցությունը՝ </w:t>
                  </w:r>
                  <w:r>
                    <w:rPr>
                      <w:sz w:val="14"/>
                      <w:szCs w:val="16"/>
                    </w:rPr>
                    <w:br/>
                  </w:r>
                  <w:r w:rsidRPr="00733ADC">
                    <w:rPr>
                      <w:sz w:val="14"/>
                      <w:szCs w:val="16"/>
                    </w:rPr>
                    <w:t>միասնական ռեեստրը ձ</w:t>
                  </w:r>
                  <w:r w:rsidR="00F36840">
                    <w:rPr>
                      <w:sz w:val="14"/>
                      <w:szCs w:val="16"/>
                    </w:rPr>
                    <w:t>և</w:t>
                  </w:r>
                  <w:r w:rsidRPr="00733ADC">
                    <w:rPr>
                      <w:sz w:val="14"/>
                      <w:szCs w:val="16"/>
                    </w:rPr>
                    <w:t xml:space="preserve">ավորելիս </w:t>
                  </w:r>
                  <w:r w:rsidR="00F36840">
                    <w:rPr>
                      <w:sz w:val="14"/>
                      <w:szCs w:val="16"/>
                    </w:rPr>
                    <w:t>և</w:t>
                  </w:r>
                  <w:r w:rsidRPr="00733ADC">
                    <w:rPr>
                      <w:sz w:val="14"/>
                      <w:szCs w:val="16"/>
                    </w:rPr>
                    <w:t xml:space="preserve"> վարելիս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rect id="_x0000_s1455" style="position:absolute;left:0;text-align:left;margin-left:264.2pt;margin-top:67.1pt;width:7.15pt;height:7.15pt;z-index:252005376" stroked="f"/>
        </w:pict>
      </w:r>
      <w:r>
        <w:rPr>
          <w:noProof/>
          <w:lang w:val="en-US" w:eastAsia="en-US" w:bidi="ar-SA"/>
        </w:rPr>
        <w:pict>
          <v:shape id="_x0000_s1181" type="#_x0000_t202" style="position:absolute;left:0;text-align:left;margin-left:4.85pt;margin-top:79.8pt;width:61.5pt;height:28.55pt;z-index:252001280;mso-width-relative:margin;mso-height-relative:margin" stroked="f">
            <v:textbox inset="0,0,0,0">
              <w:txbxContent>
                <w:p w:rsidR="009441D1" w:rsidRPr="00733ADC" w:rsidRDefault="009441D1" w:rsidP="00C55BDC">
                  <w:pPr>
                    <w:jc w:val="center"/>
                    <w:rPr>
                      <w:sz w:val="14"/>
                      <w:szCs w:val="16"/>
                    </w:rPr>
                  </w:pPr>
                  <w:r w:rsidRPr="00733ADC">
                    <w:rPr>
                      <w:sz w:val="14"/>
                      <w:szCs w:val="16"/>
                    </w:rPr>
                    <w:t>Տեղեկությունների տիրապետողը</w:t>
                  </w:r>
                </w:p>
              </w:txbxContent>
            </v:textbox>
          </v:shape>
        </w:pict>
      </w:r>
      <w:r>
        <w:rPr>
          <w:noProof/>
          <w:lang w:val="en-US" w:eastAsia="en-US" w:bidi="ar-SA"/>
        </w:rPr>
        <w:pict>
          <v:shape id="_x0000_s1176" type="#_x0000_t202" style="position:absolute;left:0;text-align:left;margin-left:245.6pt;margin-top:38.6pt;width:84.75pt;height:15.75pt;z-index:251996160;mso-width-relative:margin;mso-height-relative:margin" stroked="f">
            <v:textbox inset="0,0,0,0">
              <w:txbxContent>
                <w:p w:rsidR="009441D1" w:rsidRPr="00733ADC" w:rsidRDefault="009441D1" w:rsidP="00C55BDC">
                  <w:pPr>
                    <w:jc w:val="center"/>
                    <w:rPr>
                      <w:sz w:val="14"/>
                    </w:rPr>
                  </w:pPr>
                  <w:r w:rsidRPr="00733ADC">
                    <w:rPr>
                      <w:sz w:val="14"/>
                    </w:rPr>
                    <w:t>«Մասնակցություն»</w:t>
                  </w:r>
                </w:p>
              </w:txbxContent>
            </v:textbox>
          </v:shape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preformatting\\media\\image11.jpeg"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preformatting\\media\\image11.jpeg"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</w:instrText>
      </w:r>
      <w:r>
        <w:instrText>formatting\\media\\image11.jpeg"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4" type="#_x0000_t75" style="width:378.75pt;height:225.75pt">
            <v:imagedata r:id="rId34" r:href="rId35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722A90" w:rsidRDefault="00535AB0" w:rsidP="00722A90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722A90">
        <w:rPr>
          <w:rFonts w:ascii="Sylfaen" w:hAnsi="Sylfaen"/>
          <w:sz w:val="20"/>
          <w:szCs w:val="20"/>
        </w:rPr>
        <w:t xml:space="preserve">Նկ. 1. Ազգային մարմնի </w:t>
      </w:r>
      <w:r w:rsidR="00F36840">
        <w:rPr>
          <w:rFonts w:ascii="Sylfaen" w:hAnsi="Sylfaen"/>
          <w:sz w:val="20"/>
          <w:szCs w:val="20"/>
        </w:rPr>
        <w:t>և</w:t>
      </w:r>
      <w:r w:rsidRPr="00722A90">
        <w:rPr>
          <w:rFonts w:ascii="Sylfaen" w:hAnsi="Sylfaen"/>
          <w:sz w:val="20"/>
          <w:szCs w:val="20"/>
        </w:rPr>
        <w:t xml:space="preserve"> Հանձնաժողովի միջ</w:t>
      </w:r>
      <w:r w:rsidR="00F36840">
        <w:rPr>
          <w:rFonts w:ascii="Sylfaen" w:hAnsi="Sylfaen"/>
          <w:sz w:val="20"/>
          <w:szCs w:val="20"/>
        </w:rPr>
        <w:t>և</w:t>
      </w:r>
      <w:r w:rsidRPr="00722A90">
        <w:rPr>
          <w:rFonts w:ascii="Sylfaen" w:hAnsi="Sylfaen"/>
          <w:sz w:val="20"/>
          <w:szCs w:val="20"/>
        </w:rPr>
        <w:t xml:space="preserve"> տեղեկատվական փոխգործակցության կառուցվածքը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722A9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8.</w:t>
      </w:r>
      <w:r w:rsidR="00722A9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Ազգային մարմնի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փոխգործակցությունն իրագործվում է ընդհանուր գործընթացի շրջանակներում: Ընդհանուր գործընթացի կառուցվածքը սահմանված է </w:t>
      </w:r>
      <w:r w:rsidR="006E08B3" w:rsidRPr="00937C97">
        <w:rPr>
          <w:rFonts w:ascii="Sylfaen" w:hAnsi="Sylfaen"/>
          <w:sz w:val="24"/>
          <w:szCs w:val="24"/>
        </w:rPr>
        <w:t>տ</w:t>
      </w:r>
      <w:r w:rsidRPr="00937C97">
        <w:rPr>
          <w:rFonts w:ascii="Sylfaen" w:hAnsi="Sylfaen"/>
          <w:sz w:val="24"/>
          <w:szCs w:val="24"/>
        </w:rPr>
        <w:t>եղեկատվական փոխգործակցության կանոններում:</w:t>
      </w:r>
    </w:p>
    <w:p w:rsidR="00047086" w:rsidRPr="00937C97" w:rsidRDefault="00E34E95" w:rsidP="00722A9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9.</w:t>
      </w:r>
      <w:r w:rsidR="00722A9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Տեղեկատվական փոխգործակցությունը սահմանում է ընդհանուր գործընթացի այն տրանզակցիաների կատարման կարգը, որոնցից յուրաքանչյուրն ընդհանուր գործընթացի մասնակիցների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ընդհանուր գործընթացի տեղեկատվական օբյեկտի վիճակների սինքրոնացման նպատակով հաղորդագրությունների փոխանակում է։ Յուրաքանչյուր տեղեկատվական փոխգործակցության համար սահմանված</w:t>
      </w:r>
      <w:r w:rsidR="008F496E" w:rsidRPr="00937C97">
        <w:rPr>
          <w:rFonts w:ascii="Sylfaen" w:hAnsi="Sylfaen"/>
          <w:sz w:val="24"/>
          <w:szCs w:val="24"/>
        </w:rPr>
        <w:t xml:space="preserve"> են </w:t>
      </w:r>
      <w:r w:rsidR="00BE07DD" w:rsidRPr="00937C97">
        <w:rPr>
          <w:rFonts w:ascii="Sylfaen" w:hAnsi="Sylfaen"/>
          <w:sz w:val="24"/>
          <w:szCs w:val="24"/>
        </w:rPr>
        <w:t xml:space="preserve">ընդհանուր գործընթացի </w:t>
      </w:r>
      <w:r w:rsidRPr="00937C97">
        <w:rPr>
          <w:rFonts w:ascii="Sylfaen" w:hAnsi="Sylfaen"/>
          <w:sz w:val="24"/>
          <w:szCs w:val="24"/>
        </w:rPr>
        <w:t xml:space="preserve">գործառնությունների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այդ</w:t>
      </w:r>
      <w:r w:rsidR="00042E11" w:rsidRPr="00937C97">
        <w:rPr>
          <w:rFonts w:ascii="Sylfaen" w:hAnsi="Sylfaen"/>
          <w:sz w:val="24"/>
          <w:szCs w:val="24"/>
        </w:rPr>
        <w:t>պիսի</w:t>
      </w:r>
      <w:r w:rsidRPr="00937C97">
        <w:rPr>
          <w:rFonts w:ascii="Sylfaen" w:hAnsi="Sylfaen"/>
          <w:sz w:val="24"/>
          <w:szCs w:val="24"/>
        </w:rPr>
        <w:t xml:space="preserve"> գործառնություններին համապատասխանող տրանզակցիաների միջ</w:t>
      </w:r>
      <w:r w:rsidR="00F36840">
        <w:rPr>
          <w:rFonts w:ascii="Sylfaen" w:hAnsi="Sylfaen"/>
          <w:sz w:val="24"/>
          <w:szCs w:val="24"/>
        </w:rPr>
        <w:t>և</w:t>
      </w:r>
      <w:r w:rsidR="00BE07DD" w:rsidRPr="00937C97">
        <w:rPr>
          <w:rFonts w:ascii="Sylfaen" w:hAnsi="Sylfaen"/>
          <w:sz w:val="24"/>
          <w:szCs w:val="24"/>
        </w:rPr>
        <w:t xml:space="preserve"> փոխադարձ կապեր</w:t>
      </w:r>
      <w:r w:rsidRPr="00937C97">
        <w:rPr>
          <w:rFonts w:ascii="Sylfaen" w:hAnsi="Sylfaen"/>
          <w:sz w:val="24"/>
          <w:szCs w:val="24"/>
        </w:rPr>
        <w:t>:</w:t>
      </w:r>
    </w:p>
    <w:p w:rsidR="00047086" w:rsidRPr="00937C97" w:rsidRDefault="00E34E95" w:rsidP="00722A9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10.</w:t>
      </w:r>
      <w:r w:rsidR="00722A90">
        <w:rPr>
          <w:rFonts w:ascii="Sylfaen" w:hAnsi="Sylfaen"/>
          <w:sz w:val="24"/>
          <w:szCs w:val="24"/>
        </w:rPr>
        <w:tab/>
      </w:r>
      <w:r w:rsidR="00B00199" w:rsidRPr="00937C97">
        <w:rPr>
          <w:rFonts w:ascii="Sylfaen" w:hAnsi="Sylfaen"/>
          <w:sz w:val="24"/>
          <w:szCs w:val="24"/>
        </w:rPr>
        <w:t>Նախաձեռնողն ը</w:t>
      </w:r>
      <w:r w:rsidRPr="00937C97">
        <w:rPr>
          <w:rFonts w:ascii="Sylfaen" w:hAnsi="Sylfaen"/>
          <w:sz w:val="24"/>
          <w:szCs w:val="24"/>
        </w:rPr>
        <w:t xml:space="preserve">նդհանուր գործընթացի տրանզակցիա կատարելիս իր կողմից իրականացվող գործառնության (սկզբնավորող գործառնության) շրջանակներում ռեսպոնդենտին </w:t>
      </w:r>
      <w:r w:rsidR="002A7826" w:rsidRPr="00937C97">
        <w:rPr>
          <w:rFonts w:ascii="Sylfaen" w:hAnsi="Sylfaen"/>
          <w:sz w:val="24"/>
          <w:szCs w:val="24"/>
        </w:rPr>
        <w:t xml:space="preserve">ուղարկում է </w:t>
      </w:r>
      <w:r w:rsidRPr="00937C97">
        <w:rPr>
          <w:rFonts w:ascii="Sylfaen" w:hAnsi="Sylfaen"/>
          <w:sz w:val="24"/>
          <w:szCs w:val="24"/>
        </w:rPr>
        <w:t xml:space="preserve">հաղորդագրություն-հարցում, որին </w:t>
      </w:r>
      <w:r w:rsidRPr="00937C97">
        <w:rPr>
          <w:rFonts w:ascii="Sylfaen" w:hAnsi="Sylfaen"/>
          <w:sz w:val="24"/>
          <w:szCs w:val="24"/>
        </w:rPr>
        <w:lastRenderedPageBreak/>
        <w:t>ի</w:t>
      </w:r>
      <w:r w:rsidR="00722A90">
        <w:rPr>
          <w:rFonts w:ascii="Sylfaen" w:hAnsi="Sylfaen"/>
          <w:sz w:val="24"/>
          <w:szCs w:val="24"/>
        </w:rPr>
        <w:t> </w:t>
      </w:r>
      <w:r w:rsidRPr="00937C97">
        <w:rPr>
          <w:rFonts w:ascii="Sylfaen" w:hAnsi="Sylfaen"/>
          <w:sz w:val="24"/>
          <w:szCs w:val="24"/>
        </w:rPr>
        <w:t>պատասխան</w:t>
      </w:r>
      <w:r w:rsidR="00B00199" w:rsidRPr="00937C97">
        <w:rPr>
          <w:rFonts w:ascii="Sylfaen" w:hAnsi="Sylfaen"/>
          <w:sz w:val="24"/>
          <w:szCs w:val="24"/>
        </w:rPr>
        <w:t>,</w:t>
      </w:r>
      <w:r w:rsidRPr="00937C97">
        <w:rPr>
          <w:rFonts w:ascii="Sylfaen" w:hAnsi="Sylfaen"/>
          <w:sz w:val="24"/>
          <w:szCs w:val="24"/>
        </w:rPr>
        <w:t xml:space="preserve"> ռեսպոնդենտն իր կողմից իրականացվող գործառնության (ընդունող գործառնության) շրջանակներում կարող է </w:t>
      </w:r>
      <w:r w:rsidR="003A6539" w:rsidRPr="00937C97">
        <w:rPr>
          <w:rFonts w:ascii="Sylfaen" w:hAnsi="Sylfaen"/>
          <w:sz w:val="24"/>
          <w:szCs w:val="24"/>
        </w:rPr>
        <w:t xml:space="preserve">ուղարկել կամ չուղարկել </w:t>
      </w:r>
      <w:r w:rsidRPr="00937C97">
        <w:rPr>
          <w:rFonts w:ascii="Sylfaen" w:hAnsi="Sylfaen"/>
          <w:sz w:val="24"/>
          <w:szCs w:val="24"/>
        </w:rPr>
        <w:t>հաղորդագրություն-պատասխան՝ կախված ընդհանուր գործընթացի տրանզակցիայի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անմուշից։ Հաղորդագրության կազմում տվյալների կառուցվածքը պետք է համապատասխանի Եվրասիական տնտեսական հանձնաժողովի կոլեգիայի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</w:t>
      </w:r>
      <w:r w:rsidR="003A6539" w:rsidRPr="00937C97">
        <w:rPr>
          <w:rFonts w:ascii="Sylfaen" w:hAnsi="Sylfaen"/>
          <w:sz w:val="24"/>
          <w:szCs w:val="24"/>
        </w:rPr>
        <w:t>շասսիների</w:t>
      </w:r>
      <w:r w:rsidRPr="00937C97">
        <w:rPr>
          <w:rFonts w:ascii="Sylfaen" w:hAnsi="Sylfaen"/>
          <w:sz w:val="24"/>
          <w:szCs w:val="24"/>
        </w:rPr>
        <w:t xml:space="preserve">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</w:t>
      </w:r>
      <w:r w:rsidR="003A6539" w:rsidRPr="00937C97">
        <w:rPr>
          <w:rFonts w:ascii="Sylfaen" w:hAnsi="Sylfaen"/>
          <w:sz w:val="24"/>
          <w:szCs w:val="24"/>
        </w:rPr>
        <w:t>ն</w:t>
      </w:r>
      <w:r w:rsidRPr="00937C97">
        <w:rPr>
          <w:rFonts w:ascii="Sylfaen" w:hAnsi="Sylfaen"/>
          <w:sz w:val="24"/>
          <w:szCs w:val="24"/>
        </w:rPr>
        <w:t xml:space="preserve"> իրականացնող՝ տրանսպորտային միջոցներ (տրանսպորտային միջոցների </w:t>
      </w:r>
      <w:r w:rsidR="003A6539" w:rsidRPr="00937C97">
        <w:rPr>
          <w:rFonts w:ascii="Sylfaen" w:hAnsi="Sylfaen"/>
          <w:sz w:val="24"/>
          <w:szCs w:val="24"/>
        </w:rPr>
        <w:t>շասսիներ</w:t>
      </w:r>
      <w:r w:rsidRPr="00937C97">
        <w:rPr>
          <w:rFonts w:ascii="Sylfaen" w:hAnsi="Sylfaen"/>
          <w:sz w:val="24"/>
          <w:szCs w:val="24"/>
        </w:rPr>
        <w:t xml:space="preserve">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465E81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 xml:space="preserve">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իրագործելու համար օգտագործվող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աչափերի ու կառուցվածքների նկարագրությանը (այսուհետ՝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աչափերի ու կառուցվածքների նկարագրություն)։</w:t>
      </w:r>
    </w:p>
    <w:p w:rsidR="00D204FB" w:rsidRPr="00937C97" w:rsidRDefault="00E34E95" w:rsidP="00722A90">
      <w:pPr>
        <w:pStyle w:val="Bodytext20"/>
        <w:shd w:val="clear" w:color="auto" w:fill="auto"/>
        <w:tabs>
          <w:tab w:val="left" w:pos="1134"/>
          <w:tab w:val="left" w:pos="7230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11.</w:t>
      </w:r>
      <w:r w:rsidR="00722A9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 տրանզակցիաները կատարվում են ընդհանուր գործընթացի տրանզակցիաների տրված պարամետրերին համապատասխան, ինչպես սահմանված է սույն </w:t>
      </w:r>
      <w:r w:rsidR="009450E7" w:rsidRPr="00937C97">
        <w:rPr>
          <w:rFonts w:ascii="Sylfaen" w:hAnsi="Sylfaen"/>
          <w:sz w:val="24"/>
          <w:szCs w:val="24"/>
        </w:rPr>
        <w:t>կ</w:t>
      </w:r>
      <w:r w:rsidRPr="00937C97">
        <w:rPr>
          <w:rFonts w:ascii="Sylfaen" w:hAnsi="Sylfaen"/>
          <w:sz w:val="24"/>
          <w:szCs w:val="24"/>
        </w:rPr>
        <w:t>անոնակարգով։</w:t>
      </w:r>
    </w:p>
    <w:p w:rsidR="00722A90" w:rsidRDefault="00722A90">
      <w:pPr>
        <w:rPr>
          <w:rFonts w:eastAsia="Times New Roman" w:cs="Times New Roman"/>
        </w:rPr>
      </w:pPr>
      <w:r>
        <w:br w:type="page"/>
      </w:r>
    </w:p>
    <w:p w:rsidR="00047086" w:rsidRPr="00937C97" w:rsidRDefault="00E34E95" w:rsidP="00722A9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V. Տեղեկատվական փոխգործակցությունը՝ ընթացակարգերի խմբերի շրջանակներում</w:t>
      </w:r>
    </w:p>
    <w:p w:rsidR="00097A75" w:rsidRPr="00937C97" w:rsidRDefault="00097A75" w:rsidP="00722A9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</w:p>
    <w:p w:rsidR="00047086" w:rsidRPr="00937C97" w:rsidRDefault="00535AB0" w:rsidP="00722A9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 Տեղեկատվական փոխգործակցությունը միասնական ռեեստրը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վարելիս</w:t>
      </w:r>
    </w:p>
    <w:p w:rsidR="002F067D" w:rsidRPr="00937C97" w:rsidRDefault="00E34E95" w:rsidP="00722A9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12.</w:t>
      </w:r>
      <w:r w:rsidR="00722A90">
        <w:rPr>
          <w:rFonts w:ascii="Sylfaen" w:hAnsi="Sylfaen"/>
          <w:sz w:val="24"/>
          <w:szCs w:val="24"/>
        </w:rPr>
        <w:tab/>
      </w:r>
      <w:r w:rsidR="005234CC" w:rsidRPr="00937C97">
        <w:rPr>
          <w:rFonts w:ascii="Sylfaen" w:hAnsi="Sylfaen"/>
          <w:sz w:val="24"/>
          <w:szCs w:val="24"/>
        </w:rPr>
        <w:t>Ը</w:t>
      </w:r>
      <w:r w:rsidRPr="00937C97">
        <w:rPr>
          <w:rFonts w:ascii="Sylfaen" w:hAnsi="Sylfaen"/>
          <w:sz w:val="24"/>
          <w:szCs w:val="24"/>
        </w:rPr>
        <w:t>նդհանուր ռեեստրը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վարելիս ընդհանուր գործընթացի տրանզակցիաների կատարման սխեման ներկայացված է 2-րդ նկարում։ Ընդհանուր գործընթացի յուրաքանչյուր ընթացակարգի համար 2-րդ աղյուսակում բերված է ընդհանուր գործընթացի գործառնությունների, տեղեկատվական օբյեկտների միջանկյալ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վերջնական վիճակների </w:t>
      </w:r>
      <w:r w:rsidR="005D68DF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>ընդհանուր գործընթացի տրանզակցիաների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կապը։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60" style="position:absolute;left:0;text-align:left;margin-left:2pt;margin-top:1.8pt;width:445.35pt;height:363.8pt;z-index:252044288" coordorigin="1458,1454" coordsize="8907,7276">
            <v:shape id="_x0000_s1185" type="#_x0000_t202" style="position:absolute;left:1578;top:1499;width:2444;height:346;mso-width-relative:margin;mso-height-relative:margin" stroked="f">
              <v:textbox inset="0,0,0,0">
                <w:txbxContent>
                  <w:p w:rsidR="009441D1" w:rsidRPr="00722A90" w:rsidRDefault="009441D1" w:rsidP="00722A90">
                    <w:pPr>
                      <w:jc w:val="center"/>
                      <w:rPr>
                        <w:sz w:val="14"/>
                      </w:rPr>
                    </w:pPr>
                    <w:r w:rsidRPr="00722A90">
                      <w:rPr>
                        <w:sz w:val="14"/>
                      </w:rPr>
                      <w:t>: Տեղեկությունների տիրապետողը</w:t>
                    </w:r>
                  </w:p>
                </w:txbxContent>
              </v:textbox>
            </v:shape>
            <v:shape id="_x0000_s1186" type="#_x0000_t202" style="position:absolute;left:8193;top:1454;width:2172;height:346;mso-width-relative:margin;mso-height-relative:margin" stroked="f">
              <v:textbox inset="0,0,0,0">
                <w:txbxContent>
                  <w:p w:rsidR="009441D1" w:rsidRPr="00722A90" w:rsidRDefault="009441D1" w:rsidP="008E5A59">
                    <w:pPr>
                      <w:jc w:val="center"/>
                      <w:rPr>
                        <w:sz w:val="14"/>
                      </w:rPr>
                    </w:pPr>
                    <w:r w:rsidRPr="00722A90">
                      <w:rPr>
                        <w:sz w:val="14"/>
                      </w:rPr>
                      <w:t>: Համակարգող</w:t>
                    </w:r>
                  </w:p>
                </w:txbxContent>
              </v:textbox>
            </v:shape>
            <v:shape id="_x0000_s1187" type="#_x0000_t202" style="position:absolute;left:1458;top:2114;width:342;height:257;mso-width-relative:margin;mso-height-relative:margin" stroked="f">
              <v:textbox inset="0,0,0,0">
                <w:txbxContent>
                  <w:p w:rsidR="009441D1" w:rsidRPr="004A1F89" w:rsidRDefault="009441D1" w:rsidP="008E5A5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88" type="#_x0000_t202" style="position:absolute;left:1458;top:4814;width:342;height:271;mso-width-relative:margin;mso-height-relative:margin" stroked="f">
              <v:textbox inset="0,0,0,0">
                <w:txbxContent>
                  <w:p w:rsidR="009441D1" w:rsidRPr="004A1F89" w:rsidRDefault="009441D1" w:rsidP="008E5A5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89" type="#_x0000_t202" style="position:absolute;left:1473;top:7499;width:342;height:271;mso-width-relative:margin;mso-height-relative:margin" stroked="f">
              <v:textbox inset="0,0,0,0">
                <w:txbxContent>
                  <w:p w:rsidR="009441D1" w:rsidRPr="004A1F89" w:rsidRDefault="009441D1" w:rsidP="008E5A5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90" type="#_x0000_t202" style="position:absolute;left:1578;top:2549;width:6687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  <w:szCs w:val="16"/>
                      </w:rPr>
                    </w:pPr>
                    <w:r w:rsidRPr="00722A90">
                      <w:rPr>
                        <w:sz w:val="14"/>
                        <w:szCs w:val="16"/>
                      </w:rPr>
                      <w:t>[միասնական ռեեստրի ազգային մասում տեղեկությունները ներառված են]</w:t>
                    </w:r>
                  </w:p>
                </w:txbxContent>
              </v:textbox>
            </v:shape>
            <v:shape id="_x0000_s1191" type="#_x0000_t202" style="position:absolute;left:2898;top:2999;width:6207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</w:rPr>
                    </w:pPr>
                    <w:r w:rsidRPr="00722A90">
                      <w:rPr>
                        <w:sz w:val="14"/>
                      </w:rPr>
                      <w:t>Միասնական ռեեստրում տեղեկությունների ներառում (P.TS.06.TRN.001)</w:t>
                    </w:r>
                  </w:p>
                </w:txbxContent>
              </v:textbox>
            </v:shape>
            <v:shape id="_x0000_s1192" type="#_x0000_t202" style="position:absolute;left:2883;top:5684;width:6207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</w:rPr>
                    </w:pPr>
                    <w:r w:rsidRPr="00722A90">
                      <w:rPr>
                        <w:sz w:val="14"/>
                      </w:rPr>
                      <w:t>Միասնական ռեեստրի տեղեկությունների փոփոխություն (P.TS.06.TRN.002)</w:t>
                    </w:r>
                  </w:p>
                </w:txbxContent>
              </v:textbox>
            </v:shape>
            <v:shape id="_x0000_s1193" type="#_x0000_t202" style="position:absolute;left:1698;top:5234;width:6687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  <w:szCs w:val="16"/>
                      </w:rPr>
                    </w:pPr>
                    <w:r w:rsidRPr="00722A90">
                      <w:rPr>
                        <w:sz w:val="14"/>
                        <w:szCs w:val="16"/>
                      </w:rPr>
                      <w:t>[միասնական ռեեստրի ազգային մասում փոփոխվել են տեղեկություններ]</w:t>
                    </w:r>
                  </w:p>
                </w:txbxContent>
              </v:textbox>
            </v:shape>
            <v:shape id="_x0000_s1194" type="#_x0000_t202" style="position:absolute;left:1578;top:7905;width:6884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  <w:szCs w:val="16"/>
                      </w:rPr>
                    </w:pPr>
                    <w:r w:rsidRPr="00722A90">
                      <w:rPr>
                        <w:sz w:val="14"/>
                        <w:szCs w:val="16"/>
                      </w:rPr>
                      <w:t>[միասնական ռեեստրի ազգային մասից տեղեկությունները հանվել են]</w:t>
                    </w:r>
                  </w:p>
                </w:txbxContent>
              </v:textbox>
            </v:shape>
            <v:shape id="_x0000_s1195" type="#_x0000_t202" style="position:absolute;left:2943;top:8384;width:6072;height:346;mso-width-relative:margin;mso-height-relative:margin" stroked="f">
              <v:textbox inset="0,0,0,0">
                <w:txbxContent>
                  <w:p w:rsidR="009441D1" w:rsidRPr="00722A90" w:rsidRDefault="009441D1">
                    <w:pPr>
                      <w:rPr>
                        <w:sz w:val="14"/>
                        <w:szCs w:val="16"/>
                      </w:rPr>
                    </w:pPr>
                    <w:r w:rsidRPr="00722A90">
                      <w:rPr>
                        <w:sz w:val="14"/>
                        <w:szCs w:val="16"/>
                      </w:rPr>
                      <w:t>Միասնական ռեեստրից տեղեկությունների հանում (P.TS.06.TRN.003)</w:t>
                    </w:r>
                  </w:p>
                </w:txbxContent>
              </v:textbox>
            </v:shape>
            <v:rect id="_x0000_s1459" style="position:absolute;left:9015;top:8460;width:225;height:165" stroked="f"/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preformatting\\media\\image12.jpeg"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preformatting\\media\\image12.jpeg"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preformatting\\media\\image12.jpeg"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5" type="#_x0000_t75" style="width:456.75pt;height:6in">
            <v:imagedata r:id="rId36" r:href="rId37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7F05A6" w:rsidRDefault="00535AB0" w:rsidP="00722A90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722A90">
        <w:rPr>
          <w:rFonts w:ascii="Sylfaen" w:hAnsi="Sylfaen"/>
          <w:sz w:val="20"/>
          <w:szCs w:val="20"/>
        </w:rPr>
        <w:t>Նկ. 2. Ընդհանուր գործընթացի տրանզակցիաների կատարման սխեման՝ միասնական ռեեստրը ձ</w:t>
      </w:r>
      <w:r w:rsidR="00F36840">
        <w:rPr>
          <w:rFonts w:ascii="Sylfaen" w:hAnsi="Sylfaen"/>
          <w:sz w:val="20"/>
          <w:szCs w:val="20"/>
        </w:rPr>
        <w:t>և</w:t>
      </w:r>
      <w:r w:rsidRPr="00722A90">
        <w:rPr>
          <w:rFonts w:ascii="Sylfaen" w:hAnsi="Sylfaen"/>
          <w:sz w:val="20"/>
          <w:szCs w:val="20"/>
        </w:rPr>
        <w:t xml:space="preserve">ավորելիս </w:t>
      </w:r>
      <w:r w:rsidR="00F36840">
        <w:rPr>
          <w:rFonts w:ascii="Sylfaen" w:hAnsi="Sylfaen"/>
          <w:sz w:val="20"/>
          <w:szCs w:val="20"/>
        </w:rPr>
        <w:t>և</w:t>
      </w:r>
      <w:r w:rsidRPr="00722A90">
        <w:rPr>
          <w:rFonts w:ascii="Sylfaen" w:hAnsi="Sylfaen"/>
          <w:sz w:val="20"/>
          <w:szCs w:val="20"/>
        </w:rPr>
        <w:t xml:space="preserve"> վարելիս</w:t>
      </w:r>
    </w:p>
    <w:p w:rsidR="002B01B1" w:rsidRDefault="002B01B1" w:rsidP="007F05A6">
      <w:pPr>
        <w:rPr>
          <w:sz w:val="20"/>
          <w:szCs w:val="20"/>
        </w:rPr>
      </w:pPr>
    </w:p>
    <w:p w:rsidR="002B01B1" w:rsidRDefault="002B01B1" w:rsidP="007F05A6">
      <w:pPr>
        <w:rPr>
          <w:sz w:val="20"/>
          <w:szCs w:val="20"/>
        </w:rPr>
        <w:sectPr w:rsidR="002B01B1" w:rsidSect="00DA0A57">
          <w:pgSz w:w="11907" w:h="16840" w:code="9"/>
          <w:pgMar w:top="1418" w:right="1418" w:bottom="1418" w:left="1418" w:header="0" w:footer="480" w:gutter="0"/>
          <w:pgNumType w:start="1"/>
          <w:cols w:space="720"/>
          <w:noEndnote/>
          <w:titlePg/>
          <w:docGrid w:linePitch="360"/>
        </w:sectPr>
      </w:pPr>
    </w:p>
    <w:p w:rsidR="002F067D" w:rsidRDefault="00CA2953" w:rsidP="00C70B91">
      <w:pPr>
        <w:spacing w:after="160" w:line="360" w:lineRule="auto"/>
        <w:ind w:right="-8"/>
        <w:jc w:val="right"/>
      </w:pPr>
      <w:r w:rsidRPr="00937C97">
        <w:lastRenderedPageBreak/>
        <w:t>Աղյուսակ 2</w:t>
      </w: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left="567" w:right="679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Ընդհանուր գործընթացի տրանզակցիաների ցանկը՝ միասնական ռեեստրը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ավորելիս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վարելիս</w:t>
      </w:r>
    </w:p>
    <w:tbl>
      <w:tblPr>
        <w:tblOverlap w:val="never"/>
        <w:tblW w:w="1471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132"/>
        <w:gridCol w:w="3272"/>
        <w:gridCol w:w="2740"/>
        <w:gridCol w:w="2437"/>
        <w:gridCol w:w="2376"/>
      </w:tblGrid>
      <w:tr w:rsidR="00047086" w:rsidRPr="00704BD2" w:rsidTr="002B01B1">
        <w:trPr>
          <w:trHeight w:val="1060"/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2B01B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7253EA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Նախաձեռնողի 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կողմից կատարվող գործառնություն</w:t>
            </w:r>
            <w:r w:rsidR="00680BF7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տեղեկատվական օբյեկտի միջանկյալ վիճակը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Ռեսպոնդենտի կողմից կատարվող գործառնությունը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տեղեկատվական օբյեկտի վերջնական վիճակը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տրանզակցիան</w:t>
            </w:r>
          </w:p>
        </w:tc>
      </w:tr>
      <w:tr w:rsidR="00047086" w:rsidRPr="00704BD2" w:rsidTr="00C70B91">
        <w:trPr>
          <w:trHeight w:val="319"/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</w:tr>
      <w:tr w:rsidR="00047086" w:rsidRPr="00704BD2" w:rsidTr="00C70B91">
        <w:trPr>
          <w:trHeight w:val="29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տեղեկությունների ներառում (P.TS.06.PRC.001)</w:t>
            </w:r>
          </w:p>
        </w:tc>
      </w:tr>
      <w:tr w:rsidR="00047086" w:rsidRPr="00704BD2" w:rsidTr="00C70B91">
        <w:trPr>
          <w:trHeight w:val="191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88" w:lineRule="auto"/>
              <w:ind w:left="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ներառելու համար տեղեկությունների ներկայացում (P.TS.06.OPR.001)։ Միասնական ռեեստրում տեղեկությունները ներառելու մասին ծանուցման ստացում (P.TS.06.OPR.003)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left="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ազգային մաս (P.TS.06.BEN.001)՝ տեղեկությունները փոխանցվել են ներառելու համար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left="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</w:t>
            </w:r>
            <w:r w:rsidR="002B01B1">
              <w:rPr>
                <w:rStyle w:val="Bodytext212pt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(P.TS.06.OPR.002)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left="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0" w:line="288" w:lineRule="auto"/>
              <w:ind w:left="1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տեղեկությունների ներառում (P.TS.06.TRN.001)</w:t>
            </w:r>
          </w:p>
        </w:tc>
      </w:tr>
      <w:tr w:rsidR="00411732" w:rsidRPr="00704BD2" w:rsidTr="00C70B91">
        <w:trPr>
          <w:trHeight w:val="305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Style w:val="Bodytext212pt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պարունակվող տեղեկությունների փոփոխում (P.TS.06.PRC.002)</w:t>
            </w:r>
          </w:p>
        </w:tc>
      </w:tr>
      <w:tr w:rsidR="00411732" w:rsidRPr="00704BD2" w:rsidTr="002B01B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2.1.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120" w:line="288" w:lineRule="auto"/>
              <w:ind w:left="6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տեղեկությունների ներկայացում (P.TS.06.OPR.005): Միասնական ռեեստրում փոփոխություններ կատարելու մասին ծանուցման ստացում (P.TS.06.OPR.007)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0" w:line="288" w:lineRule="auto"/>
              <w:ind w:left="6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ազգային մաս (P.TS.06.BEN.001)՝ տեղեկությունները փոխանցվել են փոփոխելու համար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0" w:line="288" w:lineRule="auto"/>
              <w:ind w:left="6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  <w:r w:rsidR="002B01B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(P.TS.06.OPR.006)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0" w:line="288" w:lineRule="auto"/>
              <w:ind w:left="6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732" w:rsidRPr="00704BD2" w:rsidRDefault="00411732" w:rsidP="00C70B91">
            <w:pPr>
              <w:pStyle w:val="Bodytext20"/>
              <w:shd w:val="clear" w:color="auto" w:fill="auto"/>
              <w:spacing w:before="0" w:after="0" w:line="288" w:lineRule="auto"/>
              <w:ind w:left="63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տեղեկությունների փոփոխում (P.TS.06.TRN.002)</w:t>
            </w:r>
          </w:p>
        </w:tc>
      </w:tr>
      <w:tr w:rsidR="00815801" w:rsidRPr="00704BD2" w:rsidTr="002B01B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801" w:rsidRPr="00704BD2" w:rsidRDefault="00815801" w:rsidP="00C70B91">
            <w:pPr>
              <w:pStyle w:val="Bodytext20"/>
              <w:shd w:val="clear" w:color="auto" w:fill="auto"/>
              <w:spacing w:before="0" w:after="120" w:line="288" w:lineRule="auto"/>
              <w:ind w:right="-6" w:firstLine="0"/>
              <w:jc w:val="center"/>
              <w:rPr>
                <w:rStyle w:val="Bodytext212pt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հանում (P.TS.06.PRC.003)</w:t>
            </w:r>
          </w:p>
        </w:tc>
      </w:tr>
      <w:tr w:rsidR="00815801" w:rsidRPr="00704BD2" w:rsidTr="002B01B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C70B91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C70B91">
            <w:pPr>
              <w:pStyle w:val="Bodytext20"/>
              <w:shd w:val="clear" w:color="auto" w:fill="auto"/>
              <w:spacing w:before="0" w:after="120" w:line="240" w:lineRule="auto"/>
              <w:ind w:left="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հանելու համար տեղեկությունների ներկայացում (P.TS.06.OPR.009). Միասնական ռեեստրից տեղեկությունները հանելու մասին ծանուցման ստացում (P.TS.06.OPR.011)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2B01B1">
            <w:pPr>
              <w:pStyle w:val="Bodytext20"/>
              <w:shd w:val="clear" w:color="auto" w:fill="auto"/>
              <w:spacing w:before="0" w:after="120" w:line="240" w:lineRule="auto"/>
              <w:ind w:left="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ազգային մաս (P.TS.06.BEN.001)՝ տեղեկությունները փոխանցվել են հանելու համար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2B01B1">
            <w:pPr>
              <w:pStyle w:val="Bodytext20"/>
              <w:shd w:val="clear" w:color="auto" w:fill="auto"/>
              <w:spacing w:before="0" w:after="120" w:line="240" w:lineRule="auto"/>
              <w:ind w:left="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հանելու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(P.TS.06.OPR.010)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704BD2" w:rsidRDefault="00815801" w:rsidP="002B01B1">
            <w:pPr>
              <w:pStyle w:val="Bodytext20"/>
              <w:shd w:val="clear" w:color="auto" w:fill="auto"/>
              <w:spacing w:before="0" w:after="120" w:line="240" w:lineRule="auto"/>
              <w:ind w:left="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801" w:rsidRPr="00704BD2" w:rsidRDefault="00815801" w:rsidP="002B01B1">
            <w:pPr>
              <w:pStyle w:val="Bodytext20"/>
              <w:shd w:val="clear" w:color="auto" w:fill="auto"/>
              <w:spacing w:before="0" w:after="120" w:line="240" w:lineRule="auto"/>
              <w:ind w:left="49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հանում (P.TS.06.TRN.003)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047086" w:rsidP="00937C97">
      <w:pPr>
        <w:spacing w:after="160" w:line="360" w:lineRule="auto"/>
        <w:ind w:right="-8"/>
        <w:jc w:val="both"/>
        <w:sectPr w:rsidR="00047086" w:rsidRPr="00937C97" w:rsidSect="00DA0A57">
          <w:headerReference w:type="default" r:id="rId38"/>
          <w:pgSz w:w="16840" w:h="11907" w:code="9"/>
          <w:pgMar w:top="1418" w:right="1418" w:bottom="1418" w:left="1418" w:header="0" w:footer="497" w:gutter="0"/>
          <w:pgNumType w:start="11"/>
          <w:cols w:space="720"/>
          <w:noEndnote/>
          <w:docGrid w:linePitch="360"/>
        </w:sectPr>
      </w:pPr>
    </w:p>
    <w:p w:rsidR="00047086" w:rsidRPr="00937C97" w:rsidRDefault="00535AB0" w:rsidP="00C70B91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2. Տեղեկատվական փոխգործակցությունը միասնական ռեեստրում պարունակվող տեղեկություններն ազգային մարմիններ ներկայացնելիս</w:t>
      </w:r>
    </w:p>
    <w:p w:rsidR="00D204FB" w:rsidRPr="00937C97" w:rsidRDefault="00E34E95" w:rsidP="00C70B91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13.</w:t>
      </w:r>
      <w:r w:rsidR="00C70B9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Միասնական ռեեստրում պարունակվող տեղեկություններն ազգային մարմիններ ներկայացնելիս ընդհանուր գործընթացի տրանզակցիաների կատարման սխեման ներկայացված է 3-րդ նկարում։ Ընդհանուր գործընթացի յուրաքանչյուր ընթացակարգի համար 3-րդ աղյուսակում բերված է ընդհանուր գործընթացի գործառնությունների, տեղեկատվական օբյեկտների միջանկյալ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վերջնական վիճակների </w:t>
      </w:r>
      <w:r w:rsidR="005144E8" w:rsidRPr="00937C97">
        <w:rPr>
          <w:rFonts w:ascii="Sylfaen" w:hAnsi="Sylfaen"/>
          <w:sz w:val="24"/>
          <w:szCs w:val="24"/>
        </w:rPr>
        <w:t xml:space="preserve">ու </w:t>
      </w:r>
      <w:r w:rsidRPr="00937C97">
        <w:rPr>
          <w:rFonts w:ascii="Sylfaen" w:hAnsi="Sylfaen"/>
          <w:sz w:val="24"/>
          <w:szCs w:val="24"/>
        </w:rPr>
        <w:t>ընդհանուր գործընթացի տրանզակցիաների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կապը։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61" style="position:absolute;left:0;text-align:left;margin-left:2pt;margin-top:1.3pt;width:446.1pt;height:381.95pt;z-index:252056576" coordorigin="1458,6031" coordsize="8922,7639">
            <v:shape id="_x0000_s1196" type="#_x0000_t202" style="position:absolute;left:1458;top:6724;width:342;height:271;mso-width-relative:margin;mso-height-relative:margin" stroked="f">
              <v:textbox style="mso-next-textbox:#_x0000_s1196" inset="0,0,0,0">
                <w:txbxContent>
                  <w:p w:rsidR="009441D1" w:rsidRPr="004A1F89" w:rsidRDefault="009441D1" w:rsidP="00DF10A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97" type="#_x0000_t202" style="position:absolute;left:1458;top:9439;width:342;height:271;mso-width-relative:margin;mso-height-relative:margin" stroked="f">
              <v:textbox style="mso-next-textbox:#_x0000_s1197" inset="0,0,0,0">
                <w:txbxContent>
                  <w:p w:rsidR="009441D1" w:rsidRPr="004A1F89" w:rsidRDefault="009441D1" w:rsidP="00DF10A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98" type="#_x0000_t202" style="position:absolute;left:1473;top:12094;width:342;height:271;mso-width-relative:margin;mso-height-relative:margin" stroked="f">
              <v:textbox style="mso-next-textbox:#_x0000_s1198" inset="0,0,0,0">
                <w:txbxContent>
                  <w:p w:rsidR="009441D1" w:rsidRPr="004A1F89" w:rsidRDefault="009441D1" w:rsidP="00DF10A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</w:rPr>
                      <w:t>opt</w:t>
                    </w:r>
                  </w:p>
                </w:txbxContent>
              </v:textbox>
            </v:shape>
            <v:shape id="_x0000_s1199" type="#_x0000_t202" style="position:absolute;left:1578;top:7144;width:6687;height:346;mso-width-relative:margin;mso-height-relative:margin" stroked="f">
              <v:textbox style="mso-next-textbox:#_x0000_s1199" inset="0,0,0,0">
                <w:txbxContent>
                  <w:p w:rsidR="009441D1" w:rsidRPr="00C70B91" w:rsidRDefault="009441D1" w:rsidP="007A6397">
                    <w:pPr>
                      <w:jc w:val="center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>[միասնական ռեեստրի թարմացման ամսաթիվն ու ժամը հարցված են]</w:t>
                    </w:r>
                  </w:p>
                </w:txbxContent>
              </v:textbox>
            </v:shape>
            <v:shape id="_x0000_s1200" type="#_x0000_t202" style="position:absolute;left:3063;top:7695;width:5892;height:645;mso-width-relative:margin;mso-height-relative:margin" stroked="f">
              <v:textbox style="mso-next-textbox:#_x0000_s1200" inset="0,0,0,0">
                <w:txbxContent>
                  <w:p w:rsidR="009441D1" w:rsidRPr="00C70B91" w:rsidRDefault="009441D1" w:rsidP="007A6397">
                    <w:pPr>
                      <w:jc w:val="center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C70B91">
                      <w:rPr>
                        <w:sz w:val="14"/>
                      </w:rPr>
                      <w:t xml:space="preserve"> ժամի վերաբերյալ տեղեկատվության ստացում (P.TS.06.TRN.004)</w:t>
                    </w:r>
                  </w:p>
                </w:txbxContent>
              </v:textbox>
            </v:shape>
            <v:shape id="_x0000_s1201" type="#_x0000_t202" style="position:absolute;left:1578;top:9844;width:4722;height:346;mso-width-relative:margin;mso-height-relative:margin" stroked="f">
              <v:textbox style="mso-next-textbox:#_x0000_s1201" inset="0,0,0,0">
                <w:txbxContent>
                  <w:p w:rsidR="009441D1" w:rsidRPr="00C70B91" w:rsidRDefault="009441D1" w:rsidP="00C70B91">
                    <w:pPr>
                      <w:jc w:val="right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>[միասնական ռեեստրից տեղեկությունները հարցվել են ]</w:t>
                    </w:r>
                  </w:p>
                </w:txbxContent>
              </v:textbox>
            </v:shape>
            <v:shape id="_x0000_s1202" type="#_x0000_t202" style="position:absolute;left:2940;top:10339;width:6180;height:286;mso-width-relative:margin;mso-height-relative:margin" stroked="f">
              <v:textbox style="mso-next-textbox:#_x0000_s1202" inset="0,0,0,0">
                <w:txbxContent>
                  <w:p w:rsidR="009441D1" w:rsidRPr="00C70B91" w:rsidRDefault="009441D1" w:rsidP="007A6397">
                    <w:pPr>
                      <w:jc w:val="center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>Միասնական ռեեստրից տեղեկությունների ստացում (P.TS.06.TRN.005)</w:t>
                    </w:r>
                  </w:p>
                </w:txbxContent>
              </v:textbox>
            </v:shape>
            <v:shape id="_x0000_s1203" type="#_x0000_t202" style="position:absolute;left:3063;top:13024;width:5892;height:646;mso-width-relative:margin;mso-height-relative:margin" stroked="f">
              <v:textbox style="mso-next-textbox:#_x0000_s1203" inset="0,0,0,0">
                <w:txbxContent>
                  <w:p w:rsidR="009441D1" w:rsidRPr="00C70B91" w:rsidRDefault="009441D1" w:rsidP="007A6397">
                    <w:pPr>
                      <w:jc w:val="center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>Միասնական ռեեստրում կատարված փոփոխությունների վերաբերյալ տեղեկատվության ստացում (P.TS.06.TRN.006)</w:t>
                    </w:r>
                  </w:p>
                </w:txbxContent>
              </v:textbox>
            </v:shape>
            <v:shape id="_x0000_s1204" type="#_x0000_t202" style="position:absolute;left:1578;top:12544;width:5937;height:346;mso-width-relative:margin;mso-height-relative:margin" stroked="f">
              <v:textbox style="mso-next-textbox:#_x0000_s1204" inset="0,0,0,0">
                <w:txbxContent>
                  <w:p w:rsidR="009441D1" w:rsidRPr="00C70B91" w:rsidRDefault="009441D1" w:rsidP="00C70B91">
                    <w:pPr>
                      <w:jc w:val="right"/>
                      <w:rPr>
                        <w:sz w:val="14"/>
                      </w:rPr>
                    </w:pPr>
                    <w:r w:rsidRPr="00C70B91">
                      <w:rPr>
                        <w:sz w:val="14"/>
                      </w:rPr>
                      <w:t>[միասնական ռեեստրի տեղեկությունների փոփոխությունները հարցված են]</w:t>
                    </w:r>
                  </w:p>
                </w:txbxContent>
              </v:textbox>
            </v:shape>
            <v:shape id="_x0000_s1288" type="#_x0000_t202" style="position:absolute;left:8178;top:6061;width:2202;height:392;mso-width-relative:margin;mso-height-relative:margin" stroked="f">
              <v:textbox style="mso-next-textbox:#_x0000_s1288" inset="0,0,0,0">
                <w:txbxContent>
                  <w:p w:rsidR="009441D1" w:rsidRPr="00C70B91" w:rsidRDefault="009441D1" w:rsidP="00DF10A8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70B91">
                      <w:rPr>
                        <w:sz w:val="14"/>
                        <w:szCs w:val="16"/>
                      </w:rPr>
                      <w:t>:Համակարգող</w:t>
                    </w:r>
                  </w:p>
                </w:txbxContent>
              </v:textbox>
            </v:shape>
            <v:shape id="_x0000_s1289" type="#_x0000_t202" style="position:absolute;left:1533;top:6031;width:2652;height:392;mso-width-relative:margin;mso-height-relative:margin" stroked="f">
              <v:textbox style="mso-next-textbox:#_x0000_s1289" inset="0,0,0,0">
                <w:txbxContent>
                  <w:p w:rsidR="009441D1" w:rsidRPr="00C70B91" w:rsidRDefault="009441D1" w:rsidP="00DF10A8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C70B91">
                      <w:rPr>
                        <w:sz w:val="14"/>
                        <w:szCs w:val="16"/>
                      </w:rPr>
                      <w:t>:Տեղեկությունները սպառողը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preformatting\\media\\image13.jpeg"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preformatting\\media\\image13.jpeg"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</w:instrText>
      </w:r>
      <w:r>
        <w:instrText>17-B_for preformatting\\media\\image13.jpeg"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6" type="#_x0000_t75" style="width:456.75pt;height:435pt">
            <v:imagedata r:id="rId39" r:href="rId40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C70B91" w:rsidRDefault="00535AB0" w:rsidP="00C70B91">
      <w:pPr>
        <w:pStyle w:val="Picturecaption0"/>
        <w:shd w:val="clear" w:color="auto" w:fill="auto"/>
        <w:spacing w:after="120" w:line="336" w:lineRule="auto"/>
        <w:ind w:right="-6"/>
        <w:jc w:val="center"/>
        <w:rPr>
          <w:rFonts w:ascii="Sylfaen" w:hAnsi="Sylfaen"/>
          <w:sz w:val="20"/>
          <w:szCs w:val="20"/>
        </w:rPr>
      </w:pPr>
      <w:r w:rsidRPr="00C70B91">
        <w:rPr>
          <w:rFonts w:ascii="Sylfaen" w:hAnsi="Sylfaen"/>
          <w:sz w:val="20"/>
          <w:szCs w:val="20"/>
        </w:rPr>
        <w:t>Նկ. 3. Միասնական ռեեստրում պարունակվող տեղեկություններն ազգային մարմիններ ներկայացնելիս ընդհանուր գործընթացի տրանզակցիաների կատարման սխեմա</w:t>
      </w:r>
    </w:p>
    <w:p w:rsidR="00047086" w:rsidRPr="00937C97" w:rsidRDefault="00047086" w:rsidP="00937C97">
      <w:pPr>
        <w:spacing w:after="160" w:line="360" w:lineRule="auto"/>
        <w:ind w:right="-8"/>
        <w:jc w:val="both"/>
        <w:sectPr w:rsidR="00047086" w:rsidRPr="00937C97" w:rsidSect="00DA0A57">
          <w:pgSz w:w="11907" w:h="16840" w:code="9"/>
          <w:pgMar w:top="1418" w:right="1418" w:bottom="1418" w:left="1418" w:header="0" w:footer="471" w:gutter="0"/>
          <w:cols w:space="720"/>
          <w:noEndnote/>
          <w:docGrid w:linePitch="360"/>
        </w:sectPr>
      </w:pP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lastRenderedPageBreak/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="00047086"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3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left="567" w:right="679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Միասնական ռեեստրում պարունակվող տեղեկություններն ազգային մարմիններ ներկայացնելիս ընդհանուր գործընթացի տրանզակցիաների ցանկ</w:t>
      </w:r>
    </w:p>
    <w:tbl>
      <w:tblPr>
        <w:tblOverlap w:val="never"/>
        <w:tblW w:w="147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132"/>
        <w:gridCol w:w="3271"/>
        <w:gridCol w:w="2741"/>
        <w:gridCol w:w="2441"/>
        <w:gridCol w:w="2376"/>
      </w:tblGrid>
      <w:tr w:rsidR="00047086" w:rsidRPr="00704BD2" w:rsidTr="00AD21B1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C70B9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AD21B1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Նախաձեռնողի 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կողմից կատարվող գործառնություն</w:t>
            </w:r>
            <w:r w:rsidR="00381232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տեղեկատվական օբյեկտի միջանկյալ վիճակը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Ռեսպոնդենտի կողմից կատարվող գործառնությունը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տեղեկատվական օբյեկտի վերջնական վիճակը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տրանզակցիան</w:t>
            </w:r>
          </w:p>
        </w:tc>
      </w:tr>
      <w:tr w:rsidR="00047086" w:rsidRPr="00704BD2" w:rsidTr="00AD21B1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</w:tr>
      <w:tr w:rsidR="00047086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ստացում (P.TS.06.PRC.004)</w:t>
            </w:r>
          </w:p>
        </w:tc>
      </w:tr>
      <w:tr w:rsidR="00047086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3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վերաբերյալ տեղեկատվության հարցում (P.TS.06.OPR.013):</w:t>
            </w:r>
            <w:r w:rsidR="00C70B9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վերաբերյալ տեղեկատվության ընդունում </w:t>
            </w:r>
            <w:r w:rsidR="009E561C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ու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մշակում (P.TS.06.OPR.015)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3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ժամը հարցված են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3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վերաբերյալ տեղեկատվության ընդունում </w:t>
            </w:r>
            <w:r w:rsidR="009E561C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ու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մշակում </w:t>
            </w:r>
            <w:r w:rsidR="00C70B91">
              <w:rPr>
                <w:rStyle w:val="Bodytext212pt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(P.TS.06.OPR.014)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3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ժամը ներկայացվել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3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ժամի մասին տեղեկատվության ստացում</w:t>
            </w:r>
            <w:r w:rsidR="00C70B9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(P.TS.06.TRN.004)</w:t>
            </w:r>
          </w:p>
        </w:tc>
      </w:tr>
      <w:tr w:rsidR="006B2CBE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right="-6" w:firstLine="0"/>
              <w:jc w:val="center"/>
              <w:rPr>
                <w:rStyle w:val="Bodytext212pt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ստացում (P.TS.06.PRC.005)</w:t>
            </w:r>
          </w:p>
        </w:tc>
      </w:tr>
      <w:tr w:rsidR="006B2CBE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2.1.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left="6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հարցում (P.TS.06.OPR.016): Միասնական ռեեստրից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(P.TS.06.OPR.018)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left="6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հարցվել են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left="6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 (P.TS.06.OPR.017)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left="6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</w:t>
            </w:r>
            <w:r w:rsidR="00C70B91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տեղեկությունները բացակայում են:</w:t>
            </w:r>
            <w:r w:rsidR="00C70B91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ներկայացվել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64" w:lineRule="auto"/>
              <w:ind w:left="65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ստացում (P.TS.06.TRN.005)</w:t>
            </w:r>
          </w:p>
        </w:tc>
      </w:tr>
      <w:tr w:rsidR="006B2CBE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Style w:val="Bodytext212pt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ստացում (P.TS.06.PRC.006)</w:t>
            </w:r>
          </w:p>
        </w:tc>
      </w:tr>
      <w:tr w:rsidR="006B2CBE" w:rsidRPr="00704BD2" w:rsidTr="00C70B9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left="6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հարցում (P.TS.06.OPR.019):</w:t>
            </w:r>
            <w:r w:rsidR="00C70B91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վերաբերյալ տեղեկատվության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 (P.TS.06.OPR.021)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left="6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տեղեկությունների փոփոխությունները հարցված են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left="6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ռեեստրից փոփոխված տեղեկությունների մասին տեղեկատվության մշակում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ներկայացում</w:t>
            </w:r>
            <w:r w:rsidR="00C70B91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(P.TS.06.OPR.020)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704BD2" w:rsidRDefault="00AD5164" w:rsidP="00C70B91">
            <w:pPr>
              <w:pStyle w:val="Bodytext20"/>
              <w:shd w:val="clear" w:color="auto" w:fill="auto"/>
              <w:spacing w:before="0" w:after="120" w:line="240" w:lineRule="auto"/>
              <w:ind w:left="6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տեղեկությունների փոփոխությունները բացակայում են։</w:t>
            </w:r>
            <w:r w:rsidR="006B2CBE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 (P.TS.06.BEN.002)՝ տեղեկությունների փոփոխությունները ներկայացված են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704BD2" w:rsidRDefault="006B2CBE" w:rsidP="00C70B91">
            <w:pPr>
              <w:pStyle w:val="Bodytext20"/>
              <w:shd w:val="clear" w:color="auto" w:fill="auto"/>
              <w:spacing w:before="0" w:after="120" w:line="240" w:lineRule="auto"/>
              <w:ind w:left="6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ստացում (P.TS.06.TRN.006)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047086" w:rsidP="00937C97">
      <w:pPr>
        <w:spacing w:after="160" w:line="360" w:lineRule="auto"/>
        <w:ind w:right="-8"/>
        <w:jc w:val="both"/>
        <w:sectPr w:rsidR="00047086" w:rsidRPr="00937C97" w:rsidSect="00704BD2">
          <w:pgSz w:w="16840" w:h="11907" w:code="9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VI. Ընդհանուր գործընթացի հաղորդագրությունների նկարագրությունը</w:t>
      </w:r>
    </w:p>
    <w:p w:rsidR="00047086" w:rsidRPr="00937C97" w:rsidRDefault="00E34E95" w:rsidP="00C70B91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14.</w:t>
      </w:r>
      <w:r w:rsidR="00C70B91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գործընթացն իրագործելիս տեղեկատվական փոխգործակցության շրջանակներում փոխանցվող՝ ընդհանուր գործընթացի հաղորդագրությունների ցանկը բերված է 4-րդ աղյուսակում։ Հաղորդագրության կազմում տվյալների կառուցվածքը պետք է համապատասխանի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աչափերի ու կառուցվածքների նկարագրությանը։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աչափերի ու կառուցվածքների նկարագրության մեջ համապատասխան կառուցվածքին հղումը սահմանվում է ըստ 4-րդ աղյուսակի 3-րդ սյունակի արժեքի:</w:t>
      </w:r>
    </w:p>
    <w:p w:rsidR="00AE6661" w:rsidRPr="00937C97" w:rsidRDefault="00AE6661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AE6661" w:rsidRPr="00937C97" w:rsidRDefault="00AE6661" w:rsidP="00C70B91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4</w:t>
      </w: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Ընդհանուր գործընթացի հաղորդագրությունների ցանկ</w:t>
      </w:r>
    </w:p>
    <w:tbl>
      <w:tblPr>
        <w:tblOverlap w:val="never"/>
        <w:tblW w:w="94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3"/>
        <w:gridCol w:w="3517"/>
        <w:gridCol w:w="3377"/>
      </w:tblGrid>
      <w:tr w:rsidR="00047086" w:rsidRPr="00704BD2" w:rsidTr="00AE6661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Անվանում</w:t>
            </w:r>
            <w:r w:rsidR="00717A3A" w:rsidRPr="00704BD2">
              <w:rPr>
                <w:rStyle w:val="Bodytext212pt"/>
                <w:rFonts w:ascii="Sylfaen" w:hAnsi="Sylfaen"/>
                <w:sz w:val="20"/>
                <w:szCs w:val="20"/>
                <w:lang w:val="en-US"/>
              </w:rPr>
              <w:t>ը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Էլեկտրոնային փաստաթղթի (տեղեկությունների) կառուցվածքը</w:t>
            </w:r>
          </w:p>
        </w:tc>
      </w:tr>
      <w:tr w:rsidR="00047086" w:rsidRPr="00704BD2" w:rsidTr="00AE6661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</w:t>
            </w:r>
            <w:r w:rsidR="000A408D" w:rsidRPr="00704BD2">
              <w:rPr>
                <w:rStyle w:val="Bodytext212pt"/>
                <w:rFonts w:ascii="Sylfaen" w:hAnsi="Sylfaen"/>
                <w:sz w:val="20"/>
                <w:szCs w:val="20"/>
              </w:rPr>
              <w:t>՝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ռեեստրում ներառելու համար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P.TS.06.MSG.002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323207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աղորդագրության</w:t>
            </w:r>
            <w:r w:rsidR="00660A61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>հաջող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ությամբ կատարված</w:t>
            </w:r>
            <w:r w:rsidR="00535AB0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մշակման մասին ծանուց</w:t>
            </w:r>
            <w:r w:rsidR="001B4555" w:rsidRPr="00704BD2">
              <w:rPr>
                <w:rStyle w:val="Bodytext212pt"/>
                <w:rFonts w:ascii="Sylfaen" w:hAnsi="Sylfaen"/>
                <w:sz w:val="20"/>
                <w:szCs w:val="20"/>
              </w:rPr>
              <w:t>ում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մշակման արդյունքի մասին ծանուցում (R.006)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P.TS.06.MSG.003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 միասնական ռեեստրում փոփոխություններ կատարելու համար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P.TS.06.MSG.004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ռեեստրից հանելու համար տեղեկություններ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64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P.TS.06.MSG.005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վիճակի վերաբերյալ տեղեկատվության հարցում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P.TS.06.MSG.006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վիճակի վերաբերյալ տեղեկատվություն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047086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P.TS.06.MSG.007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փոփոխությունների վերաբերյալ տեղեկատվության հարցում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AE6661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P.TS.06.MSG.008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տեղեկություններ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  <w:tr w:rsidR="00AE6661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P.TS.06.MSG.009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մշակման արդյունքի մասին ծանուցում (R.006)</w:t>
            </w:r>
          </w:p>
        </w:tc>
      </w:tr>
      <w:tr w:rsidR="00AE6661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P.TS.06.MSG.010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AE6661" w:rsidRPr="00704BD2" w:rsidTr="00C70B9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P.TS.06.MSG.011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փոփոխված տեղեկությունները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6661" w:rsidRPr="00704BD2" w:rsidRDefault="00AE6661" w:rsidP="00C70B91">
            <w:pPr>
              <w:pStyle w:val="Bodytext20"/>
              <w:shd w:val="clear" w:color="auto" w:fill="auto"/>
              <w:spacing w:before="0" w:after="120" w:line="240" w:lineRule="auto"/>
              <w:ind w:left="8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C70B9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VII. Ընդհանուր գործընթացի տրանզակցիաների նկարագրությունը</w:t>
      </w:r>
    </w:p>
    <w:p w:rsidR="00AE6661" w:rsidRPr="00937C97" w:rsidRDefault="00AE6661" w:rsidP="00C70B9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</w:p>
    <w:p w:rsidR="00047086" w:rsidRPr="00937C97" w:rsidRDefault="00E34E95" w:rsidP="00C70B91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1. «Միասնական ռեեստրում տեղեկությունների ներառում» ընդհանուր գործընթացի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տրանզակցիա </w:t>
      </w:r>
      <w:r w:rsidR="00D81C41" w:rsidRPr="00937C97" w:rsidDel="00933EA7">
        <w:rPr>
          <w:rFonts w:ascii="Sylfaen" w:hAnsi="Sylfaen"/>
          <w:sz w:val="24"/>
          <w:szCs w:val="24"/>
        </w:rPr>
        <w:t>(P.TS.06.TRN.001)</w:t>
      </w:r>
    </w:p>
    <w:p w:rsidR="00047086" w:rsidRDefault="00E34E95" w:rsidP="00F249A0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15.</w:t>
      </w:r>
      <w:r w:rsidR="00F249A0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տեղեկությունների ներառում» ընդհանուր գործընթացի </w:t>
      </w:r>
      <w:r w:rsidR="00933EA7" w:rsidRPr="00937C97">
        <w:rPr>
          <w:rFonts w:ascii="Sylfaen" w:hAnsi="Sylfaen"/>
          <w:sz w:val="24"/>
          <w:szCs w:val="24"/>
        </w:rPr>
        <w:t xml:space="preserve">(P.TS.06.TRN.001) </w:t>
      </w:r>
      <w:r w:rsidRPr="00937C97">
        <w:rPr>
          <w:rFonts w:ascii="Sylfaen" w:hAnsi="Sylfaen"/>
          <w:sz w:val="24"/>
          <w:szCs w:val="24"/>
        </w:rPr>
        <w:t>տրանզակցիան կատարվում է նախաձեռնողի կողմից ռեսպոնդենտին համապատասխան տեղեկություններ փոխանցելու համար: Ընդհանուր գործընթացի նշված տրանզակցիայի կատարման սխեման ներկայացված է 4-րդ նկարում։ Ընդհանուր գործընթացի տրանզակցիայի պարամետրերը բերված են 5-րդ աղյուսակում։</w:t>
      </w:r>
    </w:p>
    <w:p w:rsidR="00047086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69" style="position:absolute;left:0;text-align:left;margin-left:3.8pt;margin-top:1.55pt;width:452.9pt;height:207.8pt;z-index:252079104" coordorigin="1494,1449" coordsize="9058,4156">
            <v:shape id="_x0000_s1205" type="#_x0000_t202" style="position:absolute;left:2091;top:1449;width:3911;height:316;mso-height-percent:200;mso-height-percent:200;mso-width-relative:margin;mso-height-relative:margin" stroked="f">
              <v:textbox style="mso-next-textbox:#_x0000_s1205;mso-fit-shape-to-text:t" inset="0,0,0,0">
                <w:txbxContent>
                  <w:p w:rsidR="009441D1" w:rsidRPr="00423581" w:rsidRDefault="009441D1" w:rsidP="00423581">
                    <w:pPr>
                      <w:jc w:val="center"/>
                    </w:pPr>
                    <w:r>
                      <w:t>: Նախաձեռնող</w:t>
                    </w:r>
                  </w:p>
                </w:txbxContent>
              </v:textbox>
            </v:shape>
            <v:shape id="_x0000_s1206" type="#_x0000_t202" style="position:absolute;left:2091;top:1449;width:3911;height:316;mso-width-relative:margin;mso-height-relative:margin" stroked="f">
              <v:textbox style="mso-next-textbox:#_x0000_s1206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</w:rPr>
                    </w:pPr>
                    <w:r w:rsidRPr="00F249A0">
                      <w:rPr>
                        <w:sz w:val="14"/>
                      </w:rPr>
                      <w:t>: Նախաձեռնող</w:t>
                    </w:r>
                  </w:p>
                </w:txbxContent>
              </v:textbox>
            </v:shape>
            <v:shape id="_x0000_s1207" type="#_x0000_t202" style="position:absolute;left:6531;top:1449;width:3911;height:316;mso-width-relative:margin;mso-height-relative:margin" stroked="f">
              <v:textbox style="mso-next-textbox:#_x0000_s1207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</w:rPr>
                    </w:pPr>
                    <w:r w:rsidRPr="00F249A0">
                      <w:rPr>
                        <w:sz w:val="14"/>
                      </w:rPr>
                      <w:t>: Ռեսպոնդենտ</w:t>
                    </w:r>
                  </w:p>
                </w:txbxContent>
              </v:textbox>
            </v:shape>
            <v:shape id="_x0000_s1208" type="#_x0000_t202" style="position:absolute;left:5227;top:1920;width:2520;height:805;mso-width-relative:margin;mso-height-relative:margin" stroked="f">
              <v:textbox style="mso-next-textbox:#_x0000_s1208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 xml:space="preserve">Տեղեկություններ միասնական ռեեստրում ներառելու համար </w:t>
                    </w:r>
                  </w:p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>(P.TS.06.MSG.001)</w:t>
                    </w:r>
                  </w:p>
                </w:txbxContent>
              </v:textbox>
            </v:shape>
            <v:shape id="_x0000_s1209" type="#_x0000_t202" style="position:absolute;left:5227;top:2820;width:2603;height:805;mso-width-relative:margin;mso-height-relative:margin" stroked="f">
              <v:textbox style="mso-next-textbox:#_x0000_s1209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>Հաղորդագրության հաջողությամբ կատարված մշակման մասին ծանուցում</w:t>
                    </w:r>
                  </w:p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>(P.TS.06.MSG.002)</w:t>
                    </w:r>
                  </w:p>
                </w:txbxContent>
              </v:textbox>
            </v:shape>
            <v:shape id="_x0000_s1210" type="#_x0000_t202" style="position:absolute;left:7965;top:2725;width:2587;height:1185;mso-width-relative:margin;mso-height-relative:margin" stroked="f">
              <v:textbox style="mso-next-textbox:#_x0000_s1210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F249A0">
                      <w:rPr>
                        <w:sz w:val="14"/>
                      </w:rPr>
                      <w:t xml:space="preserve">Միասնական ռեեստրում ներառելու համար տեղեկությունների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F249A0">
                      <w:rPr>
                        <w:sz w:val="14"/>
                      </w:rPr>
                      <w:t xml:space="preserve"> մշակում</w:t>
                    </w:r>
                  </w:p>
                </w:txbxContent>
              </v:textbox>
            </v:shape>
            <v:shape id="_x0000_s1211" type="#_x0000_t202" style="position:absolute;left:2501;top:2635;width:2610;height:1050;mso-width-relative:margin;mso-height-relative:margin" stroked="f">
              <v:textbox style="mso-next-textbox:#_x0000_s1211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F249A0">
                      <w:rPr>
                        <w:sz w:val="14"/>
                      </w:rPr>
                      <w:t>Միասնական ռեեստրում ներառելու համար տեղեկությունների ներկայացում</w:t>
                    </w:r>
                  </w:p>
                </w:txbxContent>
              </v:textbox>
            </v:shape>
            <v:shape id="_x0000_s1212" type="#_x0000_t202" style="position:absolute;left:2614;top:4525;width:2523;height:555;mso-width-relative:margin;mso-height-relative:margin" stroked="f">
              <v:textbox style="mso-next-textbox:#_x0000_s1212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F249A0">
                      <w:rPr>
                        <w:sz w:val="14"/>
                        <w:szCs w:val="16"/>
                      </w:rPr>
                      <w:t>[տեղեկությունները մշակվել են]</w:t>
                    </w:r>
                  </w:p>
                </w:txbxContent>
              </v:textbox>
            </v:shape>
            <v:shape id="_x0000_s1213" type="#_x0000_t202" style="position:absolute;left:4095;top:5365;width:1132;height:240;mso-width-relative:margin;mso-height-relative:margin" stroked="f">
              <v:textbox style="mso-next-textbox:#_x0000_s1213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F249A0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shape>
            <v:shape id="_x0000_s1214" type="#_x0000_t202" style="position:absolute;left:1494;top:2560;width:1003;height:555;mso-width-relative:margin;mso-height-relative:margin" stroked="f">
              <v:textbox style="mso-next-textbox:#_x0000_s1214" inset="0,0,0,0">
                <w:txbxContent>
                  <w:p w:rsidR="009441D1" w:rsidRPr="00F249A0" w:rsidRDefault="009441D1" w:rsidP="00423581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F249A0">
                      <w:rPr>
                        <w:sz w:val="14"/>
                      </w:rPr>
                      <w:t>Հսկողության սխալ</w:t>
                    </w:r>
                  </w:p>
                </w:txbxContent>
              </v:textbox>
            </v:shape>
          </v:group>
        </w:pict>
      </w:r>
      <w:r w:rsidR="00112CA7" w:rsidRPr="00937C97">
        <w:fldChar w:fldCharType="begin"/>
      </w:r>
      <w:r w:rsidR="007972AF" w:rsidRPr="00937C97">
        <w:instrText xml:space="preserve"> INCLUDEPICTURE  "F:\\njut\\37\\Documents\\MIKA\\2017\\09.2017\\115-0006-2017-B_for preformatting\\media\\image14.jpeg" \* MERGEFORMATINET </w:instrText>
      </w:r>
      <w:r w:rsidR="00112CA7" w:rsidRPr="00937C97">
        <w:fldChar w:fldCharType="separate"/>
      </w:r>
      <w:r w:rsidR="00112CA7" w:rsidRPr="00937C97">
        <w:fldChar w:fldCharType="begin"/>
      </w:r>
      <w:r w:rsidR="00CD0B1B" w:rsidRPr="00937C97">
        <w:instrText xml:space="preserve"> INCLUDEPICTURE  "F:\\njut\\37\\Documents\\MIKA\\2017\\09.2017\\115-0006-2017-B_for preformatting\\media\\image14.jpeg" \* MERGEFORMATINET </w:instrText>
      </w:r>
      <w:r w:rsidR="00112CA7" w:rsidRPr="00937C97">
        <w:fldChar w:fldCharType="separate"/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</w:instrText>
      </w:r>
      <w:r>
        <w:instrText>\\media\\image14.jpeg" \* MERGEFORMATINET</w:instrText>
      </w:r>
      <w:r>
        <w:instrText xml:space="preserve"> </w:instrText>
      </w:r>
      <w:r>
        <w:fldChar w:fldCharType="separate"/>
      </w:r>
      <w:r w:rsidR="00F36840">
        <w:pict>
          <v:shape id="_x0000_i1037" type="#_x0000_t75" style="width:469.5pt;height:219pt">
            <v:imagedata r:id="rId41" r:href="rId42"/>
          </v:shape>
        </w:pict>
      </w:r>
      <w:r>
        <w:fldChar w:fldCharType="end"/>
      </w:r>
      <w:r w:rsidR="00112CA7" w:rsidRPr="00937C97">
        <w:fldChar w:fldCharType="end"/>
      </w:r>
      <w:r w:rsidR="00112CA7" w:rsidRPr="00937C97">
        <w:fldChar w:fldCharType="end"/>
      </w:r>
    </w:p>
    <w:p w:rsidR="00047086" w:rsidRPr="00F249A0" w:rsidRDefault="00535AB0" w:rsidP="00F249A0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F249A0">
        <w:rPr>
          <w:rFonts w:ascii="Sylfaen" w:hAnsi="Sylfaen"/>
          <w:sz w:val="20"/>
          <w:szCs w:val="20"/>
        </w:rPr>
        <w:t>Նկ. 4. «Միասնական ռեեստրում տեղեկությունների ներառում» ընդհանուր գործընթացի</w:t>
      </w:r>
      <w:r w:rsidR="00937C97" w:rsidRPr="00F249A0">
        <w:rPr>
          <w:rFonts w:ascii="Sylfaen" w:hAnsi="Sylfaen"/>
          <w:sz w:val="20"/>
          <w:szCs w:val="20"/>
        </w:rPr>
        <w:t xml:space="preserve"> </w:t>
      </w:r>
      <w:r w:rsidRPr="00F249A0">
        <w:rPr>
          <w:rFonts w:ascii="Sylfaen" w:hAnsi="Sylfaen"/>
          <w:sz w:val="20"/>
          <w:szCs w:val="20"/>
        </w:rPr>
        <w:t xml:space="preserve">տրանզակցիայի </w:t>
      </w:r>
      <w:r w:rsidR="00E53092" w:rsidRPr="00F249A0">
        <w:rPr>
          <w:rFonts w:ascii="Sylfaen" w:hAnsi="Sylfaen"/>
          <w:sz w:val="20"/>
          <w:szCs w:val="20"/>
        </w:rPr>
        <w:t xml:space="preserve">(P.TS.06.TRN.001) </w:t>
      </w:r>
      <w:r w:rsidRPr="00F249A0">
        <w:rPr>
          <w:rFonts w:ascii="Sylfaen" w:hAnsi="Sylfaen"/>
          <w:sz w:val="20"/>
          <w:szCs w:val="20"/>
        </w:rPr>
        <w:t>կատարման սխեման</w:t>
      </w:r>
    </w:p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535AB0" w:rsidP="00F249A0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5</w:t>
      </w:r>
    </w:p>
    <w:p w:rsidR="00047086" w:rsidRPr="00937C97" w:rsidRDefault="00535AB0" w:rsidP="00F249A0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տեղեկությունների ներառում» ընդհանուր գործընթացի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տրանզակցիայի </w:t>
      </w:r>
      <w:r w:rsidR="00BA0501" w:rsidRPr="00937C97">
        <w:rPr>
          <w:rFonts w:ascii="Sylfaen" w:hAnsi="Sylfaen"/>
          <w:sz w:val="24"/>
          <w:szCs w:val="24"/>
        </w:rPr>
        <w:t>(P.TS.06.TRN.001)</w:t>
      </w:r>
      <w:r w:rsidR="000272FB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նկարագրությունը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262"/>
        <w:gridCol w:w="5411"/>
      </w:tblGrid>
      <w:tr w:rsidR="00047086" w:rsidRPr="00704BD2" w:rsidTr="001C7EC1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F249A0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020559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101672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0B1BE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P.TS.06.TRN.001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տեղեկությունների ներառում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անմուշ</w:t>
            </w:r>
            <w:r w:rsidR="000B1BE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Սկզբնավորող դեր</w:t>
            </w:r>
            <w:r w:rsidR="000B1BE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Սկզբնավորող գործառնություն</w:t>
            </w:r>
            <w:r w:rsidR="000B1BE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ներառելու համար տեղեկությունների ներկայացում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Ընդունող գործառնություն</w:t>
            </w:r>
            <w:r w:rsidR="000B1BE4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ներառելու 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047086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F249A0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7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spacing w:after="120"/>
              <w:ind w:left="58" w:right="-8"/>
              <w:rPr>
                <w:sz w:val="20"/>
                <w:szCs w:val="20"/>
              </w:rPr>
            </w:pP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F249A0" w:rsidRDefault="00F249A0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"/>
                <w:rFonts w:ascii="Sylfaen" w:hAnsi="Sylfaen"/>
              </w:rPr>
              <w:t>-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մշակման ընդունու</w:t>
            </w:r>
            <w:r w:rsidR="004D2C4F" w:rsidRPr="00704BD2">
              <w:rPr>
                <w:rStyle w:val="Bodytext212pt1"/>
                <w:rFonts w:ascii="Sylfaen" w:hAnsi="Sylfaen"/>
                <w:sz w:val="20"/>
                <w:szCs w:val="20"/>
              </w:rPr>
              <w:t>մը հաստատելու ժամանակը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4D2C4F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 xml:space="preserve">20 </w:t>
            </w:r>
            <w:r w:rsidR="001C7EC1" w:rsidRPr="00704BD2">
              <w:rPr>
                <w:rStyle w:val="Bodytext212pt"/>
                <w:rFonts w:ascii="Sylfaen" w:hAnsi="Sylfaen"/>
                <w:sz w:val="20"/>
                <w:szCs w:val="20"/>
              </w:rPr>
              <w:t>րոպե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 աշխատանքային օր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65316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  <w:highlight w:val="cyan"/>
              </w:rPr>
              <w:t>ավտորիզացման</w:t>
            </w:r>
            <w:r w:rsidR="001C7EC1"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հատկանիշը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4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spacing w:after="120"/>
              <w:ind w:left="58" w:right="-8"/>
              <w:rPr>
                <w:sz w:val="20"/>
                <w:szCs w:val="20"/>
              </w:rPr>
            </w:pP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</w:t>
            </w:r>
            <w:r w:rsidRPr="00704BD2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հաղորդագրություն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</w:t>
            </w:r>
            <w:r w:rsidR="009D1BD9" w:rsidRPr="00704BD2">
              <w:rPr>
                <w:rStyle w:val="Bodytext212pt"/>
                <w:rFonts w:ascii="Sylfaen" w:hAnsi="Sylfaen"/>
                <w:sz w:val="20"/>
                <w:szCs w:val="20"/>
              </w:rPr>
              <w:t>՝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ռեեստրում ներառելու համար (P.TS.06.MSG.001)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</w:t>
            </w:r>
            <w:r w:rsidRPr="00704BD2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հաղորդագրություն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հաղորդագրության հաջող</w:t>
            </w:r>
            <w:r w:rsidR="00660A61" w:rsidRPr="00704BD2">
              <w:rPr>
                <w:rStyle w:val="Bodytext212pt"/>
                <w:rFonts w:ascii="Sylfaen" w:hAnsi="Sylfaen"/>
                <w:sz w:val="20"/>
                <w:szCs w:val="20"/>
              </w:rPr>
              <w:t>ությամբ</w:t>
            </w:r>
            <w:r w:rsidR="00937C97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</w:t>
            </w:r>
            <w:r w:rsidR="00660A61" w:rsidRPr="00704BD2">
              <w:rPr>
                <w:rStyle w:val="Bodytext212pt"/>
                <w:rFonts w:ascii="Sylfaen" w:hAnsi="Sylfaen"/>
                <w:sz w:val="20"/>
                <w:szCs w:val="20"/>
              </w:rPr>
              <w:t>կատարված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մշակման մասին ծանուցում (P.TS.06.MSG.002)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spacing w:after="120"/>
              <w:ind w:left="58" w:right="-8"/>
              <w:rPr>
                <w:sz w:val="20"/>
                <w:szCs w:val="20"/>
              </w:rPr>
            </w:pP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(բացառությամբ այն դեպքերի, երբ ընդհանուր գործընթացի շրջանակներում տեղեկատվական փոխգործակցության իրականացման ժամանակ ԷԹՍ-ի կիրառումը նախատեսված է Հանձնաժողովի կոլեգիայի համապատասխան որոշմամբ) (P.TS.06.MSG.004)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rPr>
                <w:sz w:val="20"/>
                <w:szCs w:val="20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(P.TS.06.MSG.002)</w:t>
            </w:r>
          </w:p>
        </w:tc>
      </w:tr>
      <w:tr w:rsidR="001C7EC1" w:rsidRPr="00704BD2" w:rsidTr="00F249A0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704BD2" w:rsidRDefault="001C7EC1" w:rsidP="00F249A0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ճշգրիտ ԷԹՍ-ով</w:t>
            </w:r>
            <w:r w:rsidRPr="00704BD2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էլեկտրոնային</w:t>
            </w:r>
            <w:r w:rsidRPr="00704BD2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փաստաթղթի փոխանցում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704BD2" w:rsidRDefault="001C7EC1" w:rsidP="004F5592">
            <w:pPr>
              <w:pStyle w:val="Bodytext20"/>
              <w:shd w:val="clear" w:color="auto" w:fill="auto"/>
              <w:spacing w:before="0" w:after="120" w:line="240" w:lineRule="auto"/>
              <w:ind w:left="5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047086" w:rsidRPr="00937C97" w:rsidRDefault="00047086" w:rsidP="00937C97">
      <w:pPr>
        <w:spacing w:after="160" w:line="360" w:lineRule="auto"/>
        <w:ind w:right="-8"/>
        <w:jc w:val="both"/>
      </w:pPr>
    </w:p>
    <w:p w:rsidR="00047086" w:rsidRPr="00937C97" w:rsidRDefault="00E34E95" w:rsidP="004F5592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2. «Միասնական ռեեստրի տեղեկությունների փոփոխություն» ընդհանուր</w:t>
      </w:r>
      <w:r w:rsidR="00251420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գործընթացի տրանզակցիա</w:t>
      </w:r>
      <w:r w:rsidR="000272FB" w:rsidRPr="00937C97">
        <w:rPr>
          <w:rFonts w:ascii="Sylfaen" w:hAnsi="Sylfaen"/>
          <w:sz w:val="24"/>
          <w:szCs w:val="24"/>
        </w:rPr>
        <w:t xml:space="preserve"> (P.TS.06.TRN.002)</w:t>
      </w:r>
    </w:p>
    <w:p w:rsidR="00047086" w:rsidRDefault="00E34E95" w:rsidP="004F5592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  <w:lang w:val="ru-RU"/>
        </w:rPr>
      </w:pPr>
      <w:r w:rsidRPr="00937C97">
        <w:rPr>
          <w:rFonts w:ascii="Sylfaen" w:hAnsi="Sylfaen"/>
          <w:sz w:val="24"/>
          <w:szCs w:val="24"/>
        </w:rPr>
        <w:t>16.</w:t>
      </w:r>
      <w:r w:rsidR="004F5592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 տեղեկությունների փոփոխություն» ընդհանուր գործընթացի տրանզակցիան</w:t>
      </w:r>
      <w:r w:rsidR="000272FB" w:rsidRPr="00937C97">
        <w:rPr>
          <w:rFonts w:ascii="Sylfaen" w:hAnsi="Sylfaen"/>
          <w:sz w:val="24"/>
          <w:szCs w:val="24"/>
        </w:rPr>
        <w:t xml:space="preserve"> (P.TS.06.TRN.002)</w:t>
      </w:r>
      <w:r w:rsidRPr="00937C97">
        <w:rPr>
          <w:rFonts w:ascii="Sylfaen" w:hAnsi="Sylfaen"/>
          <w:sz w:val="24"/>
          <w:szCs w:val="24"/>
        </w:rPr>
        <w:t xml:space="preserve"> կատարվում է նախաձեռնողի կողմից ռեսպոնդենտին համապատասխան տեղեկություններ փոխանցելու </w:t>
      </w:r>
      <w:r w:rsidRPr="00937C97">
        <w:rPr>
          <w:rFonts w:ascii="Sylfaen" w:hAnsi="Sylfaen"/>
          <w:sz w:val="24"/>
          <w:szCs w:val="24"/>
        </w:rPr>
        <w:lastRenderedPageBreak/>
        <w:t>համար: Ընդհանուր գործընթացի նշված տրանզակցիայի կատարման սխեման ներկայացված է 5-րդ նկարում։ Ընդհանուր գործընթացի տրանզակցիայի պարամետրերը բերված են 6-րդ աղյուսակում։</w:t>
      </w:r>
    </w:p>
    <w:p w:rsidR="00047086" w:rsidRPr="001F57B6" w:rsidRDefault="00D42C6C" w:rsidP="001F57B6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  <w:lang w:val="ru-RU"/>
        </w:rPr>
      </w:pPr>
      <w:r>
        <w:rPr>
          <w:noProof/>
          <w:lang w:val="en-US" w:eastAsia="en-US" w:bidi="ar-SA"/>
        </w:rPr>
        <w:pict>
          <v:group id="_x0000_s1503" style="position:absolute;left:0;text-align:left;margin-left:37.1pt;margin-top:6pt;width:382.5pt;height:180.75pt;z-index:252217344" coordorigin="2160,3120" coordsize="7650,3615">
            <v:shape id="_x0000_s1215" type="#_x0000_t202" style="position:absolute;left:2513;top:3120;width:3277;height:195;mso-width-relative:margin;mso-height-relative:margin" stroked="f">
              <v:textbox inset="0,0,0,0">
                <w:txbxContent>
                  <w:p w:rsidR="009441D1" w:rsidRPr="004F5592" w:rsidRDefault="009441D1" w:rsidP="00312762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4F5592">
                      <w:rPr>
                        <w:sz w:val="14"/>
                        <w:szCs w:val="20"/>
                      </w:rPr>
                      <w:t>: Նախաձեռնող</w:t>
                    </w:r>
                  </w:p>
                </w:txbxContent>
              </v:textbox>
            </v:shape>
            <v:shape id="_x0000_s1216" type="#_x0000_t202" style="position:absolute;left:6518;top:3195;width:3127;height:195;mso-width-relative:margin;mso-height-relative:margin" stroked="f">
              <v:textbox inset="0,0,0,0">
                <w:txbxContent>
                  <w:p w:rsidR="009441D1" w:rsidRPr="004F5592" w:rsidRDefault="009441D1" w:rsidP="00227E25">
                    <w:pPr>
                      <w:jc w:val="center"/>
                      <w:rPr>
                        <w:sz w:val="14"/>
                      </w:rPr>
                    </w:pPr>
                    <w:r w:rsidRPr="004F5592">
                      <w:rPr>
                        <w:sz w:val="14"/>
                      </w:rPr>
                      <w:t>: Ռեսպոնդենտ</w:t>
                    </w:r>
                  </w:p>
                </w:txbxContent>
              </v:textbox>
            </v:shape>
            <v:shape id="_x0000_s1217" type="#_x0000_t202" style="position:absolute;left:5358;top:3494;width:2142;height:721;mso-width-relative:margin;mso-height-relative:margin" stroked="f">
              <v:textbox inset="0,0,0,0">
                <w:txbxContent>
                  <w:p w:rsidR="009441D1" w:rsidRPr="004F5592" w:rsidRDefault="009441D1" w:rsidP="00227E25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 xml:space="preserve">Տեղեկություններ միասնական ռեեստրում փոփոխություններ կատարելու համար </w:t>
                    </w:r>
                  </w:p>
                  <w:p w:rsidR="009441D1" w:rsidRPr="004F5592" w:rsidRDefault="009441D1" w:rsidP="00227E25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>(P.TS.06.MSG.003)</w:t>
                    </w:r>
                  </w:p>
                </w:txbxContent>
              </v:textbox>
            </v:shape>
            <v:shape id="_x0000_s1218" type="#_x0000_t202" style="position:absolute;left:5358;top:4290;width:2142;height:806;mso-width-relative:margin;mso-height-relative:margin" stroked="f">
              <v:textbox inset="0,0,0,0">
                <w:txbxContent>
                  <w:p w:rsidR="009441D1" w:rsidRPr="004F5592" w:rsidRDefault="009441D1" w:rsidP="00FE7804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>Հաղորդագրության հաջողությամբ կատարված մշակման մասին ծանուցում</w:t>
                    </w:r>
                  </w:p>
                  <w:p w:rsidR="009441D1" w:rsidRPr="004F5592" w:rsidRDefault="009441D1" w:rsidP="00FE7804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>(P.TS.06.MSG.002)</w:t>
                    </w:r>
                  </w:p>
                </w:txbxContent>
              </v:textbox>
            </v:shape>
            <v:shape id="_x0000_s1219" type="#_x0000_t202" style="position:absolute;left:7650;top:4080;width:2160;height:1185;mso-width-relative:margin;mso-height-relative:margin" stroked="f">
              <v:textbox inset="0,0,0,0">
                <w:txbxContent>
                  <w:p w:rsidR="009441D1" w:rsidRPr="004F5592" w:rsidRDefault="009441D1" w:rsidP="00FE7804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 xml:space="preserve">Միասնական ռեեստրում փոփոխություններ կատարելու համար տեղեկությունների ընդունում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4F5592">
                      <w:rPr>
                        <w:sz w:val="14"/>
                        <w:szCs w:val="16"/>
                      </w:rPr>
                      <w:t xml:space="preserve"> մշակում</w:t>
                    </w:r>
                  </w:p>
                </w:txbxContent>
              </v:textbox>
            </v:shape>
            <v:shape id="_x0000_s1220" type="#_x0000_t202" style="position:absolute;left:3000;top:4005;width:2254;height:1335;mso-width-relative:margin;mso-height-relative:margin" stroked="f">
              <v:textbox inset="0,0,0,0">
                <w:txbxContent>
                  <w:p w:rsidR="009441D1" w:rsidRPr="004F5592" w:rsidRDefault="009441D1" w:rsidP="00372453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4F5592">
                      <w:rPr>
                        <w:sz w:val="14"/>
                      </w:rPr>
                      <w:t>Միասնական ռեեստրում փոփոխություններ կատարելու համար տեղեկությունների ներկայացում</w:t>
                    </w:r>
                  </w:p>
                </w:txbxContent>
              </v:textbox>
            </v:shape>
            <v:shape id="_x0000_s1221" type="#_x0000_t202" style="position:absolute;left:3000;top:5805;width:2254;height:450;mso-width-relative:margin;mso-height-relative:margin" stroked="f">
              <v:textbox inset="0,0,0,0">
                <w:txbxContent>
                  <w:p w:rsidR="009441D1" w:rsidRPr="00E3395A" w:rsidRDefault="009441D1" w:rsidP="00952555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E3395A">
                      <w:rPr>
                        <w:sz w:val="12"/>
                        <w:szCs w:val="16"/>
                      </w:rPr>
                      <w:t>: Միասնական ռեեստր</w:t>
                    </w:r>
                  </w:p>
                  <w:p w:rsidR="009441D1" w:rsidRPr="00E3395A" w:rsidRDefault="009441D1" w:rsidP="00952555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E3395A">
                      <w:rPr>
                        <w:sz w:val="12"/>
                        <w:szCs w:val="16"/>
                      </w:rPr>
                      <w:t>[տեղեկությունները թարմացվել են]</w:t>
                    </w:r>
                  </w:p>
                </w:txbxContent>
              </v:textbox>
            </v:shape>
            <v:shape id="_x0000_s1222" type="#_x0000_t202" style="position:absolute;left:2160;top:4005;width:750;height:540;mso-width-relative:margin;mso-height-relative:margin" stroked="f">
              <v:textbox inset="0,0,0,0">
                <w:txbxContent>
                  <w:p w:rsidR="009441D1" w:rsidRPr="001F57B6" w:rsidRDefault="009441D1" w:rsidP="00952555">
                    <w:pPr>
                      <w:jc w:val="center"/>
                      <w:rPr>
                        <w:sz w:val="12"/>
                        <w:szCs w:val="22"/>
                      </w:rPr>
                    </w:pPr>
                    <w:r w:rsidRPr="001F57B6">
                      <w:rPr>
                        <w:sz w:val="12"/>
                      </w:rPr>
                      <w:t>Հսկողության սխալ</w:t>
                    </w:r>
                  </w:p>
                </w:txbxContent>
              </v:textbox>
            </v:shape>
            <v:shape id="_x0000_s1223" type="#_x0000_t202" style="position:absolute;left:4308;top:6495;width:1050;height:240;mso-width-relative:margin;mso-height-relative:margin" stroked="f">
              <v:textbox inset="0,0,0,0">
                <w:txbxContent>
                  <w:p w:rsidR="009441D1" w:rsidRPr="004F5592" w:rsidRDefault="009441D1" w:rsidP="001F57B6">
                    <w:pPr>
                      <w:rPr>
                        <w:sz w:val="14"/>
                        <w:szCs w:val="16"/>
                      </w:rPr>
                    </w:pPr>
                    <w:r w:rsidRPr="004F5592">
                      <w:rPr>
                        <w:sz w:val="14"/>
                        <w:szCs w:val="16"/>
                      </w:rPr>
                      <w:t>Հաջողված</w:t>
                    </w:r>
                  </w:p>
                </w:txbxContent>
              </v:textbox>
            </v:shape>
            <v:rect id="_x0000_s1470" style="position:absolute;left:7781;top:3494;width:1380;height:335" stroked="f"/>
            <v:rect id="_x0000_s1502" style="position:absolute;left:7500;top:3573;width:435;height:259" stroked="f"/>
          </v:group>
        </w:pict>
      </w:r>
      <w:r w:rsidR="00E3395A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3EBD268F" wp14:editId="797D0826">
            <wp:extent cx="5210175" cy="2543175"/>
            <wp:effectExtent l="19050" t="0" r="9525" b="0"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86" w:rsidRPr="004F5592" w:rsidRDefault="00535AB0" w:rsidP="004F5592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4F5592">
        <w:rPr>
          <w:rFonts w:ascii="Sylfaen" w:hAnsi="Sylfaen"/>
          <w:sz w:val="20"/>
          <w:szCs w:val="20"/>
        </w:rPr>
        <w:t>Նկ. 5. «Միասնական ռեեստրի տեղեկությունների փոփոխում» ընդհանուր գործընթացի</w:t>
      </w:r>
      <w:r w:rsidR="00937C97" w:rsidRPr="004F5592">
        <w:rPr>
          <w:rFonts w:ascii="Sylfaen" w:hAnsi="Sylfaen"/>
          <w:sz w:val="20"/>
          <w:szCs w:val="20"/>
        </w:rPr>
        <w:t xml:space="preserve"> </w:t>
      </w:r>
      <w:r w:rsidRPr="004F5592">
        <w:rPr>
          <w:rFonts w:ascii="Sylfaen" w:hAnsi="Sylfaen"/>
          <w:sz w:val="20"/>
          <w:szCs w:val="20"/>
        </w:rPr>
        <w:t xml:space="preserve">տրանզակցիայի </w:t>
      </w:r>
      <w:r w:rsidR="000272FB" w:rsidRPr="004F5592">
        <w:rPr>
          <w:rFonts w:ascii="Sylfaen" w:hAnsi="Sylfaen"/>
          <w:sz w:val="20"/>
          <w:szCs w:val="20"/>
        </w:rPr>
        <w:t xml:space="preserve">(P.TS.06.TRN.002) </w:t>
      </w:r>
      <w:r w:rsidRPr="004F5592">
        <w:rPr>
          <w:rFonts w:ascii="Sylfaen" w:hAnsi="Sylfaen"/>
          <w:sz w:val="20"/>
          <w:szCs w:val="20"/>
        </w:rPr>
        <w:t>կատարման սխեմա</w:t>
      </w:r>
    </w:p>
    <w:p w:rsidR="00DE55E6" w:rsidRPr="00937C97" w:rsidRDefault="00DE55E6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047086" w:rsidRPr="00937C97" w:rsidRDefault="00535AB0" w:rsidP="004F5592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6</w:t>
      </w:r>
    </w:p>
    <w:p w:rsidR="00EF6377" w:rsidRPr="00937C97" w:rsidRDefault="00EF6377" w:rsidP="004F5592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 տեղեկությունների փոփոխում» ընդհանուր գործընթացի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տրանզակցիայի</w:t>
      </w:r>
      <w:r w:rsidR="000272FB" w:rsidRPr="00937C97">
        <w:rPr>
          <w:rFonts w:ascii="Sylfaen" w:hAnsi="Sylfaen"/>
          <w:sz w:val="24"/>
          <w:szCs w:val="24"/>
        </w:rPr>
        <w:t xml:space="preserve"> (P.TS.06.TRN.002)</w:t>
      </w:r>
      <w:r w:rsidRPr="00937C97">
        <w:rPr>
          <w:rFonts w:ascii="Sylfaen" w:hAnsi="Sylfaen"/>
          <w:sz w:val="24"/>
          <w:szCs w:val="24"/>
        </w:rPr>
        <w:t xml:space="preserve"> նկարագրությունը</w:t>
      </w: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6"/>
        <w:gridCol w:w="3256"/>
        <w:gridCol w:w="5407"/>
      </w:tblGrid>
      <w:tr w:rsidR="00047086" w:rsidRPr="00704BD2" w:rsidTr="003E6512">
        <w:trPr>
          <w:tblHeader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Թիվ</w:t>
            </w:r>
            <w:r w:rsidR="003E6512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Նկարագրություն</w:t>
            </w:r>
            <w:r w:rsidR="001061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</w:tr>
      <w:tr w:rsidR="00047086" w:rsidRPr="00704BD2" w:rsidTr="003E6512">
        <w:trPr>
          <w:tblHeader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Ծածկագրային նշագիր</w:t>
            </w:r>
            <w:r w:rsidR="001061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P.TS.06.TRN.002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ռեեստրի տեղեկությունների փոփոխում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անմուշ</w:t>
            </w:r>
            <w:r w:rsidR="001A2C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Սկզբնավորող դեր</w:t>
            </w:r>
            <w:r w:rsidR="001A2C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Սկզբնավորող գործառնություն</w:t>
            </w:r>
            <w:r w:rsidR="001A2C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ռեեստրում փոփոխություններ կատարելու համար տեղեկությունների ներկայացում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04708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Ընդունող գործառնություն</w:t>
            </w:r>
            <w:r w:rsidR="001A2CEE" w:rsidRPr="00704BD2">
              <w:rPr>
                <w:rStyle w:val="Bodytext212pt"/>
                <w:rFonts w:ascii="Sylfaen" w:hAnsi="Sylfaen"/>
                <w:sz w:val="20"/>
                <w:szCs w:val="20"/>
              </w:rPr>
              <w:t>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704BD2" w:rsidRDefault="00535AB0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միասնական ռեեստրում փոփոխություններ կատարելու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 xml:space="preserve">համար տեղեկությունների ընդունում </w:t>
            </w:r>
            <w:r w:rsidR="00F36840">
              <w:rPr>
                <w:rStyle w:val="Bodytext212pt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lastRenderedPageBreak/>
              <w:t>8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3E6512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"/>
                <w:rFonts w:ascii="Sylfaen" w:hAnsi="Sylfaen"/>
                <w:sz w:val="20"/>
                <w:szCs w:val="20"/>
              </w:rPr>
              <w:t>-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9450E7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մշակման ընդուն</w:t>
            </w:r>
            <w:r w:rsidR="00675F0B"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ումը 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հաստատ</w:t>
            </w:r>
            <w:r w:rsidR="00706E97" w:rsidRPr="00704BD2">
              <w:rPr>
                <w:rStyle w:val="Bodytext212pt"/>
                <w:rFonts w:ascii="Sylfaen" w:hAnsi="Sylfaen"/>
                <w:sz w:val="20"/>
                <w:szCs w:val="20"/>
              </w:rPr>
              <w:t>ելու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ժամանակը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5 աշխատանքային օր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653161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  <w:highlight w:val="cyan"/>
              </w:rPr>
              <w:t>ավտորիզացման</w:t>
            </w:r>
            <w:r w:rsidR="00DE55E6"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հատկանիշը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5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տեղեկություններ</w:t>
            </w:r>
            <w:r w:rsidR="00B26656" w:rsidRPr="00704BD2">
              <w:rPr>
                <w:rStyle w:val="Bodytext212pt"/>
                <w:rFonts w:ascii="Sylfaen" w:hAnsi="Sylfaen"/>
                <w:sz w:val="20"/>
                <w:szCs w:val="20"/>
              </w:rPr>
              <w:t>՝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միասնական ռեեստրում փոփոխություններ կատարելու համար (P.TS.06.MSG.003):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հաղորդագրության հաջող</w:t>
            </w:r>
            <w:r w:rsidR="00E040F1" w:rsidRPr="00704BD2">
              <w:rPr>
                <w:rStyle w:val="Bodytext212pt"/>
                <w:rFonts w:ascii="Sylfaen" w:hAnsi="Sylfaen"/>
                <w:sz w:val="20"/>
                <w:szCs w:val="20"/>
              </w:rPr>
              <w:t>ությամբ կատարված</w:t>
            </w: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 xml:space="preserve"> մշակման մասին ծանուցում (P.TS.06.MSG.002)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6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ԷԹՍ-ի հատկանիշը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(բացառությամբ այն դեպքերի, երբ ընդհանուր գործընթացի շրջանակներում տեղեկատվական փոխգործակցության իրականացման ժամանակ ԷԹՍ-ի կիրառումը նախատեսված է Հանձնաժողովի կոլեգիայի համապատասխան որոշմամբ) (P.TS.06.MSG.003)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left="280" w:right="-8"/>
              <w:rPr>
                <w:sz w:val="20"/>
                <w:szCs w:val="20"/>
              </w:rPr>
            </w:pP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(P.TS.06.MSG.002)</w:t>
            </w:r>
          </w:p>
        </w:tc>
      </w:tr>
      <w:tr w:rsidR="00DE55E6" w:rsidRPr="00704BD2" w:rsidTr="003E6512">
        <w:trPr>
          <w:jc w:val="center"/>
        </w:trPr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704BD2" w:rsidRDefault="00DE55E6" w:rsidP="003E6512">
            <w:pPr>
              <w:pStyle w:val="Bodytext20"/>
              <w:shd w:val="clear" w:color="auto" w:fill="auto"/>
              <w:spacing w:before="0" w:after="120" w:line="240" w:lineRule="auto"/>
              <w:ind w:left="7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7E663C" w:rsidRDefault="007E663C" w:rsidP="00937C97">
      <w:pPr>
        <w:spacing w:after="160" w:line="360" w:lineRule="auto"/>
        <w:ind w:right="-8"/>
        <w:jc w:val="both"/>
      </w:pPr>
    </w:p>
    <w:p w:rsidR="007E663C" w:rsidRDefault="007E663C">
      <w:r>
        <w:br w:type="page"/>
      </w:r>
    </w:p>
    <w:p w:rsidR="00047086" w:rsidRPr="00937C97" w:rsidRDefault="002643A4" w:rsidP="007E663C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3. «Միասնական ռեեստրից տեղեկությունների հանում» ընդհանուր գործընթացի</w:t>
      </w:r>
      <w:r w:rsidR="00E7499D" w:rsidRP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տրանզակցիան</w:t>
      </w:r>
      <w:r w:rsidR="004E6808" w:rsidRPr="00937C97">
        <w:rPr>
          <w:rFonts w:ascii="Sylfaen" w:hAnsi="Sylfaen"/>
          <w:sz w:val="24"/>
          <w:szCs w:val="24"/>
        </w:rPr>
        <w:t xml:space="preserve"> (P.TS.06.TRN.003)</w:t>
      </w:r>
    </w:p>
    <w:p w:rsidR="00047086" w:rsidRPr="00937C97" w:rsidRDefault="00E34E95" w:rsidP="007E663C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17.</w:t>
      </w:r>
      <w:r w:rsidR="007E663C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ռեեստրից տեղեկությունների հանում» ընդհանուր գործընթացի տրանզակցիան </w:t>
      </w:r>
      <w:r w:rsidR="004E6808" w:rsidRPr="00937C97">
        <w:rPr>
          <w:rFonts w:ascii="Sylfaen" w:hAnsi="Sylfaen"/>
          <w:sz w:val="24"/>
          <w:szCs w:val="24"/>
        </w:rPr>
        <w:t xml:space="preserve">(P.TS.06.TRN.003) </w:t>
      </w:r>
      <w:r w:rsidRPr="00937C97">
        <w:rPr>
          <w:rFonts w:ascii="Sylfaen" w:hAnsi="Sylfaen"/>
          <w:sz w:val="24"/>
          <w:szCs w:val="24"/>
        </w:rPr>
        <w:t>կատարվում է նախաձեռնողի կողմից ռեսպոնդենտին համապատասխան տեղեկություններ փոխանցելու համար: Ընդհանուր գործընթացի նշված տրանզակցիայի կատարման սխեման ներկայացված է 6-րդ նկարում։ Ընդհանուր գործընթացի տրանզակցիայի պարամետրերը բերված են 7-րդ աղյուսակում։</w:t>
      </w:r>
    </w:p>
    <w:p w:rsidR="00AD23FA" w:rsidRPr="00937C97" w:rsidRDefault="00D42C6C" w:rsidP="007E663C">
      <w:pPr>
        <w:pStyle w:val="Bodytext20"/>
        <w:shd w:val="clear" w:color="auto" w:fill="auto"/>
        <w:spacing w:before="0" w:after="160" w:line="360" w:lineRule="auto"/>
        <w:ind w:right="-8" w:firstLine="567"/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group id="_x0000_s1472" style="position:absolute;left:0;text-align:left;margin-left:2.6pt;margin-top:27.2pt;width:422.25pt;height:194.25pt;z-index:252100608" coordorigin="1470,6075" coordsize="8445,3885">
            <v:shape id="_x0000_s1309" type="#_x0000_t202" style="position:absolute;left:4995;top:6390;width:2373;height:796;mso-width-relative:margin;mso-height-relative:margin" stroked="f">
              <v:textbox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7E663C">
                      <w:rPr>
                        <w:sz w:val="14"/>
                      </w:rPr>
                      <w:t xml:space="preserve">Տեղեկություններ՝ միասնական ռեեստրից հանելու համար </w:t>
                    </w:r>
                  </w:p>
                  <w:p w:rsidR="009441D1" w:rsidRPr="007E663C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7E663C">
                      <w:rPr>
                        <w:sz w:val="14"/>
                      </w:rPr>
                      <w:t>(P.TS.06.MSG.004)</w:t>
                    </w:r>
                  </w:p>
                </w:txbxContent>
              </v:textbox>
            </v:shape>
            <v:shape id="_x0000_s1310" type="#_x0000_t202" style="position:absolute;left:4995;top:7320;width:2373;height:813;mso-width-relative:margin;mso-height-relative:margin" stroked="f">
              <v:textbox inset="0,0,0,0">
                <w:txbxContent>
                  <w:p w:rsidR="009441D1" w:rsidRPr="00832BB3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832BB3">
                      <w:rPr>
                        <w:sz w:val="14"/>
                        <w:szCs w:val="16"/>
                      </w:rPr>
                      <w:t>Հաղորդագրության հաջողությամբ կատարված մշակման մասին ծանուցում</w:t>
                    </w:r>
                  </w:p>
                  <w:p w:rsidR="009441D1" w:rsidRPr="00832BB3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832BB3">
                      <w:rPr>
                        <w:sz w:val="14"/>
                        <w:szCs w:val="16"/>
                      </w:rPr>
                      <w:t>(P.TS.06.MSG.002)</w:t>
                    </w:r>
                  </w:p>
                </w:txbxContent>
              </v:textbox>
            </v:shape>
            <v:shape id="_x0000_s1311" type="#_x0000_t202" style="position:absolute;left:7473;top:7186;width:2352;height:1185;mso-width-relative:margin;mso-height-relative:margin" stroked="f">
              <v:textbox inset="0,0,0,0">
                <w:txbxContent>
                  <w:p w:rsidR="009441D1" w:rsidRPr="00832BB3" w:rsidRDefault="009441D1" w:rsidP="00AD23F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832BB3">
                      <w:rPr>
                        <w:sz w:val="14"/>
                      </w:rPr>
                      <w:t xml:space="preserve">Միասնական ռեեստրից հանելու համար տեղեկությունների ընդունում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832BB3">
                      <w:rPr>
                        <w:sz w:val="14"/>
                      </w:rPr>
                      <w:t xml:space="preserve"> մշակում</w:t>
                    </w:r>
                  </w:p>
                </w:txbxContent>
              </v:textbox>
            </v:shape>
            <v:shape id="_x0000_s1312" type="#_x0000_t202" style="position:absolute;left:2505;top:7083;width:2370;height:1050;mso-width-relative:margin;mso-height-relative:margin" stroked="f">
              <v:textbox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E663C">
                      <w:rPr>
                        <w:sz w:val="14"/>
                        <w:szCs w:val="16"/>
                      </w:rPr>
                      <w:t>Միասնական ռեեստրից հանելու համար տեղեկությունների ներկայացում</w:t>
                    </w:r>
                  </w:p>
                </w:txbxContent>
              </v:textbox>
            </v:shape>
            <v:shape id="_x0000_s1313" type="#_x0000_t202" style="position:absolute;left:2505;top:8895;width:2445;height:555;mso-width-relative:margin;mso-height-relative:margin" stroked="f">
              <v:textbox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E663C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7E663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E663C">
                      <w:rPr>
                        <w:sz w:val="14"/>
                        <w:szCs w:val="16"/>
                      </w:rPr>
                      <w:t>[տեղեկությունները թարմացվել են]</w:t>
                    </w:r>
                  </w:p>
                </w:txbxContent>
              </v:textbox>
            </v:shape>
            <v:shape id="_x0000_s1314" type="#_x0000_t202" style="position:absolute;left:2130;top:6075;width:3015;height:184;mso-height-percent:200;mso-height-percent:200;mso-width-relative:margin;mso-height-relative:margin" stroked="f">
              <v:textbox style="mso-fit-shape-to-text:t"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7E663C">
                      <w:rPr>
                        <w:sz w:val="14"/>
                      </w:rPr>
                      <w:t>: Նախաձեռնող</w:t>
                    </w:r>
                  </w:p>
                </w:txbxContent>
              </v:textbox>
            </v:shape>
            <v:shape id="_x0000_s1315" type="#_x0000_t202" style="position:absolute;left:6526;top:6075;width:3389;height:184;mso-height-percent:200;mso-height-percent:200;mso-width-relative:margin;mso-height-relative:margin" stroked="f">
              <v:textbox style="mso-fit-shape-to-text:t" inset="0,0,0,0">
                <w:txbxContent>
                  <w:p w:rsidR="009441D1" w:rsidRPr="00832BB3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832BB3">
                      <w:rPr>
                        <w:sz w:val="14"/>
                      </w:rPr>
                      <w:t>: Ռեսպոնդենտ</w:t>
                    </w:r>
                  </w:p>
                </w:txbxContent>
              </v:textbox>
            </v:shape>
            <v:shape id="_x0000_s1316" type="#_x0000_t202" style="position:absolute;left:1470;top:7005;width:930;height:555;mso-width-relative:margin;mso-height-relative:margin" stroked="f">
              <v:textbox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E663C">
                      <w:rPr>
                        <w:sz w:val="14"/>
                      </w:rPr>
                      <w:t>Հսկողության սխալ</w:t>
                    </w:r>
                  </w:p>
                </w:txbxContent>
              </v:textbox>
            </v:shape>
            <v:shape id="_x0000_s1317" type="#_x0000_t202" style="position:absolute;left:3900;top:9720;width:1050;height:240;mso-width-relative:margin;mso-height-relative:margin" stroked="f">
              <v:textbox inset="0,0,0,0">
                <w:txbxContent>
                  <w:p w:rsidR="009441D1" w:rsidRPr="007E663C" w:rsidRDefault="009441D1" w:rsidP="00AD23F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7E663C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shape>
          </v:group>
        </w:pict>
      </w:r>
      <w:r w:rsidR="00AD23FA" w:rsidRPr="00937C97">
        <w:rPr>
          <w:rFonts w:ascii="Sylfaen" w:hAnsi="Sylfaen"/>
          <w:sz w:val="24"/>
          <w:szCs w:val="24"/>
        </w:rPr>
        <w:t>՚</w:t>
      </w:r>
      <w:r w:rsidR="00AD23FA" w:rsidRPr="00937C97">
        <w:rPr>
          <w:noProof/>
          <w:lang w:val="en-US" w:eastAsia="en-US" w:bidi="ar-SA"/>
        </w:rPr>
        <w:drawing>
          <wp:inline distT="0" distB="0" distL="0" distR="0" wp14:anchorId="638B3FD8" wp14:editId="701D3348">
            <wp:extent cx="5486400" cy="2590800"/>
            <wp:effectExtent l="19050" t="0" r="0" b="0"/>
            <wp:docPr id="15" name="Picture 15" descr="C:\Users\tereza\Desktop\29.11.2017 115-0006-2017-B-18_for final formatting\Documents\MIKA\2017\09.2017\115-0006-2017-B_for preformatting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reza\Desktop\29.11.2017 115-0006-2017-B-18_for final formatting\Documents\MIKA\2017\09.2017\115-0006-2017-B_for preformatting\media\image1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FA" w:rsidRPr="00832BB3" w:rsidRDefault="00AD23FA" w:rsidP="00832BB3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832BB3">
        <w:rPr>
          <w:rFonts w:ascii="Sylfaen" w:hAnsi="Sylfaen"/>
          <w:sz w:val="20"/>
          <w:szCs w:val="20"/>
        </w:rPr>
        <w:t>Նկ. 6. «Միասնական ռեեստրից տեղեկությունների հանում» ընդհանուր գործընթացի</w:t>
      </w:r>
      <w:r w:rsidR="00937C97" w:rsidRPr="00832BB3">
        <w:rPr>
          <w:rFonts w:ascii="Sylfaen" w:hAnsi="Sylfaen"/>
          <w:sz w:val="20"/>
          <w:szCs w:val="20"/>
        </w:rPr>
        <w:t xml:space="preserve"> </w:t>
      </w:r>
      <w:r w:rsidRPr="00832BB3">
        <w:rPr>
          <w:rFonts w:ascii="Sylfaen" w:hAnsi="Sylfaen"/>
          <w:sz w:val="20"/>
          <w:szCs w:val="20"/>
        </w:rPr>
        <w:t>տրանզակցիայի (P.TS.06.TRN.003) կատարման սխեման</w:t>
      </w:r>
    </w:p>
    <w:p w:rsidR="00AD23FA" w:rsidRPr="00937C97" w:rsidRDefault="00832BB3" w:rsidP="00832BB3">
      <w:r>
        <w:br w:type="page"/>
      </w:r>
    </w:p>
    <w:p w:rsidR="00AD23FA" w:rsidRPr="00937C97" w:rsidRDefault="00AD23FA" w:rsidP="00832BB3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7</w:t>
      </w:r>
    </w:p>
    <w:p w:rsidR="00AD23FA" w:rsidRPr="00937C97" w:rsidRDefault="00AD23FA" w:rsidP="00832BB3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տեղեկությունների հանում» ընդհանուր գործընթացի տրանզակցիայի (P.TS.02.TRN.003) նկարագրությունը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3262"/>
        <w:gridCol w:w="5400"/>
      </w:tblGrid>
      <w:tr w:rsidR="00AD23FA" w:rsidRPr="00704BD2" w:rsidTr="00BC4401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Թիվ</w:t>
            </w:r>
            <w:r w:rsidR="00832BB3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AD23FA" w:rsidRPr="00704BD2" w:rsidTr="00BC4401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P.TS.06.TRN.003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ռեեստրից տեղեկությունների հանում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Սկզբանավորող գործառնությունը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ռեեստրից հանելու համար տեղեկությունների ներկայացում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ռեեստրից հանելու համար տեղեկությունների ընդունում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մշակում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 (P.TS.06.BEN.002)՝ տեղեկությունները թարմացվել են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7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left="98" w:right="-8"/>
              <w:rPr>
                <w:sz w:val="20"/>
                <w:szCs w:val="20"/>
              </w:rPr>
            </w:pP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832BB3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1"/>
                <w:rFonts w:ascii="Sylfaen" w:hAnsi="Sylfaen"/>
                <w:sz w:val="20"/>
                <w:szCs w:val="20"/>
              </w:rPr>
              <w:t>-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20 րոպե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 աշխատանքային օր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left="98" w:right="-8"/>
              <w:rPr>
                <w:sz w:val="20"/>
                <w:szCs w:val="20"/>
              </w:rPr>
            </w:pP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left="28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left="9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տեղեկություններ՝ միասնական ռեեստրից հանելու համար (P.TS.06.MSG.004)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ind w:right="-6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left="28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left="9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հաղորդագրության՝ հաջողությամբ կատարված մշակման մասին ծանուցում (P.TS.06.MSG.002)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0" w:line="240" w:lineRule="auto"/>
              <w:ind w:left="7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ind w:left="98" w:right="-6"/>
              <w:rPr>
                <w:sz w:val="20"/>
                <w:szCs w:val="20"/>
              </w:rPr>
            </w:pP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ԷԹՍ հատկանիշ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(բացառությամբ այն դեպքերի, երբ ընդհանուր գործընթացի շրջանակներում տեղեկատվական փոխգործակցության իրականացման ժամանակ ԷԹՍ-ի կիրառումը նախատեսված է Հանձնաժողովի կոլեգիայի համապատասխան որոշմամբ) (P.TS.06.MSG.004)</w:t>
            </w:r>
          </w:p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(P.TS.06.MSG.002)</w:t>
            </w:r>
          </w:p>
        </w:tc>
      </w:tr>
      <w:tr w:rsidR="00AD23FA" w:rsidRPr="00704BD2" w:rsidTr="00832BB3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832BB3">
            <w:pPr>
              <w:pStyle w:val="Bodytext20"/>
              <w:shd w:val="clear" w:color="auto" w:fill="auto"/>
              <w:spacing w:before="0" w:after="120" w:line="240" w:lineRule="auto"/>
              <w:ind w:left="9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AD23FA" w:rsidRPr="00937C97" w:rsidRDefault="00AD23FA" w:rsidP="00760227">
      <w:pPr>
        <w:spacing w:after="160" w:line="480" w:lineRule="auto"/>
        <w:ind w:right="-6"/>
        <w:jc w:val="both"/>
      </w:pPr>
    </w:p>
    <w:p w:rsidR="00AD23FA" w:rsidRPr="00937C97" w:rsidRDefault="00AD23FA" w:rsidP="007602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4. 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ընդհանուր գործընթացի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տրանզակցիա (P.TS.02.TRN.004)</w:t>
      </w:r>
    </w:p>
    <w:p w:rsidR="00953223" w:rsidRDefault="00AD23FA" w:rsidP="00953223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  <w:lang w:val="ru-RU"/>
        </w:rPr>
      </w:pPr>
      <w:r w:rsidRPr="00937C97">
        <w:rPr>
          <w:rFonts w:ascii="Sylfaen" w:hAnsi="Sylfaen"/>
          <w:sz w:val="24"/>
          <w:szCs w:val="24"/>
        </w:rPr>
        <w:t>18.</w:t>
      </w:r>
      <w:r w:rsidR="00832BB3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ընդհանուր գործընթացի տրանզակցիան (P.TS.06.TRN.004)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 xml:space="preserve">կատարվում է նախաձեռնողի հարցմամբ ռեսպոնդենտի կողմից համապատասխան տեղեկություններ ներկայացնելու համար։ Ընդհանուր </w:t>
      </w:r>
      <w:r w:rsidRPr="008833C0">
        <w:rPr>
          <w:rFonts w:ascii="Sylfaen" w:hAnsi="Sylfaen"/>
          <w:spacing w:val="-6"/>
          <w:sz w:val="24"/>
          <w:szCs w:val="24"/>
        </w:rPr>
        <w:t>գործընթացի նշված տրանզակցիայի կատարման սխեման ներկայացված է 7-րդ նկարում։ Ընդհանուր գործընթացի տրանզակցիայի պարամետրերը</w:t>
      </w:r>
      <w:r w:rsidRPr="00937C97">
        <w:rPr>
          <w:rFonts w:ascii="Sylfaen" w:hAnsi="Sylfaen"/>
          <w:sz w:val="24"/>
          <w:szCs w:val="24"/>
        </w:rPr>
        <w:t xml:space="preserve"> բերված են 8-րդ աղյուսակում։</w:t>
      </w:r>
    </w:p>
    <w:p w:rsidR="00953223" w:rsidRDefault="00953223" w:rsidP="00953223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  <w:lang w:val="ru-RU"/>
        </w:rPr>
      </w:pPr>
    </w:p>
    <w:p w:rsidR="00AD23FA" w:rsidRPr="000F4C2C" w:rsidRDefault="00D42C6C" w:rsidP="000F4C2C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  <w:lang w:val="ru-RU"/>
        </w:rPr>
      </w:pPr>
      <w:r>
        <w:rPr>
          <w:noProof/>
          <w:lang w:val="en-US" w:eastAsia="en-US" w:bidi="ar-SA"/>
        </w:rPr>
        <w:lastRenderedPageBreak/>
        <w:pict>
          <v:group id="_x0000_s1533" style="position:absolute;left:0;text-align:left;margin-left:37.1pt;margin-top:4.1pt;width:388.5pt;height:180.25pt;z-index:252289024" coordorigin="2160,1500" coordsize="7770,3605">
            <v:shape id="_x0000_s1319" type="#_x0000_t202" style="position:absolute;left:2647;top:1500;width:3159;height:275;mso-width-relative:margin;mso-height-relative:margin" stroked="f">
              <v:textbox style="mso-next-textbox:#_x0000_s1319" inset="0,0,0,0">
                <w:txbxContent>
                  <w:p w:rsidR="009441D1" w:rsidRPr="008833C0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8833C0">
                      <w:rPr>
                        <w:sz w:val="14"/>
                      </w:rPr>
                      <w:t>: Նախաձեռնող</w:t>
                    </w:r>
                  </w:p>
                </w:txbxContent>
              </v:textbox>
            </v:shape>
            <v:shape id="_x0000_s1320" type="#_x0000_t202" style="position:absolute;left:6735;top:1590;width:3195;height:185;mso-width-relative:margin;mso-height-relative:margin" stroked="f">
              <v:textbox style="mso-next-textbox:#_x0000_s1320" inset="0,0,0,0">
                <w:txbxContent>
                  <w:p w:rsidR="009441D1" w:rsidRPr="008833C0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8833C0">
                      <w:rPr>
                        <w:sz w:val="14"/>
                      </w:rPr>
                      <w:t>: Ռեսպոնդենտ</w:t>
                    </w:r>
                  </w:p>
                </w:txbxContent>
              </v:textbox>
            </v:shape>
            <v:shape id="_x0000_s1321" type="#_x0000_t202" style="position:absolute;left:5343;top:1833;width:2217;height:796;mso-width-relative:margin;mso-height-relative:margin" stroked="f">
              <v:textbox style="mso-next-textbox:#_x0000_s1321" inset="0,0,0,0">
                <w:txbxContent>
                  <w:p w:rsidR="006C7C7E" w:rsidRPr="00B84D50" w:rsidRDefault="006C7C7E" w:rsidP="006C7C7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84D50">
                      <w:rPr>
                        <w:sz w:val="14"/>
                        <w:szCs w:val="14"/>
                      </w:rPr>
                      <w:t xml:space="preserve">Միասնական ռեեստրի վիճակի մասին տեղեկատվության հարցում </w:t>
                    </w:r>
                  </w:p>
                  <w:p w:rsidR="009441D1" w:rsidRPr="00167D6C" w:rsidRDefault="006C7C7E" w:rsidP="006C7C7E">
                    <w:pPr>
                      <w:jc w:val="center"/>
                      <w:rPr>
                        <w:sz w:val="18"/>
                      </w:rPr>
                    </w:pPr>
                    <w:r w:rsidRPr="00B84D50">
                      <w:rPr>
                        <w:sz w:val="14"/>
                        <w:szCs w:val="14"/>
                      </w:rPr>
                      <w:t>(P.TS.06.MSG.005)</w:t>
                    </w:r>
                  </w:p>
                </w:txbxContent>
              </v:textbox>
            </v:shape>
            <v:shape id="_x0000_s1322" type="#_x0000_t202" style="position:absolute;left:5343;top:2775;width:2217;height:735;mso-width-relative:margin;mso-height-relative:margin" stroked="f">
              <v:textbox style="mso-next-textbox:#_x0000_s1322" inset="0,0,0,0">
                <w:txbxContent>
                  <w:p w:rsidR="009441D1" w:rsidRPr="00760227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60227">
                      <w:rPr>
                        <w:sz w:val="14"/>
                        <w:szCs w:val="16"/>
                      </w:rPr>
                      <w:t xml:space="preserve">Միասնական ռեեստրի վիճակի մասին տեղեկատվություն </w:t>
                    </w:r>
                  </w:p>
                  <w:p w:rsidR="009441D1" w:rsidRPr="00760227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60227">
                      <w:rPr>
                        <w:sz w:val="14"/>
                        <w:szCs w:val="16"/>
                      </w:rPr>
                      <w:t>(P.TS.06.MSG.006)</w:t>
                    </w:r>
                  </w:p>
                </w:txbxContent>
              </v:textbox>
            </v:shape>
            <v:shape id="_x0000_s1323" type="#_x0000_t202" style="position:absolute;left:7707;top:2520;width:2058;height:1146;mso-width-relative:margin;mso-height-relative:margin" stroked="f">
              <v:textbox style="mso-next-textbox:#_x0000_s1323" inset="0,0,0,0">
                <w:txbxContent>
                  <w:p w:rsidR="009441D1" w:rsidRPr="00760227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760227">
                      <w:rPr>
                        <w:sz w:val="14"/>
                        <w:szCs w:val="16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760227">
                      <w:rPr>
                        <w:sz w:val="14"/>
                        <w:szCs w:val="16"/>
                      </w:rPr>
                      <w:t xml:space="preserve"> ժամի մասին տեղեկատվության մշակում</w:t>
                    </w:r>
                  </w:p>
                </w:txbxContent>
              </v:textbox>
            </v:shape>
            <v:shape id="_x0000_s1324" type="#_x0000_t202" style="position:absolute;left:3057;top:2420;width:2043;height:1225;mso-width-relative:margin;mso-height-relative:margin" stroked="f">
              <v:textbox style="mso-next-textbox:#_x0000_s1324" inset="0,0,0,0">
                <w:txbxContent>
                  <w:p w:rsidR="009441D1" w:rsidRPr="008833C0" w:rsidRDefault="009441D1" w:rsidP="00AD23F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833C0">
                      <w:rPr>
                        <w:sz w:val="14"/>
                        <w:szCs w:val="20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  <w:szCs w:val="20"/>
                      </w:rPr>
                      <w:t>և</w:t>
                    </w:r>
                    <w:r w:rsidRPr="008833C0">
                      <w:rPr>
                        <w:sz w:val="14"/>
                        <w:szCs w:val="20"/>
                      </w:rPr>
                      <w:t xml:space="preserve"> ժամի մասին տեղեկատվության հարցում</w:t>
                    </w:r>
                  </w:p>
                </w:txbxContent>
              </v:textbox>
            </v:shape>
            <v:shape id="_x0000_s1325" type="#_x0000_t202" style="position:absolute;left:2445;top:4185;width:3361;height:465;mso-width-relative:margin;mso-height-relative:margin" stroked="f">
              <v:textbox style="mso-next-textbox:#_x0000_s1325" inset="0,0,0,0">
                <w:txbxContent>
                  <w:p w:rsidR="009441D1" w:rsidRPr="008833C0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8833C0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8833C0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8833C0">
                      <w:rPr>
                        <w:sz w:val="14"/>
                        <w:szCs w:val="16"/>
                      </w:rPr>
                      <w:t xml:space="preserve">[թարմացման ամսաթիվը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8833C0">
                      <w:rPr>
                        <w:sz w:val="14"/>
                        <w:szCs w:val="16"/>
                      </w:rPr>
                      <w:t xml:space="preserve"> ժամը ներկայացվել են]</w:t>
                    </w:r>
                  </w:p>
                </w:txbxContent>
              </v:textbox>
            </v:shape>
            <v:shape id="_x0000_s1326" type="#_x0000_t202" style="position:absolute;left:4275;top:4880;width:903;height:225;mso-width-relative:margin;mso-height-relative:margin" stroked="f">
              <v:textbox style="mso-next-textbox:#_x0000_s1326" inset="0,0,0,0">
                <w:txbxContent>
                  <w:p w:rsidR="009441D1" w:rsidRPr="00760227" w:rsidRDefault="009441D1" w:rsidP="000F4C2C">
                    <w:pPr>
                      <w:rPr>
                        <w:sz w:val="14"/>
                        <w:szCs w:val="22"/>
                      </w:rPr>
                    </w:pPr>
                    <w:r w:rsidRPr="00760227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shape>
            <v:shape id="_x0000_s1327" type="#_x0000_t202" style="position:absolute;left:2160;top:2420;width:747;height:460;mso-width-relative:margin;mso-height-relative:margin" stroked="f">
              <v:textbox style="mso-next-textbox:#_x0000_s1327" inset="0,0,0,0">
                <w:txbxContent>
                  <w:p w:rsidR="009441D1" w:rsidRPr="00953223" w:rsidRDefault="009441D1" w:rsidP="00AD23FA">
                    <w:pPr>
                      <w:jc w:val="center"/>
                      <w:rPr>
                        <w:sz w:val="12"/>
                        <w:szCs w:val="22"/>
                      </w:rPr>
                    </w:pPr>
                    <w:r w:rsidRPr="00953223">
                      <w:rPr>
                        <w:sz w:val="12"/>
                      </w:rPr>
                      <w:t>Հսկողության սխալ</w:t>
                    </w:r>
                  </w:p>
                </w:txbxContent>
              </v:textbox>
            </v:shape>
            <v:rect id="_x0000_s1506" style="position:absolute;left:7560;top:1935;width:366;height:405" stroked="f"/>
          </v:group>
        </w:pict>
      </w:r>
      <w:r w:rsidR="00953223">
        <w:rPr>
          <w:rFonts w:ascii="Sylfaen" w:hAnsi="Sylfaen"/>
          <w:noProof/>
          <w:sz w:val="24"/>
          <w:szCs w:val="24"/>
          <w:lang w:val="en-US" w:eastAsia="en-US" w:bidi="ar-SA"/>
        </w:rPr>
        <w:drawing>
          <wp:inline distT="0" distB="0" distL="0" distR="0" wp14:anchorId="6F4A7595" wp14:editId="168DD483">
            <wp:extent cx="5248275" cy="25050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FA" w:rsidRPr="00760227" w:rsidRDefault="00AD23FA" w:rsidP="00760227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760227">
        <w:rPr>
          <w:rFonts w:ascii="Sylfaen" w:hAnsi="Sylfaen"/>
          <w:sz w:val="20"/>
          <w:szCs w:val="20"/>
        </w:rPr>
        <w:t xml:space="preserve">Նկ. 7. «Միասնական ռեեստրի թարմացման ամսաթվի </w:t>
      </w:r>
      <w:r w:rsidR="00F36840">
        <w:rPr>
          <w:rFonts w:ascii="Sylfaen" w:hAnsi="Sylfaen"/>
          <w:sz w:val="20"/>
          <w:szCs w:val="20"/>
        </w:rPr>
        <w:t>և</w:t>
      </w:r>
      <w:r w:rsidRPr="00760227">
        <w:rPr>
          <w:rFonts w:ascii="Sylfaen" w:hAnsi="Sylfaen"/>
          <w:sz w:val="20"/>
          <w:szCs w:val="20"/>
        </w:rPr>
        <w:t xml:space="preserve"> ժամի մասին տեղեկատվության ստացում» ընդհանուր գործընթացի</w:t>
      </w:r>
      <w:r w:rsidR="00937C97" w:rsidRPr="00760227">
        <w:rPr>
          <w:rFonts w:ascii="Sylfaen" w:hAnsi="Sylfaen"/>
          <w:sz w:val="20"/>
          <w:szCs w:val="20"/>
        </w:rPr>
        <w:t xml:space="preserve"> </w:t>
      </w:r>
      <w:r w:rsidRPr="00760227">
        <w:rPr>
          <w:rFonts w:ascii="Sylfaen" w:hAnsi="Sylfaen"/>
          <w:sz w:val="20"/>
          <w:szCs w:val="20"/>
        </w:rPr>
        <w:t>տրանզակցիայի (P.TS.06.TRN.004) կատարման սխեման</w:t>
      </w:r>
    </w:p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760227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8</w:t>
      </w:r>
    </w:p>
    <w:p w:rsidR="00AD23FA" w:rsidRPr="00937C97" w:rsidRDefault="00AD23FA" w:rsidP="00760227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մասին տեղեկատվության ստացում» ընդհանուր գործընթացի տրանզակցիայի (P.TS.02.TRN.004) նկարագրությունը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5"/>
        <w:gridCol w:w="3254"/>
        <w:gridCol w:w="5411"/>
      </w:tblGrid>
      <w:tr w:rsidR="00AD23FA" w:rsidRPr="00704BD2" w:rsidTr="00BC4401">
        <w:trPr>
          <w:tblHeader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Թիվ</w:t>
            </w:r>
            <w:r w:rsidR="00760227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AD23FA" w:rsidRPr="00704BD2" w:rsidTr="00BC4401">
        <w:trPr>
          <w:tblHeader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P.TS.06.TRN.004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ժամի մասին տեղեկատվության ստացում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ժամի մասին տեղեկատվության հարցում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ժամի մասին տեղեկատվության մշակում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50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BB5936">
            <w:pPr>
              <w:pStyle w:val="Bodytext20"/>
              <w:shd w:val="clear" w:color="auto" w:fill="auto"/>
              <w:spacing w:before="0" w:after="0" w:line="240" w:lineRule="auto"/>
              <w:ind w:left="7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 ներկայացվել են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6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760227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1"/>
                <w:rFonts w:ascii="Sylfaen" w:hAnsi="Sylfaen"/>
                <w:sz w:val="20"/>
                <w:szCs w:val="20"/>
              </w:rPr>
              <w:t>-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 xml:space="preserve">20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րոպե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 ժ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վիճակի մասին տեղեկատվության հարցում (P.TS.06.MSG.005)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վիճակի մասին տեղեկատվություն (P.TS.06.MSG.006)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ԷԹՍ հատկանիշ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AD23FA" w:rsidRPr="00704BD2" w:rsidTr="00760227">
        <w:trPr>
          <w:jc w:val="center"/>
        </w:trPr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760227">
            <w:pPr>
              <w:pStyle w:val="Bodytext20"/>
              <w:shd w:val="clear" w:color="auto" w:fill="auto"/>
              <w:spacing w:before="0" w:after="120" w:line="240" w:lineRule="auto"/>
              <w:ind w:left="78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AD23FA" w:rsidRPr="00937C97" w:rsidRDefault="00AD23FA" w:rsidP="00760227">
      <w:pPr>
        <w:ind w:right="-6"/>
        <w:jc w:val="both"/>
      </w:pPr>
    </w:p>
    <w:p w:rsidR="00AD23FA" w:rsidRPr="00937C97" w:rsidRDefault="00AD23FA" w:rsidP="00760227">
      <w:pPr>
        <w:pStyle w:val="Bodytext20"/>
        <w:shd w:val="clear" w:color="auto" w:fill="auto"/>
        <w:spacing w:before="0" w:after="160" w:line="336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5. «Միասնական ռեեստրից տեղեկությունների ստացում» </w:t>
      </w:r>
      <w:r w:rsidR="00760227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ընդհանուր գործընթացի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տրանզակցիան (P.TS.06.TRN.005)</w:t>
      </w:r>
    </w:p>
    <w:p w:rsidR="00AD23FA" w:rsidRPr="00937C97" w:rsidRDefault="00AD23FA" w:rsidP="00760227">
      <w:pPr>
        <w:pStyle w:val="Bodytext20"/>
        <w:shd w:val="clear" w:color="auto" w:fill="auto"/>
        <w:tabs>
          <w:tab w:val="left" w:pos="1134"/>
        </w:tabs>
        <w:spacing w:before="0" w:after="160" w:line="336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19.</w:t>
      </w:r>
      <w:r w:rsidR="00760227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ընդհանուր գործընթացի տրանզակցիան (P.TS.06.TRN.005) կատարվում է նախաձեռնողի հարցմամբ ռեսպոնդենտի կողմից համապատասխան տեղեկություններ ներկայացնելու համար։ Ընդհանուր գործընթացի նշված տրանզակցիայի կատարման սխեման ներկայացված է 8-րդ նկարում։ Ընդհանուր գործընթացի տրանզակցիայի պարամետրերը բերված են 9-րդ աղյուսակում։</w:t>
      </w:r>
    </w:p>
    <w:p w:rsidR="00AD23FA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508" style="position:absolute;left:0;text-align:left;margin-left:5.55pt;margin-top:4.1pt;width:452.3pt;height:225.05pt;z-index:252243968" coordorigin="1529,1500" coordsize="9046,4501">
            <v:shape id="_x0000_s1329" type="#_x0000_t202" style="position:absolute;left:1529;top:1500;width:3346;height:184;mso-height-percent:200;mso-height-percent:200;mso-width-relative:margin;mso-height-relative:margin" stroked="f">
              <v:textbox style="mso-fit-shape-to-text:t" inset="0,0,0,0">
                <w:txbxContent>
                  <w:p w:rsidR="009441D1" w:rsidRPr="00760227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760227">
                      <w:rPr>
                        <w:sz w:val="14"/>
                      </w:rPr>
                      <w:t>: Նախաձեռնող</w:t>
                    </w:r>
                  </w:p>
                </w:txbxContent>
              </v:textbox>
            </v:shape>
            <v:shape id="_x0000_s1330" type="#_x0000_t202" style="position:absolute;left:7950;top:1500;width:2359;height:196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: Ռեսպոնդենտ</w:t>
                    </w:r>
                  </w:p>
                  <w:p w:rsidR="009441D1" w:rsidRDefault="009441D1"/>
                </w:txbxContent>
              </v:textbox>
            </v:shape>
            <v:shape id="_x0000_s1331" type="#_x0000_t202" style="position:absolute;left:4776;top:1799;width:3174;height:586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D688F">
                      <w:rPr>
                        <w:sz w:val="14"/>
                      </w:rPr>
                      <w:t>Միասնական ռեեստրից տեղեկությունների հարցում</w:t>
                    </w:r>
                  </w:p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DD688F">
                      <w:rPr>
                        <w:sz w:val="14"/>
                      </w:rPr>
                      <w:t>(P.TS.06.MSG.010)</w:t>
                    </w:r>
                  </w:p>
                </w:txbxContent>
              </v:textbox>
            </v:shape>
            <v:shape id="_x0000_s1332" type="#_x0000_t202" style="position:absolute;left:4973;top:2505;width:2977;height:555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Միասնական ռեեստրից տեղեկություններ</w:t>
                    </w:r>
                  </w:p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(P.TS.06.MSG.008)</w:t>
                    </w:r>
                  </w:p>
                </w:txbxContent>
              </v:textbox>
            </v:shape>
            <v:shape id="_x0000_s1333" type="#_x0000_t202" style="position:absolute;left:5063;top:3135;width:2977;height:848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Միասնական ռեեստրում հարցվող տեղեկությունների բացակայության մասին ծանուցում</w:t>
                    </w:r>
                  </w:p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(P.TS.06.MSG.009)</w:t>
                    </w:r>
                  </w:p>
                </w:txbxContent>
              </v:textbox>
            </v:shape>
            <v:shape id="_x0000_s1334" type="#_x0000_t202" style="position:absolute;left:8250;top:2790;width:2325;height:811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 xml:space="preserve">Միասնական ռեեստրից տեղեկությունների մշակում </w:t>
                    </w:r>
                    <w:r w:rsidR="00F36840">
                      <w:rPr>
                        <w:sz w:val="14"/>
                        <w:szCs w:val="16"/>
                      </w:rPr>
                      <w:t>և</w:t>
                    </w:r>
                    <w:r w:rsidRPr="00DD688F">
                      <w:rPr>
                        <w:sz w:val="14"/>
                        <w:szCs w:val="16"/>
                      </w:rPr>
                      <w:t xml:space="preserve"> ներկայացում</w:t>
                    </w:r>
                  </w:p>
                </w:txbxContent>
              </v:textbox>
            </v:shape>
            <v:shape id="_x0000_s1335" type="#_x0000_t202" style="position:absolute;left:2601;top:2910;width:2175;height:615;mso-width-relative:margin;mso-height-relative:margin" stroked="f">
              <v:textbox inset="0,0,0,0">
                <w:txbxContent>
                  <w:p w:rsidR="009441D1" w:rsidRPr="00760227" w:rsidRDefault="009441D1" w:rsidP="00AD23FA">
                    <w:pPr>
                      <w:jc w:val="center"/>
                      <w:rPr>
                        <w:sz w:val="14"/>
                        <w:szCs w:val="18"/>
                      </w:rPr>
                    </w:pPr>
                    <w:r w:rsidRPr="00760227">
                      <w:rPr>
                        <w:sz w:val="14"/>
                        <w:szCs w:val="18"/>
                      </w:rPr>
                      <w:t>Միասնական ռեեստրից տեղեկությունների հարցում</w:t>
                    </w:r>
                  </w:p>
                </w:txbxContent>
              </v:textbox>
            </v:shape>
            <v:shape id="_x0000_s1336" type="#_x0000_t202" style="position:absolute;left:1634;top:4215;width:2401;height:539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: Միասնական ռեեստր</w:t>
                    </w:r>
                  </w:p>
                  <w:p w:rsidR="009441D1" w:rsidRPr="00DD688F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DD688F">
                      <w:rPr>
                        <w:sz w:val="14"/>
                        <w:szCs w:val="16"/>
                      </w:rPr>
                      <w:t>[տեղեկությունները ներկայացվել են]</w:t>
                    </w:r>
                  </w:p>
                </w:txbxContent>
              </v:textbox>
            </v:shape>
            <v:shape id="_x0000_s1337" type="#_x0000_t202" style="position:absolute;left:3854;top:4965;width:2206;height:495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DD688F">
                      <w:rPr>
                        <w:sz w:val="12"/>
                        <w:szCs w:val="16"/>
                      </w:rPr>
                      <w:t>: Միասնական ռեեստր</w:t>
                    </w:r>
                  </w:p>
                  <w:p w:rsidR="009441D1" w:rsidRPr="00DD688F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DD688F">
                      <w:rPr>
                        <w:sz w:val="12"/>
                        <w:szCs w:val="16"/>
                      </w:rPr>
                      <w:t xml:space="preserve">[տեղեկությունները բացակայում են] </w:t>
                    </w:r>
                  </w:p>
                </w:txbxContent>
              </v:textbox>
            </v:shape>
            <v:shape id="_x0000_s1338" type="#_x0000_t202" style="position:absolute;left:5235;top:5717;width:915;height:284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rPr>
                        <w:sz w:val="14"/>
                        <w:szCs w:val="20"/>
                      </w:rPr>
                    </w:pPr>
                    <w:r w:rsidRPr="00DD688F">
                      <w:rPr>
                        <w:sz w:val="14"/>
                      </w:rPr>
                      <w:t>Ձախողում</w:t>
                    </w:r>
                  </w:p>
                </w:txbxContent>
              </v:textbox>
            </v:shape>
            <v:shape id="_x0000_s1339" type="#_x0000_t202" style="position:absolute;left:2970;top:4965;width:720;height:374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4"/>
                      </w:rPr>
                    </w:pPr>
                    <w:r w:rsidRPr="00DD688F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shape>
            <v:shape id="_x0000_s1340" type="#_x0000_t202" style="position:absolute;left:1529;top:2385;width:796;height:525;mso-width-relative:margin;mso-height-relative:margin" stroked="f">
              <v:textbox inset="0,0,0,0">
                <w:txbxContent>
                  <w:p w:rsidR="009441D1" w:rsidRPr="00DD688F" w:rsidRDefault="009441D1" w:rsidP="00AD23FA">
                    <w:pPr>
                      <w:jc w:val="center"/>
                      <w:rPr>
                        <w:sz w:val="12"/>
                        <w:szCs w:val="20"/>
                      </w:rPr>
                    </w:pPr>
                    <w:r w:rsidRPr="00DD688F">
                      <w:rPr>
                        <w:sz w:val="12"/>
                      </w:rPr>
                      <w:t>Հսկողության սխալ</w:t>
                    </w:r>
                  </w:p>
                </w:txbxContent>
              </v:textbox>
            </v:shape>
            <v:rect id="_x0000_s1475" style="position:absolute;left:4973;top:3840;width:143;height:143" stroked="f"/>
            <v:rect id="_x0000_s1476" style="position:absolute;left:7950;top:3765;width:300;height:360" stroked="f"/>
          </v:group>
        </w:pict>
      </w:r>
      <w:r w:rsidR="00AD23FA" w:rsidRPr="00937C97">
        <w:rPr>
          <w:noProof/>
          <w:lang w:val="en-US" w:eastAsia="en-US" w:bidi="ar-SA"/>
        </w:rPr>
        <w:drawing>
          <wp:inline distT="0" distB="0" distL="0" distR="0" wp14:anchorId="309F52D6" wp14:editId="6B39ABEA">
            <wp:extent cx="5934075" cy="2962275"/>
            <wp:effectExtent l="19050" t="0" r="9525" b="0"/>
            <wp:docPr id="17" name="Picture 17" descr="C:\Users\tereza\Desktop\29.11.2017 115-0006-2017-B-18_for final formatting\Documents\MIKA\2017\09.2017\115-0006-2017-B_for preformatting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reza\Desktop\29.11.2017 115-0006-2017-B-18_for final formatting\Documents\MIKA\2017\09.2017\115-0006-2017-B_for preformatting\media\image1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FA" w:rsidRPr="00DD688F" w:rsidRDefault="00AD23FA" w:rsidP="00DD688F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DD688F">
        <w:rPr>
          <w:rFonts w:ascii="Sylfaen" w:hAnsi="Sylfaen"/>
          <w:sz w:val="20"/>
          <w:szCs w:val="20"/>
        </w:rPr>
        <w:t>Նկ. 8. «Միասնական ռեեստրից տեղեկությունների ստացում» ընդհանուր գործընթացի տրանզակցիայի (P.TS.06.TRN.005) կատարման սխեման</w:t>
      </w:r>
    </w:p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DD688F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9</w:t>
      </w:r>
    </w:p>
    <w:p w:rsidR="00AD23FA" w:rsidRPr="00937C97" w:rsidRDefault="00AD23FA" w:rsidP="00DD688F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տեղեկությունների ստացում» ընդհանուր գործընթացի տրանզակցիայի (P.TS.06.TRN.005) նկարագրությունը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265"/>
        <w:gridCol w:w="5411"/>
      </w:tblGrid>
      <w:tr w:rsidR="00AD23FA" w:rsidRPr="00704BD2" w:rsidTr="00BC4401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Թիվ</w:t>
            </w:r>
            <w:r w:rsidR="00DD688F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AD23FA" w:rsidRPr="00704BD2" w:rsidTr="00BC4401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P.TS.06.TRN.005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ռեեստրից տեղեկությունների ստացում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 (P.TS.06.BEN.002)՝ տեղեկությունները բացակայում են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rPr>
                <w:sz w:val="20"/>
                <w:szCs w:val="20"/>
              </w:rPr>
            </w:pP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 (P.TS.06.BEN.002)՝ տեղեկությունները ներկայացվել են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59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left="45" w:right="-8"/>
              <w:rPr>
                <w:sz w:val="20"/>
                <w:szCs w:val="20"/>
              </w:rPr>
            </w:pP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DD688F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1"/>
                <w:rFonts w:ascii="Sylfaen" w:hAnsi="Sylfaen"/>
                <w:sz w:val="20"/>
                <w:szCs w:val="20"/>
              </w:rPr>
              <w:t>-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 xml:space="preserve">20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րոպե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 ժ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59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left="45" w:right="-8"/>
              <w:rPr>
                <w:sz w:val="20"/>
                <w:szCs w:val="20"/>
              </w:rPr>
            </w:pP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ռեեստրից տեղեկությունների հարցում (P.TS.06.MSG.010)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2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Style w:val="Bodytext212pt1"/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տեղեկություններ (P.TS.06.MSG.008)</w:t>
            </w:r>
          </w:p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 (P.TS.06.MSG.009)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59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left="45" w:right="-8"/>
              <w:rPr>
                <w:sz w:val="20"/>
                <w:szCs w:val="20"/>
              </w:rPr>
            </w:pP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ԷԹՍ հատկանիշ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AD23FA" w:rsidRPr="00704BD2" w:rsidTr="00DD688F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38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DD688F">
            <w:pPr>
              <w:pStyle w:val="Bodytext20"/>
              <w:shd w:val="clear" w:color="auto" w:fill="auto"/>
              <w:spacing w:before="0" w:after="120" w:line="240" w:lineRule="auto"/>
              <w:ind w:left="45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B24E34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6. «Միասնական ռեեստրում կատարված փոփոխությունների մասին տեղեկատվության ստացում»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ընդհանուր գործընթացի տրանզակցիան (P.TS.06.TRN.006)</w:t>
      </w:r>
    </w:p>
    <w:p w:rsidR="00AD23FA" w:rsidRPr="00937C97" w:rsidRDefault="00AD23FA" w:rsidP="00B24E34">
      <w:pPr>
        <w:pStyle w:val="Bodytext20"/>
        <w:shd w:val="clear" w:color="auto" w:fill="auto"/>
        <w:tabs>
          <w:tab w:val="left" w:pos="1134"/>
          <w:tab w:val="left" w:pos="6946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20.</w:t>
      </w:r>
      <w:r w:rsidR="00B24E34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«Միասնական ռեեստրում կատարված փոփոխությունների մասին տեղեկատվության ստացում» ընդհանուր գործընթացի տրանզակցիան (P.TS.06.TRN.006) կատարվում է նախաձեռնողի հարցմամբ ռեսպոնդենտի կողմից </w:t>
      </w:r>
      <w:r w:rsidRPr="00937C97">
        <w:rPr>
          <w:rFonts w:ascii="Sylfaen" w:hAnsi="Sylfaen"/>
          <w:sz w:val="24"/>
          <w:szCs w:val="24"/>
        </w:rPr>
        <w:lastRenderedPageBreak/>
        <w:t xml:space="preserve">համապատասխան տեղեկություններ ներկայացնելու համար։ Ընդհանուր </w:t>
      </w:r>
      <w:r w:rsidRPr="00B24E34">
        <w:rPr>
          <w:rFonts w:ascii="Sylfaen" w:hAnsi="Sylfaen"/>
          <w:spacing w:val="-6"/>
          <w:sz w:val="24"/>
          <w:szCs w:val="24"/>
        </w:rPr>
        <w:t>գործընթացի նշված տրանզակցիայի կատարման սխեման ներկայացված է 9-րդ նկարում։ Ընդհանուր գործընթացի տրանզակցիայի պարամետրերը</w:t>
      </w:r>
      <w:r w:rsidRPr="00937C97">
        <w:rPr>
          <w:rFonts w:ascii="Sylfaen" w:hAnsi="Sylfaen"/>
          <w:sz w:val="24"/>
          <w:szCs w:val="24"/>
        </w:rPr>
        <w:t xml:space="preserve"> բերված են 10-րդ աղյուսակում։</w:t>
      </w:r>
    </w:p>
    <w:p w:rsidR="00AD23FA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511" style="position:absolute;left:0;text-align:left;margin-left:10.85pt;margin-top:1.05pt;width:446.25pt;height:218.25pt;z-index:252247040" coordorigin="1635,3495" coordsize="8925,4365">
            <v:shape id="_x0000_s1342" type="#_x0000_t202" style="position:absolute;left:2307;top:3495;width:3708;height:290;mso-width-relative:margin;mso-height-relative:margin" stroked="f">
              <v:textbox inset="0,0,0,0">
                <w:txbxContent>
                  <w:p w:rsidR="009441D1" w:rsidRPr="00B24E34" w:rsidRDefault="009441D1" w:rsidP="00AD23F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B24E34">
                      <w:rPr>
                        <w:sz w:val="14"/>
                      </w:rPr>
                      <w:t>: Նախաձեռնող</w:t>
                    </w:r>
                  </w:p>
                </w:txbxContent>
              </v:textbox>
            </v:shape>
            <v:shape id="_x0000_s1343" type="#_x0000_t202" style="position:absolute;left:5202;top:3876;width:2778;height:592;mso-width-relative:margin;mso-height-relative:margin" stroked="f">
              <v:textbox inset="0,0,0,0">
                <w:txbxContent>
                  <w:p w:rsidR="009441D1" w:rsidRPr="000F4C2C" w:rsidRDefault="009441D1" w:rsidP="000F4C2C">
                    <w:pPr>
                      <w:jc w:val="center"/>
                      <w:rPr>
                        <w:sz w:val="12"/>
                      </w:rPr>
                    </w:pPr>
                    <w:r w:rsidRPr="000F4C2C">
                      <w:rPr>
                        <w:sz w:val="12"/>
                      </w:rPr>
                      <w:t>Միասնական ռեեստրի փոփոխությունների մասին տեղեկատվության հարցում</w:t>
                    </w:r>
                  </w:p>
                  <w:p w:rsidR="009441D1" w:rsidRPr="000F4C2C" w:rsidRDefault="009441D1" w:rsidP="000F4C2C">
                    <w:pPr>
                      <w:jc w:val="center"/>
                      <w:rPr>
                        <w:sz w:val="12"/>
                      </w:rPr>
                    </w:pPr>
                    <w:r w:rsidRPr="000F4C2C">
                      <w:rPr>
                        <w:sz w:val="12"/>
                      </w:rPr>
                      <w:t>(P.TS.06.MSG.007)</w:t>
                    </w:r>
                  </w:p>
                </w:txbxContent>
              </v:textbox>
            </v:shape>
            <v:shape id="_x0000_s1344" type="#_x0000_t202" style="position:absolute;left:6852;top:3495;width:3708;height:290;mso-width-relative:margin;mso-height-relative:margin" stroked="f">
              <v:textbox inset="0,0,0,0">
                <w:txbxContent>
                  <w:p w:rsidR="009441D1" w:rsidRPr="00B24E34" w:rsidRDefault="009441D1" w:rsidP="00AD23FA">
                    <w:pPr>
                      <w:jc w:val="center"/>
                      <w:rPr>
                        <w:sz w:val="14"/>
                        <w:szCs w:val="22"/>
                      </w:rPr>
                    </w:pPr>
                    <w:r w:rsidRPr="00B24E34">
                      <w:rPr>
                        <w:sz w:val="14"/>
                      </w:rPr>
                      <w:t>:Ռեսպոնդենտ</w:t>
                    </w:r>
                  </w:p>
                </w:txbxContent>
              </v:textbox>
            </v:shape>
            <v:shape id="_x0000_s1345" type="#_x0000_t202" style="position:absolute;left:5202;top:4558;width:3093;height:453;mso-width-relative:margin;mso-height-relative:margin" stroked="f">
              <v:textbox inset="0,0,0,0">
                <w:txbxContent>
                  <w:p w:rsidR="009441D1" w:rsidRPr="000F4C2C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0F4C2C">
                      <w:rPr>
                        <w:sz w:val="12"/>
                      </w:rPr>
                      <w:t>Միասնական ռեեստրի փոփոխված տեղեկություններ</w:t>
                    </w:r>
                  </w:p>
                  <w:p w:rsidR="009441D1" w:rsidRPr="000F4C2C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0F4C2C">
                      <w:rPr>
                        <w:sz w:val="12"/>
                      </w:rPr>
                      <w:t>(P.TS.06.MSG.011)</w:t>
                    </w:r>
                  </w:p>
                </w:txbxContent>
              </v:textbox>
            </v:shape>
            <v:shape id="_x0000_s1346" type="#_x0000_t202" style="position:absolute;left:5277;top:5203;width:3018;height:828;mso-width-relative:margin;mso-height-relative:margin" stroked="f">
              <v:textbox inset="0,0,0,0">
                <w:txbxContent>
                  <w:p w:rsidR="009441D1" w:rsidRPr="000F4C2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F4C2C">
                      <w:rPr>
                        <w:sz w:val="14"/>
                      </w:rPr>
                      <w:t>Միասնական ռեեստրում հարցվող տեղեկությունների բացակայության մասին ծանուցում</w:t>
                    </w:r>
                  </w:p>
                  <w:p w:rsidR="009441D1" w:rsidRPr="000F4C2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F4C2C">
                      <w:rPr>
                        <w:sz w:val="14"/>
                      </w:rPr>
                      <w:t>(P.TS.06.MSG.009)</w:t>
                    </w:r>
                  </w:p>
                </w:txbxContent>
              </v:textbox>
            </v:shape>
            <v:shape id="_x0000_s1347" type="#_x0000_t202" style="position:absolute;left:8400;top:4468;width:2160;height:1292;mso-width-relative:margin;mso-height-relative:margin" stroked="f">
              <v:textbox inset="0,0,0,0">
                <w:txbxContent>
                  <w:p w:rsidR="009441D1" w:rsidRPr="008A5A98" w:rsidRDefault="009441D1" w:rsidP="00AD23FA">
                    <w:pPr>
                      <w:jc w:val="center"/>
                      <w:rPr>
                        <w:sz w:val="14"/>
                        <w:szCs w:val="18"/>
                      </w:rPr>
                    </w:pPr>
                    <w:r w:rsidRPr="008A5A98">
                      <w:rPr>
                        <w:sz w:val="14"/>
                      </w:rPr>
                      <w:t xml:space="preserve">Միասնական ռեեստրի փոփոխությունների մասին տեղեկատվության մշակում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8A5A98">
                      <w:rPr>
                        <w:sz w:val="14"/>
                      </w:rPr>
                      <w:t xml:space="preserve"> ներկայացում</w:t>
                    </w:r>
                  </w:p>
                </w:txbxContent>
              </v:textbox>
            </v:shape>
            <v:shape id="_x0000_s1348" type="#_x0000_t202" style="position:absolute;left:2895;top:4666;width:1965;height:780;mso-width-relative:margin;mso-height-relative:margin" stroked="f">
              <v:textbox inset="0,0,0,0">
                <w:txbxContent>
                  <w:p w:rsidR="009441D1" w:rsidRPr="00B24E34" w:rsidRDefault="009441D1" w:rsidP="00AD23FA">
                    <w:pPr>
                      <w:jc w:val="center"/>
                      <w:rPr>
                        <w:sz w:val="14"/>
                        <w:szCs w:val="18"/>
                      </w:rPr>
                    </w:pPr>
                    <w:r w:rsidRPr="00B24E34">
                      <w:rPr>
                        <w:sz w:val="14"/>
                        <w:szCs w:val="18"/>
                      </w:rPr>
                      <w:t>Միասնական ռեեստրի փոփոխությունների մասին</w:t>
                    </w:r>
                    <w:r w:rsidRPr="00B24E34">
                      <w:rPr>
                        <w:sz w:val="14"/>
                      </w:rPr>
                      <w:t xml:space="preserve"> տեղեկատվության հարցում</w:t>
                    </w:r>
                  </w:p>
                </w:txbxContent>
              </v:textbox>
            </v:shape>
            <v:shape id="_x0000_s1349" type="#_x0000_t202" style="position:absolute;left:1710;top:4379;width:1065;height:526;mso-width-relative:margin;mso-height-relative:margin" stroked="f">
              <v:textbox inset="0,0,0,0">
                <w:txbxContent>
                  <w:p w:rsidR="009441D1" w:rsidRPr="00B24E34" w:rsidRDefault="009441D1" w:rsidP="00AD23FA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B24E34">
                      <w:rPr>
                        <w:sz w:val="14"/>
                      </w:rPr>
                      <w:t>Հսկողության սխալ</w:t>
                    </w:r>
                  </w:p>
                </w:txbxContent>
              </v:textbox>
            </v:shape>
            <v:shape id="_x0000_s1350" type="#_x0000_t202" style="position:absolute;left:1635;top:6136;width:3030;height:494;mso-width-relative:margin;mso-height-relative:margin" stroked="f">
              <v:textbox inset="0,0,0,0">
                <w:txbxContent>
                  <w:p w:rsidR="009441D1" w:rsidRPr="008A5A98" w:rsidRDefault="009441D1" w:rsidP="00AD23FA">
                    <w:pPr>
                      <w:jc w:val="center"/>
                      <w:rPr>
                        <w:spacing w:val="-6"/>
                        <w:sz w:val="12"/>
                        <w:szCs w:val="16"/>
                      </w:rPr>
                    </w:pPr>
                    <w:r w:rsidRPr="008A5A98">
                      <w:rPr>
                        <w:spacing w:val="-6"/>
                        <w:sz w:val="12"/>
                      </w:rPr>
                      <w:t>։ Միասնական ռեեստր</w:t>
                    </w:r>
                  </w:p>
                  <w:p w:rsidR="009441D1" w:rsidRPr="000F4C2C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8A5A98">
                      <w:rPr>
                        <w:spacing w:val="-6"/>
                        <w:sz w:val="12"/>
                      </w:rPr>
                      <w:t>[տեղեկությունների փոփոխությունները</w:t>
                    </w:r>
                    <w:r w:rsidRPr="000F4C2C">
                      <w:rPr>
                        <w:sz w:val="12"/>
                      </w:rPr>
                      <w:t xml:space="preserve"> ներկայացվել են]</w:t>
                    </w:r>
                  </w:p>
                </w:txbxContent>
              </v:textbox>
            </v:shape>
            <v:shape id="_x0000_s1351" type="#_x0000_t202" style="position:absolute;left:3165;top:6825;width:2985;height:466;mso-width-relative:margin;mso-height-relative:margin" stroked="f">
              <v:textbox style="mso-next-textbox:#_x0000_s1351" inset="0,0,0,0">
                <w:txbxContent>
                  <w:p w:rsidR="009441D1" w:rsidRPr="008A5A98" w:rsidRDefault="009441D1" w:rsidP="00AD23FA">
                    <w:pPr>
                      <w:jc w:val="center"/>
                      <w:rPr>
                        <w:spacing w:val="-6"/>
                        <w:sz w:val="12"/>
                        <w:szCs w:val="16"/>
                      </w:rPr>
                    </w:pPr>
                    <w:r w:rsidRPr="008A5A98">
                      <w:rPr>
                        <w:spacing w:val="-6"/>
                        <w:sz w:val="12"/>
                      </w:rPr>
                      <w:t>։ Միասնական ռեեստր</w:t>
                    </w:r>
                  </w:p>
                  <w:p w:rsidR="009441D1" w:rsidRPr="000F4C2C" w:rsidRDefault="009441D1" w:rsidP="00AD23FA">
                    <w:pPr>
                      <w:jc w:val="center"/>
                      <w:rPr>
                        <w:sz w:val="12"/>
                        <w:szCs w:val="16"/>
                      </w:rPr>
                    </w:pPr>
                    <w:r w:rsidRPr="008A5A98">
                      <w:rPr>
                        <w:spacing w:val="-6"/>
                        <w:sz w:val="12"/>
                      </w:rPr>
                      <w:t>[տեղեկությունների փոփոխությունները</w:t>
                    </w:r>
                    <w:r w:rsidRPr="000F4C2C">
                      <w:rPr>
                        <w:sz w:val="12"/>
                      </w:rPr>
                      <w:t xml:space="preserve"> բացակայում են]</w:t>
                    </w:r>
                  </w:p>
                </w:txbxContent>
              </v:textbox>
            </v:shape>
            <v:shape id="_x0000_s1352" type="#_x0000_t202" style="position:absolute;left:4860;top:7517;width:1035;height:343;mso-width-relative:margin;mso-height-relative:margin" stroked="f">
              <v:textbox style="mso-next-textbox:#_x0000_s1352" inset="0,0,0,0">
                <w:txbxContent>
                  <w:p w:rsidR="009441D1" w:rsidRPr="000F4C2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F4C2C">
                      <w:rPr>
                        <w:sz w:val="14"/>
                      </w:rPr>
                      <w:t>Ձախողում</w:t>
                    </w:r>
                  </w:p>
                </w:txbxContent>
              </v:textbox>
            </v:shape>
            <v:shape id="_x0000_s1353" type="#_x0000_t202" style="position:absolute;left:2220;top:6902;width:795;height:239;mso-width-relative:margin;mso-height-relative:margin" stroked="f">
              <v:textbox style="mso-next-textbox:#_x0000_s1353" inset="0,0,0,0">
                <w:txbxContent>
                  <w:p w:rsidR="009441D1" w:rsidRPr="000F4C2C" w:rsidRDefault="009441D1" w:rsidP="00AD23FA">
                    <w:pPr>
                      <w:jc w:val="center"/>
                      <w:rPr>
                        <w:sz w:val="14"/>
                        <w:szCs w:val="16"/>
                      </w:rPr>
                    </w:pPr>
                    <w:r w:rsidRPr="000F4C2C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shape>
            <v:rect id="_x0000_s1509" style="position:absolute;left:7980;top:3960;width:1260;height:300" stroked="f"/>
            <v:rect id="_x0000_s1510" style="position:absolute;left:4770;top:3960;width:432;height:300" stroked="f"/>
          </v:group>
        </w:pict>
      </w:r>
      <w:r w:rsidR="00AD23FA" w:rsidRPr="00937C97">
        <w:rPr>
          <w:noProof/>
          <w:lang w:val="en-US" w:eastAsia="en-US" w:bidi="ar-SA"/>
        </w:rPr>
        <w:drawing>
          <wp:inline distT="0" distB="0" distL="0" distR="0" wp14:anchorId="1CA8C0AB" wp14:editId="10F42A74">
            <wp:extent cx="5924550" cy="2828925"/>
            <wp:effectExtent l="19050" t="0" r="0" b="0"/>
            <wp:docPr id="18" name="Picture 18" descr="C:\Users\tereza\Desktop\29.11.2017 115-0006-2017-B-18_for final formatting\Documents\MIKA\2017\09.2017\115-0006-2017-B_for preformatting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za\Desktop\29.11.2017 115-0006-2017-B-18_for final formatting\Documents\MIKA\2017\09.2017\115-0006-2017-B_for preformatting\media\image1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FA" w:rsidRPr="00603D3C" w:rsidRDefault="00AD23FA" w:rsidP="00603D3C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603D3C">
        <w:rPr>
          <w:rFonts w:ascii="Sylfaen" w:hAnsi="Sylfaen"/>
          <w:sz w:val="20"/>
          <w:szCs w:val="20"/>
        </w:rPr>
        <w:t>Նկ. 9. «Միասնական ռեեստրում կատարված փոփոխությունների մասին տեղեկատվության ստացում» ընդհանուր գործընթացի տրանզակցիայի (P.TS.06.TRN.006) կատարման սխեման</w:t>
      </w:r>
    </w:p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603D3C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10</w:t>
      </w:r>
    </w:p>
    <w:p w:rsidR="00AD23FA" w:rsidRPr="00937C97" w:rsidRDefault="00AD23FA" w:rsidP="00603D3C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կատարված փոփոխությունների մասին տեղեկատվության ստացում»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ընդհանուր գործընթացի տրանզակցիայի (P.TS.06.TRN.006) նկարագրությունը</w:t>
      </w:r>
    </w:p>
    <w:tbl>
      <w:tblPr>
        <w:tblOverlap w:val="never"/>
        <w:tblW w:w="94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3265"/>
        <w:gridCol w:w="5414"/>
      </w:tblGrid>
      <w:tr w:rsidR="00AD23FA" w:rsidRPr="00704BD2" w:rsidTr="00BC4401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Թիվ</w:t>
            </w:r>
            <w:r w:rsidR="00603D3C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ը/կ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Նկարագրությունը</w:t>
            </w:r>
          </w:p>
        </w:tc>
      </w:tr>
      <w:tr w:rsidR="00AD23FA" w:rsidRPr="00704BD2" w:rsidTr="00BC4401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P.TS.06.TRN.006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կատարված փոփոխությունների մասին տեղեկատվության ստացում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հարցում/պատասխան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դերը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նախաձեռնող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փոփոխությունների մասին տեղեկատվության հարցում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ռեսպոնդենտ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միասնական ռեեստրի փոփոխությունների մասին տեղեկատվության մշակում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 (P.TS.06.BEN.002)՝ տեղեկությունների փոփոխությունները բացակայում են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left="87" w:right="-8"/>
              <w:rPr>
                <w:sz w:val="20"/>
                <w:szCs w:val="20"/>
              </w:rPr>
            </w:pP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 (P.TS.06.BEN.002)՝ տեղեկությունների փոփոխությունները ներկայացվել են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left="133" w:right="-8"/>
              <w:rPr>
                <w:sz w:val="20"/>
                <w:szCs w:val="20"/>
              </w:rPr>
            </w:pP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ստացումը հաստատելու ժամանակը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603D3C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>
              <w:rPr>
                <w:rStyle w:val="Bodytext212pt1"/>
                <w:rFonts w:ascii="Sylfaen" w:hAnsi="Sylfaen"/>
                <w:sz w:val="20"/>
                <w:szCs w:val="20"/>
              </w:rPr>
              <w:t>-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 xml:space="preserve">20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րոպե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 ժ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87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left="133" w:right="-8"/>
              <w:rPr>
                <w:sz w:val="20"/>
                <w:szCs w:val="20"/>
              </w:rPr>
            </w:pP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փոփոխությունների մասին տեղեկատվության հարցում (P.TS.06.MSG.007)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ռեեստրի փոփոխված տեղեկություններ (P.TS.06.MSG.011)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left="283" w:right="-8"/>
              <w:rPr>
                <w:sz w:val="20"/>
                <w:szCs w:val="20"/>
              </w:rPr>
            </w:pP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 (P.TS.06.MSG.009)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0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left="133" w:right="-8"/>
              <w:rPr>
                <w:sz w:val="20"/>
                <w:szCs w:val="20"/>
              </w:rPr>
            </w:pP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ԷԹՍ հատկանիշ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  <w:tr w:rsidR="00AD23FA" w:rsidRPr="00704BD2" w:rsidTr="00603D3C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03D3C">
            <w:pPr>
              <w:pStyle w:val="Bodytext20"/>
              <w:shd w:val="clear" w:color="auto" w:fill="auto"/>
              <w:spacing w:before="0" w:after="120" w:line="240" w:lineRule="auto"/>
              <w:ind w:left="133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ոչ</w:t>
            </w:r>
          </w:p>
        </w:tc>
      </w:tr>
    </w:tbl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603D3C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VIII. Արտակարգ իրավիճակներում գործողությունների կարգը</w:t>
      </w:r>
    </w:p>
    <w:p w:rsidR="00AD23FA" w:rsidRPr="00937C97" w:rsidRDefault="00AD23FA" w:rsidP="00655476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21.</w:t>
      </w:r>
      <w:r w:rsidR="00655476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Ընդհանուր գործընթացի շրջանակներում տեղեկատվական փոխգործակցության ժամանակ հնարավոր են այնպիսի արտակարգ իրավիճակներ, երբ տվյալների մշակումը չի կարող կատարվել սովորական ռեժիմով։ Արտակարգ իրավիճակներն առաջանում են տեխնիկական խափանումների, սպասման ժամանակը լրանալու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այլ դեպքերում: Ընդհանուր գործընթացի մասնակցի կողմից արտակարգ իրավիճակի առաջացման պատճառների վերաբերյալ մեկնաբանություններ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այն կարգավորելու վերաբերյալ առաջարկություններ ստանալու համար նախատեսված է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համակարգի աջակցության ծառայություն համապատասխան հարցում ուղարկելու հնարավորությունը։ Արտակարգ իրավիճակի կարգավորման վերաբերյալ ընդհանուր առաջարկությունները բերված են 11-րդ աղյուսակում:</w:t>
      </w:r>
    </w:p>
    <w:p w:rsidR="00AD23FA" w:rsidRPr="00937C97" w:rsidRDefault="00AD23FA" w:rsidP="00655476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22.</w:t>
      </w:r>
      <w:r w:rsidR="00655476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 xml:space="preserve">Ազգային մարմինն անցկացնում է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աչափերի ու կառուցվածքների նկարագրությանը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սույն կանոնակարգի IX բաժնում նշված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լրացմանը ներկայացվող պահանջներին համապատասխանության մասով այն հաղորդագրության ստուգումը, որի հետ կապված, ստացվել է սխալի մասին ծանուցումը (բացառությամբ 90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91</w:t>
      </w:r>
      <w:r w:rsidR="00655476">
        <w:rPr>
          <w:rFonts w:ascii="Sylfaen" w:hAnsi="Sylfaen"/>
          <w:sz w:val="24"/>
          <w:szCs w:val="24"/>
        </w:rPr>
        <w:t> </w:t>
      </w:r>
      <w:r w:rsidRPr="00937C97">
        <w:rPr>
          <w:rFonts w:ascii="Sylfaen" w:hAnsi="Sylfaen"/>
          <w:sz w:val="24"/>
          <w:szCs w:val="24"/>
        </w:rPr>
        <w:t xml:space="preserve">ծածկագրերով պահանջների): Նշված պահանջներին անհամապատասխանություն հայտնաբերելու դեպքում ազգային մարմինը ձեռնարկում է բոլոր անհրաժեշտ միջոցները՝ հայտնաբերված սխալը վերացնելու համար։ Անհամապատասխանություն չհայտնաբերելու դեպքում ազգային մարմինն այդ արտակարգ իրավիճակի նկարագրությամբ հաղորդագրություն է ուղարկում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տրի ինտեգրված տեղեկատվական համակարգի աջակցության ծառայություն։</w:t>
      </w:r>
    </w:p>
    <w:p w:rsidR="00655476" w:rsidRDefault="00655476">
      <w:pPr>
        <w:rPr>
          <w:rFonts w:eastAsia="Times New Roman" w:cs="Times New Roman"/>
        </w:rPr>
      </w:pPr>
      <w:r>
        <w:br w:type="page"/>
      </w:r>
    </w:p>
    <w:p w:rsidR="00AD23FA" w:rsidRPr="00937C97" w:rsidRDefault="00AD23FA" w:rsidP="00655476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11</w:t>
      </w:r>
    </w:p>
    <w:p w:rsidR="00AD23FA" w:rsidRPr="00937C97" w:rsidRDefault="00AD23FA" w:rsidP="00655476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Գործողություններն արտակարգ իրավիճակներում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4"/>
        <w:gridCol w:w="2128"/>
        <w:gridCol w:w="2549"/>
        <w:gridCol w:w="2714"/>
      </w:tblGrid>
      <w:tr w:rsidR="00AD23FA" w:rsidRPr="00704BD2" w:rsidTr="00655476">
        <w:trPr>
          <w:tblHeader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Արտակարգ իրավիճակի ծածկագիրը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Արտակարգ իրավիճակի նկարագրությունը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Արտակարգ իրավիճակի պատճառները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Արտակարգ իրավիճակի առաջացման դեպքում գործողությունների նկարագրությունը</w:t>
            </w:r>
          </w:p>
        </w:tc>
      </w:tr>
      <w:tr w:rsidR="00AD23FA" w:rsidRPr="00704BD2" w:rsidTr="00655476">
        <w:trPr>
          <w:tblHeader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</w:tr>
      <w:tr w:rsidR="00AD23FA" w:rsidRPr="00704BD2" w:rsidTr="00655476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Р.ЕХС.002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երկկողմ տրանզակցիայի նախաձեռնողը կրկնությունների համաձայնեցված քանակը լրանալուց հետո հաղորդագրություն-պատասխան չի ստացել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տրանսպորտային համակարգում տեխնիկական խափանումներ կամ ծրագրային ապահովման համակարգային սխալ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անհրաժեշտ է հարցում ուղարկել այն ազգային հատվածի տեխնիկական աջակցման ծառայություն, որտեղ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ավորվել է հաղորդագրությունը</w:t>
            </w:r>
          </w:p>
        </w:tc>
      </w:tr>
      <w:tr w:rsidR="00AD23FA" w:rsidRPr="00704BD2" w:rsidTr="00655476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Р.ЕХС.004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ընդհանուր գործընթացի տրանզակցիայի նախաձեռնողը սխալի մասին ծանուցում է ստացել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տեղեկատուներն ու դասակարգիչները չեն սինքրոնացվել կամ էլեկտրոնային փաստաթղթերի (տեղեկությունների) XML սխեմաները չեն թարմացվել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անհրաժեշտ է, որ նախաձեռնողը սինքրոնացնի օգտագործվող տեղեկատուներն ու դասակարգիչները կամ թարմացնի էլեկտրոնային փաստաթղթերի (տեղեկությունների) XML սխեմաները։</w:t>
            </w:r>
            <w:r w:rsidR="00655476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տեղեկատուներն ու դասակարգիչները սինքրոնացվել են, էլեկտրոնային փաստաթղթերի (տեղեկությունների) XML սխեմաները թարմացվել են, ապա անհրաժեշտ է հարցում ուղարկել ընդունող մասնակցի աջակցության ծառայություն</w:t>
            </w:r>
          </w:p>
        </w:tc>
      </w:tr>
      <w:tr w:rsidR="00AD23FA" w:rsidRPr="00704BD2" w:rsidTr="00655476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P.TS.06.EXC.003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ընդհանուր գործընթացի տրանզակցիայի նախաձեռնողն ստացել է նախաձեռնողի տեղեկատվական համակարգում առկա սխալի մասին ծանուցում,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 xml:space="preserve">ռեսպոնդենտից ստացված պատասխան հաղորդագրությունը մշակելու ժամանակ առաջացել է սխալ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 xml:space="preserve">տեղեկատուներն ու դասակարգիչները չեն սինքրոնացվել, էլեկտրոնային փաստաթղթի (տեղեկությունների) XML սխեմաները չեն թարմացվել, ընդհանուր գործընթացի տրանզակցիայի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նախաձեռնողի մոտ հաղորդագրության մշակման ժամանակ ներքին սխալ է առաջացել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77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անհրաժեշտ է հարցում ուղարկել այն ազգային հատվածի տեխնիկական աջակցման ծառայություն, որտեղ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ավորվել է հաղորդագրությունը</w:t>
            </w:r>
          </w:p>
        </w:tc>
      </w:tr>
    </w:tbl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655476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IX.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լրացմանը ներկայացվող պահանջները</w:t>
      </w:r>
    </w:p>
    <w:p w:rsidR="00AD23FA" w:rsidRPr="00937C97" w:rsidRDefault="00AD23FA" w:rsidP="00655476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23.</w:t>
      </w:r>
      <w:r w:rsidR="00655476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ներառելու համար տեղեկություններ» հաղորդագրությամբ (P.TS.06.MSG.001)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ակերպումն իրականացնող մարմինների (կազմակերպությունների) ռեեստր»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(R.TR.TS.06.001) էլեկտրոնային փաստաթղթերի (տեղեկությունների) վավերապայմանների լրացմանը ներկայացվող պահանջները բերված են 12-րդ աղյուսակում:</w:t>
      </w:r>
    </w:p>
    <w:p w:rsidR="00AD23FA" w:rsidRPr="00655476" w:rsidRDefault="00655476" w:rsidP="00655476">
      <w:pPr>
        <w:rPr>
          <w:rFonts w:eastAsia="Times New Roman" w:cs="Times New Roman"/>
        </w:rPr>
      </w:pPr>
      <w:r>
        <w:br w:type="page"/>
      </w:r>
    </w:p>
    <w:p w:rsidR="00AD23FA" w:rsidRPr="00937C97" w:rsidRDefault="00AD23FA" w:rsidP="00655476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12</w:t>
      </w:r>
    </w:p>
    <w:p w:rsidR="00AD23FA" w:rsidRPr="00937C97" w:rsidRDefault="00AD23FA" w:rsidP="00655476">
      <w:pPr>
        <w:pStyle w:val="Bodytext20"/>
        <w:shd w:val="clear" w:color="auto" w:fill="auto"/>
        <w:spacing w:before="0" w:after="160" w:line="360" w:lineRule="auto"/>
        <w:ind w:left="567" w:right="559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ներառելու համար տեղեկություններ» հաղորդագրությամբ (R.TR.TS.06.001) 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ակերպումն իրականացնող մարմինների (կազմակերպությունների) ռեեստր»</w:t>
      </w:r>
      <w:r w:rsidR="00937C97">
        <w:rPr>
          <w:rFonts w:ascii="Sylfaen" w:hAnsi="Sylfaen"/>
          <w:sz w:val="24"/>
          <w:szCs w:val="24"/>
        </w:rPr>
        <w:t xml:space="preserve"> </w:t>
      </w:r>
      <w:r w:rsidRPr="00937C97">
        <w:rPr>
          <w:rFonts w:ascii="Sylfaen" w:hAnsi="Sylfaen"/>
          <w:sz w:val="24"/>
          <w:szCs w:val="24"/>
        </w:rPr>
        <w:t>(R.TR.TS.06.001)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3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7783"/>
      </w:tblGrid>
      <w:tr w:rsidR="00AD23FA" w:rsidRPr="00704BD2" w:rsidTr="00BC4401">
        <w:trPr>
          <w:tblHeader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ակերպումը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վավերապայմանը պետք է պարունակի 1 արժեքը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բնութագրեր» (ccdo:ResourceItemStatusDetails)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(csdo:EndDateTime) վավերապայմանը չի լրացվում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չպետք է լինեն</w:t>
            </w:r>
            <w:r w:rsidR="00937C97"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ակերպումն իրականացնող կազմակերպություն» (trcdo:VehiclePassportIssuerDetails) բարդ վավերապայմանի կազմում «Երկրի ծածկագիրը» (csdo:UnifiedCountryCode)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«Տնտեսավարող սուբյեկտի նույնականացուցիչը» (csdo:BusinessEntityId) վավերապայմանների արժեքներով այնպիսի գրառումներ, որոնց մեջ «Ընդհանուր ռեսուրսի գրառման տեխնոլոգիական բնութագրեր» (ccdo:ResourceItemStatusDetails)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(csdo:EndDateTime) վավերապայմանը լրացված չէ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բնութագրեր» (ccdo:ResourceItemStatusDetails) բարդ վավերապայմանի կազմում «Մեկնարկի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(csdo:StartDateTime)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«լիազորված մարմին (կազմակերպություն)» արժեքին, ապա «Տրանսպորտային միջոցի անձնագրի տեսակի ծածկագիրը» (trsdo:VehiclePassportKindCode) վավերապայմանը պետք է պարունակի 1-ից ոչ պակաս արժեք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«Տրանսպորտային միջոցը պատրաստողի նույնականացման համարը» (trsdo:VehicleManufacturerId)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«Համապատասխանության գնահատման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վերաբերյալ փաստաթուղթ» (trcdo:ConformityDocV2Details) վավերապայմանը պետք է պարունակի 1-ից ոչ պակաս արժեք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8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«Տեխնիկական կանոնակարգման օբյեկտի տեսակի ծածկագիրը» (trsdo :TechnicalRegulationObj ectKindCode) վավերապայմանի արժեքը համապատասխանում է «խմբաքանակ» արժեքին, ապա «Տեխնիկական կանոնակարգման օբյեկտ» (trcdo:TeclmicalRegulationObjectV2Details) բարդ վավերապայմանի կազմում «Ապրանքի քանակ» (csdo:UnifiedCommodityMeasure)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«Անուն» (csdo:FirstName)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«Ազգանուն» (csdo:LastName)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«Պատրաստողի ներկայացուցիչը» (trcdo:ManufacturerRepresentativeDetails)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տնտեսավարող սուբյեկտների նույնականացման մեթոդի նույնականացուցչի արժեքը (kindld ատրիբուտ)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«01»՝ ՊԳՀՀ՝ պետական գրանցման հիմնական համար (Ռուսաստանի Դաշնության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«02»՝ ԱՁՊԳՀՀ՝ անհատ ձեռնարկատիրոջ պետական գրանցման հիմնական համար (Ռուսաստանի Դաշնության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«03»՝ ՊԿՄՀԴ՝ Բելառուսի Հանրապետության՝ «Պետական իշխանության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կառավարման մարմիններ» համապետական դասակարգիչ (Բելառուսի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«04»՝ ԻԱՁՀԴ՝ Բելառուսի Հանրապետության՝ «Իրավաբանական անձինք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անհատ ձեռնարկատերեր» համապետական դասակարգիչ (Բելառուսի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«05»՝ ԲՆՀ՝ բիզնես-նույնականացման համար (Ղազախստանի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«06»՝ ՁԿՀԴ՝ ձեռնարկությունների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կազմակերպությունների համահանրապետական դասակարգիչ (Ղրղզստանի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«07»՝ ԻԱՊՌ՝ իրավաբանական անձանց պետական ռեեստր (Հայաստանի Հանրապետության համար)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6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«Հասցեի տեսակի ծածկագիրը» (csdo:AddressKindCode)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6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 AddressDetails) բարդ վավերապայմանի կազմում «Հասցեի տեսակի ծածկագիրը» (csdo:AddressKindCode) վավերապայմանը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գրանցման հասցե.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փաստացի հասցե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16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«Կոնտակտային վավերապայմանը» (ccdo:UnifiedCommunicationDetails) բարդ վավերապայմանի կազմում «Կապի տեսակի ծածկագիրը» (csdo:UnifiedCommunicationChannelCode)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յալ արժեքներից մեկին՝ 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«ТЕ»՝ հեռախոս.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«ЕМ»՝ էլեկտրոնային փոստ.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«FX»՝ ֆաքս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«Երկրի ծածկագիրը» (csdo:UnifiedCoimtryCode)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 AddressDetails) բարդ վավերապայմանի կազմում («Քաղաք» (csdo:CityName) կամ «Բնակավայր» (csdo:SettlementName)) 2 վավերապայմաններից գոնե 1-ը պետք է լրացվի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«Փողոց» (csdo:StreetName)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«Շենքի համար» (csdo:BuildingNumberId) վավերապայմանը պարտադիր լրացվում է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6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յալ արժեքներից մեկին՝ </w:t>
            </w:r>
            <w:r w:rsidR="004B79A8">
              <w:rPr>
                <w:rStyle w:val="Bodytext212pt1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«1»` լիազորված մարմին (կազմակերպություն).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պատրաստող կազմակերպություն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6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միջոցի անձնագրի տեսակի ծածկագիրը» (trsdo:VehiclePassportKindCode)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տրանսպորտային միջոցի անձնագիրը.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տրանսպորտային միջոցի շասսիի անձնագիրը.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«3»՝ ինքնագնաց մեքենայի անձնագիրը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68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«Տեղեկություններ փաստաթղթի վերաբերյալ» (trcdo:DocInformation Details) վավերապայմանի արժեքը</w:t>
            </w:r>
            <w:r w:rsidR="004B79A8">
              <w:rPr>
                <w:rFonts w:ascii="Sylfaen" w:hAnsi="Sylfaen"/>
              </w:rPr>
              <w:t xml:space="preserve">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լրացվում է Տրանսպորտային միջոցը պատրաստողի նույնականացման միջազգային ծածկագրի (WMI) տրամադրումը հաստատող փաստաթղթի տեղեկություններով</w:t>
            </w:r>
          </w:p>
        </w:tc>
      </w:tr>
      <w:tr w:rsidR="00AD23FA" w:rsidRPr="00704BD2" w:rsidTr="00655476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91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655476">
            <w:pPr>
              <w:pStyle w:val="Bodytext20"/>
              <w:shd w:val="clear" w:color="auto" w:fill="auto"/>
              <w:spacing w:before="0" w:after="120" w:line="240" w:lineRule="auto"/>
              <w:ind w:left="66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«Համապատասխանության գնահատման վերաբերյալ փաստաթուղթ» (trcdo:ConformityDocDetails) բարդ վավերապայմանի կազմում «Փաստաթղթի համարը» վավերապայմանի արժեքը պետք է համապատասխանի «TC\s[A-Z] {2}\s(A|E|K)-[A-Z] {2} Ad{4} Ad{5}.*»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անմուշին (ТС, А, Е, К նշաններ՝ կիրիլիցայի տառերի օգտագործմամբ), եթե փոխանցվում է տրանսպորտային միջոցի տիպի հաստատումը (շասսիի տիպի հաստատումը) կամ տրանսպորտային միջոցի կառուցվածքի անվտանգության մասին վկայականը</w:t>
            </w:r>
          </w:p>
        </w:tc>
      </w:tr>
    </w:tbl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Default="00AD23FA" w:rsidP="004B79A8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24.</w:t>
      </w:r>
      <w:r w:rsidR="004B79A8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ռեեստրում փոփոխություններ կատարելու համար տեղեկություններ» հաղորդագրությամբ (P.TS.06.MSG.003) 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ակերպումն իրականացնող մարմինների (կազմակերպությունների) ռեեստր» (R.TR.TS.06.001) էլեկտրոնային փաստաթղթերի (տեղեկությունների) վավերապայմանների լրացմանը ներկայացվող պահանջները բերված են 13-րդ աղյուսակում:</w:t>
      </w:r>
    </w:p>
    <w:p w:rsidR="004B79A8" w:rsidRPr="00937C97" w:rsidRDefault="004B79A8" w:rsidP="004B79A8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</w:p>
    <w:p w:rsidR="00AD23FA" w:rsidRPr="00937C97" w:rsidRDefault="00AD23FA" w:rsidP="004B79A8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13</w:t>
      </w:r>
    </w:p>
    <w:p w:rsidR="00AD23FA" w:rsidRPr="00937C97" w:rsidRDefault="00AD23FA" w:rsidP="004B79A8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ռեեստրում փոփոխություններ կատարելու համար տեղեկություններ» հաղորդագրությամբ (P.TS.06.MSG.003) 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ակերպումն իրականացնող մարմինների (կազմակերպությունների) ռեեստր» (R.TR.TS.06.001)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4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8"/>
        <w:gridCol w:w="7499"/>
      </w:tblGrid>
      <w:tr w:rsidR="00AD23FA" w:rsidRPr="00704BD2" w:rsidTr="00BC4401">
        <w:trPr>
          <w:tblHeader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ակերպումը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4B79A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և</w:t>
            </w:r>
            <w:r w:rsidRPr="004B79A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ակերպումն իրականացնող կազմակերպություն» (trcdo:VehiclePassportIssuerDetails) վավերապայմանը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պետք է պարունակի 1 արժեքը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բնութագրեր» (ccdo:ResourceItemStatusDetails)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(csdo:EndDateTime) վավերապայմանը չի լրացվում 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պետք է լինի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ակերպումն իրականացնող կազմակերպություն» (trcdo:VehiclePassportIssuerDetails) բարդ վավերապայմանի կազմում «Երկրի 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 xml:space="preserve">ծածկագիրը» (csdo: UnifiedCountryCode)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«Տնտեսավարող սուբյեկտի նույնականացուցիչը» (csdo: BusinessEntityld) վավերապայմանների արժեքին համընկնող գրառում, որում «Ընդհանուր ռեսուրսի գրառման տեխնոլոգիական բնութագրեր» (ccdo:ResourceItemStatusDetails)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(csdo։EndDateTime) վավերապայմանը լրացված չէ, իսկ «Մեկնարկի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վավերապայմանի արժեքը փոքր է կամ հավասար է փոխանցվող գրառման մեջ առկա վավերապայմանի արժեքին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բնութագրեր» (ccdo:ResourceltemStatusDetails) բարդ վավերապայմանի կազմում «Մեկնարկի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(csdo:StartDateTime)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«լիազորված մարմին (կազմակերպություն)» արժեքին, ապա «Տրանսպորտային միջոցի անձնագրի տեսակի ծածկագիրը» (trsdo:VehiclePassportKindCode) վավերապայմանը պետք է պարունակի 1-ից ոչ պակաս արժեք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«Տրանսպորտային միջոցը պատրաստողի նույնականացման համարը» (trsdo:VehicleManufacturerId)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«Համապատասխանության գնահատման վերաբերյալ փաստաթուղթ» (trcdo:ConformityDocV2Details) վավերապայմանը պետք է պարունակի 1-ից ոչ պակաս արժեք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եթե «Տեխնիկական կանոնակարգման օբյեկտի տեսակի ծածկագիրը» </w:t>
            </w:r>
            <w:r w:rsidR="004B79A8">
              <w:rPr>
                <w:rStyle w:val="Bodytext212pt1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(trsdo :TechnicalRegulationObj ectKindCode) վավերապայմանի արժեքը համապատասխանում է «խմբաքանակ» արժեքին, ապա «Տեխնիկական կանոնակարգման օբյեկտ» (trcdo:TeclmicalRegulationObjectV2Details) բարդ վավերապայմանի կազմում «Ապրանքի քանակ» (csdo:UnifiedCommodityMeasure)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«Անուն» (csdo:FirstName)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«Ազգանուն» (csdo:LastName)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«Պատրաստողի ներկայացուցիչը» (trcdo:ManufacturerRepresentativeDetails)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13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տնտեսավարող սուբյեկտների նույնականացման մեթոդի նույնականացուցչի արժեքը (kindld ատրիբուտ)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«01»՝ ՊԳՀՀ՝ պետական գրանցման հիմնական համար (Ռուսաստանի Դաշնության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«02»՝ ԱՁՊԳՀՀ՝ անհատ ձեռնարկատիրոջ պետական գրանցման հիմնական համար (Ռուսաստանի Դաշնության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«03»՝ ՊԿՄՀԴ՝ Բելառուսի Հանրապետության՝ «Պետական իշխանության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կառավարման մարմիններ» համապետական դասակարգիչ (Բելառուսի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«04»՝ ԻԱՁՀԴ՝ Բելառուսի Հանրապետության՝ «Իրավաբանական անձինք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անհատ ձեռնարկատերեր» համապետական դասակարգիչ (Բելառուսի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«05»՝ ԲՆՀ՝ բիզնես-նույնականացման համար (Ղազախստանի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«06»՝ ՁԿՀԴ՝ ձեռնարկությունների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կազմակերպությունների համահանրապետական դասակարգիչ (Ղրղզստանի Հանրապետության համար).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«07»՝ ԻԱՊՌ՝ իրավաբանական անձանց պետական ռեեստր (Հայաստանի Հանրապետության համար)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«Հասցեի տեսակի ծածկագիրը» (csdo:AddressKindCode)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«Հասցեի տեսակի ծածկագիրը» (csdo:AddressKindCode) վավերապայմանը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գրանցման հասցե.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փաստացի հասցե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16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«Կոնտակտային վավերապայմանը» (ccdo:UnifiedCommunicationDetails) բարդ վավերապայմանի կազմում «Կապի տեսակի ծածկագիրը» (csdo:UnifiedCommunicationChannelCode)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«ТЕ»՝ հեռախոս.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«ЕМ»՝ էլեկտրոնային փոստ.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«FX»՝ ֆաքս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«Երկրի ծածկագիրը» (csdo:UnifiedCountryCode) վավերապայմաններից որ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է մեկը լրացված է, ապա դրա կազմում առկա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4B79A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«Հասցե» (ccdo:SubjectAddressDetails) բարդ վավերապայմանի կազմում «Երկրի ծածկագիրը» (csdo:UnifiedCoimtryCode) վավերապայմանը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0" w:line="240" w:lineRule="auto"/>
              <w:ind w:left="84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 AddressDetails) բարդ վավերապայմանի կազմում պետք է լրացվի («Քաղաք» (csdo:CityName) կամ «Բնակավայր» (csdo:SettlementName)) 2 վավերապայմաններից գոնե 1-ը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21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«Փողոց» (csdo:StreetName)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«Շենքի համար» (csdo:BuildingNumberId) վավերապայմանը պարտադիր լրացվում է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յալ արժեքներից մեկին՝ 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«1»` լիազորված մարմին (կազմակերպություն).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պատրաստող կազմակերպություն.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միջոցի անձնագրի տեսակի ծածկագիրը» (trsdo:VehiclePassportKindCode)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տրանսպորտային միջոցի անձնագիրը.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տրանսպորտային միջոցի շասսիի անձնագիրը.</w:t>
            </w:r>
            <w:r w:rsidR="004B79A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«3»՝ ինքնագնաց մեքենայի անձնագիրը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«Տեղեկություններ փաստաթղթի վերաբերյալ» (trcdo:DocInformation Details) վավերապայմանի արժեքը լրացվում է Տրանսպորտային միջոցը պատրաստողի նույնականացման միջազգային ծածկագրի (WMI) տրամադրումը հաստատող փաստաթղթի տեղեկություններով</w:t>
            </w:r>
          </w:p>
        </w:tc>
      </w:tr>
      <w:tr w:rsidR="00AD23FA" w:rsidRPr="00704BD2" w:rsidTr="004B79A8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4B79A8">
            <w:pPr>
              <w:pStyle w:val="Bodytext20"/>
              <w:shd w:val="clear" w:color="auto" w:fill="auto"/>
              <w:spacing w:before="0" w:after="120" w:line="240" w:lineRule="auto"/>
              <w:ind w:left="84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«Համապատասխանության գնահատման վերաբերյալ փաստաթուղթ» (trcdo:ConformityDocDetails) բարդ վավերապայմանի կազմում «Փաստաթղթի համարը» (csdo:Docld) վավերապայմանի արժեքը պետք է համապատասխանի «TC\s[A-Z] {2}\s(A|E|K)-[A-Z] {2} Ad{4} Ad{5}.*»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անմուշին (ТС, А, Е, К նշաններ՝ կիրիլիցայի տառերի օգտագործմամբ), եթե փոխանցվում է տրանսպորտային միջոցի տիպի հաստատումը (շասսիի տիպի հաստատումը) կամ տրանսպորտային միջոցի կառուցվածքի անվտանգության մասին վկայականը</w:t>
            </w:r>
          </w:p>
        </w:tc>
      </w:tr>
    </w:tbl>
    <w:p w:rsidR="00AD23FA" w:rsidRPr="00937C97" w:rsidRDefault="00AD23FA" w:rsidP="00937C97">
      <w:pPr>
        <w:spacing w:after="160" w:line="360" w:lineRule="auto"/>
        <w:ind w:right="-8"/>
        <w:jc w:val="both"/>
      </w:pPr>
    </w:p>
    <w:p w:rsidR="00AD23FA" w:rsidRPr="00937C97" w:rsidRDefault="00AD23FA" w:rsidP="00342158">
      <w:pPr>
        <w:pStyle w:val="Bodytext20"/>
        <w:shd w:val="clear" w:color="auto" w:fill="auto"/>
        <w:tabs>
          <w:tab w:val="left" w:pos="1134"/>
        </w:tabs>
        <w:spacing w:before="0" w:after="160" w:line="360" w:lineRule="auto"/>
        <w:ind w:right="-8" w:firstLine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25.</w:t>
      </w:r>
      <w:r w:rsidR="00342158">
        <w:rPr>
          <w:rFonts w:ascii="Sylfaen" w:hAnsi="Sylfaen"/>
          <w:sz w:val="24"/>
          <w:szCs w:val="24"/>
        </w:rPr>
        <w:tab/>
      </w:r>
      <w:r w:rsidRPr="00937C97">
        <w:rPr>
          <w:rFonts w:ascii="Sylfaen" w:hAnsi="Sylfaen"/>
          <w:sz w:val="24"/>
          <w:szCs w:val="24"/>
        </w:rPr>
        <w:t>«Միասնական ռեեստրից հանելու համար տեղեկություններ» հաղորդագրությամբ (P.TS.06.MSG.004) 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ակերպումն իրականացնող մարմինների (կազմակերպությունների) ռեեստր» (R.TR.TS.06.001) էլեկտրոնային փաստաթղթերի (տեղեկությունների) վավերապայմանների լրացմանը ներկայացվող պահանջները բերված են 14-րդ աղյուսակում: </w:t>
      </w:r>
    </w:p>
    <w:p w:rsidR="00AD23FA" w:rsidRPr="00937C97" w:rsidRDefault="00AD23FA" w:rsidP="00342158">
      <w:pPr>
        <w:pStyle w:val="Bodytext20"/>
        <w:shd w:val="clear" w:color="auto" w:fill="auto"/>
        <w:spacing w:before="0" w:after="160" w:line="36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14</w:t>
      </w:r>
    </w:p>
    <w:p w:rsidR="00AD23FA" w:rsidRPr="00937C97" w:rsidRDefault="00AD23FA" w:rsidP="00342158">
      <w:pPr>
        <w:pStyle w:val="Bodytext2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«Միասնական ռեեստրից հանելու համար տեղեկություններ» հաղորդագրությամբ (P.TS.06.MSG.004) փոխանցվող՝ «Տրանսպորտային միջոցների անձնագրերի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ակերպումն իրականացնող մարմինների (կազմակերպությունների) ռեեստր» (R.TR.TS.06.001)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34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7477"/>
      </w:tblGrid>
      <w:tr w:rsidR="00AD23FA" w:rsidRPr="00704BD2" w:rsidTr="00BC4401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ակերպումը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34215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և</w:t>
            </w:r>
            <w:r w:rsidRPr="0034215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ակերպումն իրականացնող կազմակերպություն» (trcdo:VehiclePassportIssuerDetails) վավերապայմանը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պետք է պարունակի 1 արժեքը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«Ընդհանուր ռեսուրսի գրառման տեխնոլոգիական բնութագրեր» (ccdo:Resource!temStatusDetails)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(csdo:EndDateTime) վավերապայմանը պարտադիր լրացվում է 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միասնական ռեեստրում պետք է լինի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ակերպումն իրականացնող կազմակերպություն» (trcdo:VehiclePassportIssuerDetails) բարդ վավերապայմանի կազմում «Երկրի ծածկագիրը» (csdo: UnifiedCountryCode)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«Տնտեսավարող սուբյեկտի նույնականացուցիչը» (csdo: BusinessEntityld) վավերապայմանների արժեքին համընկնող գրառում, որում «Ընդհանուր ռեսուրսի գրառման տեխնոլոգիական բնութագրեր» (ccdo:ResourceItemStatusDetails) բարդ վավերապայմանի կազմում «Ավարտի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(csdo։EndDateTime) վավերապայմանը լրացված չէ, իսկ «Մեկնարկի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վավերապայմանի արժեքը փոքր է կամ հավասար է փոխանցվող գրառման մեջ առկա վավերապայմանի արժեքին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«Ընդհանուր ռեսուրսի գրառման տեխնոլոգիական բնութագրեր» (ccdo:Re</w:t>
            </w:r>
            <w:r w:rsidRPr="00704BD2">
              <w:rPr>
                <w:rStyle w:val="Bodytext295pt"/>
                <w:rFonts w:ascii="Sylfaen" w:hAnsi="Sylfaen"/>
                <w:spacing w:val="0"/>
                <w:sz w:val="20"/>
                <w:szCs w:val="20"/>
              </w:rPr>
              <w:t>source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Item</w:t>
            </w:r>
            <w:r w:rsidRPr="00704BD2">
              <w:rPr>
                <w:rStyle w:val="Bodytext295pt"/>
                <w:rFonts w:ascii="Sylfaen" w:hAnsi="Sylfaen"/>
                <w:spacing w:val="0"/>
                <w:sz w:val="20"/>
                <w:szCs w:val="20"/>
              </w:rPr>
              <w:t>Sta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tus</w:t>
            </w:r>
            <w:r w:rsidRPr="00704BD2">
              <w:rPr>
                <w:rStyle w:val="Bodytext295pt"/>
                <w:rFonts w:ascii="Sylfaen" w:hAnsi="Sylfaen"/>
                <w:spacing w:val="0"/>
                <w:sz w:val="20"/>
                <w:szCs w:val="20"/>
              </w:rPr>
              <w:t>De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t</w:t>
            </w:r>
            <w:r w:rsidRPr="00704BD2">
              <w:rPr>
                <w:rStyle w:val="Bodytext295pt"/>
                <w:rFonts w:ascii="Sylfaen" w:hAnsi="Sylfaen"/>
                <w:spacing w:val="0"/>
                <w:sz w:val="20"/>
                <w:szCs w:val="20"/>
              </w:rPr>
              <w:t>a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il</w:t>
            </w:r>
            <w:r w:rsidRPr="00704BD2">
              <w:rPr>
                <w:rStyle w:val="Bodytext295pt"/>
                <w:rFonts w:ascii="Sylfaen" w:hAnsi="Sylfaen"/>
                <w:spacing w:val="0"/>
                <w:sz w:val="20"/>
                <w:szCs w:val="20"/>
              </w:rPr>
              <w:t>s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) բարդ վավերապայմանի կազմում «Մեկնարկի ամսաթիվը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ժամը» (csdo:StartDateTime)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«լիազորված մարմին (կազմակերպություն)» արժեքին, ապա «Տրանսպորտային միջոցի անձնագրի տեսակի ծածկագիրը» (trsdo:VehiclePassportKindCode) վավերապայմանը պետք է պարունակի 1-ից ոչ պակաս արժեք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«Տրանսպորտային միջոցը պատրաստողի նույնականացման համարը» (trsdo:VehicleManufacturerId)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համապատասխանում է «պատրաստող կազմակերպություն» արժեքին, ապա «Համապատասխանության գնահատման վերաբերյալ փաստաթուղթ» (trcdo:ConformityDocV2Details) վավերապայմանը պետք է պարունակի 1-ից ոչ պակաս արժեք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8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եթե «Տեխնիկական կանոնակարգման օբյեկտի տեսակի ծածկագիրը» </w:t>
            </w:r>
            <w:r w:rsidR="00342158">
              <w:rPr>
                <w:rStyle w:val="Bodytext212pt1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(trsdo :TechnicalRegulationObj ectKindCode) վավերապայմանի արժեքը համապատասխանում է «խմբաքանակ» արժեքին, ապա «Տեխնիկական կանոնակարգման օբյեկտ» (trcdo:TeclmicalRegulationObjectV2Details) բարդ վավերապայմանի կազմում «Ապրանքի քանակ»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(csdo:UnifiedCommodityMeasure)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«Անուն» (csdo:FirstName)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«ԱԱՀ» (ccdo:FullNameDetails) բարդ վավերապայմանի կազմում «Ազգանուն» (csdo:LastName)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«Պատրաստողի ներկայացուցիչը» (trcdo:ManufacturerRepresentativeDetails) բարդ վավերապայմանի կազմում «Կազմակերպաիրավական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ի ծածկագիրը» (csdo:BusinessEntityTypeCode) վավերապայմանը չի լրացվում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տնտեսավարող սուբյեկտների նույնականացման մեթոդի նույնականացուցչի արժեքը (kindld ատրիբուտ)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«01»՝ ՊԳՀՀ՝ պետական գրանցման հիմնական համար (Ռուսաստանի Դաշնության համար).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«02»՝ ԱՁՊԳՀՀ՝ անհատ ձեռնարկատիրոջ պետական գրանցման հիմնական համար (Ռուսաստանի Դաշնության համար).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«03»՝ ՊԿՄՀԴ՝ Բելառուսի Հանրապետության՝ «Պետական իշխանության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կառավարման մարմիններ» համապետական դասակարգիչ (Բելառուսի Հանրապետության համար).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«04»՝ ԻԱՁՀԴ՝ Բելառուսի Հանրապետության՝ «Իրավաբանական անձինք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անհատ ձեռնարկատերեր» համապետական դասակարգիչ (Բելառուսի Հանրապետության համար).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«05»՝ ԲՆՀ՝ բիզնես-նույնականացման համար (Ղազախստանի Հանրապետության համար).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«06»՝ ՁԿՀԴ՝ ձեռնարկությունների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կազմակերպությունների համահանրապետական դասակարգիչ (Ղրղզստանի Հանրապետության համար).</w:t>
            </w:r>
            <w:r w:rsidR="00342158">
              <w:rPr>
                <w:rStyle w:val="Bodytext212pt1"/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«07»՝ ԻԱՊՌ՝ իրավաբանական անձանց պետական ռեեստր (Հայաստանի Հանրապետության համար)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«Հասցեի տեսակի ծածկագիրը» (csdo:AddressKindCode)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right="-6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0" w:line="240" w:lineRule="auto"/>
              <w:ind w:left="91" w:right="-6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 AddressDetails) բարդ վավերապայմանի կազմում «Հասցեի տեսակի ծածկագիրը» (csdo:AddressKindCode)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գրանցման հասցե.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փաստացի հասցե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16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«Կոնտակտային վավերապայմանը» (ccdo:UnifiedCommunicationDetails) բարդ վավերապայմանի կազմում «Կապի տեսակի ծածկագիրը» (csdo:UnifiedCommunicationChannelCode)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«ТЕ»՝ հեռախոս.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«ЕМ»՝ էլեկտրոնային փոստ.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«FX»՝ ֆաքս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17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18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19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342158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pacing w:val="-6"/>
                <w:sz w:val="20"/>
                <w:szCs w:val="20"/>
              </w:rPr>
            </w:pPr>
            <w:r w:rsidRPr="00342158">
              <w:rPr>
                <w:rStyle w:val="Bodytext212pt1"/>
                <w:rFonts w:ascii="Sylfaen" w:hAnsi="Sylfaen"/>
                <w:spacing w:val="-6"/>
                <w:sz w:val="20"/>
                <w:szCs w:val="20"/>
              </w:rPr>
              <w:t>«Հասցե» (ccdo:SubjectAddressDetails) բարդ վավերապայմանի կազմում «Երկրի ծածկագիրը» (csdo:UnifiedCountryCode)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(ccdo:SubjectAddressDetails) բարդ վավերապայմանի կազմում պետք է լրացվի («Քաղաք» (csdo:CityName) կամ «Բնակավայր» (csdo:SettlementName)) 2 վավերապայմաններից գոնե 1-ը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«Փողոց» (csdo:StreetName)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«Հասցե» (ccdo: Subject AddressDetails) բարդ վավերապայմանի կազմում «Շենքի համար» (csdo:BuildingNumberId) վավերապայմանը պարտադիր լրացվում է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կազմակերպության տեսակի ծածկագիրը» (trsdo:VehiclePassportIssuerKindCode)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«1»` լիազորված մարմին (կազմակերպություն).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պատրաստող կազմակերպություն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24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«Տրանսպորտային միջոցի անձնագրի տեսակի ծածկագիրը» (trsdo:VehiclePassportKindCode) վավերապայմանի արժեքը պետք է համապատասխանի հետ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յալ արժեքներից մեկին՝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«1»՝ տրանսպորտային միջոցի անձնագիրը.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«2»՝ տրանսպորտային միջոցի շասսիի անձնագիրը.</w:t>
            </w:r>
            <w:r w:rsidR="00342158">
              <w:rPr>
                <w:rFonts w:ascii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«3»՝ ինքնագնաց մեքենայի անձնագիրը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«Տրանսպորտային միջոցների անձնագրերի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ակերպումն իրականացնող կազմակերպություն» (trcdo:VehiclePassportIssuerDetails) բարդ վավերապայմանի կազմում «Տեղեկություններ փաստաթղթի վերաբերյալ» (trcdo:DocInformation Details) վավերապայմանի արժեքը լրացվում է Տրանսպորտային միջոցը պատրաստողի նույնականացման միջազգային ծածկագրի (WMI) տրամադրումը հաստատող փաստաթղթի տեղեկություններով</w:t>
            </w:r>
          </w:p>
        </w:tc>
      </w:tr>
      <w:tr w:rsidR="00AD23FA" w:rsidRPr="00704BD2" w:rsidTr="00342158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lastRenderedPageBreak/>
              <w:t>91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3FA" w:rsidRPr="00704BD2" w:rsidRDefault="00AD23FA" w:rsidP="00342158">
            <w:pPr>
              <w:pStyle w:val="Bodytext20"/>
              <w:shd w:val="clear" w:color="auto" w:fill="auto"/>
              <w:spacing w:before="0" w:after="120" w:line="240" w:lineRule="auto"/>
              <w:ind w:left="91" w:right="-8" w:firstLine="0"/>
              <w:jc w:val="left"/>
              <w:rPr>
                <w:rFonts w:ascii="Sylfaen" w:hAnsi="Sylfaen"/>
                <w:sz w:val="20"/>
                <w:szCs w:val="20"/>
              </w:rPr>
            </w:pP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«Համապատասխանության գնահատման վերաբերյալ փաստաթուղթ» (trcdo:ConformityDocDetails) բարդ վավերապայմանի կազմում «Փաստաթղթի համարը» վավերապայմանի արժեքը պետք է համապատասխանի «TC\s[A-Z] {2}\s(A|E|K)-[A-Z]{2}.\d{4}.\d{5}.*» ձ</w:t>
            </w:r>
            <w:r w:rsidR="00F36840">
              <w:rPr>
                <w:rStyle w:val="Bodytext212pt1"/>
                <w:rFonts w:ascii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hAnsi="Sylfaen"/>
                <w:sz w:val="20"/>
                <w:szCs w:val="20"/>
              </w:rPr>
              <w:t>անմուշին (ТС, А, Е, К նշաններ՝ կիրիլիցայի տառերի օգտագործմամբ), եթե փոխանցվում է տրանսպորտային միջոցի տիպի հաստատումը (շասսիի տիպի հաստատումը) կամ տրանսպորտային միջոցի կառուցվածքի անվտանգության մասին վկայականը</w:t>
            </w:r>
          </w:p>
        </w:tc>
      </w:tr>
    </w:tbl>
    <w:p w:rsidR="00111B2F" w:rsidRPr="00937C97" w:rsidRDefault="00111B2F" w:rsidP="00937C97">
      <w:pPr>
        <w:spacing w:after="160" w:line="360" w:lineRule="auto"/>
        <w:jc w:val="both"/>
      </w:pPr>
    </w:p>
    <w:p w:rsidR="00CB68D2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26.</w:t>
      </w:r>
      <w:r w:rsidR="00342158">
        <w:tab/>
      </w:r>
      <w:r w:rsidRPr="00937C97">
        <w:t>«Միասնական ռեեստրի վիճակի մասին տեղեկատվության հարցում» հաղորդագրությամբ (P.TS.06.MSG.005)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պահանջները բերված են 15-րդ աղյուսակում։</w:t>
      </w:r>
    </w:p>
    <w:p w:rsidR="00342158" w:rsidRPr="00937C97" w:rsidRDefault="00342158" w:rsidP="00342158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342158">
      <w:pPr>
        <w:spacing w:after="160" w:line="360" w:lineRule="auto"/>
        <w:ind w:right="-8"/>
        <w:jc w:val="right"/>
      </w:pPr>
      <w:r w:rsidRPr="00937C97">
        <w:t>Աղյուսակ 15</w:t>
      </w: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 xml:space="preserve">«Միասնական ռեեստրի վիճակի մասին տեղեկատվության հարցում» հաղորդագրությամբ (P.TS.06.MSG.005) փոխանցվող՝ </w:t>
      </w:r>
      <w:r w:rsidR="00342158">
        <w:br/>
      </w:r>
      <w:r w:rsidRPr="00937C97">
        <w:t>«Ընդհանուր ռեսուրսի արդիականացման վիճակ» (R.007)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3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5"/>
        <w:gridCol w:w="7430"/>
      </w:tblGrid>
      <w:tr w:rsidR="00CB68D2" w:rsidRPr="00704BD2" w:rsidTr="00937C97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ակերպումը</w:t>
            </w:r>
          </w:p>
        </w:tc>
      </w:tr>
      <w:tr w:rsidR="00CB68D2" w:rsidRPr="00704BD2" w:rsidTr="00342158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97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ժամը» (csdo:UpdateDateTime) վավերապայմանը չի լրացվում</w:t>
            </w:r>
          </w:p>
        </w:tc>
      </w:tr>
      <w:tr w:rsidR="00CB68D2" w:rsidRPr="00704BD2" w:rsidTr="00342158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97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CB68D2" w:rsidRPr="00704BD2" w:rsidTr="00342158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97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CB68D2" w:rsidRPr="00704BD2" w:rsidTr="00342158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90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97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«Երկրի ծածկագիրը» (csdo:UnifiedCountryCode) վավերապայմանը լրացվում է տեղեկություններն ըստ ընտրված անդամ պետությունների ներկայացնելու անհրաժեշտության դեպքում</w:t>
            </w:r>
          </w:p>
        </w:tc>
      </w:tr>
    </w:tbl>
    <w:p w:rsidR="00CB68D2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lastRenderedPageBreak/>
        <w:t>27.</w:t>
      </w:r>
      <w:r w:rsidR="00342158">
        <w:tab/>
      </w:r>
      <w:r w:rsidRPr="00937C97">
        <w:t>«Միասնական ռեեստրի փոփոխությունների մասին տեղեկատվության հարցում» հաղորդագրությամբ (P.TS.06.MSG.007)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պահանջները բերված են 16-րդ աղյուսակում։</w:t>
      </w:r>
    </w:p>
    <w:p w:rsidR="00342158" w:rsidRPr="00937C97" w:rsidRDefault="00342158" w:rsidP="00342158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342158">
      <w:pPr>
        <w:spacing w:after="160" w:line="360" w:lineRule="auto"/>
        <w:ind w:right="-8"/>
        <w:jc w:val="right"/>
      </w:pPr>
      <w:r w:rsidRPr="00937C97">
        <w:t>Աղյուսակ 16</w:t>
      </w: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>«Միասնական ռեեստրի փոփոխությունների մասին տեղեկատվության հարցում» հաղորդագրությամբ (P.TS.06.MSG.007)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3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7438"/>
      </w:tblGrid>
      <w:tr w:rsidR="00CB68D2" w:rsidRPr="00704BD2" w:rsidTr="00937C97">
        <w:trPr>
          <w:tblHeader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ակերպումը</w:t>
            </w:r>
          </w:p>
        </w:tc>
      </w:tr>
      <w:tr w:rsidR="00CB68D2" w:rsidRPr="00704BD2" w:rsidTr="00342158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08" w:right="-6"/>
              <w:rPr>
                <w:sz w:val="20"/>
                <w:szCs w:val="20"/>
              </w:rPr>
            </w:pPr>
            <w:r w:rsidRPr="00342158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 xml:space="preserve">«Թարմացման ամսաթիվը </w:t>
            </w:r>
            <w:r w:rsidR="00F36840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>և</w:t>
            </w:r>
            <w:r w:rsidRPr="00342158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 xml:space="preserve"> ժամը» (csdo:UpdateDateTime) պարտադիր լրացվում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է</w:t>
            </w:r>
          </w:p>
        </w:tc>
      </w:tr>
      <w:tr w:rsidR="00CB68D2" w:rsidRPr="00704BD2" w:rsidTr="00342158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0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CB68D2" w:rsidRPr="00704BD2" w:rsidTr="00342158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0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CB68D2" w:rsidRPr="00704BD2" w:rsidTr="00342158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90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10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«Երկրի ծածկագիրը» (csdo:UnifiedCountryCode) վավերապայմանը լրացվում է տեղեկություններն ըստ ընտրված անդամ պետությունների ներկայացնելու անհրաժեշտության դեպքում</w:t>
            </w:r>
          </w:p>
        </w:tc>
      </w:tr>
    </w:tbl>
    <w:p w:rsidR="00CB68D2" w:rsidRDefault="00CB68D2" w:rsidP="00937C97">
      <w:pPr>
        <w:spacing w:after="160" w:line="360" w:lineRule="auto"/>
        <w:ind w:right="-8"/>
        <w:jc w:val="both"/>
      </w:pPr>
    </w:p>
    <w:p w:rsidR="00342158" w:rsidRDefault="00342158" w:rsidP="00342158">
      <w:pPr>
        <w:spacing w:after="160" w:line="360" w:lineRule="auto"/>
        <w:ind w:right="-8"/>
        <w:jc w:val="center"/>
      </w:pPr>
      <w:r>
        <w:t>————————</w:t>
      </w:r>
    </w:p>
    <w:p w:rsidR="00342158" w:rsidRDefault="00342158" w:rsidP="00342158">
      <w:pPr>
        <w:spacing w:after="160" w:line="360" w:lineRule="auto"/>
        <w:ind w:right="-8"/>
        <w:jc w:val="center"/>
      </w:pPr>
    </w:p>
    <w:p w:rsidR="00342158" w:rsidRDefault="00342158" w:rsidP="00342158">
      <w:pPr>
        <w:spacing w:after="160" w:line="360" w:lineRule="auto"/>
        <w:ind w:right="-8"/>
        <w:jc w:val="center"/>
        <w:sectPr w:rsidR="00342158" w:rsidSect="00DA0A57">
          <w:pgSz w:w="11907" w:h="16840" w:code="9"/>
          <w:pgMar w:top="1418" w:right="1418" w:bottom="1418" w:left="1418" w:header="0" w:footer="471" w:gutter="0"/>
          <w:cols w:space="720"/>
          <w:noEndnote/>
          <w:docGrid w:linePitch="360"/>
        </w:sectPr>
      </w:pPr>
    </w:p>
    <w:p w:rsidR="00CB68D2" w:rsidRPr="00937C97" w:rsidRDefault="00CB68D2" w:rsidP="00AA7E13">
      <w:pPr>
        <w:spacing w:after="160" w:line="360" w:lineRule="auto"/>
        <w:ind w:left="5670" w:right="-8"/>
        <w:jc w:val="center"/>
      </w:pPr>
      <w:r w:rsidRPr="00937C97">
        <w:lastRenderedPageBreak/>
        <w:t>ՀԱՍՏԱՏՎԱԾ Է</w:t>
      </w:r>
    </w:p>
    <w:p w:rsidR="00CB68D2" w:rsidRPr="00937C97" w:rsidRDefault="00CB68D2" w:rsidP="00AA7E13">
      <w:pPr>
        <w:spacing w:after="160" w:line="360" w:lineRule="auto"/>
        <w:ind w:left="5670" w:right="-6"/>
        <w:jc w:val="center"/>
      </w:pPr>
      <w:r w:rsidRPr="00937C97">
        <w:t>Եվրասիական տնտեսական հանձնաժողովի կոլեգիայի</w:t>
      </w:r>
      <w:r w:rsidR="00342158">
        <w:br/>
      </w:r>
      <w:r w:rsidRPr="00937C97">
        <w:t xml:space="preserve">2016 թվականի մայիսի 10-ի </w:t>
      </w:r>
      <w:r w:rsidR="00342158">
        <w:br/>
      </w:r>
      <w:r w:rsidRPr="00937C97">
        <w:t>թիվ 37 որոշմամբ</w:t>
      </w:r>
    </w:p>
    <w:p w:rsidR="00CB68D2" w:rsidRPr="00937C97" w:rsidRDefault="00CB68D2" w:rsidP="00342158">
      <w:pPr>
        <w:pStyle w:val="Bodytext40"/>
        <w:shd w:val="clear" w:color="auto" w:fill="auto"/>
        <w:spacing w:before="0" w:after="160" w:line="360" w:lineRule="auto"/>
        <w:ind w:left="567" w:right="566"/>
        <w:rPr>
          <w:rStyle w:val="Bodytext4Spacing2pt"/>
          <w:rFonts w:ascii="Sylfaen" w:hAnsi="Sylfaen"/>
          <w:sz w:val="24"/>
          <w:szCs w:val="24"/>
        </w:rPr>
      </w:pPr>
    </w:p>
    <w:p w:rsidR="00CB68D2" w:rsidRPr="00937C97" w:rsidRDefault="00CB68D2" w:rsidP="00342158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b w:val="0"/>
          <w:sz w:val="24"/>
          <w:szCs w:val="24"/>
        </w:rPr>
      </w:pPr>
      <w:r w:rsidRPr="00937C97">
        <w:rPr>
          <w:rStyle w:val="Bodytext4Spacing2pt"/>
          <w:rFonts w:ascii="Sylfaen" w:hAnsi="Sylfaen"/>
          <w:b/>
          <w:sz w:val="24"/>
          <w:szCs w:val="24"/>
        </w:rPr>
        <w:t>ԿԱՆՈՆԱԿԱՐԳ</w:t>
      </w:r>
    </w:p>
    <w:p w:rsidR="00CB68D2" w:rsidRPr="00937C97" w:rsidRDefault="00CB68D2" w:rsidP="00342158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ակերպումն իրականացնող՝ տրանսպորտային միջոցներ </w:t>
      </w:r>
      <w:r w:rsidR="00342158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իրագործելիս էլեկտրոնային անձնագրերի համակարգերի վարիչի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Եվրասիական տնտեսական հանձնաժողովի միջ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տեղեկատվական փոխգործակցության</w:t>
      </w:r>
    </w:p>
    <w:p w:rsidR="00CB68D2" w:rsidRPr="00937C97" w:rsidRDefault="00CB68D2" w:rsidP="00937C97">
      <w:pPr>
        <w:pStyle w:val="Bodytext40"/>
        <w:shd w:val="clear" w:color="auto" w:fill="auto"/>
        <w:spacing w:before="0"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>I. Ընդհանուր դրույթներ</w:t>
      </w:r>
    </w:p>
    <w:p w:rsidR="00CB68D2" w:rsidRPr="00937C97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1.</w:t>
      </w:r>
      <w:r w:rsidR="00342158">
        <w:tab/>
      </w:r>
      <w:r w:rsidRPr="00937C97">
        <w:t>Սույն կանոնակարգը մշակվել է Եվրասիական տնտեսական միության իրավունքի մաս կազմող հետ</w:t>
      </w:r>
      <w:r w:rsidR="00F36840">
        <w:t>և</w:t>
      </w:r>
      <w:r w:rsidRPr="00937C97">
        <w:t>յալ ակտերին համապատասխան՝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«Եվրասիական տնտեսական միության մասին» 2014 թվականի մայիսի 29-ի պայմանագիր.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lastRenderedPageBreak/>
        <w:t xml:space="preserve">«Տրանսպորտային միջոցի անձնագրի (տրանսպորտային միջոցի շասսիի անձնագրի) </w:t>
      </w:r>
      <w:r w:rsidR="00F36840">
        <w:t>և</w:t>
      </w:r>
      <w:r w:rsidRPr="00937C97">
        <w:t xml:space="preserve"> ինքնագնաց մեքենայի ու տեխնիկայի այլ տեսակների անձնագրի միասնական ձ</w:t>
      </w:r>
      <w:r w:rsidR="00F36840">
        <w:t>և</w:t>
      </w:r>
      <w:r w:rsidRPr="00937C97">
        <w:t xml:space="preserve">երի ներդրման </w:t>
      </w:r>
      <w:r w:rsidR="00F36840">
        <w:t>և</w:t>
      </w:r>
      <w:r w:rsidRPr="00937C97">
        <w:t xml:space="preserve"> էլեկտրոնային անձնագրերի համակարգերի կազմակերպման մասին» 2014 թվականի օգոստոսի 15-ի համաձայնագիր.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2014 թվականի նոյեմբերի 6-ի «Ընդհանուր գործընթացներն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հունվարի 27-ի «Արտաքին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համակարգում տվյալների էլեկտրոնային փոխանակման կանոնները հաստատելու մասին» թիվ 5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F36840">
        <w:t>և</w:t>
      </w:r>
      <w:r w:rsidRPr="00937C97"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F36840">
        <w:t>և</w:t>
      </w:r>
      <w:r w:rsidRPr="00937C97">
        <w:t xml:space="preserve"> նկարագրության մեթոդիկայի մասին» թիվ 63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սեպտեմբերի 1-ի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</w:t>
      </w:r>
      <w:r w:rsidRPr="00937C97">
        <w:lastRenderedPageBreak/>
        <w:t xml:space="preserve">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ավորման </w:t>
      </w:r>
      <w:r w:rsidR="00F36840">
        <w:t>և</w:t>
      </w:r>
      <w:r w:rsidRPr="00937C97">
        <w:t xml:space="preserve"> վարման կարգը հաստատելու մասին» թիվ 112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մարմինների՝ միմյանց միջ</w:t>
      </w:r>
      <w:r w:rsidR="00F36840">
        <w:t>և</w:t>
      </w:r>
      <w:r w:rsidRPr="00937C97">
        <w:t xml:space="preserve"> </w:t>
      </w:r>
      <w:r w:rsidR="00F36840">
        <w:t>և</w:t>
      </w:r>
      <w:r w:rsidRPr="00937C97">
        <w:t xml:space="preserve">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մասին» թիվ 125 որոշում։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>II. Կիրառության ոլորտը</w:t>
      </w:r>
    </w:p>
    <w:p w:rsidR="00CB68D2" w:rsidRPr="00937C97" w:rsidRDefault="00CB68D2" w:rsidP="00342158">
      <w:pPr>
        <w:tabs>
          <w:tab w:val="left" w:pos="1134"/>
        </w:tabs>
        <w:spacing w:after="160" w:line="384" w:lineRule="auto"/>
        <w:ind w:right="-6" w:firstLine="567"/>
        <w:jc w:val="both"/>
      </w:pPr>
      <w:r w:rsidRPr="00937C97">
        <w:t>2.</w:t>
      </w:r>
      <w:r w:rsidR="00342158">
        <w:tab/>
      </w:r>
      <w:r w:rsidRPr="00937C97">
        <w:t xml:space="preserve">Սույն կանոնակարգը մշակվել է ընդհանուր գործընթացի մասնակիցների կողմից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գործընթացի (այսուհետ՝ ընդհանուր գործընթաց) տրանզակցիաների կատարման կարգի </w:t>
      </w:r>
      <w:r w:rsidR="00F36840">
        <w:t>և</w:t>
      </w:r>
      <w:r w:rsidRPr="00937C97">
        <w:t xml:space="preserve"> պայմանների, ինչպես նա</w:t>
      </w:r>
      <w:r w:rsidR="00F36840">
        <w:t>և</w:t>
      </w:r>
      <w:r w:rsidRPr="00937C97">
        <w:t xml:space="preserve"> դրանք կատարելիս իրենց դերի միատեսակ ընկալումն ապահովելու նպատակով:</w:t>
      </w:r>
    </w:p>
    <w:p w:rsidR="00CB68D2" w:rsidRPr="00937C97" w:rsidRDefault="00CB68D2" w:rsidP="00342158">
      <w:pPr>
        <w:tabs>
          <w:tab w:val="left" w:pos="1134"/>
        </w:tabs>
        <w:spacing w:after="160" w:line="384" w:lineRule="auto"/>
        <w:ind w:right="-6" w:firstLine="567"/>
        <w:jc w:val="both"/>
      </w:pPr>
      <w:r w:rsidRPr="00937C97">
        <w:t>3.</w:t>
      </w:r>
      <w:r w:rsidR="00342158">
        <w:tab/>
      </w:r>
      <w:r w:rsidRPr="00937C97">
        <w:t>Սույն կանոնակարգով սահմանվում են ընդհանուր գործընթացի մասնակիցների միջ</w:t>
      </w:r>
      <w:r w:rsidR="00F36840">
        <w:t>և</w:t>
      </w:r>
      <w:r w:rsidRPr="00937C97">
        <w:t xml:space="preserve"> տեղեկատվական փոխգործակցության իրականացմանն անմիջականորեն ուղղված՝ ընդհանուր գործընթացի գործառնությունների կատարման կարգին </w:t>
      </w:r>
      <w:r w:rsidR="00F36840">
        <w:t>և</w:t>
      </w:r>
      <w:r w:rsidRPr="00937C97">
        <w:t xml:space="preserve"> պայմաններին ներկայացվող պահանջները:</w:t>
      </w:r>
    </w:p>
    <w:p w:rsidR="00CB68D2" w:rsidRPr="00937C97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lastRenderedPageBreak/>
        <w:t>4.</w:t>
      </w:r>
      <w:r w:rsidR="00342158">
        <w:tab/>
      </w:r>
      <w:r w:rsidRPr="00937C97">
        <w:t xml:space="preserve">Սույն կանոնակարգը կիրառվում է ընդհանուր գործընթացի մասնակիցների կողմից ընդհանուր գործընթացի շրջանակներում ընթացակարգերի </w:t>
      </w:r>
      <w:r w:rsidR="00F36840">
        <w:t>և</w:t>
      </w:r>
      <w:r w:rsidRPr="00937C97">
        <w:t xml:space="preserve"> գործառնությունների կատարման կարգի նկատմամբ հսկողության, ինչպես նա</w:t>
      </w:r>
      <w:r w:rsidR="00F36840">
        <w:t>և</w:t>
      </w:r>
      <w:r w:rsidRPr="00937C97">
        <w:t xml:space="preserve"> այդ ընդհանուր գործընթացի իրագործումն ապահովող տեղեկատվական համակարգերի բաղադրիչների նախագծման, մշակման </w:t>
      </w:r>
      <w:r w:rsidR="00F36840">
        <w:t>և</w:t>
      </w:r>
      <w:r w:rsidRPr="00937C97">
        <w:t xml:space="preserve"> լրամշակման ժամանակ: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>III. Հիմնական հասկացությունները</w:t>
      </w:r>
    </w:p>
    <w:p w:rsidR="00CB68D2" w:rsidRPr="00937C97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5.</w:t>
      </w:r>
      <w:r w:rsidR="00342158">
        <w:tab/>
      </w:r>
      <w:r w:rsidRPr="00937C97">
        <w:t>Սույն կանոնակարգի նպատակներով օգտագործվում են հասկացություններ, որոնք ունեն հետ</w:t>
      </w:r>
      <w:r w:rsidR="00F36840">
        <w:t>և</w:t>
      </w:r>
      <w:r w:rsidRPr="00937C97">
        <w:t>յալ իմաստը՝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«էլեկտրոնային փաստաթղթի (տեղեկությունների) վավերապայման»՝ էլեկտրոնային փաստաթղթի (տեղեկությունների) տվյալների միավոր, որը որոշակի համատեքստում համարվում է անբաժանելի.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«ընդհանուր գործընթացի տեղեկատվական օբյեկտի վիճակ»՝ տեղեկատվական օբյեկտն իր կյանքի պարբերաշրջանի որոշակի փուլում բնութագրող հատկություն, որը փոփոխվում է ընդհանուր գործընթացի գործառնությունները կատարելիս: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Սույն կանոնակարգում օգտագործվող «նախաձեռնող», «սկզբնավորող գործառնություն», «ընդունող գործառնություն», «ռեսպոնդենտ», «ընդհանուր գործընթացի հաղորդագրություն» </w:t>
      </w:r>
      <w:r w:rsidR="00F36840">
        <w:t>և</w:t>
      </w:r>
      <w:r w:rsidRPr="00937C97">
        <w:t xml:space="preserve"> «ընդհանուր գործընթացի տրանզակցիա» հասկացությունները գործածվում են Եվրասիական տնտեսական հանձնաժողովի կոլեգիայի 2015 թվականի հունիսի 9-ի թիվ 63 որոշմամբ հաստատված՝ Եվրասիական տնտեսական միության շրջանակներում ընդհանուր գործընթացների վերլուծության, օպտիմալացման, ներդաշնակեցման </w:t>
      </w:r>
      <w:r w:rsidR="00F36840">
        <w:t>և</w:t>
      </w:r>
      <w:r w:rsidRPr="00937C97">
        <w:t xml:space="preserve"> նկարագրության մեթոդիկայով սահմանված իմաստներով։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342158">
        <w:rPr>
          <w:spacing w:val="-6"/>
        </w:rPr>
        <w:t>Սույն կանոնակարգում օգտագործվող մյուս հասկացությունները կիրառվում</w:t>
      </w:r>
      <w:r w:rsidRPr="00937C97">
        <w:t xml:space="preserve"> են </w:t>
      </w:r>
      <w:r w:rsidRPr="00342158">
        <w:rPr>
          <w:spacing w:val="-6"/>
        </w:rPr>
        <w:t>Եվրասիական տնտեսական հանձնաժողովի կոլեգիայի 2016 թվականի մայիսի</w:t>
      </w:r>
      <w:r w:rsidRPr="00937C97">
        <w:t xml:space="preserve"> 10-ի </w:t>
      </w:r>
      <w:r w:rsidRPr="00937C97">
        <w:lastRenderedPageBreak/>
        <w:t xml:space="preserve">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միջոցներով իրագործելիս տեղեկատվական փոխգործակցության կանոնների </w:t>
      </w:r>
      <w:r w:rsidRPr="00937C97">
        <w:rPr>
          <w:rStyle w:val="Headerorfooter4"/>
          <w:rFonts w:ascii="Sylfaen" w:eastAsia="Sylfaen" w:hAnsi="Sylfaen"/>
          <w:sz w:val="24"/>
          <w:szCs w:val="24"/>
        </w:rPr>
        <w:t>(այսուհետ՝ տեղեկատվական փոխգործակցության կանոններ) 4-րդ կետում սահմանված իմաստներով։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Default="00CB68D2" w:rsidP="00342158">
      <w:pPr>
        <w:spacing w:after="160" w:line="360" w:lineRule="auto"/>
        <w:ind w:left="567" w:right="566"/>
        <w:jc w:val="center"/>
      </w:pPr>
      <w:r w:rsidRPr="00937C97">
        <w:t>IV. Ընդհանուր գործընթացի շրջանակներում տեղեկատվական փոխգործակցության մասին հիմնական տեղեկությունները</w:t>
      </w:r>
    </w:p>
    <w:p w:rsidR="00342158" w:rsidRPr="00937C97" w:rsidRDefault="00342158" w:rsidP="00342158">
      <w:pPr>
        <w:spacing w:after="160" w:line="360" w:lineRule="auto"/>
        <w:ind w:left="567" w:right="566"/>
        <w:jc w:val="center"/>
      </w:pPr>
    </w:p>
    <w:p w:rsidR="00CB68D2" w:rsidRPr="00937C97" w:rsidRDefault="00CB68D2" w:rsidP="00342158">
      <w:pPr>
        <w:spacing w:after="160" w:line="360" w:lineRule="auto"/>
        <w:ind w:left="567" w:right="566"/>
        <w:jc w:val="center"/>
      </w:pPr>
      <w:r w:rsidRPr="00937C97">
        <w:t>1. Տեղեկատվական փոխգործակցության մասնակիցները</w:t>
      </w:r>
    </w:p>
    <w:p w:rsidR="00CB68D2" w:rsidRDefault="00CB68D2" w:rsidP="0034215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6.</w:t>
      </w:r>
      <w:r w:rsidR="00342158">
        <w:tab/>
      </w:r>
      <w:r w:rsidRPr="00937C97">
        <w:t>Ընդհանուր գործընթացի շրջանակներում տեղեկատվական փոխգործակցության մասնակիցների դերերի ցանկը բերված է 1-ին աղյուսակում։</w:t>
      </w:r>
    </w:p>
    <w:p w:rsidR="00342158" w:rsidRPr="00937C97" w:rsidRDefault="00342158" w:rsidP="00342158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342158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1</w:t>
      </w:r>
    </w:p>
    <w:p w:rsidR="00CB68D2" w:rsidRPr="00937C97" w:rsidRDefault="00CB68D2" w:rsidP="00342158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Տեղեկատվական փոխգործակցության մասնակիցների դերերի ցանկ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3"/>
        <w:gridCol w:w="4028"/>
        <w:gridCol w:w="2866"/>
      </w:tblGrid>
      <w:tr w:rsidR="00CB68D2" w:rsidRPr="00704BD2" w:rsidTr="00937C97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Դերի անվանումը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Դերի նկարագրությունը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Դերը կատարող մասնակիցը</w:t>
            </w:r>
          </w:p>
        </w:tc>
      </w:tr>
      <w:tr w:rsidR="00CB68D2" w:rsidRPr="00704BD2" w:rsidTr="00937C97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34215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704BD2" w:rsidTr="0034215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Համակարգողը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իրականացնում է Եվրասիական տնտեսական միության անդամ պետությունների լիազորված մարմինների (կազմակերպությունների)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տրանսպորտային միջոցների (տրանսպորտային միջոցների 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 xml:space="preserve">շասսիների), ինքնագնաց մեքենաների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տեսակների անձնագրերի (էլեկտրոնային անձնագրերի)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ակերպումն իրականացնող՝ տրանսպորտային միջոցներ (տրանսպորտային միջոցների շասսիներ), ինքնագնաց մեքենաներ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 արտադրող կազմակերպությունների միասնական ռեեստրի (այսուհետ՝ միասնական ռեեստր)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ավորումը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վարումը, ներկայացնում է ռեեստրում պարունակվող տեղեկությունները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Եվրասիական տնտեսական հանձնաժողով (Р.АСТ.001)</w:t>
            </w:r>
          </w:p>
        </w:tc>
      </w:tr>
      <w:tr w:rsidR="00CB68D2" w:rsidRPr="00704BD2" w:rsidTr="00342158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Տեղեկությունները սպառողը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իրականացնում է հարցումների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ակերպումը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ռեեստրից տեղեկությունների ստացումը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342158">
            <w:pPr>
              <w:spacing w:after="120"/>
              <w:ind w:left="78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անձնագրերի համակարգերի վարիչ (P.TS.06.ACT.002)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06259">
      <w:pPr>
        <w:pStyle w:val="Bodytext23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Style w:val="Bodytext2315pt"/>
          <w:rFonts w:ascii="Sylfaen" w:hAnsi="Sylfaen"/>
          <w:sz w:val="24"/>
          <w:szCs w:val="24"/>
        </w:rPr>
        <w:t>2. Տեղեկատվական փոխգործակցության կառուցվածքը</w:t>
      </w: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7.</w:t>
      </w:r>
      <w:r w:rsidR="00906259">
        <w:tab/>
      </w:r>
      <w:r w:rsidRPr="00937C97">
        <w:t xml:space="preserve">Ընդհանուր գործընթացի շրջանակներում տեղեկատվական փոխգործակցությունն իրականացվում է էլեկտրոնային անձնագրերի համակարգերի վարիչի </w:t>
      </w:r>
      <w:r w:rsidR="00F36840">
        <w:t>և</w:t>
      </w:r>
      <w:r w:rsidRPr="00937C97">
        <w:t xml:space="preserve"> Եվրասիական տնտեսական հանձնաժողովի (այսուհետ՝ Հանձնաժողով) միջ</w:t>
      </w:r>
      <w:r w:rsidR="00F36840">
        <w:t>և</w:t>
      </w:r>
      <w:r w:rsidRPr="00937C97">
        <w:t>՝ «Տեղեկատվական փոխգործակցությունը միասնական ռեեստրում պարունակվող տեղեկություններն էլեկտրոնային անձնագրերի համակարգերի վարիչին ներկայացնելիս» ընդհանուր գործընթացի ընթացակարգին համապատասխան: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Էլեկտրոնային անձնագրերի համակարգերի վարիչի </w:t>
      </w:r>
      <w:r w:rsidR="00F36840">
        <w:t>և</w:t>
      </w:r>
      <w:r w:rsidRPr="00937C97">
        <w:t xml:space="preserve"> Հանձնաժողովի միջ</w:t>
      </w:r>
      <w:r w:rsidR="00F36840">
        <w:t>և</w:t>
      </w:r>
      <w:r w:rsidRPr="00937C97">
        <w:t xml:space="preserve"> տեղեկատվական փոխգործակցության կառուցվածքը ներկայացված է 1-ին նկարում: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</w:p>
    <w:p w:rsidR="00CB68D2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78" style="position:absolute;left:0;text-align:left;margin-left:28.85pt;margin-top:32.7pt;width:447pt;height:88.5pt;z-index:252156928" coordorigin="1995,2072" coordsize="8940,1770">
            <v:rect id="_x0000_s1370" style="position:absolute;left:3690;top:2072;width:1470;height:252" stroked="f">
              <v:textbox inset="0,0,0,0">
                <w:txbxContent>
                  <w:p w:rsidR="009441D1" w:rsidRPr="00906259" w:rsidRDefault="009441D1" w:rsidP="00CB68D2">
                    <w:pPr>
                      <w:rPr>
                        <w:sz w:val="14"/>
                      </w:rPr>
                    </w:pPr>
                    <w:r w:rsidRPr="00906259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rect>
            <v:rect id="_x0000_s1371" style="position:absolute;left:7920;top:2072;width:1395;height:252" stroked="f">
              <v:textbox inset="0,0,0,0">
                <w:txbxContent>
                  <w:p w:rsidR="009441D1" w:rsidRPr="00906259" w:rsidRDefault="009441D1" w:rsidP="00CB68D2">
                    <w:pPr>
                      <w:rPr>
                        <w:sz w:val="14"/>
                      </w:rPr>
                    </w:pPr>
                    <w:r w:rsidRPr="00906259">
                      <w:rPr>
                        <w:sz w:val="14"/>
                      </w:rPr>
                      <w:t>«Մասնակցություն»</w:t>
                    </w:r>
                  </w:p>
                </w:txbxContent>
              </v:textbox>
            </v:rect>
            <v:rect id="_x0000_s1372" style="position:absolute;left:1995;top:3182;width:1590;height:525" stroked="f">
              <v:textbox inset="0,0,0,0">
                <w:txbxContent>
                  <w:p w:rsidR="009441D1" w:rsidRPr="00906259" w:rsidRDefault="009441D1" w:rsidP="00906259">
                    <w:pPr>
                      <w:jc w:val="center"/>
                      <w:rPr>
                        <w:sz w:val="14"/>
                      </w:rPr>
                    </w:pPr>
                    <w:r w:rsidRPr="00906259">
                      <w:rPr>
                        <w:sz w:val="14"/>
                      </w:rPr>
                      <w:t>Տեղեկությունները սպառողը</w:t>
                    </w:r>
                  </w:p>
                </w:txbxContent>
              </v:textbox>
            </v:rect>
            <v:rect id="_x0000_s1373" style="position:absolute;left:9450;top:3272;width:1485;height:360" stroked="f">
              <v:textbox inset="0,0,0,0">
                <w:txbxContent>
                  <w:p w:rsidR="009441D1" w:rsidRPr="00906259" w:rsidRDefault="009441D1" w:rsidP="00906259">
                    <w:pPr>
                      <w:jc w:val="center"/>
                      <w:rPr>
                        <w:sz w:val="14"/>
                      </w:rPr>
                    </w:pPr>
                    <w:r w:rsidRPr="00906259">
                      <w:rPr>
                        <w:sz w:val="14"/>
                      </w:rPr>
                      <w:t>Համակարգողը</w:t>
                    </w:r>
                  </w:p>
                </w:txbxContent>
              </v:textbox>
            </v:rect>
            <v:rect id="_x0000_s1374" style="position:absolute;left:3690;top:2927;width:5625;height:915" stroked="f">
              <v:textbox style="mso-next-textbox:#_x0000_s1374" inset="0,0,0,0">
                <w:txbxContent>
                  <w:p w:rsidR="009441D1" w:rsidRPr="00906259" w:rsidRDefault="009441D1" w:rsidP="00906259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906259">
                      <w:rPr>
                        <w:sz w:val="14"/>
                        <w:szCs w:val="20"/>
                      </w:rPr>
                      <w:t>Տեղեկատվական փոխգործակցությունը միասնական ռեեստրում պարունակվող տեղեկություններն էլեկտրոնային անձնագրերի համակարգերի վարիչին ներկայացնելիս</w:t>
                    </w:r>
                  </w:p>
                </w:txbxContent>
              </v:textbox>
            </v:rect>
          </v:group>
        </w:pict>
      </w:r>
      <w:r w:rsidR="00CB68D2" w:rsidRPr="00937C97">
        <w:rPr>
          <w:noProof/>
          <w:lang w:val="en-US" w:eastAsia="en-US" w:bidi="ar-SA"/>
        </w:rPr>
        <w:drawing>
          <wp:inline distT="0" distB="0" distL="0" distR="0" wp14:anchorId="7D1362D4" wp14:editId="6BC34F55">
            <wp:extent cx="6219825" cy="1533525"/>
            <wp:effectExtent l="19050" t="0" r="9525" b="0"/>
            <wp:docPr id="1" name="Picture 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2" w:rsidRPr="00906259" w:rsidRDefault="00CB68D2" w:rsidP="00906259">
      <w:pPr>
        <w:pStyle w:val="Bodytext5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0"/>
          <w:szCs w:val="20"/>
        </w:rPr>
      </w:pPr>
      <w:r w:rsidRPr="00906259">
        <w:rPr>
          <w:rFonts w:ascii="Sylfaen" w:hAnsi="Sylfaen"/>
          <w:sz w:val="20"/>
          <w:szCs w:val="20"/>
        </w:rPr>
        <w:t xml:space="preserve">Նկ. 1. Էլեկտրոնային անձնագրերի համակարգերի վարիչի </w:t>
      </w:r>
      <w:r w:rsidR="00F36840">
        <w:rPr>
          <w:rFonts w:ascii="Sylfaen" w:hAnsi="Sylfaen"/>
          <w:sz w:val="20"/>
          <w:szCs w:val="20"/>
        </w:rPr>
        <w:t>և</w:t>
      </w:r>
      <w:r w:rsidRPr="00906259">
        <w:rPr>
          <w:rFonts w:ascii="Sylfaen" w:hAnsi="Sylfaen"/>
          <w:sz w:val="20"/>
          <w:szCs w:val="20"/>
        </w:rPr>
        <w:t xml:space="preserve"> Հանձնաժողովի միջ</w:t>
      </w:r>
      <w:r w:rsidR="00F36840">
        <w:rPr>
          <w:rFonts w:ascii="Sylfaen" w:hAnsi="Sylfaen"/>
          <w:sz w:val="20"/>
          <w:szCs w:val="20"/>
        </w:rPr>
        <w:t>և</w:t>
      </w:r>
      <w:r w:rsidRPr="00906259">
        <w:rPr>
          <w:rFonts w:ascii="Sylfaen" w:hAnsi="Sylfaen"/>
          <w:sz w:val="20"/>
          <w:szCs w:val="20"/>
        </w:rPr>
        <w:t xml:space="preserve"> տեղեկատվական փոխգործակցության կառուցվածքը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8.</w:t>
      </w:r>
      <w:r w:rsidR="00906259">
        <w:tab/>
      </w:r>
      <w:r w:rsidRPr="00906259">
        <w:rPr>
          <w:spacing w:val="-6"/>
        </w:rPr>
        <w:t xml:space="preserve">Էլեկտրոնային անձնագրերի համակարգերի վարիչի </w:t>
      </w:r>
      <w:r w:rsidR="00F36840">
        <w:rPr>
          <w:spacing w:val="-6"/>
        </w:rPr>
        <w:t>և</w:t>
      </w:r>
      <w:r w:rsidRPr="00906259">
        <w:rPr>
          <w:spacing w:val="-6"/>
        </w:rPr>
        <w:t xml:space="preserve"> Հանձնաժողովի միջ</w:t>
      </w:r>
      <w:r w:rsidR="00F36840">
        <w:rPr>
          <w:spacing w:val="-6"/>
        </w:rPr>
        <w:t>և</w:t>
      </w:r>
      <w:r w:rsidRPr="00906259">
        <w:rPr>
          <w:spacing w:val="-6"/>
        </w:rPr>
        <w:t xml:space="preserve"> տեղեկատվական փոխգործակցությունն իրագործվում է ընդհանուր գործընթացի շրջանակներում</w:t>
      </w:r>
      <w:r w:rsidRPr="00937C97">
        <w:t>: Ընդհանուր գործընթացի կառուցվածքը սահմանված է տեղեկատվական փոխգործակցության կանոններում:</w:t>
      </w: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9.</w:t>
      </w:r>
      <w:r w:rsidR="00906259">
        <w:tab/>
      </w:r>
      <w:r w:rsidRPr="00937C97">
        <w:t>Տեղեկատվական փոխգործակցությունը սահմանում է ընդհանուր գործընթացի այն տրանզակցիաների կատարման կարգը, որոնցից յուրաքանչյուրը հաղորդագրությունների փոխանակում է` ընդհանուր գործընթացի մասնակիցների միջ</w:t>
      </w:r>
      <w:r w:rsidR="00F36840">
        <w:t>և</w:t>
      </w:r>
      <w:r w:rsidRPr="00937C97">
        <w:t xml:space="preserve"> ընդհանուր գործընթացի տեղեկատվական օբյեկտի վիճակների սինքրոնացման նպատակով։ Յուրաքանչյուր տեղեկատվական փոխգործակցության համար սահմանված են ընդհանուր գործընթացի գործառնությունների </w:t>
      </w:r>
      <w:r w:rsidR="00F36840">
        <w:t>և</w:t>
      </w:r>
      <w:r w:rsidRPr="00937C97">
        <w:t xml:space="preserve"> այդպիսի գործառնություններին համապատասխանող տրանզակցիաների միջ</w:t>
      </w:r>
      <w:r w:rsidR="00F36840">
        <w:t>և</w:t>
      </w:r>
      <w:r w:rsidRPr="00937C97">
        <w:t xml:space="preserve"> փոխադարձ կապերը:</w:t>
      </w: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10.</w:t>
      </w:r>
      <w:r w:rsidR="00906259">
        <w:tab/>
      </w:r>
      <w:r w:rsidRPr="00937C97">
        <w:t>Ընդհանուր գործընթացի տրանզակցիա կատարելիս նախաձեռնողն իր կողմից իրականացվող գործառնության (սկզբնավորող գործառնության) շրջանակներում ռեսպոնդենտին ուղարկում է հաղորդագրություն-հարցում, որին ի պատասխան՝ ռեսպոնդենտն իր կողմից իրականացվող գործառնության (ընդունող գործառնության) շրջանակներում կարող է ուղարկել կամ չուղարկել հաղորդագրություն-պատասխան՝ կախված ընդհանուր գործընթացի տրանզակցիայի ձ</w:t>
      </w:r>
      <w:r w:rsidR="00F36840">
        <w:t>և</w:t>
      </w:r>
      <w:r w:rsidRPr="00937C97">
        <w:t xml:space="preserve">անմուշից։ Հաղորդագրության կազմում տվյալների կառուցվածքը պետք է համապատասխանի Եվրասիական տնտեսական </w:t>
      </w:r>
      <w:r w:rsidRPr="00937C97">
        <w:lastRenderedPageBreak/>
        <w:t xml:space="preserve">հանձնաժողովի կոլեգիայի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միջոցներով իրագործելու համար օգտագործվող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 xml:space="preserve">աչափերի ու կառուցվածքների նկարագրությանը (այսուհետ՝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 ու կառուցվածքների նկարագրություն)։</w:t>
      </w: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11.</w:t>
      </w:r>
      <w:r w:rsidR="00906259">
        <w:tab/>
      </w:r>
      <w:r w:rsidRPr="00937C97">
        <w:t>Ընդհանուր գործընթացի տրանզակցիաները կատարվում են ընդհանուր գործընթացի տրանզակցիաների տրված պարամետրերին համապատասխան՝ ինչպես սահմանված է սույն կանոնակարգով։</w:t>
      </w:r>
    </w:p>
    <w:p w:rsidR="00CB68D2" w:rsidRPr="00937C97" w:rsidRDefault="00CB68D2" w:rsidP="00937C97">
      <w:pPr>
        <w:spacing w:after="160" w:line="360" w:lineRule="auto"/>
        <w:jc w:val="both"/>
      </w:pPr>
    </w:p>
    <w:p w:rsidR="00CB68D2" w:rsidRDefault="00CB68D2" w:rsidP="00906259">
      <w:pPr>
        <w:spacing w:after="160" w:line="360" w:lineRule="auto"/>
        <w:ind w:left="567" w:right="566"/>
        <w:jc w:val="center"/>
      </w:pPr>
      <w:r w:rsidRPr="006C7C7E">
        <w:t>V</w:t>
      </w:r>
      <w:r w:rsidRPr="00937C97">
        <w:t>. Տեղեկատվական փոխգործակցությունն ընթացակարգերի խմբերի շրջանակներում</w:t>
      </w:r>
    </w:p>
    <w:p w:rsidR="00906259" w:rsidRPr="00937C97" w:rsidRDefault="00906259" w:rsidP="00906259">
      <w:pPr>
        <w:spacing w:after="160" w:line="360" w:lineRule="auto"/>
        <w:ind w:left="567" w:right="566"/>
        <w:jc w:val="center"/>
      </w:pPr>
    </w:p>
    <w:p w:rsidR="00CB68D2" w:rsidRPr="00937C97" w:rsidRDefault="00CB68D2" w:rsidP="00906259">
      <w:pPr>
        <w:spacing w:after="160" w:line="360" w:lineRule="auto"/>
        <w:ind w:left="567" w:right="566"/>
        <w:jc w:val="center"/>
      </w:pPr>
      <w:r w:rsidRPr="00937C97">
        <w:t>1. Տեղեկատվական փոխգործակցությունը միասնական ռեեստրում պարունակվող տեղեկություններն էլեկտրոնային անձնագրերի համակարգերի վարիչին ներկայացնելիս</w:t>
      </w:r>
    </w:p>
    <w:p w:rsidR="00CB68D2" w:rsidRPr="00937C97" w:rsidRDefault="00CB68D2" w:rsidP="00906259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12.</w:t>
      </w:r>
      <w:r w:rsidR="00906259">
        <w:tab/>
      </w:r>
      <w:r w:rsidRPr="00937C97">
        <w:t xml:space="preserve">Միասնական ռեեստրում պարունակվող տեղեկություններն էլեկտրոնային անձնագրերի համակարգերի վարիչին ներկայացնելիս ընդհանուր գործընթացի տրանզակցիաների կատարման սխեման ներկայացված է 2-րդ նկարում։ Ընդհանուր գործընթացի յուրաքանչյուր ընթացակարգի համար 2-րդ </w:t>
      </w:r>
      <w:r w:rsidRPr="00937C97">
        <w:lastRenderedPageBreak/>
        <w:t xml:space="preserve">աղյուսակում բերված է ընդհանուր գործընթացի գործառնությունների, տեղեկատվական օբյեկտների միջանկյալ ու վերջնական վիճակների </w:t>
      </w:r>
      <w:r w:rsidR="00F36840">
        <w:t>և</w:t>
      </w:r>
      <w:r w:rsidRPr="00937C97">
        <w:t xml:space="preserve"> ընդհանուր գործընթացի տրանզակցիաների միջ</w:t>
      </w:r>
      <w:r w:rsidR="00F36840">
        <w:t>և</w:t>
      </w:r>
      <w:r w:rsidRPr="00937C97">
        <w:t xml:space="preserve"> կապը։</w:t>
      </w:r>
    </w:p>
    <w:p w:rsidR="00CB68D2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480" style="position:absolute;left:0;text-align:left;margin-left:7.1pt;margin-top:5.6pt;width:441.75pt;height:381pt;z-index:252175360" coordorigin="1560,3112" coordsize="8835,7620">
            <v:rect id="_x0000_s1376" style="position:absolute;left:1560;top:3112;width:2610;height:360" stroked="f">
              <v:textbox style="mso-next-textbox:#_x0000_s1376" inset="0,0,0,0">
                <w:txbxContent>
                  <w:p w:rsidR="009441D1" w:rsidRPr="00302780" w:rsidRDefault="009441D1" w:rsidP="00302780">
                    <w:pPr>
                      <w:jc w:val="center"/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Տեղեկությունները սպառողը</w:t>
                    </w:r>
                  </w:p>
                </w:txbxContent>
              </v:textbox>
            </v:rect>
            <v:rect id="_x0000_s1377" style="position:absolute;left:8265;top:3112;width:2130;height:360" stroked="f">
              <v:textbox style="mso-next-textbox:#_x0000_s1377" inset="0,0,0,0">
                <w:txbxContent>
                  <w:p w:rsidR="009441D1" w:rsidRPr="00302780" w:rsidRDefault="009441D1" w:rsidP="00302780">
                    <w:pPr>
                      <w:jc w:val="center"/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Համակարգողը</w:t>
                    </w:r>
                  </w:p>
                </w:txbxContent>
              </v:textbox>
            </v:rect>
            <v:rect id="_x0000_s1378" style="position:absolute;left:1560;top:4147;width:5910;height:360" stroked="f">
              <v:textbox style="mso-next-textbox:#_x0000_s1378" inset="0,0,0,0">
                <w:txbxContent>
                  <w:p w:rsidR="009441D1" w:rsidRPr="00302780" w:rsidRDefault="009441D1" w:rsidP="00302780">
                    <w:pPr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[հարցվել են միասնական ռեեստրի թարմացման ամսաթիվն ու ժամը]</w:t>
                    </w:r>
                  </w:p>
                </w:txbxContent>
              </v:textbox>
            </v:rect>
            <v:rect id="_x0000_s1379" style="position:absolute;left:1560;top:6847;width:4755;height:360" stroked="f">
              <v:textbox style="mso-next-textbox:#_x0000_s1379" inset="0,0,0,0">
                <w:txbxContent>
                  <w:p w:rsidR="009441D1" w:rsidRPr="00302780" w:rsidRDefault="009441D1" w:rsidP="00CB68D2">
                    <w:pPr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[հարցվել են միասնական ռեեստրի տեղեկությունները]</w:t>
                    </w:r>
                  </w:p>
                </w:txbxContent>
              </v:textbox>
            </v:rect>
            <v:rect id="_x0000_s1380" style="position:absolute;left:1560;top:9547;width:5430;height:360" stroked="f">
              <v:textbox style="mso-next-textbox:#_x0000_s1380" inset="0,0,0,0">
                <w:txbxContent>
                  <w:p w:rsidR="009441D1" w:rsidRPr="00302780" w:rsidRDefault="009441D1" w:rsidP="00CB68D2">
                    <w:pPr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[հարցվել են միասնական ռեեստրի տեղեկությունների փոփոխությունները]</w:t>
                    </w:r>
                  </w:p>
                </w:txbxContent>
              </v:textbox>
            </v:rect>
            <v:rect id="_x0000_s1381" style="position:absolute;left:2955;top:7387;width:6225;height:263" stroked="f">
              <v:textbox style="mso-next-textbox:#_x0000_s1381" inset="0,0,0,0">
                <w:txbxContent>
                  <w:p w:rsidR="009441D1" w:rsidRPr="00302780" w:rsidRDefault="009441D1" w:rsidP="00302780">
                    <w:pPr>
                      <w:jc w:val="center"/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Միասնական ռեեստրից տեղեկությունների ստացում (P.TS.06.TRN.005)</w:t>
                    </w:r>
                  </w:p>
                </w:txbxContent>
              </v:textbox>
            </v:rect>
            <v:rect id="_x0000_s1382" style="position:absolute;left:3165;top:4597;width:5760;height:810" stroked="f">
              <v:textbox style="mso-next-textbox:#_x0000_s1382" inset="0,0,0,0">
                <w:txbxContent>
                  <w:p w:rsidR="009441D1" w:rsidRPr="00302780" w:rsidRDefault="009441D1" w:rsidP="00302780">
                    <w:pPr>
                      <w:jc w:val="center"/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302780">
                      <w:rPr>
                        <w:sz w:val="14"/>
                      </w:rPr>
                      <w:t xml:space="preserve"> ժամի վերաբերյալ տեղեկատվության ստացում (P.TS.06.TRN.004)</w:t>
                    </w:r>
                  </w:p>
                </w:txbxContent>
              </v:textbox>
            </v:rect>
            <v:rect id="_x0000_s1383" style="position:absolute;left:3405;top:10057;width:5520;height:675" stroked="f">
              <v:textbox style="mso-next-textbox:#_x0000_s1383" inset="0,0,0,0">
                <w:txbxContent>
                  <w:p w:rsidR="009441D1" w:rsidRPr="00302780" w:rsidRDefault="009441D1" w:rsidP="00302780">
                    <w:pPr>
                      <w:jc w:val="center"/>
                      <w:rPr>
                        <w:sz w:val="14"/>
                      </w:rPr>
                    </w:pPr>
                    <w:r w:rsidRPr="00302780">
                      <w:rPr>
                        <w:sz w:val="14"/>
                      </w:rPr>
                      <w:t>Միասնական ռեեստրում կատարված փոփոխությունների վերաբերյալ տեղեկատվության ստացում (P.TS.06.TRN.006)</w:t>
                    </w:r>
                  </w:p>
                </w:txbxContent>
              </v:textbox>
            </v:rect>
          </v:group>
        </w:pict>
      </w:r>
      <w:r w:rsidR="00CB68D2" w:rsidRPr="00937C97">
        <w:rPr>
          <w:noProof/>
          <w:lang w:val="en-US" w:eastAsia="en-US" w:bidi="ar-SA"/>
        </w:rPr>
        <w:drawing>
          <wp:inline distT="0" distB="0" distL="0" distR="0" wp14:anchorId="1307A463" wp14:editId="273A2F46">
            <wp:extent cx="5829300" cy="5543550"/>
            <wp:effectExtent l="19050" t="0" r="0" b="0"/>
            <wp:docPr id="3" name="Picture 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2" w:rsidRPr="0092575E" w:rsidRDefault="00CB68D2" w:rsidP="0092575E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92575E">
        <w:rPr>
          <w:rFonts w:ascii="Sylfaen" w:hAnsi="Sylfaen"/>
          <w:sz w:val="20"/>
          <w:szCs w:val="20"/>
        </w:rPr>
        <w:t>Նկ. 2. Միասնական ռեեստրում պարունակվող տեղեկություններն էլեկտրոնային անձնագրերի համակարգերի վարիչին ներկայացնելիս ընդհանուր գործընթացի տրանզակցիաների կատարման սխեմա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/>
        <w:jc w:val="both"/>
        <w:sectPr w:rsidR="00CB68D2" w:rsidRPr="00937C97" w:rsidSect="00DA0A57">
          <w:pgSz w:w="11907" w:h="16840" w:code="9"/>
          <w:pgMar w:top="1418" w:right="1418" w:bottom="1418" w:left="1418" w:header="0" w:footer="471" w:gutter="0"/>
          <w:pgNumType w:start="1"/>
          <w:cols w:space="720"/>
          <w:noEndnote/>
          <w:titlePg/>
          <w:docGrid w:linePitch="360"/>
        </w:sectPr>
      </w:pPr>
    </w:p>
    <w:p w:rsidR="00CB68D2" w:rsidRPr="00937C97" w:rsidRDefault="00CB68D2" w:rsidP="0081591A">
      <w:pPr>
        <w:spacing w:after="160" w:line="360" w:lineRule="auto"/>
        <w:ind w:right="-8"/>
        <w:jc w:val="right"/>
      </w:pPr>
      <w:r w:rsidRPr="00937C97">
        <w:lastRenderedPageBreak/>
        <w:t>Աղյուսակ 2</w:t>
      </w:r>
    </w:p>
    <w:p w:rsidR="00CB68D2" w:rsidRPr="00937C97" w:rsidRDefault="00CB68D2" w:rsidP="0081591A">
      <w:pPr>
        <w:spacing w:after="160" w:line="360" w:lineRule="auto"/>
        <w:ind w:left="567" w:right="679"/>
        <w:jc w:val="center"/>
      </w:pPr>
      <w:r w:rsidRPr="00937C97">
        <w:t>Միասնական ռեեստրում պարունակվող տեղեկություններն էլեկտրոնային անձնագրերի համակարգերի վարիչին ներկայացնելիս ընդհանուր գործընթացի տրանզակցիաների ցանկ</w:t>
      </w:r>
    </w:p>
    <w:tbl>
      <w:tblPr>
        <w:tblOverlap w:val="never"/>
        <w:tblW w:w="14824" w:type="dxa"/>
        <w:jc w:val="center"/>
        <w:tblInd w:w="-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6"/>
        <w:gridCol w:w="3134"/>
        <w:gridCol w:w="3276"/>
        <w:gridCol w:w="2739"/>
        <w:gridCol w:w="2440"/>
        <w:gridCol w:w="2379"/>
      </w:tblGrid>
      <w:tr w:rsidR="00CB68D2" w:rsidRPr="00704BD2" w:rsidTr="00BD5BFE">
        <w:trPr>
          <w:tblHeader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Նախաձեռնողի կողմից կատարվող գործառնությունը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տեղեկատվական օբյեկտի միջանկյալ վիճակը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Ռեսպոնդենտի կողմից կատարվող գործառնությունը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տեղեկատվական օբյեկտի վերջնական վիճակը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տրանզակցիան</w:t>
            </w:r>
          </w:p>
        </w:tc>
      </w:tr>
      <w:tr w:rsidR="00CB68D2" w:rsidRPr="00704BD2" w:rsidTr="00BD5BFE">
        <w:trPr>
          <w:tblHeader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6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8"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ստացում (P.TS.06.PRC.004)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1.1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հարցում (P.TS.06.OPR.013):</w:t>
            </w:r>
            <w:r w:rsidR="00BD5BFE">
              <w:rPr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ընդունում ու մշակում (P.TS.06.OPR.015)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հարցվել 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ընդունում ու մշակում (P.TS.06.OPR.014)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ներկայացվել են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ստացում (P.TS.06.TRN.004)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right="-6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ստացում (P.TS.06.PRC.005)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2.1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ռեեստրից տեղեկությունների հարցում (P.TS.06.OPR.016): Միասնական ռեեստրից տեղեկությունների ընդունում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մշակում (P.TS.06.OPR.018)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</w:t>
            </w:r>
            <w:r w:rsidR="00BD5BF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տեղեկությունները հարցվել 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ներկայացում (P.TS.06.OPR.017)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</w:t>
            </w:r>
            <w:r w:rsidR="00BD5BFE">
              <w:rPr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տեղեկությունները բացակայում են: Միասնական ռեեստր (P.TS.06.BEN.002)՝</w:t>
            </w:r>
            <w:r w:rsidR="00BD5BFE">
              <w:rPr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տեղեկությունները ներկայացվել են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 w:line="264" w:lineRule="auto"/>
              <w:ind w:left="111" w:right="-6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ստացում (P.TS.06.TRN.005)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ստացում (P.TS.06.PRC.006)</w:t>
            </w:r>
          </w:p>
        </w:tc>
      </w:tr>
      <w:tr w:rsidR="00CB68D2" w:rsidRPr="00704BD2" w:rsidTr="00BD5BFE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3.1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11" w:right="-8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հարցում (P.TS.06.OPR.019):</w:t>
            </w:r>
            <w:r w:rsidR="00BD5BFE">
              <w:rPr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ռեեստրից փոփոխված տեղեկությունների վերաբերյալ տեղեկատվության ընդունում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մշակում (P.TS.06.OPR.021)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11" w:right="-8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</w:t>
            </w:r>
            <w:r w:rsidR="00BD5BF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տեղեկությունների փոփոխությունները հարցվել են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11" w:right="-8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ռեեստրից փոփոխված տեղեկությունների վերաբերյալ տեղեկատվության մշակում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ներկայացում (P.TS.06.OPR.020)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11" w:right="-8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 տեղեկությունների փոփոխությունները բացակայում են: Միասնական ռեեստր (P.TS.06.BEN.002)՝</w:t>
            </w:r>
            <w:r w:rsidR="00BD5BF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տեղեկությունների փոփոխությունները ներկայացվել են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704BD2" w:rsidRDefault="00CB68D2" w:rsidP="00BD5BFE">
            <w:pPr>
              <w:spacing w:after="120"/>
              <w:ind w:left="111" w:right="-8"/>
              <w:rPr>
                <w:sz w:val="20"/>
                <w:szCs w:val="20"/>
              </w:rPr>
            </w:pPr>
            <w:r w:rsidRPr="00704BD2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ստացում (P.TS.06.TRN.006)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/>
        <w:jc w:val="both"/>
        <w:sectPr w:rsidR="00CB68D2" w:rsidRPr="00937C97" w:rsidSect="00DA0A57">
          <w:pgSz w:w="16840" w:h="11907" w:code="9"/>
          <w:pgMar w:top="1418" w:right="1418" w:bottom="1418" w:left="1418" w:header="0" w:footer="497" w:gutter="0"/>
          <w:cols w:space="720"/>
          <w:noEndnote/>
          <w:docGrid w:linePitch="360"/>
        </w:sectPr>
      </w:pPr>
    </w:p>
    <w:p w:rsidR="00CB68D2" w:rsidRPr="00937C97" w:rsidRDefault="00CB68D2" w:rsidP="004B7CC6">
      <w:pPr>
        <w:spacing w:after="160" w:line="360" w:lineRule="auto"/>
        <w:ind w:left="567" w:right="566"/>
        <w:jc w:val="center"/>
      </w:pPr>
      <w:r w:rsidRPr="00937C97">
        <w:rPr>
          <w:rStyle w:val="Headerorfooter4"/>
          <w:rFonts w:ascii="Sylfaen" w:eastAsia="Sylfaen" w:hAnsi="Sylfaen"/>
          <w:sz w:val="24"/>
          <w:szCs w:val="24"/>
        </w:rPr>
        <w:lastRenderedPageBreak/>
        <w:t>VI. Ընդհանուր գործընթացի հաղորդագրությունների նկարագրությունը</w:t>
      </w:r>
    </w:p>
    <w:p w:rsidR="00CB68D2" w:rsidRDefault="00CB68D2" w:rsidP="004B7CC6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13.</w:t>
      </w:r>
      <w:r w:rsidR="004B7CC6">
        <w:tab/>
      </w:r>
      <w:r w:rsidRPr="00937C97">
        <w:t xml:space="preserve">Ընդհանուր գործընթացն իրագործելիս տեղեկատվական փոխգործակցության շրջանակներում փոխանցվող ընդհանուր գործընթացի հաղորդագրությունների ցանկը բերված է 3-րդ աղյուսակում։ Հաղորդագրության կազմում տվյալների կառուցվածքը պետք է համապատասխանի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 xml:space="preserve">աչափերի ու կառուցվածքների նկարագրությանը։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 ու կառուցվածքների նկարագրության մեջ համապատասխան կառուցվածքին հղումը սահմանվում է ըստ 3-րդ աղյուսակի 3-րդ վանդակի արժեքի:</w:t>
      </w:r>
    </w:p>
    <w:p w:rsidR="004B7CC6" w:rsidRPr="00937C97" w:rsidRDefault="004B7CC6" w:rsidP="004B7CC6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4B7CC6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3</w:t>
      </w:r>
    </w:p>
    <w:p w:rsidR="00CB68D2" w:rsidRPr="00937C97" w:rsidRDefault="00CB68D2" w:rsidP="004B7CC6">
      <w:pPr>
        <w:spacing w:after="160" w:line="360" w:lineRule="auto"/>
        <w:ind w:left="567" w:right="566"/>
        <w:jc w:val="center"/>
      </w:pPr>
      <w:r w:rsidRPr="00937C97">
        <w:t>Ընդհանուր գործընթացի հաղորդագրությունների ցանկ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9"/>
        <w:gridCol w:w="3521"/>
        <w:gridCol w:w="3373"/>
      </w:tblGrid>
      <w:tr w:rsidR="00CB68D2" w:rsidRPr="00C4514B" w:rsidTr="00937C97">
        <w:trPr>
          <w:tblHeader/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կառուցվածքը</w:t>
            </w:r>
          </w:p>
        </w:tc>
      </w:tr>
      <w:tr w:rsidR="00CB68D2" w:rsidRPr="00C4514B" w:rsidTr="00937C97">
        <w:trPr>
          <w:tblHeader/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4B7CC6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վիճակի վերաբերյալ տեղեկատվության հարցում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վիճակի վերաբերյալ տեղեկատվություն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փոփոխությունների վերաբերյալ տեղեկատվության հարցում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տեղեկություններ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արդյունքի մասին ծանուցում (R.006)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 w:line="264" w:lineRule="auto"/>
              <w:ind w:left="8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 (R.007)</w:t>
            </w:r>
          </w:p>
        </w:tc>
      </w:tr>
      <w:tr w:rsidR="00CB68D2" w:rsidRPr="00C4514B" w:rsidTr="004B7CC6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P.TS.06.MSG.011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փոփոխված տեղեկությունները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4B7CC6">
            <w:pPr>
              <w:spacing w:after="120"/>
              <w:ind w:left="8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 իրականացնող մարմինների (կազմակերպությունների) ռեեստր (R.TR.TS.06.001)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Default="00CB68D2" w:rsidP="004B7CC6">
      <w:pPr>
        <w:pStyle w:val="Bodytext240"/>
        <w:shd w:val="clear" w:color="auto" w:fill="auto"/>
        <w:spacing w:after="160" w:line="360" w:lineRule="auto"/>
        <w:ind w:left="567" w:right="566"/>
        <w:jc w:val="center"/>
        <w:rPr>
          <w:rStyle w:val="Bodytext2415pt"/>
          <w:rFonts w:ascii="Sylfaen" w:hAnsi="Sylfaen"/>
          <w:sz w:val="24"/>
          <w:szCs w:val="24"/>
        </w:rPr>
      </w:pPr>
      <w:r w:rsidRPr="00937C97">
        <w:rPr>
          <w:rStyle w:val="Bodytext2415pt"/>
          <w:rFonts w:ascii="Sylfaen" w:hAnsi="Sylfaen"/>
          <w:sz w:val="24"/>
          <w:szCs w:val="24"/>
        </w:rPr>
        <w:t>VII. Ընդհանուր գործընթացի տրանզակցիաների նկարագրությունը</w:t>
      </w:r>
    </w:p>
    <w:p w:rsidR="004B7CC6" w:rsidRPr="00937C97" w:rsidRDefault="004B7CC6" w:rsidP="004B7CC6">
      <w:pPr>
        <w:pStyle w:val="Bodytext24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</w:p>
    <w:p w:rsidR="00CB68D2" w:rsidRPr="00937C97" w:rsidRDefault="00CB68D2" w:rsidP="004B7CC6">
      <w:pPr>
        <w:spacing w:after="160" w:line="360" w:lineRule="auto"/>
        <w:ind w:left="567" w:right="566"/>
        <w:jc w:val="center"/>
      </w:pPr>
      <w:r w:rsidRPr="00937C97">
        <w:t xml:space="preserve">1. «Միասնական ռեեստրի թարմացման ամսաթվի </w:t>
      </w:r>
      <w:r w:rsidR="00F36840">
        <w:t>և</w:t>
      </w:r>
      <w:r w:rsidRPr="00937C97">
        <w:t xml:space="preserve"> ժամի վերաբերյալ տեղեկատվության ստացում» ընդհանուր գործընթացի տրանզակցիա (P.TS.02.TRN.004)</w:t>
      </w:r>
    </w:p>
    <w:p w:rsidR="00CB68D2" w:rsidRPr="00937C97" w:rsidRDefault="00CB68D2" w:rsidP="004B7CC6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14.</w:t>
      </w:r>
      <w:r w:rsidR="004B7CC6">
        <w:tab/>
      </w:r>
      <w:r w:rsidRPr="00937C97">
        <w:t xml:space="preserve">«Միասնական ռեեստրի թարմացման ամսաթվի </w:t>
      </w:r>
      <w:r w:rsidR="00F36840">
        <w:t>և</w:t>
      </w:r>
      <w:r w:rsidRPr="00937C97">
        <w:t xml:space="preserve"> ժամի մասին տեղեկատվության ստացում» ընդհանուր գործընթացի տրանզակցիան (P.TS.06.TRN.004) կատարվում է նախաձեռնողի հարցմամբ՝ ռեսպոնդենտի կողմից համապատասխան տեղեկություններ ներկայացնելու համար։ Ընդհանուր </w:t>
      </w:r>
      <w:r w:rsidRPr="004B7CC6">
        <w:rPr>
          <w:spacing w:val="-6"/>
        </w:rPr>
        <w:t>գործընթացի նշված տրանզակցիայի կատարման սխեման ներկայացված է 3-րդ նկարում։ Ընդհանուր գործընթացի տրանզակցիայի</w:t>
      </w:r>
      <w:r w:rsidRPr="00937C97">
        <w:t xml:space="preserve"> պարամետրերը բերված են 4-րդ աղյուսակում։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</w:p>
    <w:p w:rsidR="00CB68D2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482" style="position:absolute;left:0;text-align:left;margin-left:8.6pt;margin-top:5.35pt;width:446.25pt;height:211.5pt;z-index:252186624" coordorigin="1590,1525" coordsize="8925,4230">
            <v:rect id="_x0000_s1385" style="position:absolute;left:3300;top:1525;width:1440;height:195" stroked="f">
              <v:textbox style="mso-next-textbox:#_x0000_s1385" inset="0,0,0,0">
                <w:txbxContent>
                  <w:p w:rsidR="009441D1" w:rsidRPr="006B4940" w:rsidRDefault="009441D1" w:rsidP="00CB68D2">
                    <w:pPr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:Նախաձեռնողը</w:t>
                    </w:r>
                  </w:p>
                </w:txbxContent>
              </v:textbox>
            </v:rect>
            <v:rect id="_x0000_s1386" style="position:absolute;left:8070;top:1525;width:1440;height:195" stroked="f">
              <v:textbox style="mso-next-textbox:#_x0000_s1386" inset="0,0,0,0">
                <w:txbxContent>
                  <w:p w:rsidR="009441D1" w:rsidRPr="006B4940" w:rsidRDefault="009441D1" w:rsidP="00CB68D2">
                    <w:pPr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:Ռեսպոնդենտը</w:t>
                    </w:r>
                  </w:p>
                </w:txbxContent>
              </v:textbox>
            </v:rect>
            <v:rect id="_x0000_s1387" style="position:absolute;left:1590;top:2590;width:885;height:560" stroked="f">
              <v:textbox style="mso-next-textbox:#_x0000_s1387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388" style="position:absolute;left:1875;top:4615;width:4095;height:525" stroked="f">
              <v:textbox style="mso-next-textbox:#_x0000_s1388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6B4940">
                      <w:rPr>
                        <w:sz w:val="14"/>
                      </w:rPr>
                      <w:t xml:space="preserve">: միասնական ռեեստր {թարմացման ամսաթիվը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6B4940">
                      <w:rPr>
                        <w:sz w:val="14"/>
                      </w:rPr>
                      <w:t xml:space="preserve"> ժամը ներկայացվել են}</w:t>
                    </w:r>
                  </w:p>
                </w:txbxContent>
              </v:textbox>
            </v:rect>
            <v:rect id="_x0000_s1389" style="position:absolute;left:2625;top:2590;width:2535;height:1380" stroked="f">
              <v:textbox style="mso-next-textbox:#_x0000_s1389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6B4940">
                      <w:rPr>
                        <w:sz w:val="14"/>
                      </w:rPr>
                      <w:t xml:space="preserve"> ժամի վերաբերյալ տեղեկատվության հարցում</w:t>
                    </w:r>
                  </w:p>
                </w:txbxContent>
              </v:textbox>
            </v:rect>
            <v:rect id="_x0000_s1390" style="position:absolute;left:7980;top:2500;width:2535;height:1470" stroked="f">
              <v:textbox style="mso-next-textbox:#_x0000_s1390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 xml:space="preserve">Միասնական ռեեստրի թարմացման ամսաթվի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6B4940">
                      <w:rPr>
                        <w:sz w:val="14"/>
                      </w:rPr>
                      <w:t xml:space="preserve"> ժամի վերաբերյալ տեղեկատվության հարցման մշակում</w:t>
                    </w:r>
                  </w:p>
                </w:txbxContent>
              </v:textbox>
            </v:rect>
            <v:rect id="_x0000_s1391" style="position:absolute;left:5445;top:1855;width:2445;height:845" stroked="f">
              <v:textbox style="mso-next-textbox:#_x0000_s1391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Միասնական ռեեստրի վիճակի վերաբերյալ տեղեկատվության հարցում (P.TS.06.MSG.005)</w:t>
                    </w:r>
                  </w:p>
                </w:txbxContent>
              </v:textbox>
            </v:rect>
            <v:rect id="_x0000_s1392" style="position:absolute;left:5355;top:2905;width:2445;height:840" stroked="f">
              <v:textbox style="mso-next-textbox:#_x0000_s1392" inset="0,0,0,0">
                <w:txbxContent>
                  <w:p w:rsidR="009441D1" w:rsidRPr="006B4940" w:rsidRDefault="009441D1" w:rsidP="006B4940">
                    <w:pPr>
                      <w:jc w:val="center"/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Միասնական ռեեստրի վիճակի վերաբերյալ տեղեկատվություն (P.TS.06.MSG.006)</w:t>
                    </w:r>
                  </w:p>
                </w:txbxContent>
              </v:textbox>
            </v:rect>
            <v:rect id="_x0000_s1393" style="position:absolute;left:4140;top:5500;width:780;height:255" stroked="f">
              <v:textbox style="mso-next-textbox:#_x0000_s1393" inset="0,0,0,0">
                <w:txbxContent>
                  <w:p w:rsidR="009441D1" w:rsidRPr="006B4940" w:rsidRDefault="009441D1" w:rsidP="00CB68D2">
                    <w:pPr>
                      <w:rPr>
                        <w:sz w:val="14"/>
                      </w:rPr>
                    </w:pPr>
                    <w:r w:rsidRPr="006B4940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rect>
            <v:rect id="_x0000_s1481" style="position:absolute;left:7887;top:2205;width:390;height:195" stroked="f"/>
          </v:group>
        </w:pict>
      </w:r>
      <w:r w:rsidR="00CB68D2" w:rsidRPr="00937C97">
        <w:rPr>
          <w:noProof/>
          <w:lang w:val="en-US" w:eastAsia="en-US" w:bidi="ar-SA"/>
        </w:rPr>
        <w:drawing>
          <wp:inline distT="0" distB="0" distL="0" distR="0" wp14:anchorId="6AC4F081" wp14:editId="204B6CDE">
            <wp:extent cx="5953125" cy="2819400"/>
            <wp:effectExtent l="19050" t="0" r="9525" b="0"/>
            <wp:docPr id="4" name="Picture 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2" w:rsidRPr="006B4940" w:rsidRDefault="00CB68D2" w:rsidP="006B4940">
      <w:pPr>
        <w:pStyle w:val="Bodytext50"/>
        <w:shd w:val="clear" w:color="auto" w:fill="auto"/>
        <w:spacing w:before="0" w:after="160" w:line="360" w:lineRule="auto"/>
        <w:ind w:left="567" w:right="566" w:firstLine="0"/>
        <w:jc w:val="center"/>
        <w:rPr>
          <w:rFonts w:ascii="Sylfaen" w:hAnsi="Sylfaen"/>
          <w:sz w:val="20"/>
          <w:szCs w:val="20"/>
        </w:rPr>
      </w:pPr>
      <w:r w:rsidRPr="006B4940">
        <w:rPr>
          <w:rFonts w:ascii="Sylfaen" w:hAnsi="Sylfaen"/>
          <w:sz w:val="20"/>
          <w:szCs w:val="20"/>
        </w:rPr>
        <w:t xml:space="preserve">Նկ. 3. «Միասնական ռեեստրի թարմացման ամսաթվի </w:t>
      </w:r>
      <w:r w:rsidR="00F36840">
        <w:rPr>
          <w:rFonts w:ascii="Sylfaen" w:hAnsi="Sylfaen"/>
          <w:sz w:val="20"/>
          <w:szCs w:val="20"/>
        </w:rPr>
        <w:t>և</w:t>
      </w:r>
      <w:r w:rsidRPr="006B4940">
        <w:rPr>
          <w:rFonts w:ascii="Sylfaen" w:hAnsi="Sylfaen"/>
          <w:sz w:val="20"/>
          <w:szCs w:val="20"/>
        </w:rPr>
        <w:t xml:space="preserve"> ժամի վերաբերյալ տեղեկատվության ստացում» ընդհանուր գործընթացի տրանզակցիայի (P.TS.06.TRN.004) կատարման սխեմա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8E68FD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4</w:t>
      </w:r>
    </w:p>
    <w:p w:rsidR="00CB68D2" w:rsidRPr="00937C97" w:rsidRDefault="00CB68D2" w:rsidP="008E68FD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«Միասնական ռեեստրի թարմացման ամսաթվի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ժամի վերաբերյալ տեղեկատվության ստացում» ընդհանուր գործընթացի տրանզակցիայի (P.TS.06.TRN.004) նկարագրությունը</w:t>
      </w:r>
    </w:p>
    <w:tbl>
      <w:tblPr>
        <w:tblOverlap w:val="never"/>
        <w:tblW w:w="9532" w:type="dxa"/>
        <w:jc w:val="center"/>
        <w:tblInd w:w="-1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"/>
        <w:gridCol w:w="3262"/>
        <w:gridCol w:w="5422"/>
      </w:tblGrid>
      <w:tr w:rsidR="00CB68D2" w:rsidRPr="00C4514B" w:rsidTr="008E68FD">
        <w:trPr>
          <w:tblHeader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CB68D2" w:rsidRPr="00C4514B" w:rsidTr="008E68FD">
        <w:trPr>
          <w:tblHeader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P.TS.06.TRN.004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ստացում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հարցում/պատասխան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 դերը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նախաձեռնողը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հարցում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ռեսպոնդենտը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թարմացման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վերաբերյալ տեղեկատվության հարցման մշակում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 (P.TS.06.BEN.002)՝ 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ներկայացվել են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55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8E68FD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>
              <w:rPr>
                <w:rStyle w:val="Bodytext212pt1"/>
                <w:rFonts w:ascii="Sylfaen" w:eastAsia="Sylfaen" w:hAnsi="Sylfaen"/>
                <w:sz w:val="20"/>
                <w:szCs w:val="20"/>
              </w:rPr>
              <w:t>-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55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20 րոպե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55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 ժ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55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այո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55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4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վիճակի վերաբերյալ տեղեկատվության հարցում (P.TS.06.MSG.005)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4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վիճակի վերաբերյալ տեղեկատվություն (P.TS.06.MSG.006)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27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ԷԹՍ-ի հատկանիշ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</w:t>
            </w:r>
          </w:p>
        </w:tc>
      </w:tr>
      <w:tr w:rsidR="00CB68D2" w:rsidRPr="00C4514B" w:rsidTr="008E68FD">
        <w:trPr>
          <w:jc w:val="center"/>
        </w:trPr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227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E68FD">
            <w:pPr>
              <w:spacing w:after="120"/>
              <w:ind w:left="82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</w:t>
            </w:r>
          </w:p>
        </w:tc>
      </w:tr>
    </w:tbl>
    <w:p w:rsidR="00CB68D2" w:rsidRPr="00937C97" w:rsidRDefault="00CB68D2" w:rsidP="00A02A74">
      <w:pPr>
        <w:ind w:right="-6"/>
        <w:jc w:val="both"/>
      </w:pPr>
    </w:p>
    <w:p w:rsidR="00CB68D2" w:rsidRPr="00937C97" w:rsidRDefault="00CB68D2" w:rsidP="00A02A74">
      <w:pPr>
        <w:spacing w:after="160" w:line="336" w:lineRule="auto"/>
        <w:ind w:left="567" w:right="566"/>
        <w:jc w:val="center"/>
      </w:pPr>
      <w:r w:rsidRPr="00937C97">
        <w:t>2. «Միասնական ռեեստրից տեղեկությունների ստացում» ընդհանուր գործընթացի տրանզակցիա (P.TS.06.TRN.005)</w:t>
      </w:r>
    </w:p>
    <w:p w:rsidR="00CB68D2" w:rsidRPr="00937C97" w:rsidRDefault="00CB68D2" w:rsidP="00A02A74">
      <w:pPr>
        <w:tabs>
          <w:tab w:val="left" w:pos="1134"/>
        </w:tabs>
        <w:spacing w:after="160" w:line="336" w:lineRule="auto"/>
        <w:ind w:right="-8" w:firstLine="567"/>
        <w:jc w:val="both"/>
      </w:pPr>
      <w:r w:rsidRPr="00937C97">
        <w:t>15.</w:t>
      </w:r>
      <w:r w:rsidR="00A02A74">
        <w:tab/>
      </w:r>
      <w:r w:rsidRPr="00937C97">
        <w:t>«Միասնական ռեեստրից տեղեկությունների ստացում» ընդհանուր գործընթացի տրանզակցիան (P.TS.06.TRN.005) կատարվում է նախաձեռնողի հարցմամբ ռեսպոնդենտի կողմից համապատասխան տեղեկություններ ներկայացնելու համար։ Ընդհանուր գործընթացի նշված տրանզակցիայի կատարման սխեման ներկայացված է 4-րդ նկարում։ Ընդհանուր գործընթացի տրանզակցիայի պարամետրերը բերված են 5-րդ աղյուսակում։</w:t>
      </w:r>
    </w:p>
    <w:p w:rsidR="00CB68D2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lastRenderedPageBreak/>
        <w:pict>
          <v:group id="_x0000_s1515" style="position:absolute;left:0;text-align:left;margin-left:7.1pt;margin-top:4.1pt;width:445.5pt;height:219pt;z-index:252262400" coordorigin="1560,1500" coordsize="8910,4380">
            <v:rect id="_x0000_s1395" style="position:absolute;left:3270;top:1500;width:1440;height:195" stroked="f">
              <v:textbox style="mso-next-textbox:#_x0000_s1395" inset="0,0,0,0">
                <w:txbxContent>
                  <w:p w:rsidR="009441D1" w:rsidRPr="00413D78" w:rsidRDefault="009441D1" w:rsidP="00CB68D2">
                    <w:pPr>
                      <w:rPr>
                        <w:sz w:val="14"/>
                      </w:rPr>
                    </w:pPr>
                    <w:r w:rsidRPr="00413D78">
                      <w:rPr>
                        <w:sz w:val="14"/>
                      </w:rPr>
                      <w:t>:Նախաձեռնողը</w:t>
                    </w:r>
                  </w:p>
                </w:txbxContent>
              </v:textbox>
            </v:rect>
            <v:rect id="_x0000_s1396" style="position:absolute;left:7950;top:1500;width:1440;height:195" stroked="f">
              <v:textbox style="mso-next-textbox:#_x0000_s1396" inset="0,0,0,0">
                <w:txbxContent>
                  <w:p w:rsidR="009441D1" w:rsidRPr="00413D78" w:rsidRDefault="009441D1" w:rsidP="00CB68D2">
                    <w:pPr>
                      <w:rPr>
                        <w:sz w:val="14"/>
                        <w:szCs w:val="16"/>
                      </w:rPr>
                    </w:pPr>
                    <w:r w:rsidRPr="00413D78">
                      <w:rPr>
                        <w:sz w:val="14"/>
                        <w:szCs w:val="16"/>
                      </w:rPr>
                      <w:t>:Ռեսպոնդենտը</w:t>
                    </w:r>
                  </w:p>
                </w:txbxContent>
              </v:textbox>
            </v:rect>
            <v:rect id="_x0000_s1397" style="position:absolute;left:1560;top:2370;width:765;height:585" stroked="f">
              <v:textbox style="mso-next-textbox:#_x0000_s1397" inset="0,0,0,0">
                <w:txbxContent>
                  <w:p w:rsidR="009441D1" w:rsidRPr="00413D78" w:rsidRDefault="009441D1" w:rsidP="00413D78">
                    <w:pPr>
                      <w:jc w:val="center"/>
                      <w:rPr>
                        <w:sz w:val="12"/>
                      </w:rPr>
                    </w:pPr>
                    <w:r w:rsidRPr="00413D78">
                      <w:rPr>
                        <w:sz w:val="12"/>
                      </w:rPr>
                      <w:t>Հսկողության սխալ</w:t>
                    </w:r>
                  </w:p>
                </w:txbxContent>
              </v:textbox>
            </v:rect>
            <v:rect id="_x0000_s1398" style="position:absolute;left:2940;top:4920;width:645;height:255" stroked="f">
              <v:textbox style="mso-next-textbox:#_x0000_s1398" inset="0,0,0,0">
                <w:txbxContent>
                  <w:p w:rsidR="009441D1" w:rsidRPr="005E3BE7" w:rsidRDefault="009441D1" w:rsidP="00CB68D2">
                    <w:pPr>
                      <w:rPr>
                        <w:sz w:val="12"/>
                      </w:rPr>
                    </w:pPr>
                    <w:r w:rsidRPr="005E3BE7">
                      <w:rPr>
                        <w:sz w:val="12"/>
                      </w:rPr>
                      <w:t>Հաջողված</w:t>
                    </w:r>
                  </w:p>
                </w:txbxContent>
              </v:textbox>
            </v:rect>
            <v:rect id="_x0000_s1399" style="position:absolute;left:5100;top:5625;width:930;height:255" stroked="f">
              <v:textbox style="mso-next-textbox:#_x0000_s1399" inset="0,0,0,0">
                <w:txbxContent>
                  <w:p w:rsidR="009441D1" w:rsidRPr="005E3BE7" w:rsidRDefault="009441D1" w:rsidP="00CB68D2">
                    <w:pPr>
                      <w:rPr>
                        <w:sz w:val="14"/>
                      </w:rPr>
                    </w:pPr>
                    <w:r w:rsidRPr="005E3BE7">
                      <w:rPr>
                        <w:sz w:val="14"/>
                      </w:rPr>
                      <w:t>Ձախողում</w:t>
                    </w:r>
                  </w:p>
                </w:txbxContent>
              </v:textbox>
            </v:rect>
            <v:rect id="_x0000_s1400" style="position:absolute;left:1650;top:4200;width:2280;height:495" stroked="f">
              <v:textbox style="mso-next-textbox:#_x0000_s1400" inset="0,0,0,0">
                <w:txbxContent>
                  <w:p w:rsidR="009441D1" w:rsidRPr="005E3BE7" w:rsidRDefault="009441D1" w:rsidP="005E3BE7">
                    <w:pPr>
                      <w:jc w:val="center"/>
                      <w:rPr>
                        <w:spacing w:val="-6"/>
                        <w:sz w:val="14"/>
                        <w:szCs w:val="20"/>
                      </w:rPr>
                    </w:pPr>
                    <w:r w:rsidRPr="005E3BE7">
                      <w:rPr>
                        <w:spacing w:val="-6"/>
                        <w:sz w:val="14"/>
                      </w:rPr>
                      <w:t>: միասնական ռեեստր {տեղեկությունները ներկայացվել են}</w:t>
                    </w:r>
                  </w:p>
                </w:txbxContent>
              </v:textbox>
            </v:rect>
            <v:rect id="_x0000_s1401" style="position:absolute;left:3750;top:4920;width:2280;height:495" stroked="f">
              <v:textbox style="mso-next-textbox:#_x0000_s1401" inset="0,0,0,0">
                <w:txbxContent>
                  <w:p w:rsidR="009441D1" w:rsidRPr="005E3BE7" w:rsidRDefault="009441D1" w:rsidP="005E3BE7">
                    <w:pPr>
                      <w:jc w:val="center"/>
                      <w:rPr>
                        <w:sz w:val="12"/>
                        <w:szCs w:val="20"/>
                      </w:rPr>
                    </w:pPr>
                    <w:r w:rsidRPr="005E3BE7">
                      <w:rPr>
                        <w:sz w:val="12"/>
                      </w:rPr>
                      <w:t>: միասնական ռեեստր {տեղեկությունները բացակայում են}</w:t>
                    </w:r>
                  </w:p>
                </w:txbxContent>
              </v:textbox>
            </v:rect>
            <v:rect id="_x0000_s1402" style="position:absolute;left:2400;top:2550;width:2310;height:1166" stroked="f">
              <v:textbox style="mso-next-textbox:#_x0000_s1402" inset="0,0,0,0">
                <w:txbxContent>
                  <w:p w:rsidR="009441D1" w:rsidRPr="00413D78" w:rsidRDefault="009441D1" w:rsidP="00413D7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413D78">
                      <w:rPr>
                        <w:sz w:val="14"/>
                      </w:rPr>
                      <w:t>Միասնական ռեեստրից տեղեկությունների հարցում</w:t>
                    </w:r>
                  </w:p>
                </w:txbxContent>
              </v:textbox>
            </v:rect>
            <v:rect id="_x0000_s1403" style="position:absolute;left:8160;top:2460;width:2310;height:1166" stroked="f">
              <v:textbox style="mso-next-textbox:#_x0000_s1403" inset="0,0,0,0">
                <w:txbxContent>
                  <w:p w:rsidR="009441D1" w:rsidRPr="005E3BE7" w:rsidRDefault="009441D1" w:rsidP="005E3BE7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5E3BE7">
                      <w:rPr>
                        <w:sz w:val="14"/>
                      </w:rPr>
                      <w:t xml:space="preserve">Միասնական ռեեստրից տեղեկությունների մշակում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5E3BE7">
                      <w:rPr>
                        <w:sz w:val="14"/>
                      </w:rPr>
                      <w:t xml:space="preserve"> ներկայացում</w:t>
                    </w:r>
                  </w:p>
                </w:txbxContent>
              </v:textbox>
            </v:rect>
            <v:rect id="_x0000_s1404" style="position:absolute;left:4710;top:1920;width:3345;height:450" stroked="f">
              <v:textbox style="mso-next-textbox:#_x0000_s1404" inset="0,0,0,0">
                <w:txbxContent>
                  <w:p w:rsidR="009441D1" w:rsidRPr="00413D78" w:rsidRDefault="009441D1" w:rsidP="00413D7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413D78">
                      <w:rPr>
                        <w:sz w:val="14"/>
                      </w:rPr>
                      <w:t>Միասնական ռեեստրից տեղեկությունների հարցում (P.TS.06.MSG.010</w:t>
                    </w:r>
                  </w:p>
                </w:txbxContent>
              </v:textbox>
            </v:rect>
            <v:rect id="_x0000_s1405" style="position:absolute;left:4800;top:2550;width:3255;height:480" stroked="f">
              <v:textbox style="mso-next-textbox:#_x0000_s1405" inset="0,0,0,0">
                <w:txbxContent>
                  <w:p w:rsidR="009441D1" w:rsidRPr="00413D78" w:rsidRDefault="009441D1" w:rsidP="00413D7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413D78">
                      <w:rPr>
                        <w:sz w:val="14"/>
                      </w:rPr>
                      <w:t>Տեղեկություններ միասնական ռեեստրից (P.TS.06.MSG.008</w:t>
                    </w:r>
                  </w:p>
                </w:txbxContent>
              </v:textbox>
            </v:rect>
            <v:rect id="_x0000_s1406" style="position:absolute;left:4980;top:3195;width:2970;height:795" stroked="f">
              <v:textbox style="mso-next-textbox:#_x0000_s1406" inset="0,0,0,0">
                <w:txbxContent>
                  <w:p w:rsidR="009441D1" w:rsidRPr="00413D78" w:rsidRDefault="009441D1" w:rsidP="00413D78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413D78">
                      <w:rPr>
                        <w:sz w:val="14"/>
                      </w:rPr>
                      <w:t>Միասնական ռեեստրում հարցվող տեղեկությունների բացակայության մասին ծանուցում (P.TS.06.MSG.009</w:t>
                    </w:r>
                  </w:p>
                </w:txbxContent>
              </v:textbox>
            </v:rect>
            <v:rect id="_x0000_s1512" style="position:absolute;left:7912;top:3716;width:143;height:274" stroked="f"/>
            <v:rect id="_x0000_s1513" style="position:absolute;left:4905;top:3716;width:195;height:274" stroked="f"/>
          </v:group>
        </w:pict>
      </w:r>
      <w:r w:rsidR="00CB68D2" w:rsidRPr="00937C97">
        <w:rPr>
          <w:noProof/>
          <w:lang w:val="en-US" w:eastAsia="en-US" w:bidi="ar-SA"/>
        </w:rPr>
        <w:drawing>
          <wp:inline distT="0" distB="0" distL="0" distR="0" wp14:anchorId="25517BC8" wp14:editId="42066865">
            <wp:extent cx="5943600" cy="2905125"/>
            <wp:effectExtent l="19050" t="0" r="0" b="0"/>
            <wp:docPr id="5" name="Picture 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2" w:rsidRPr="005E3BE7" w:rsidRDefault="00CB68D2" w:rsidP="005E3BE7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5E3BE7">
        <w:rPr>
          <w:rFonts w:ascii="Sylfaen" w:hAnsi="Sylfaen"/>
          <w:sz w:val="20"/>
          <w:szCs w:val="20"/>
        </w:rPr>
        <w:t>Նկ. 4. «Միասնական ռեեստրից տեղեկությունների ստացում» ընդհանուր գործընթացի տրանզակցիայի (P.TS.06.TRN.005) կատարման սխեմա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5E3BE7">
      <w:pPr>
        <w:spacing w:after="160" w:line="360" w:lineRule="auto"/>
        <w:ind w:right="-8"/>
        <w:jc w:val="right"/>
      </w:pPr>
      <w:r w:rsidRPr="00937C97">
        <w:rPr>
          <w:rStyle w:val="Tablecaption7"/>
          <w:rFonts w:ascii="Sylfaen" w:eastAsia="Sylfaen" w:hAnsi="Sylfaen"/>
          <w:sz w:val="24"/>
          <w:szCs w:val="24"/>
        </w:rPr>
        <w:t>Աղյուսակ 5</w:t>
      </w:r>
    </w:p>
    <w:p w:rsidR="00CB68D2" w:rsidRPr="00937C97" w:rsidRDefault="00CB68D2" w:rsidP="005E3BE7">
      <w:pPr>
        <w:tabs>
          <w:tab w:val="left" w:pos="8364"/>
        </w:tabs>
        <w:spacing w:after="160" w:line="360" w:lineRule="auto"/>
        <w:ind w:left="567" w:right="559"/>
        <w:jc w:val="center"/>
      </w:pPr>
      <w:r w:rsidRPr="00937C97">
        <w:t>«Միասնական ռեեստրից տեղեկությունների ստացում» ընդհանուր գործընթացի տրանզակցիայի (P.TS.06.TRN.005) նկարագրությունը</w:t>
      </w:r>
    </w:p>
    <w:tbl>
      <w:tblPr>
        <w:tblOverlap w:val="never"/>
        <w:tblW w:w="9524" w:type="dxa"/>
        <w:jc w:val="center"/>
        <w:tblInd w:w="-1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"/>
        <w:gridCol w:w="3258"/>
        <w:gridCol w:w="7"/>
        <w:gridCol w:w="5411"/>
      </w:tblGrid>
      <w:tr w:rsidR="00CB68D2" w:rsidRPr="00C4514B" w:rsidTr="005E3BE7">
        <w:trPr>
          <w:tblHeader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CB68D2" w:rsidRPr="00C4514B" w:rsidTr="005E3BE7">
        <w:trPr>
          <w:tblHeader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P.TS.06.TRN.005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ստացում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հարցում/պատասխան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 դերը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նախաձեռնողը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հարցում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6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ռեսպոնդենտը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ռեեստրից տեղեկությունների մշակում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8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 տեղեկությունները բացակայում են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 տեղեկությունները ներկայացվել են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9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-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րոպե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 ժ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այո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10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ռեեստրից տեղեկությունների հարցում (P.TS.06.MSG.010)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տեղեկություններ (P.TS.06.MSG.008)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 (P.TS.06.MSG.009)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11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ԷԹՍ-ի հատկանիշ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(P.TS.06.MSG.010)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(բացառությամբ այն դեպքերի, երբ ընդհանուր գործընթացի շրջանակներում տեղեկատվական փոխգործակցության իրականացման ժամանակ ԷԹՍ-ի կիրառումը նախատեսված է Եվրասիական տնտեսական հանձնաժողովի կոլեգիայի համապատասխան որոշմամբ) (P.TS.06.MSG.008)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(P.TS.06.MSG.009)</w:t>
            </w:r>
          </w:p>
        </w:tc>
      </w:tr>
      <w:tr w:rsidR="00CB68D2" w:rsidRPr="00C4514B" w:rsidTr="005E3BE7">
        <w:trPr>
          <w:jc w:val="center"/>
        </w:trPr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22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5E3BE7">
            <w:pPr>
              <w:spacing w:after="120"/>
              <w:ind w:left="7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</w:t>
            </w:r>
          </w:p>
        </w:tc>
      </w:tr>
    </w:tbl>
    <w:p w:rsidR="008A666D" w:rsidRDefault="008A666D" w:rsidP="00937C97">
      <w:pPr>
        <w:spacing w:after="160" w:line="360" w:lineRule="auto"/>
        <w:ind w:right="-8"/>
        <w:jc w:val="both"/>
      </w:pPr>
    </w:p>
    <w:p w:rsidR="00CB68D2" w:rsidRPr="00937C97" w:rsidRDefault="008A666D" w:rsidP="008A666D">
      <w:r>
        <w:br w:type="page"/>
      </w:r>
    </w:p>
    <w:p w:rsidR="00CB68D2" w:rsidRPr="00937C97" w:rsidRDefault="00CB68D2" w:rsidP="008A666D">
      <w:pPr>
        <w:spacing w:after="160" w:line="360" w:lineRule="auto"/>
        <w:ind w:left="567" w:right="566"/>
        <w:jc w:val="center"/>
      </w:pPr>
      <w:r w:rsidRPr="00937C97">
        <w:lastRenderedPageBreak/>
        <w:t>3. «Միասնական ռեեստրում կատարված փոփոխությունների վերաբերյալ տեղեկատվության ստացում» ընդհանուր գործընթացի տրանզակցիա (P.TS.06.TRN.006)</w:t>
      </w:r>
    </w:p>
    <w:p w:rsidR="00CB68D2" w:rsidRPr="00937C97" w:rsidRDefault="00CB68D2" w:rsidP="008A666D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16.</w:t>
      </w:r>
      <w:r w:rsidR="008A666D">
        <w:tab/>
      </w:r>
      <w:r w:rsidRPr="00937C97">
        <w:t xml:space="preserve">«Միասնական ռեեստրում կատարված փոփոխությունների վերաբերյալ տեղեկատվության ստացում» ընդհանուր գործընթացի տրանզակցիան (P.TS.06.TRN.006) կատարվում է նախաձեռնողի հարցմամբ՝ ռեսպոնդենտի կողմից համապատասխան տեղեկություններ ներկայացնելու համար։ Ընդհանուր </w:t>
      </w:r>
      <w:r w:rsidRPr="008A666D">
        <w:rPr>
          <w:spacing w:val="-6"/>
        </w:rPr>
        <w:t>գործընթացի նշված տրանզակցիայի կատարման սխեման ներկայացված է 5-րդ նկարում։ Ընդհանուր գործընթացի տրանզակցիայի</w:t>
      </w:r>
      <w:r w:rsidRPr="00937C97">
        <w:t xml:space="preserve"> պարամետրերը բերված են 6-րդ աղյուսակում։</w:t>
      </w:r>
    </w:p>
    <w:p w:rsidR="00CB68D2" w:rsidRPr="00937C97" w:rsidRDefault="00D42C6C" w:rsidP="00937C97">
      <w:pPr>
        <w:spacing w:after="160" w:line="360" w:lineRule="auto"/>
        <w:ind w:right="-8"/>
        <w:jc w:val="both"/>
      </w:pPr>
      <w:r>
        <w:rPr>
          <w:noProof/>
          <w:lang w:val="en-US" w:eastAsia="en-US" w:bidi="ar-SA"/>
        </w:rPr>
        <w:pict>
          <v:group id="_x0000_s1518" style="position:absolute;left:0;text-align:left;margin-left:13.85pt;margin-top:5.4pt;width:439.5pt;height:209.25pt;z-index:252277760" coordorigin="1695,6587" coordsize="8790,4185">
            <v:rect id="_x0000_s1408" style="position:absolute;left:3525;top:6587;width:1440;height:195" stroked="f">
              <v:textbox style="mso-next-textbox:#_x0000_s1408" inset="0,0,0,0">
                <w:txbxContent>
                  <w:p w:rsidR="009441D1" w:rsidRPr="008A666D" w:rsidRDefault="009441D1" w:rsidP="00CB68D2">
                    <w:pPr>
                      <w:rPr>
                        <w:sz w:val="14"/>
                      </w:rPr>
                    </w:pPr>
                    <w:r w:rsidRPr="008A666D">
                      <w:rPr>
                        <w:sz w:val="14"/>
                      </w:rPr>
                      <w:t>:Նախաձեռնողը</w:t>
                    </w:r>
                  </w:p>
                </w:txbxContent>
              </v:textbox>
            </v:rect>
            <v:rect id="_x0000_s1409" style="position:absolute;left:8070;top:6587;width:1440;height:195" stroked="f">
              <v:textbox style="mso-next-textbox:#_x0000_s1409" inset="0,0,0,0">
                <w:txbxContent>
                  <w:p w:rsidR="009441D1" w:rsidRPr="008A666D" w:rsidRDefault="009441D1" w:rsidP="00CB68D2">
                    <w:pPr>
                      <w:rPr>
                        <w:sz w:val="14"/>
                      </w:rPr>
                    </w:pPr>
                    <w:r w:rsidRPr="008A666D">
                      <w:rPr>
                        <w:sz w:val="14"/>
                      </w:rPr>
                      <w:t>:Ռեսպոնդենտը</w:t>
                    </w:r>
                  </w:p>
                </w:txbxContent>
              </v:textbox>
            </v:rect>
            <v:rect id="_x0000_s1410" style="position:absolute;left:1845;top:7322;width:885;height:585" stroked="f">
              <v:textbox style="mso-next-textbox:#_x0000_s1410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</w:rPr>
                    </w:pPr>
                    <w:r w:rsidRPr="008A666D">
                      <w:rPr>
                        <w:sz w:val="14"/>
                      </w:rPr>
                      <w:t>Հսկողության սխալ</w:t>
                    </w:r>
                  </w:p>
                </w:txbxContent>
              </v:textbox>
            </v:rect>
            <v:rect id="_x0000_s1411" style="position:absolute;left:2250;top:9842;width:780;height:255" stroked="f">
              <v:textbox style="mso-next-textbox:#_x0000_s1411" inset="0,0,0,0">
                <w:txbxContent>
                  <w:p w:rsidR="009441D1" w:rsidRPr="008A666D" w:rsidRDefault="009441D1" w:rsidP="00CB68D2">
                    <w:pPr>
                      <w:rPr>
                        <w:sz w:val="14"/>
                      </w:rPr>
                    </w:pPr>
                    <w:r w:rsidRPr="008A666D">
                      <w:rPr>
                        <w:sz w:val="14"/>
                      </w:rPr>
                      <w:t>Հաջողված</w:t>
                    </w:r>
                  </w:p>
                </w:txbxContent>
              </v:textbox>
            </v:rect>
            <v:rect id="_x0000_s1412" style="position:absolute;left:4800;top:10517;width:780;height:255" stroked="f">
              <v:textbox style="mso-next-textbox:#_x0000_s1412" inset="0,0,0,0">
                <w:txbxContent>
                  <w:p w:rsidR="009441D1" w:rsidRPr="008A666D" w:rsidRDefault="009441D1" w:rsidP="00CB68D2">
                    <w:pPr>
                      <w:rPr>
                        <w:sz w:val="14"/>
                      </w:rPr>
                    </w:pPr>
                    <w:r w:rsidRPr="008A666D">
                      <w:rPr>
                        <w:sz w:val="14"/>
                      </w:rPr>
                      <w:t>Ձախողում</w:t>
                    </w:r>
                  </w:p>
                </w:txbxContent>
              </v:textbox>
            </v:rect>
            <v:rect id="_x0000_s1413" style="position:absolute;left:3150;top:9737;width:2925;height:495" stroked="f">
              <v:textbox style="mso-next-textbox:#_x0000_s1413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>: միասնական ռեեստր {տեղեկությունների փոփոխությունները բացակայում են}</w:t>
                    </w:r>
                  </w:p>
                </w:txbxContent>
              </v:textbox>
            </v:rect>
            <v:rect id="_x0000_s1414" style="position:absolute;left:1695;top:9107;width:2955;height:495" stroked="f">
              <v:textbox style="mso-next-textbox:#_x0000_s1414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>: միասնական ռեեստր {տեղեկությունների փոփոխությունները ներկայացվել են}</w:t>
                    </w:r>
                  </w:p>
                </w:txbxContent>
              </v:textbox>
            </v:rect>
            <v:rect id="_x0000_s1415" style="position:absolute;left:2880;top:7457;width:1920;height:1170" stroked="f">
              <v:textbox style="mso-next-textbox:#_x0000_s1415" inset="0,0,0,0">
                <w:txbxContent>
                  <w:p w:rsidR="009441D1" w:rsidRPr="00011866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011866">
                      <w:rPr>
                        <w:sz w:val="14"/>
                      </w:rPr>
                      <w:t>Միասնական ռեեստրից տեղեկությունների հարցում</w:t>
                    </w:r>
                  </w:p>
                </w:txbxContent>
              </v:textbox>
            </v:rect>
            <v:rect id="_x0000_s1416" style="position:absolute;left:8460;top:7457;width:2025;height:1275" stroked="f">
              <v:textbox style="mso-next-textbox:#_x0000_s1416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 xml:space="preserve">Միասնական ռեեստրի փոփոխությունների վերաբերյալ տեղեկատվության մշակում </w:t>
                    </w:r>
                    <w:r w:rsidR="00F36840">
                      <w:rPr>
                        <w:sz w:val="14"/>
                      </w:rPr>
                      <w:t>և</w:t>
                    </w:r>
                    <w:r w:rsidRPr="008A666D">
                      <w:rPr>
                        <w:sz w:val="14"/>
                      </w:rPr>
                      <w:t xml:space="preserve"> ներկայացում</w:t>
                    </w:r>
                  </w:p>
                </w:txbxContent>
              </v:textbox>
            </v:rect>
            <v:rect id="_x0000_s1417" style="position:absolute;left:5040;top:6917;width:3090;height:540" stroked="f">
              <v:textbox style="mso-next-textbox:#_x0000_s1417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>Միասնական ռեեստրի փոփոխությունների վերաբերյալ տեղեկատվության հարցում (P.TS.06.MSG.007</w:t>
                    </w:r>
                  </w:p>
                </w:txbxContent>
              </v:textbox>
            </v:rect>
            <v:rect id="_x0000_s1418" style="position:absolute;left:5130;top:7532;width:3165;height:493" stroked="f">
              <v:textbox style="mso-next-textbox:#_x0000_s1418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>Միասնական ռեեստրի փոփոխված տեղեկություններ (P.TS.06.MSG.011</w:t>
                    </w:r>
                  </w:p>
                </w:txbxContent>
              </v:textbox>
            </v:rect>
            <v:rect id="_x0000_s1419" style="position:absolute;left:5205;top:8177;width:3090;height:688" stroked="f">
              <v:textbox style="mso-next-textbox:#_x0000_s1419" inset="0,0,0,0">
                <w:txbxContent>
                  <w:p w:rsidR="009441D1" w:rsidRPr="008A666D" w:rsidRDefault="009441D1" w:rsidP="008A666D">
                    <w:pPr>
                      <w:jc w:val="center"/>
                      <w:rPr>
                        <w:sz w:val="14"/>
                        <w:szCs w:val="20"/>
                      </w:rPr>
                    </w:pPr>
                    <w:r w:rsidRPr="008A666D">
                      <w:rPr>
                        <w:sz w:val="14"/>
                      </w:rPr>
                      <w:t>Միասնական ռեեստրում հարցվող տեղեկությունների բացակայության մասին ծանուցում (P.TS.06.MSG.009</w:t>
                    </w:r>
                  </w:p>
                </w:txbxContent>
              </v:textbox>
            </v:rect>
            <v:rect id="_x0000_s1516" style="position:absolute;left:8130;top:7035;width:1050;height:180" stroked="f"/>
            <v:rect id="_x0000_s1517" style="position:absolute;left:4797;top:7035;width:240;height:180" stroked="f"/>
          </v:group>
        </w:pict>
      </w:r>
      <w:r w:rsidR="00CB68D2" w:rsidRPr="00937C97">
        <w:rPr>
          <w:noProof/>
          <w:lang w:val="en-US" w:eastAsia="en-US" w:bidi="ar-SA"/>
        </w:rPr>
        <w:drawing>
          <wp:inline distT="0" distB="0" distL="0" distR="0" wp14:anchorId="08801263" wp14:editId="344E0608">
            <wp:extent cx="5972175" cy="2771775"/>
            <wp:effectExtent l="19050" t="0" r="9525" b="0"/>
            <wp:docPr id="6" name="Picture 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8D2" w:rsidRPr="00011866" w:rsidRDefault="00CB68D2" w:rsidP="00011866">
      <w:pPr>
        <w:pStyle w:val="Pictur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0"/>
          <w:szCs w:val="20"/>
        </w:rPr>
      </w:pPr>
      <w:r w:rsidRPr="00011866">
        <w:rPr>
          <w:rFonts w:ascii="Sylfaen" w:hAnsi="Sylfaen"/>
          <w:sz w:val="20"/>
          <w:szCs w:val="20"/>
        </w:rPr>
        <w:t>Նկ. 5. «Միասնական ռեեստրում կատարված փոփոխությունների վերաբերյալ տեղեկատվության ստացում» ընդհանուր գործընթացի տրանզակցիայի (P.TS.06.TRN.006) կատարման սխեմա</w:t>
      </w:r>
    </w:p>
    <w:p w:rsidR="00CB68D2" w:rsidRPr="00937C97" w:rsidRDefault="00011866" w:rsidP="00011866">
      <w:r>
        <w:br w:type="page"/>
      </w:r>
    </w:p>
    <w:p w:rsidR="00CB68D2" w:rsidRPr="00937C97" w:rsidRDefault="00CB68D2" w:rsidP="00011866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lastRenderedPageBreak/>
        <w:t>Աղյուսակ 6</w:t>
      </w:r>
    </w:p>
    <w:p w:rsidR="00CB68D2" w:rsidRPr="00937C97" w:rsidRDefault="00CB68D2" w:rsidP="00011866">
      <w:pPr>
        <w:spacing w:after="160" w:line="360" w:lineRule="auto"/>
        <w:ind w:left="567" w:right="566"/>
        <w:jc w:val="center"/>
      </w:pPr>
      <w:r w:rsidRPr="00937C97">
        <w:t>«Միասնական ռեեստրում կատարված փոփոխությունների վերաբերյալ տեղեկատվության ստացում» ընդհանուր գործընթացի տրանզակցիայի (P.TS.06.TRN.006) նկարագրությունը</w:t>
      </w:r>
    </w:p>
    <w:tbl>
      <w:tblPr>
        <w:tblOverlap w:val="never"/>
        <w:tblW w:w="9522" w:type="dxa"/>
        <w:jc w:val="center"/>
        <w:tblInd w:w="-1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407"/>
        <w:gridCol w:w="5269"/>
      </w:tblGrid>
      <w:tr w:rsidR="00CB68D2" w:rsidRPr="00C4514B" w:rsidTr="00011866">
        <w:trPr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Պարտադիր տարրը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CB68D2" w:rsidRPr="00C4514B" w:rsidTr="00011866">
        <w:trPr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Ծածկագրային նշագիրը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P.TS.06.TRN.006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անվանումը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tabs>
                <w:tab w:val="left" w:pos="2203"/>
              </w:tabs>
              <w:spacing w:after="120"/>
              <w:ind w:left="79" w:right="-8"/>
              <w:rPr>
                <w:b/>
                <w:bCs/>
                <w:i/>
                <w:iCs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կատարված փոփոխությունների վերաբերյալ տեղեկատվության ստացում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հարցում/պատասխան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 դերը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նախաձեռնողը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գործառնությունը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փոփոխությունների վերաբերյալ տեղեկատվության հարցում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6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Արձագանքող դերը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ռեսպոնդենտը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7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Ընդունող գործառնությունը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միասնական ռեեստրի փոփոխությունների վերաբերյալ տեղեկատվության մշակում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ներկայացում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8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կատարման արդյունքը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 (P.TS.06.BEN.002)՝ տեղեկությունների փոփոխությունները բացակայում են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</w:p>
        </w:tc>
        <w:tc>
          <w:tcPr>
            <w:tcW w:w="5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011866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>միասնական ռեեստր (P.TS.06.BEN.002)՝ տեղեկությունների փոփոխությունները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ներկայացված են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9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պարամետրերը՝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ստացումը հաստատելու համար ժամանակը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-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ընդունումը հաստատելու ժամանակը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րոպե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պատասխանին սպասելու ժամանակը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 ժ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ավտորիզացման հատկանիշը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այո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կրկնությունների քանակը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10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հաղորդագրությունները՝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սկզբնավորող հաղորդագրություն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փոփոխությունների վերաբերյալ տեղեկատվության հարցում (P.TS.06.MSG.007)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 հաղորդագրություն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փոփոխված տեղեկություններ (P.TS.06.MSG.011)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ռեեստրում հարցվող տեղեկությունների բացակայության մասին ծանուցում (P.TS.06.MSG.009)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հաղորդագրությունների պարամետրերը՝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ԷԹՍ-ի հատկանիշ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(P.TS.06.MSG.007)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(բացառությամբ այն դեպքերի, երբ ընդհանուր գործընթացի շրջանակներում տեղեկատվական փոխգործակցության իրականացման ժամանակ ԷԹՍ-ի կիրառումը նախատեսված է Եվրասիական տնտեսական հանձնաժողովի կոլեգիայի համապատասխան որոշմամբ) (P.TS.06.MSG.011)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(P.TS.06.MSG.009)</w:t>
            </w:r>
          </w:p>
        </w:tc>
      </w:tr>
      <w:tr w:rsidR="00CB68D2" w:rsidRPr="00C4514B" w:rsidTr="00011866">
        <w:trPr>
          <w:jc w:val="center"/>
        </w:trPr>
        <w:tc>
          <w:tcPr>
            <w:tcW w:w="8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363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 ճշգրիտ ԷԹՍ-ով էլեկտրոնային փաստաթղթի փոխանցում</w:t>
            </w:r>
          </w:p>
        </w:tc>
        <w:tc>
          <w:tcPr>
            <w:tcW w:w="5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11866">
            <w:pPr>
              <w:spacing w:after="120"/>
              <w:ind w:left="79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ոչ</w:t>
            </w:r>
          </w:p>
        </w:tc>
      </w:tr>
    </w:tbl>
    <w:p w:rsidR="00B0016E" w:rsidRDefault="00B0016E" w:rsidP="00937C97">
      <w:pPr>
        <w:spacing w:after="160" w:line="360" w:lineRule="auto"/>
        <w:ind w:right="-8"/>
        <w:jc w:val="both"/>
      </w:pPr>
    </w:p>
    <w:p w:rsidR="00CB68D2" w:rsidRPr="00937C97" w:rsidRDefault="00CB68D2" w:rsidP="00B0016E">
      <w:pPr>
        <w:spacing w:after="160" w:line="360" w:lineRule="auto"/>
        <w:ind w:left="567" w:right="566"/>
        <w:jc w:val="center"/>
      </w:pPr>
      <w:r w:rsidRPr="00937C97">
        <w:t>VIII. Գործողությունների կարգն արտակարգ իրավիճակներում</w:t>
      </w:r>
    </w:p>
    <w:p w:rsidR="00CB68D2" w:rsidRPr="00937C97" w:rsidRDefault="00CB68D2" w:rsidP="00B0016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17.</w:t>
      </w:r>
      <w:r w:rsidR="00B0016E">
        <w:tab/>
      </w:r>
      <w:r w:rsidRPr="00937C97">
        <w:t xml:space="preserve">Ընդհանուր գործընթացի շրջանակներում տեղեկատվական փոխգործակցության ժամանակ հնարավոր են այնպիսի արտակարգ իրավիճակներ, երբ տվյալների մշակումը չի կարող կատարվել սովորական ռեժիմով։ Արտակարգ իրավիճակներն առաջանում են տեխնիկական խափանումների, սպասման ժամանակը լրանալու </w:t>
      </w:r>
      <w:r w:rsidR="00F36840">
        <w:t>և</w:t>
      </w:r>
      <w:r w:rsidRPr="00937C97">
        <w:t xml:space="preserve"> այլ դեպքերում: Ընդհանուր գործընթացի մասնակցի կողմից արտակարգ իրավիճակի առաջացման պատճառների վերաբերյալ մեկնաբանություններ </w:t>
      </w:r>
      <w:r w:rsidR="00F36840">
        <w:t>և</w:t>
      </w:r>
      <w:r w:rsidRPr="00937C97">
        <w:t xml:space="preserve"> այն կարգավորելու վերաբերյալ առաջարկություններ ստանալու համար նախատեսված է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աջակցության ծառայություն համապատասխան հարցում ուղարկելու հնարավորությունը։ Արտակարգ իրավիճակի կարգավորման վերաբերյալ ընդհանուր առաջարկությունները բերված են 7-րդ աղյուսակում:</w:t>
      </w:r>
    </w:p>
    <w:p w:rsidR="00CB68D2" w:rsidRPr="00937C97" w:rsidRDefault="00CB68D2" w:rsidP="00B0016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lastRenderedPageBreak/>
        <w:t>18.</w:t>
      </w:r>
      <w:r w:rsidR="00B0016E">
        <w:tab/>
      </w:r>
      <w:r w:rsidRPr="00937C97">
        <w:t xml:space="preserve">Էլեկտրոնային անձնագրերի համակարգերի վարիչն անցկացնում է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 xml:space="preserve">աչափերի ու կառուցվածքների նկարագրությանը </w:t>
      </w:r>
      <w:r w:rsidR="00F36840">
        <w:t>և</w:t>
      </w:r>
      <w:r w:rsidRPr="00937C97">
        <w:t xml:space="preserve"> սույն կանոնակարգի IX բաժնում նշված էլեկտրոնային փաստաթղթերի </w:t>
      </w:r>
      <w:r w:rsidR="00F36840">
        <w:t>և</w:t>
      </w:r>
      <w:r w:rsidRPr="00937C97">
        <w:t xml:space="preserve"> տեղեկությունների լրացմանը ներկայացվող պահանջներին համապատասխանության մասով այն հաղորդագրության ստուգումը, որի հետ կապված, ստացվել է սխալի մասին ծանուցումը (բացառությամբ 90 ծածկագրերով պահանջի): Նշված պահանջներին անհամապատասխանություն հայտնաբերելու դեպքում էլեկտրոնային անձնագրերի համակարգերի վարիչը ձեռնարկում է բոլոր անհրաժեշտ միջոցները՝ հայտնաբերված սխալը վերացնելու համար: Անհամապատասխանություն չհայտնաբերելու դեպքում էլեկտրոնային անձնագրերի համակարգերի վարիչն այդ արտակարգ իրավիճակի նկարագրությամբ հաղորդագրություն է ուղարկում արտաքին ու փոխադարձ առ</w:t>
      </w:r>
      <w:r w:rsidR="00F36840">
        <w:t>և</w:t>
      </w:r>
      <w:r w:rsidRPr="00937C97">
        <w:t>տրի ինտեգրված տեղեկատվական համակարգի աջակցության ծառայություն։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B0016E">
      <w:pPr>
        <w:spacing w:after="160" w:line="360" w:lineRule="auto"/>
        <w:ind w:right="-8"/>
        <w:jc w:val="right"/>
      </w:pPr>
      <w:r w:rsidRPr="00937C97">
        <w:rPr>
          <w:rStyle w:val="Headerorfooter4"/>
          <w:rFonts w:ascii="Sylfaen" w:eastAsia="Sylfaen" w:hAnsi="Sylfaen"/>
          <w:sz w:val="24"/>
          <w:szCs w:val="24"/>
        </w:rPr>
        <w:t>Աղյուսակ 7</w:t>
      </w:r>
    </w:p>
    <w:p w:rsidR="00CB68D2" w:rsidRPr="00937C97" w:rsidRDefault="00CB68D2" w:rsidP="00B0016E">
      <w:pPr>
        <w:spacing w:after="160" w:line="360" w:lineRule="auto"/>
        <w:ind w:left="567" w:right="566"/>
        <w:jc w:val="center"/>
      </w:pPr>
      <w:r w:rsidRPr="00937C97">
        <w:t>Գործողություններն արտակարգ իրավիճակների ժամանակ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2"/>
        <w:gridCol w:w="2131"/>
        <w:gridCol w:w="2549"/>
        <w:gridCol w:w="2732"/>
      </w:tblGrid>
      <w:tr w:rsidR="00CB68D2" w:rsidRPr="00C4514B" w:rsidTr="00937C97">
        <w:trPr>
          <w:tblHeader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Արտակարգ իրավիճակի ծածկագիրը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Արտակարգ իրավիճակի նկարագրությունը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Արտակարգ իրավիճակի պատճառները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Արտակարգ իրավիճակի առաջացման դեպքում գործողությունների նկարագրությունը</w:t>
            </w:r>
          </w:p>
        </w:tc>
      </w:tr>
      <w:tr w:rsidR="00CB68D2" w:rsidRPr="00C4514B" w:rsidTr="00937C97">
        <w:trPr>
          <w:tblHeader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</w:tr>
      <w:tr w:rsidR="00CB68D2" w:rsidRPr="00C4514B" w:rsidTr="00B0016E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Р.ЕХС.002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tabs>
                <w:tab w:val="left" w:pos="1478"/>
              </w:tabs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երկկողմ տրանզակցիայի նախաձեռնողը կրկնությունների համաձայնեցված քանակը լրանալուց հետո</w:t>
            </w:r>
            <w:r w:rsidR="00937C97"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հաղորդագրություն-պատասխան չի ստացել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համակարգում տեխնիկական խափանումները կամ ծրագրային ապահովման համակարգային սխալը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անհրաժեշտ է հարցում ուղարկել ազգային հատվածի տեխնիկական աջակցման ծառայություն, որտեղ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ավորվել է հաղորդագրությունը</w:t>
            </w:r>
          </w:p>
        </w:tc>
      </w:tr>
      <w:tr w:rsidR="00CB68D2" w:rsidRPr="00C4514B" w:rsidTr="00B0016E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Р.ЕХС.004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ընդհանուր գործընթացի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տրանզակցիայի նախաձեռնողը ծանուցում է ստացել սխալի վերաբերյալ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 xml:space="preserve">չեն սինքրոնացվել տեղեկատուներն ու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դասակարգիչները կամ չեն թարմացվել էլեկտրոնային փաստաթղթի (տեղեկությունների) XML սխեմաները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 xml:space="preserve">նախաձեռնողին անհրաժեշտ է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սինքրոնացնել օգտագործվող տեղեկատուներն ու դասակարգիչները կամ թարմացնել էլեկտրոնային փաստաթղթի (տեղեկությունների) XML սխեմաները։ Եթե տեղեկատուներն ու դասակարգիչները սինքրոնացվել են, էլեկտրոնային փաստաթղթի (տեղեկությունների) XML սխեմաները թարմացվել են, ապա անհրաժեշտ է հարցում ուղարկել ընդունող մասնակցի աջակցման ծառայություն</w:t>
            </w:r>
          </w:p>
        </w:tc>
      </w:tr>
      <w:tr w:rsidR="00CB68D2" w:rsidRPr="00C4514B" w:rsidTr="00B0016E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P.TS.06.EXC.003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տրանզակցիայի նախաձեռնողը ծանուցում է ստացել նախաձեռնողի տեղեկատվական համակարգում առկա սխալի մասին, ռեսպոնդենտից ստացված պատասխան հաղորդագրությունը մշակելու ժամանակ սխալ է առաջացել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չեն սինքրոնացվել տեղեկատուներն ու դասակարգիչները, չեն թարմացվել էլեկտրոնային փաստաթղթի (տեղեկությունների) XML սխեմաները, ընդհանուր գործընթացի տրանզակցիայի նախաձեռնողի մոտ հաղորդագրությունը մշակելու ժամանակ ներքին սխալ է առաջացել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9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անհրաժեշտ է հարցում ուղարկել ազգային հատվածի տեխնիկական աջակցման ծառայություն, որտեղ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ավորվել է հաղորդագրությունը</w:t>
            </w:r>
          </w:p>
        </w:tc>
      </w:tr>
    </w:tbl>
    <w:p w:rsidR="00CB68D2" w:rsidRPr="00937C97" w:rsidRDefault="00CB68D2" w:rsidP="00AA7E13">
      <w:pPr>
        <w:ind w:right="-6"/>
        <w:jc w:val="both"/>
      </w:pPr>
    </w:p>
    <w:p w:rsidR="00CB68D2" w:rsidRPr="00937C97" w:rsidRDefault="00CB68D2" w:rsidP="00AA7E13">
      <w:pPr>
        <w:spacing w:after="160" w:line="336" w:lineRule="auto"/>
        <w:ind w:left="567" w:right="566"/>
        <w:jc w:val="center"/>
      </w:pPr>
      <w:r w:rsidRPr="00937C97">
        <w:t xml:space="preserve">IX. Էլեկտրոնային փաստաթղթերի </w:t>
      </w:r>
      <w:r w:rsidR="00F36840">
        <w:t>և</w:t>
      </w:r>
      <w:r w:rsidRPr="00937C97">
        <w:t xml:space="preserve"> տեղեկությունների լրացմանը ներկայացվող պահանջները</w:t>
      </w:r>
    </w:p>
    <w:p w:rsidR="00B0016E" w:rsidRPr="006C7C7E" w:rsidRDefault="00CB68D2" w:rsidP="00AA7E13">
      <w:pPr>
        <w:tabs>
          <w:tab w:val="left" w:pos="1134"/>
        </w:tabs>
        <w:spacing w:after="160" w:line="336" w:lineRule="auto"/>
        <w:ind w:right="-8" w:firstLine="567"/>
        <w:jc w:val="both"/>
      </w:pPr>
      <w:r w:rsidRPr="00937C97">
        <w:t>19.</w:t>
      </w:r>
      <w:r w:rsidR="00AA7E13" w:rsidRPr="006C7C7E">
        <w:tab/>
      </w:r>
      <w:r w:rsidRPr="00937C97">
        <w:t>«Միասնական ռեեստրի վիճակի մասին տեղեկատվության հարցում» հաղորդագրությամբ (P.TS.06.MSG.005)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պահանջները բերված են 8-րդ աղյուսակում։</w:t>
      </w:r>
    </w:p>
    <w:p w:rsidR="00CB68D2" w:rsidRPr="00937C97" w:rsidRDefault="00CB68D2" w:rsidP="00B0016E">
      <w:pPr>
        <w:spacing w:after="160" w:line="360" w:lineRule="auto"/>
        <w:ind w:right="-8"/>
        <w:jc w:val="right"/>
      </w:pPr>
      <w:r w:rsidRPr="00937C97">
        <w:lastRenderedPageBreak/>
        <w:t>Աղյուսակ 8</w:t>
      </w:r>
    </w:p>
    <w:p w:rsidR="00CB68D2" w:rsidRPr="00937C97" w:rsidRDefault="00CB68D2" w:rsidP="00B0016E">
      <w:pPr>
        <w:spacing w:after="160" w:line="360" w:lineRule="auto"/>
        <w:ind w:left="567" w:right="566"/>
        <w:jc w:val="center"/>
      </w:pPr>
      <w:r w:rsidRPr="00937C97">
        <w:t xml:space="preserve">«Միասնական ռեեստրի վիճակի մասին տեղեկատվության հարցում» հաղորդագրությամբ (P.TS.06.MSG.005) փոխանցվող՝ </w:t>
      </w:r>
      <w:r w:rsidR="00B0016E">
        <w:br/>
      </w:r>
      <w:r w:rsidRPr="00937C97">
        <w:t>«Ընդհանուր ռեսուրսի արդիականացման վիճակ» (R.007)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7391"/>
      </w:tblGrid>
      <w:tr w:rsidR="00CB68D2" w:rsidRPr="00C4514B" w:rsidTr="00937C97">
        <w:trPr>
          <w:tblHeader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ակերպումը</w:t>
            </w:r>
          </w:p>
        </w:tc>
      </w:tr>
      <w:tr w:rsidR="00CB68D2" w:rsidRPr="00C4514B" w:rsidTr="00B0016E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134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ժամը» (csdo:UpdateDateTime) վավերապայմանը չի լրացվում</w:t>
            </w:r>
          </w:p>
        </w:tc>
      </w:tr>
      <w:tr w:rsidR="00CB68D2" w:rsidRPr="00C4514B" w:rsidTr="00B0016E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134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«Երկրի ծածկագիրը» (csdo:UnifiedCountryCodc)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CB68D2" w:rsidRPr="00C4514B" w:rsidTr="00B0016E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134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CB68D2" w:rsidRPr="00C4514B" w:rsidTr="00B0016E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90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B0016E">
            <w:pPr>
              <w:spacing w:after="120"/>
              <w:ind w:left="134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«Երկրի ծածկագիրը» (csdo:UnifiedCountryCode) վավերապայմանը լրացվում է տեղեկություններն ըստ Եվրասիական տնտեսական միության ընտրված անդամ պետությունների ներկայացնելու անհրաժեշտության դեպքում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B0016E" w:rsidRDefault="00CB68D2" w:rsidP="00B0016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20.</w:t>
      </w:r>
      <w:r w:rsidR="00B0016E">
        <w:tab/>
      </w:r>
      <w:r w:rsidRPr="00937C97">
        <w:t>«Միասնական ռեեստրի փոփոխությունների մասին տեղեկատվության հարցում» հաղորդագրությամբ (P.TS.06.MSG.007)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պահանջները բերված են 9-րդ աղյուսակում։</w:t>
      </w:r>
    </w:p>
    <w:p w:rsidR="00B0016E" w:rsidRDefault="00B0016E">
      <w:r>
        <w:br w:type="page"/>
      </w:r>
    </w:p>
    <w:p w:rsidR="00CB68D2" w:rsidRPr="00937C97" w:rsidRDefault="00CB68D2" w:rsidP="00B0016E">
      <w:pPr>
        <w:spacing w:after="160" w:line="360" w:lineRule="auto"/>
        <w:ind w:right="-8"/>
        <w:jc w:val="right"/>
      </w:pPr>
      <w:r w:rsidRPr="00937C97">
        <w:lastRenderedPageBreak/>
        <w:t>Աղյուսակ 9</w:t>
      </w:r>
    </w:p>
    <w:p w:rsidR="00CB68D2" w:rsidRPr="00937C97" w:rsidRDefault="00CB68D2" w:rsidP="00B0016E">
      <w:pPr>
        <w:spacing w:after="160" w:line="360" w:lineRule="auto"/>
        <w:ind w:left="567" w:right="566"/>
        <w:jc w:val="center"/>
      </w:pPr>
      <w:r w:rsidRPr="00937C97">
        <w:t>«Միասնական ռեեստրի փոփոխությունների մասին տեղեկատվության հարցում» հաղորդագրությամբ (P.TS.06.MSG.007) փոխանցվող՝ «Ընդհանուր ռեսուրսի արդիականացման վիճակ» (R.007) էլեկտրոնային փաստաթղթերի (տեղեկությունների) վավերապայմանների լրացմանը ներկայացվող պահանջներ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7344"/>
      </w:tblGrid>
      <w:tr w:rsidR="00CB68D2" w:rsidRPr="00C4514B" w:rsidTr="00937C97">
        <w:trPr>
          <w:tblHeader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ծածկագիրը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B0016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Պահանջի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ակերպումը</w:t>
            </w:r>
          </w:p>
        </w:tc>
      </w:tr>
      <w:tr w:rsidR="00CB68D2" w:rsidRPr="00C4514B" w:rsidTr="00224C37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left="11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ժամը» (csdo:UpdateDateTime) պարտադիր լրացվում է</w:t>
            </w:r>
          </w:p>
        </w:tc>
      </w:tr>
      <w:tr w:rsidR="00CB68D2" w:rsidRPr="00C4514B" w:rsidTr="00224C37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left="11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«Երկրի ծածկագիրը» (csdo:UnifiedCountryCode) բոլոր վավերապայմանների արժեքները պետք է համապատասխանեն երկրի՝ աշխարհի երկրների դասակարգչի ծածկագրին, որը պարունակում է աշխարհի երկրների ծածկագրերի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անվանումների ցանկը՝ ISO 3166-1-ին համապատասխան</w:t>
            </w:r>
          </w:p>
        </w:tc>
      </w:tr>
      <w:tr w:rsidR="00CB68D2" w:rsidRPr="00C4514B" w:rsidTr="00224C37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left="11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եթե «Երկրի ծածկագիրը» (csdo:UnifiedCountryCode) վավերապայմաններից ցանկացած մեկը լրացված է, ապա դրա կազմում «Դասակարգչի նույնականացուցիչը» (codeListld ատրիբուտ) ատրիբուտի արժեքը պետք է պարունակի տեղեկատվական փոխգործակցության կանոնների VII բաժնում նշված՝ աշխարհի երկրների դասակարգչի ծածկագրային նշագիրը</w:t>
            </w:r>
          </w:p>
        </w:tc>
      </w:tr>
      <w:tr w:rsidR="00CB68D2" w:rsidRPr="00C4514B" w:rsidTr="00224C37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90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224C37">
            <w:pPr>
              <w:spacing w:after="120"/>
              <w:ind w:left="11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«Երկրի ծածկագիրը» (csdo:UnifiedCountryCode) վավերապայմանը լրացվում է տեղեկություններն ըստ Եվրասիական տնտեսական միության ընտրված անդամ պետությունների ներկայացնելու անհրաժեշտության դեպքում</w:t>
            </w:r>
          </w:p>
        </w:tc>
      </w:tr>
    </w:tbl>
    <w:p w:rsidR="00CB68D2" w:rsidRDefault="00CB68D2" w:rsidP="00937C97">
      <w:pPr>
        <w:spacing w:after="160" w:line="360" w:lineRule="auto"/>
        <w:ind w:right="-8"/>
        <w:jc w:val="both"/>
      </w:pPr>
    </w:p>
    <w:p w:rsidR="00224C37" w:rsidRPr="00937C97" w:rsidRDefault="00224C37" w:rsidP="00224C37">
      <w:pPr>
        <w:spacing w:after="160" w:line="360" w:lineRule="auto"/>
        <w:ind w:right="-8"/>
        <w:jc w:val="center"/>
      </w:pPr>
      <w:r>
        <w:t>————————</w:t>
      </w:r>
    </w:p>
    <w:p w:rsidR="00224C37" w:rsidRDefault="00224C37" w:rsidP="00937C97">
      <w:pPr>
        <w:spacing w:after="160" w:line="360" w:lineRule="auto"/>
        <w:ind w:left="5387" w:right="-8"/>
        <w:jc w:val="both"/>
      </w:pPr>
    </w:p>
    <w:p w:rsidR="00224C37" w:rsidRDefault="00224C37" w:rsidP="00937C97">
      <w:pPr>
        <w:spacing w:after="160" w:line="360" w:lineRule="auto"/>
        <w:ind w:left="5387" w:right="-8"/>
        <w:jc w:val="both"/>
        <w:sectPr w:rsidR="00224C37" w:rsidSect="00DA0A57">
          <w:headerReference w:type="default" r:id="rId53"/>
          <w:pgSz w:w="11907" w:h="16840" w:code="9"/>
          <w:pgMar w:top="1418" w:right="1418" w:bottom="1418" w:left="1418" w:header="0" w:footer="471" w:gutter="0"/>
          <w:cols w:space="720"/>
          <w:noEndnote/>
          <w:docGrid w:linePitch="360"/>
        </w:sectPr>
      </w:pPr>
    </w:p>
    <w:p w:rsidR="00CB68D2" w:rsidRPr="00937C97" w:rsidRDefault="00CB68D2" w:rsidP="00224C37">
      <w:pPr>
        <w:spacing w:after="160" w:line="360" w:lineRule="auto"/>
        <w:ind w:left="5103" w:right="-8"/>
        <w:jc w:val="center"/>
      </w:pPr>
      <w:r w:rsidRPr="00937C97">
        <w:lastRenderedPageBreak/>
        <w:t>ՀԱՍՏԱՏՎԱԾ Է</w:t>
      </w:r>
    </w:p>
    <w:p w:rsidR="00CB68D2" w:rsidRPr="00937C97" w:rsidRDefault="00CB68D2" w:rsidP="00224C37">
      <w:pPr>
        <w:spacing w:after="160" w:line="360" w:lineRule="auto"/>
        <w:ind w:left="5103" w:right="-6"/>
        <w:jc w:val="center"/>
      </w:pPr>
      <w:r w:rsidRPr="00937C97">
        <w:t>Եվրասիական տնտեսական հանձնաժողովի կոլեգիայի</w:t>
      </w:r>
      <w:r w:rsidR="00224C37">
        <w:br/>
      </w:r>
      <w:r w:rsidRPr="00937C97">
        <w:t xml:space="preserve">2016 թվականի մայիսի 10-ի </w:t>
      </w:r>
      <w:r w:rsidR="00224C37">
        <w:br/>
      </w:r>
      <w:r w:rsidRPr="00937C97">
        <w:t>թիվ 37 որոշմամբ</w:t>
      </w:r>
    </w:p>
    <w:p w:rsidR="00CB68D2" w:rsidRPr="00937C97" w:rsidRDefault="00CB68D2" w:rsidP="00937C97">
      <w:pPr>
        <w:pStyle w:val="Bodytext40"/>
        <w:shd w:val="clear" w:color="auto" w:fill="auto"/>
        <w:spacing w:before="0" w:after="160" w:line="360" w:lineRule="auto"/>
        <w:ind w:right="-8"/>
        <w:jc w:val="both"/>
        <w:rPr>
          <w:rStyle w:val="Bodytext4Spacing2pt"/>
          <w:rFonts w:ascii="Sylfaen" w:hAnsi="Sylfaen"/>
          <w:sz w:val="24"/>
          <w:szCs w:val="24"/>
        </w:rPr>
      </w:pPr>
    </w:p>
    <w:p w:rsidR="00CB68D2" w:rsidRPr="00937C97" w:rsidRDefault="00CB68D2" w:rsidP="00614D42">
      <w:pPr>
        <w:pStyle w:val="Bodytext40"/>
        <w:shd w:val="clear" w:color="auto" w:fill="auto"/>
        <w:spacing w:before="0" w:after="160" w:line="360" w:lineRule="auto"/>
        <w:ind w:right="-8"/>
        <w:rPr>
          <w:rFonts w:ascii="Sylfaen" w:hAnsi="Sylfaen"/>
          <w:b w:val="0"/>
          <w:sz w:val="24"/>
          <w:szCs w:val="24"/>
        </w:rPr>
      </w:pPr>
      <w:r w:rsidRPr="00937C97">
        <w:rPr>
          <w:rStyle w:val="Bodytext4Spacing2pt"/>
          <w:rFonts w:ascii="Sylfaen" w:hAnsi="Sylfaen"/>
          <w:b/>
          <w:sz w:val="24"/>
          <w:szCs w:val="24"/>
        </w:rPr>
        <w:t>ՆԿԱՐԱԳՐՈՒԹՅՈՒՆ</w:t>
      </w:r>
    </w:p>
    <w:p w:rsidR="00CB68D2" w:rsidRPr="00937C97" w:rsidRDefault="00CB68D2" w:rsidP="00614D42">
      <w:pPr>
        <w:pStyle w:val="Bodytext40"/>
        <w:shd w:val="clear" w:color="auto" w:fill="auto"/>
        <w:spacing w:before="0" w:after="160" w:line="377" w:lineRule="auto"/>
        <w:ind w:left="567" w:right="567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ակերպումն իրականացնող՝ տրանսպորտային միջոցներ (տրանսպորտային միջոցների շասսիների),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 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գործընթացն արտաքին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փոխադարձ առ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տրի ինտեգրված տեղեկատվական համակարգի միջոցներով իրագործելու համար օգտագործվող 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>աչափերի ու կառուցվածքների</w:t>
      </w:r>
    </w:p>
    <w:p w:rsidR="00CB68D2" w:rsidRPr="00937C97" w:rsidRDefault="00CB68D2" w:rsidP="00614D42">
      <w:pPr>
        <w:pStyle w:val="Bodytext40"/>
        <w:shd w:val="clear" w:color="auto" w:fill="auto"/>
        <w:spacing w:before="0" w:after="160" w:line="480" w:lineRule="auto"/>
        <w:ind w:right="-6"/>
        <w:jc w:val="both"/>
        <w:rPr>
          <w:rFonts w:ascii="Sylfaen" w:hAnsi="Sylfaen"/>
          <w:sz w:val="24"/>
          <w:szCs w:val="24"/>
        </w:rPr>
      </w:pPr>
    </w:p>
    <w:p w:rsidR="00CB68D2" w:rsidRPr="00937C97" w:rsidRDefault="00CB68D2" w:rsidP="00614D42">
      <w:pPr>
        <w:spacing w:after="160" w:line="360" w:lineRule="auto"/>
        <w:ind w:left="567" w:right="566"/>
        <w:jc w:val="center"/>
      </w:pPr>
      <w:r w:rsidRPr="00937C97">
        <w:t>I. Ընդհանուր դրույթներ</w:t>
      </w:r>
    </w:p>
    <w:p w:rsidR="00CB68D2" w:rsidRPr="00937C97" w:rsidRDefault="00CB68D2" w:rsidP="00614D42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1.</w:t>
      </w:r>
      <w:r w:rsidR="00614D42">
        <w:tab/>
      </w:r>
      <w:r w:rsidRPr="00937C97">
        <w:t>Սույն նկարագրությունը մշակվել է Եվրասիական տնտեսական միության իրավունքի մաս կազմող հետ</w:t>
      </w:r>
      <w:r w:rsidR="00F36840">
        <w:t>և</w:t>
      </w:r>
      <w:r w:rsidRPr="00937C97">
        <w:t>յալ ակտերին համապատասխան՝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«Եվրասիական տնտեսական միության մասին» 2014 թվականի մայիսի 29-ի պայմանագիր.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lastRenderedPageBreak/>
        <w:t xml:space="preserve">«Տրանսպորտային միջոցի անձնագրի (տրանսպորտային միջոցի շասսիի անձնագրի) </w:t>
      </w:r>
      <w:r w:rsidR="00F36840">
        <w:t>և</w:t>
      </w:r>
      <w:r w:rsidRPr="00937C97">
        <w:t xml:space="preserve"> ինքնագնաց մեքենայի ու տեխնիկայի այլ տեսակների անձնագրի միասնական ձ</w:t>
      </w:r>
      <w:r w:rsidR="00F36840">
        <w:t>և</w:t>
      </w:r>
      <w:r w:rsidRPr="00937C97">
        <w:t xml:space="preserve">երի ներդրման </w:t>
      </w:r>
      <w:r w:rsidR="00F36840">
        <w:t>և</w:t>
      </w:r>
      <w:r w:rsidRPr="00937C97">
        <w:t xml:space="preserve"> էլեկտրոնային անձնագրերի համակարգերի կազմակերպման մասին» 2014 թվականի օգոստոսի 15-ի համաձայնագիր.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2014 թվականի նոյեմբերի 6-ի «Ընդհանուր գործընթացներն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հունվարի 27-ի «Արտաքին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համակարգում տվյալների էլեկտրոնային փոխանակման կանոնները հաստատելու մասին» թիվ 5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F36840">
        <w:t>և</w:t>
      </w:r>
      <w:r w:rsidRPr="00937C97"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F36840">
        <w:t>և</w:t>
      </w:r>
      <w:r w:rsidRPr="00937C97">
        <w:t xml:space="preserve"> նկարագրության մեթոդիկայի մասին» թիվ 63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սեպտեմբերի 1-ի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</w:t>
      </w:r>
      <w:r w:rsidRPr="00937C97">
        <w:lastRenderedPageBreak/>
        <w:t xml:space="preserve">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ավորման </w:t>
      </w:r>
      <w:r w:rsidR="00F36840">
        <w:t>և</w:t>
      </w:r>
      <w:r w:rsidRPr="00937C97">
        <w:t xml:space="preserve"> վարման կարգը հաստատելու մասին» թիվ 112 որոշում.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մարմինների՝ միմյանց միջ</w:t>
      </w:r>
      <w:r w:rsidR="00F36840">
        <w:t>և</w:t>
      </w:r>
      <w:r w:rsidRPr="00937C97">
        <w:t xml:space="preserve"> </w:t>
      </w:r>
      <w:r w:rsidR="00F36840">
        <w:t>և</w:t>
      </w:r>
      <w:r w:rsidRPr="00937C97">
        <w:t xml:space="preserve">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մասին» թիվ 125 որոշում։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614D42">
      <w:pPr>
        <w:spacing w:after="160" w:line="360" w:lineRule="auto"/>
        <w:ind w:left="567" w:right="566"/>
        <w:jc w:val="center"/>
      </w:pPr>
      <w:r w:rsidRPr="00937C97">
        <w:t>II. Կիրառության ոլորտը</w:t>
      </w:r>
    </w:p>
    <w:p w:rsidR="00CB68D2" w:rsidRPr="00937C97" w:rsidRDefault="00CB68D2" w:rsidP="00614D42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2.</w:t>
      </w:r>
      <w:r w:rsidR="00614D42">
        <w:tab/>
      </w:r>
      <w:r w:rsidRPr="00937C97">
        <w:t xml:space="preserve">Սույն նկարագրությամբ սահմանվում են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գործընթացի (այսուհետ՝ ընդհանուր գործընթաց) շրջանակներում տեղեկատվական փոխգործակցության ժամանակ օգտագործվող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աչափերին ու կառուցվածքներին ներկայացվող պահանջները։</w:t>
      </w:r>
    </w:p>
    <w:p w:rsidR="00CB68D2" w:rsidRPr="00937C97" w:rsidRDefault="00CB68D2" w:rsidP="00614D42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3.</w:t>
      </w:r>
      <w:r w:rsidR="00614D42">
        <w:tab/>
      </w:r>
      <w:r w:rsidRPr="00937C97">
        <w:t xml:space="preserve">Սույն նկարագրությունը կիրառվում է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(այսուհետ՝ ինտեգրված համակարգ) միջոցներով ընդհանուր գործընթացի ընթացակարգերն իրականացնելիս տեղեկատվական համակարգերի բաղադրիչների նախագծման, մշակման </w:t>
      </w:r>
      <w:r w:rsidR="00F36840">
        <w:t>և</w:t>
      </w:r>
      <w:r w:rsidRPr="00937C97">
        <w:t xml:space="preserve"> լրամշակման ժամանակ:</w:t>
      </w:r>
    </w:p>
    <w:p w:rsidR="00CB68D2" w:rsidRPr="00937C97" w:rsidRDefault="00CB68D2" w:rsidP="00F46FBF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lastRenderedPageBreak/>
        <w:t>4.</w:t>
      </w:r>
      <w:r w:rsidR="00F46FBF">
        <w:tab/>
      </w:r>
      <w:r w:rsidRPr="00937C97">
        <w:t xml:space="preserve">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 ու կառուցվածքների նկարագրությունը ներկայացվում է աղյուսակի տեսքով՝ վավերապայմանների ամբողջական կազմի նշմամբ՝ հաշվի առնելով ստորակարգության մակարդակներն ընդհուպ մինչ</w:t>
      </w:r>
      <w:r w:rsidR="00F36840">
        <w:t>և</w:t>
      </w:r>
      <w:r w:rsidRPr="00937C97">
        <w:t xml:space="preserve"> պարզ (մասերի չբաժանվող) վավերապայմանները:</w:t>
      </w:r>
    </w:p>
    <w:p w:rsidR="00CB68D2" w:rsidRPr="00937C97" w:rsidRDefault="00CB68D2" w:rsidP="00F46FBF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5.</w:t>
      </w:r>
      <w:r w:rsidR="00F46FBF">
        <w:tab/>
      </w:r>
      <w:r w:rsidRPr="00937C97">
        <w:t xml:space="preserve">Աղյուսակում նկարագրվում է էլեկտրոնային փաստաթղթերի (տեղեկությունների) վավերապայմանների (այսուհետ` վավերապայմաններ) </w:t>
      </w:r>
      <w:r w:rsidR="00F36840">
        <w:t>և</w:t>
      </w:r>
      <w:r w:rsidRPr="00937C97">
        <w:t xml:space="preserve"> տվյալների մոդելի տարրերի միանշանակ համապատասխանությունը:</w:t>
      </w:r>
    </w:p>
    <w:p w:rsidR="00CB68D2" w:rsidRPr="00937C97" w:rsidRDefault="00CB68D2" w:rsidP="00F46FBF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6.</w:t>
      </w:r>
      <w:r w:rsidR="00F46FBF">
        <w:tab/>
      </w:r>
      <w:r w:rsidRPr="00937C97">
        <w:t>Աղյուսակում կազմավորվում են հետ</w:t>
      </w:r>
      <w:r w:rsidR="00F36840">
        <w:t>և</w:t>
      </w:r>
      <w:r w:rsidRPr="00937C97">
        <w:t>յալ դաշտերը (վանդակները)՝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«ստորակարգային համար»՝ վավերապայմանի հերթական համարը.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«վավերապայմանի անվանում»՝ վավերապայմանի հաստատունացած կամ պաշտոնական բառային նշագիրը.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«վավերապայմանի նկարագրություն»՝ վավերապայմանի իմաստը (իմաստաբանությունը) պարզաբանող տեքստ.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>«նույնականացուցիչ»՝ վավերապայմանին համապատասխանող՝ տվյալների մոդելում տվյալների տարրի նույնականացուցիչը.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>«արժեքների ոլորտ»՝ վավերապայմանի հնարավոր արժեքների բառային նկարագրությունը.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 xml:space="preserve">«բազմ.»՝ վավերապայմանների բազմաքանակություն. վավերապայմանի պարտադիր (կամընտրական) լինելը </w:t>
      </w:r>
      <w:r w:rsidR="00F36840">
        <w:t>և</w:t>
      </w:r>
      <w:r w:rsidRPr="00937C97">
        <w:t xml:space="preserve"> հնարավոր կրկնությունների քանակը:</w:t>
      </w:r>
    </w:p>
    <w:p w:rsidR="00CB68D2" w:rsidRPr="00937C97" w:rsidRDefault="00CB68D2" w:rsidP="00F46FBF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7.</w:t>
      </w:r>
      <w:r w:rsidR="00F46FBF">
        <w:tab/>
      </w:r>
      <w:r w:rsidRPr="00937C97">
        <w:t>Վավերապայմանների բազմաքանակությունը նշելու համար օգտագործվում են հետ</w:t>
      </w:r>
      <w:r w:rsidR="00F36840">
        <w:t>և</w:t>
      </w:r>
      <w:r w:rsidRPr="00937C97">
        <w:t>յալ նշագրերը՝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>1՝ վավերապայմանը պարտադիր է, կրկնություններ չեն թույլատրվում.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>n՝ վավերապայմանը պարտադիր է, պետք է կրկնվի n անգամ (n &gt; 1).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1..*՝ վավերապայմանը պարտադիր է, կարող է կրկնվել առանց սահմանափակումների.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lastRenderedPageBreak/>
        <w:t>n..* վավերապայմանը պարտադիր է, պետք է կրկնվի ոչ պակաս, քան n անգամ</w:t>
      </w:r>
      <w:bookmarkStart w:id="1" w:name="bookmark1"/>
      <w:r w:rsidRPr="00937C97">
        <w:t xml:space="preserve"> (n &gt; 1).</w:t>
      </w:r>
      <w:bookmarkEnd w:id="1"/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n..m՝ վավերապայմանը պարտադիր է, պետք է կրկնվի ոչ պակաս, քան n անգամ, </w:t>
      </w:r>
      <w:r w:rsidR="00F36840">
        <w:t>և</w:t>
      </w:r>
      <w:r w:rsidRPr="00937C97">
        <w:t xml:space="preserve"> ոչ ավելի, քան m անգամ (n &gt; 1, m &gt; n).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0..1՝ վավերապայմանը կամընտրական է, կրկնություններ չեն թույլատրվում.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0..*՝ վավերապայմանը կամընտրական է, կարող է կրկնվել առանց սահմանափակումների.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>0..m՝ վավերապայմանը կամընտրական է, կարող է կրկնվել ոչ ավելի, քան m անգամ</w:t>
      </w:r>
      <w:bookmarkStart w:id="2" w:name="bookmark2"/>
      <w:r w:rsidRPr="00937C97">
        <w:t xml:space="preserve"> (m &gt; 1):</w:t>
      </w:r>
      <w:bookmarkEnd w:id="2"/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F46FBF">
      <w:pPr>
        <w:spacing w:after="160" w:line="360" w:lineRule="auto"/>
        <w:ind w:left="567" w:right="566"/>
        <w:jc w:val="center"/>
      </w:pPr>
      <w:r w:rsidRPr="00937C97">
        <w:t>III. Հիմնական հասկացությունները</w:t>
      </w:r>
    </w:p>
    <w:p w:rsidR="00CB68D2" w:rsidRPr="00937C97" w:rsidRDefault="00CB68D2" w:rsidP="00F46FBF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8.</w:t>
      </w:r>
      <w:r w:rsidR="00F46FBF">
        <w:tab/>
      </w:r>
      <w:r w:rsidRPr="00937C97">
        <w:t>Սույն նկարագրության նպատակներով օգտագործվում են հասկացություններ, որոնք ունեն հետ</w:t>
      </w:r>
      <w:r w:rsidR="00F36840">
        <w:t>և</w:t>
      </w:r>
      <w:r w:rsidRPr="00937C97">
        <w:t>յալ իմաստը՝</w:t>
      </w:r>
    </w:p>
    <w:p w:rsidR="00CB68D2" w:rsidRPr="00937C97" w:rsidRDefault="00CB68D2" w:rsidP="00F46FBF">
      <w:pPr>
        <w:spacing w:after="160" w:line="384" w:lineRule="auto"/>
        <w:ind w:right="-6" w:firstLine="567"/>
        <w:jc w:val="both"/>
      </w:pPr>
      <w:r w:rsidRPr="00937C97">
        <w:t>«անդամ պետություն»՝ Եվրասիական տնտեսական միության անդամ հանդիսացող պետություն.</w:t>
      </w:r>
    </w:p>
    <w:p w:rsidR="00CB68D2" w:rsidRPr="00937C97" w:rsidRDefault="00CB68D2" w:rsidP="00F46FBF">
      <w:pPr>
        <w:spacing w:after="160" w:line="384" w:lineRule="auto"/>
        <w:ind w:right="-6" w:firstLine="567"/>
        <w:jc w:val="both"/>
      </w:pPr>
      <w:r w:rsidRPr="00937C97">
        <w:t>«վավերապայման»՝ էլեկտրոնային փաստաթղթի (տեղեկությունների) տվյալների միավոր, որը որոշակի համատեքստում համարվում է անբաժանելի.</w:t>
      </w:r>
    </w:p>
    <w:p w:rsidR="00CB68D2" w:rsidRPr="00937C97" w:rsidRDefault="00CB68D2" w:rsidP="00F46FBF">
      <w:pPr>
        <w:spacing w:after="160" w:line="384" w:lineRule="auto"/>
        <w:ind w:right="-6" w:firstLine="567"/>
        <w:jc w:val="both"/>
      </w:pPr>
      <w:r w:rsidRPr="00937C97">
        <w:t xml:space="preserve">Սույն նկարագրության մեջ օգտագործվող «տվյալների բազիսային մոդել», «տվյալների մոդել», «առարկայական ոլորտի տվյալների մոդել», «առարկայական ոլորտ» </w:t>
      </w:r>
      <w:r w:rsidR="00F36840">
        <w:t>և</w:t>
      </w:r>
      <w:r w:rsidRPr="00937C97">
        <w:t xml:space="preserve"> «էլեկտրոնային փաստաթղթերի </w:t>
      </w:r>
      <w:r w:rsidR="00F36840">
        <w:t>և</w:t>
      </w:r>
      <w:r w:rsidRPr="00937C97">
        <w:t xml:space="preserve"> տեղեկությունների կառուցվածքների ռեեստր» հասկացությունները կիրառվում են Եվրասիական տնտեսական հանձնաժողովի կոլեգիայի 2015 թվականի հունիսի 9-ի թիվ 63 որոշմամբ հաստատված՝ Եվրասիական տնտեսական միության շրջանակներում ընդհանուր գործընթացների վերլուծության, օպտիմալացման, ներդաշնակեցման </w:t>
      </w:r>
      <w:r w:rsidR="00F36840">
        <w:t>և</w:t>
      </w:r>
      <w:r w:rsidRPr="00937C97">
        <w:t xml:space="preserve"> նկարագրության մեթոդիկայով սահմանված իմաստներով։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lastRenderedPageBreak/>
        <w:t xml:space="preserve">Սույն նկարագրությունում օգտագործվող մյուս հասկացությունները կիրառվում են Եվրասիական տնտեսական հանձնաժողովի կոլեգիայի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 տեղեկատվական փոխգործակցության կանոնների 4-րդ կետում սահմանված իմաստներով։</w:t>
      </w:r>
    </w:p>
    <w:p w:rsidR="00CB68D2" w:rsidRPr="00937C97" w:rsidRDefault="00CB68D2" w:rsidP="00F46FBF">
      <w:pPr>
        <w:spacing w:after="160" w:line="336" w:lineRule="auto"/>
        <w:ind w:right="-6" w:firstLine="567"/>
        <w:jc w:val="both"/>
      </w:pPr>
      <w:r w:rsidRPr="00937C97">
        <w:t xml:space="preserve">Սույն նկարագրության 4-րդ, 7-րդ </w:t>
      </w:r>
      <w:r w:rsidR="00F36840">
        <w:t>և</w:t>
      </w:r>
      <w:r w:rsidRPr="00937C97">
        <w:t xml:space="preserve"> 10-րդ աղյուսակներում տեղեկատվական փոխգործակցության կանոնակարգ ասելով հասկացվում են Եվրասիական տնտեսական հանձնաժողովի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միջոցներով իրագործելիս էլեկտրոնային անձնագրերի համակարգերի վարիչի </w:t>
      </w:r>
      <w:r w:rsidR="00F36840">
        <w:t>և</w:t>
      </w:r>
      <w:r w:rsidRPr="00937C97">
        <w:t xml:space="preserve"> Եվրասիական տնտեսական հանձնաժողովի միջ</w:t>
      </w:r>
      <w:r w:rsidR="00F36840">
        <w:t>և</w:t>
      </w:r>
      <w:r w:rsidRPr="00937C97">
        <w:t xml:space="preserve"> տեղեկատվական փոխգործակցության կանոնակարգը </w:t>
      </w:r>
      <w:r w:rsidR="00F36840">
        <w:t>և</w:t>
      </w:r>
      <w:r w:rsidRPr="00937C97">
        <w:t xml:space="preserve">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</w:t>
      </w:r>
      <w:r w:rsidRPr="00937C97">
        <w:lastRenderedPageBreak/>
        <w:t>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միջոցներով իրագործելիս ազգային մարմինների </w:t>
      </w:r>
      <w:r w:rsidR="00F36840">
        <w:t>և</w:t>
      </w:r>
      <w:r w:rsidRPr="00937C97">
        <w:t xml:space="preserve"> Եվրասիական տնտեսական հանձնաժողովի միջ</w:t>
      </w:r>
      <w:r w:rsidR="00F36840">
        <w:t>և</w:t>
      </w:r>
      <w:r w:rsidRPr="00937C97">
        <w:t xml:space="preserve"> տեղեկատվական փոխգործակցության կանոնակարգը:</w:t>
      </w: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F46FBF">
      <w:pPr>
        <w:spacing w:after="160" w:line="360" w:lineRule="auto"/>
        <w:ind w:left="567" w:right="566"/>
        <w:jc w:val="center"/>
      </w:pPr>
      <w:r w:rsidRPr="00937C97">
        <w:t xml:space="preserve">IV. Էլեկտրոնային փաստաթղթերի </w:t>
      </w:r>
      <w:r w:rsidR="00F36840">
        <w:t>և</w:t>
      </w:r>
      <w:r w:rsidRPr="00937C97">
        <w:t xml:space="preserve"> </w:t>
      </w:r>
      <w:r w:rsidR="00F46FBF">
        <w:br/>
      </w:r>
      <w:r w:rsidRPr="00937C97">
        <w:t>տեղեկությունների կառուցվածքները</w:t>
      </w:r>
    </w:p>
    <w:p w:rsidR="00CB68D2" w:rsidRDefault="00CB68D2" w:rsidP="00F46FBF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9.</w:t>
      </w:r>
      <w:r w:rsidR="00F46FBF">
        <w:tab/>
      </w:r>
      <w:r w:rsidRPr="00937C97">
        <w:t xml:space="preserve">Էլեկտրոնային փաստաթղթերի </w:t>
      </w:r>
      <w:r w:rsidR="00F36840">
        <w:t>և</w:t>
      </w:r>
      <w:r w:rsidRPr="00937C97">
        <w:t xml:space="preserve"> տեղեկությունների կառուցվածքների ցանկը բերված է 1-ին աղյուսակում:</w:t>
      </w:r>
    </w:p>
    <w:p w:rsidR="00F46FBF" w:rsidRPr="00937C97" w:rsidRDefault="00F46FBF" w:rsidP="00F46FBF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F46FBF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1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CB68D2" w:rsidRPr="00937C97" w:rsidRDefault="00CB68D2" w:rsidP="00F46FBF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Էլեկտրոնային փաստաթղթերի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տեղեկությունների </w:t>
      </w:r>
      <w:r w:rsidR="00F46FBF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>կառուցվածքների ցանկ</w:t>
      </w:r>
    </w:p>
    <w:tbl>
      <w:tblPr>
        <w:tblOverlap w:val="never"/>
        <w:tblW w:w="9575" w:type="dxa"/>
        <w:jc w:val="center"/>
        <w:tblInd w:w="-1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1894"/>
        <w:gridCol w:w="3539"/>
        <w:gridCol w:w="3280"/>
      </w:tblGrid>
      <w:tr w:rsidR="00CB68D2" w:rsidRPr="00C4514B" w:rsidTr="00F46FBF">
        <w:trPr>
          <w:tblHeader/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տարածությունը</w:t>
            </w:r>
          </w:p>
        </w:tc>
      </w:tr>
      <w:tr w:rsidR="00CB68D2" w:rsidRPr="00C4514B" w:rsidTr="00F46FBF">
        <w:trPr>
          <w:tblHeader/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15pt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</w:tr>
      <w:tr w:rsidR="00CB68D2" w:rsidRPr="00C4514B" w:rsidTr="00F46FB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15pt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87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</w:t>
            </w:r>
            <w:r w:rsidR="00F46FBF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կառուցվածքները բազիսային մոդելում</w:t>
            </w:r>
          </w:p>
        </w:tc>
      </w:tr>
      <w:tr w:rsidR="00CB68D2" w:rsidRPr="00C4514B" w:rsidTr="00F46FB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1.1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R.006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արդյունքի մասին ծանուցում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urn:EEC:R:ProcessingResultDetails:vY.Y.Y</w:t>
            </w:r>
          </w:p>
        </w:tc>
      </w:tr>
      <w:tr w:rsidR="00CB68D2" w:rsidRPr="00C4514B" w:rsidTr="00F46FB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1.2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R.007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 EEC: R: Resources tatusDet ails:vY.Y.Y</w:t>
            </w:r>
          </w:p>
        </w:tc>
      </w:tr>
      <w:tr w:rsidR="00CB68D2" w:rsidRPr="00C4514B" w:rsidTr="00F46FB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87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կառուցվածքները </w:t>
            </w:r>
            <w:r w:rsidR="00F46FBF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«Տեխնիկական կանոնակարգում» առարկայական ոլորտում</w:t>
            </w:r>
          </w:p>
        </w:tc>
      </w:tr>
      <w:tr w:rsidR="00CB68D2" w:rsidRPr="00C4514B" w:rsidTr="00F46FB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2.1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R.TR.TS.06.001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 իրականացնող մարմինների (կազմակերպությունների) ռեեստր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F46FBF">
            <w:pPr>
              <w:spacing w:after="120"/>
              <w:ind w:left="8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urn:EEC:R:TR:TS:06:VehicleP assportlssuerRegistryD etails: v </w:t>
            </w:r>
            <w:r w:rsidRPr="00C4514B">
              <w:rPr>
                <w:rStyle w:val="Bodytext2115pt"/>
                <w:rFonts w:ascii="Sylfaen" w:eastAsia="Sylfaen" w:hAnsi="Sylfaen"/>
                <w:sz w:val="20"/>
                <w:szCs w:val="20"/>
              </w:rPr>
              <w:t>1</w:t>
            </w:r>
            <w:r w:rsidRPr="00C4514B">
              <w:rPr>
                <w:rStyle w:val="Bodytext2Verdana"/>
                <w:rFonts w:ascii="Sylfaen" w:eastAsia="Sylfaen" w:hAnsi="Sylfaen"/>
                <w:sz w:val="20"/>
                <w:szCs w:val="20"/>
              </w:rPr>
              <w:t>.</w:t>
            </w:r>
            <w:r w:rsidRPr="00C4514B">
              <w:rPr>
                <w:rStyle w:val="Bodytext2115pt"/>
                <w:rFonts w:ascii="Sylfaen" w:eastAsia="Sylfaen" w:hAnsi="Sylfaen"/>
                <w:sz w:val="20"/>
                <w:szCs w:val="20"/>
              </w:rPr>
              <w:t>0.0</w:t>
            </w:r>
          </w:p>
        </w:tc>
      </w:tr>
    </w:tbl>
    <w:p w:rsidR="00CB68D2" w:rsidRPr="00937C97" w:rsidRDefault="00CB68D2" w:rsidP="008D4935">
      <w:pPr>
        <w:spacing w:after="160" w:line="336" w:lineRule="auto"/>
        <w:ind w:right="-8" w:firstLine="567"/>
        <w:jc w:val="both"/>
      </w:pPr>
      <w:r w:rsidRPr="00937C97">
        <w:lastRenderedPageBreak/>
        <w:t xml:space="preserve">Էլեկտրոնային փաստաթղթերի </w:t>
      </w:r>
      <w:r w:rsidR="00F36840">
        <w:t>և</w:t>
      </w:r>
      <w:r w:rsidRPr="00937C97">
        <w:t xml:space="preserve"> տեղեկությունների կառուցվածքների անվանումների տարածություններում «Y.Y.Y» պայմանանշանները համապատասխանում են Եվրասիական տնտեսական հանձնաժողովի կոլեգիայի 2016 թվականի մայիսի 10-ի թիվ 37 որոշման 2-րդ կետին համապատասխան՝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բազիսային մոդելի տարբերակի համարին համապատասխան սահմանվող էլեկտրոնային փաստաթղթի (տեղեկությունների) կառուցվածքի տարբերակի համարին:</w:t>
      </w:r>
    </w:p>
    <w:p w:rsidR="00CB68D2" w:rsidRPr="00937C97" w:rsidRDefault="00CB68D2" w:rsidP="008D4935">
      <w:pPr>
        <w:spacing w:after="160" w:line="336" w:lineRule="auto"/>
        <w:ind w:right="-8"/>
        <w:jc w:val="both"/>
      </w:pPr>
    </w:p>
    <w:p w:rsidR="00CB68D2" w:rsidRPr="00937C97" w:rsidRDefault="00CB68D2" w:rsidP="008D4935">
      <w:pPr>
        <w:spacing w:after="160" w:line="336" w:lineRule="auto"/>
        <w:ind w:left="567" w:right="566"/>
        <w:jc w:val="center"/>
      </w:pPr>
      <w:r w:rsidRPr="00937C97">
        <w:t xml:space="preserve">1. Էլեկտրոնային փաստաթղթերի </w:t>
      </w:r>
      <w:r w:rsidR="00F36840">
        <w:t>և</w:t>
      </w:r>
      <w:r w:rsidRPr="00937C97">
        <w:t xml:space="preserve"> տեղեկությունների կառուցվածքները բազիսային մոդելում</w:t>
      </w:r>
    </w:p>
    <w:p w:rsidR="00CB68D2" w:rsidRDefault="00CB68D2" w:rsidP="008D4935">
      <w:pPr>
        <w:tabs>
          <w:tab w:val="left" w:pos="1134"/>
        </w:tabs>
        <w:spacing w:after="160" w:line="336" w:lineRule="auto"/>
        <w:ind w:right="-8" w:firstLine="567"/>
        <w:jc w:val="both"/>
      </w:pPr>
      <w:r w:rsidRPr="00937C97">
        <w:t>10.</w:t>
      </w:r>
      <w:r w:rsidR="00C82E6D">
        <w:tab/>
      </w:r>
      <w:r w:rsidRPr="00937C97">
        <w:t>«Մշակման արդյունքի մասին ծանուցում» (R.006) էլեկտրոնային փաստաթղթի (տեղեկությունների) կառուցվածքի նկարագրությունը բերված է 2-րդ աղյուսակում:</w:t>
      </w:r>
    </w:p>
    <w:p w:rsidR="00C82E6D" w:rsidRPr="00937C97" w:rsidRDefault="00C82E6D" w:rsidP="00C82E6D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C82E6D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2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CB68D2" w:rsidRPr="00937C97" w:rsidRDefault="00CB68D2" w:rsidP="00C82E6D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«Մշակման արդյունքի մասին ծանուցում» (R.006) էլեկտրոնային փաստաթղթի (տեղեկությունների) կառուցվածքի նկարագրությունը</w:t>
      </w:r>
    </w:p>
    <w:tbl>
      <w:tblPr>
        <w:tblOverlap w:val="never"/>
        <w:tblW w:w="9654" w:type="dxa"/>
        <w:jc w:val="center"/>
        <w:tblInd w:w="-2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6"/>
        <w:gridCol w:w="2668"/>
        <w:gridCol w:w="6070"/>
      </w:tblGrid>
      <w:tr w:rsidR="00CB68D2" w:rsidRPr="00C4514B" w:rsidTr="008D4935">
        <w:trPr>
          <w:tblHeader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Տարրի նշագիրը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CB68D2" w:rsidRPr="00C4514B" w:rsidTr="008D4935">
        <w:trPr>
          <w:tblHeader/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արդյունքի մասին ծանուցում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R.006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Տարբերակը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Y.Y.Y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Սահմանումը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ռեսպոնդենտի կողմից հարցումը մշակելու արդյունքի վերաբերյալ տեղեկություններ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Օգտագործումը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-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6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urn:EEC:R:ProcessingResultDetails:vY.Y.Y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փաստաթղթի հիմնական տարրը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ProcessingResultDetails</w:t>
            </w:r>
          </w:p>
        </w:tc>
      </w:tr>
      <w:tr w:rsidR="00CB68D2" w:rsidRPr="00C4514B" w:rsidTr="008D4935">
        <w:trPr>
          <w:jc w:val="center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սխեմայի նիշքի անվանումը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8D4935">
            <w:pPr>
              <w:spacing w:after="120"/>
              <w:ind w:left="75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EEC_R_ProcessingResultDetails vY.Y.Y.xsd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Էլեկտրոնային փաստաթղթի (տեղեկությունների) կառուցվածքների անվանումների տարածություններում «Y.Y.Y» պայմանանշանները համապատասխանում են Եվրասիական տնտեսական հանձնաժողովի կոլեգիայի 2016 թվականի մայիսի 10-ի թիվ 37 որոշման 2-րդ կետին համապատասխան՝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բազիսային մոդելի տարբերակի համարին համապատասխան սահմանվող էլեկտրոնային փաստաթղթի (տեղեկությունների) կառուցվածքի տարբերակի համարին:</w:t>
      </w:r>
    </w:p>
    <w:p w:rsidR="00CB68D2" w:rsidRDefault="00CB68D2" w:rsidP="000227DD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11.</w:t>
      </w:r>
      <w:r w:rsidR="000227DD">
        <w:tab/>
      </w:r>
      <w:r w:rsidRPr="00937C97">
        <w:t>Ներմուծվող անվանումների տարածությունները բերված են 3-րդ աղյուսակում։</w:t>
      </w:r>
    </w:p>
    <w:p w:rsidR="000227DD" w:rsidRPr="00937C97" w:rsidRDefault="000227DD" w:rsidP="000227DD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0227DD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3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CB68D2" w:rsidRPr="00937C97" w:rsidRDefault="00CB68D2" w:rsidP="000227DD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Ներմուծվող անվանումների տարածությունները</w:t>
      </w:r>
    </w:p>
    <w:tbl>
      <w:tblPr>
        <w:tblOverlap w:val="never"/>
        <w:tblW w:w="9713" w:type="dxa"/>
        <w:jc w:val="center"/>
        <w:tblInd w:w="-3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9"/>
        <w:gridCol w:w="6469"/>
        <w:gridCol w:w="2225"/>
      </w:tblGrid>
      <w:tr w:rsidR="00CB68D2" w:rsidRPr="00C4514B" w:rsidTr="000227DD">
        <w:trPr>
          <w:tblHeader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Նախածանցը</w:t>
            </w:r>
          </w:p>
        </w:tc>
      </w:tr>
      <w:tr w:rsidR="00CB68D2" w:rsidRPr="00C4514B" w:rsidTr="000227DD">
        <w:trPr>
          <w:tblHeader/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0227DD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left="143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urn:EEC:M:ComplexDataObjects:vX.X.X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left="143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</w:t>
            </w:r>
          </w:p>
        </w:tc>
      </w:tr>
      <w:tr w:rsidR="00CB68D2" w:rsidRPr="00C4514B" w:rsidTr="000227DD">
        <w:trPr>
          <w:jc w:val="center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left="143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urn:EEC:M:SimpleDataObjects:vX.X.X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0227DD">
            <w:pPr>
              <w:spacing w:after="120"/>
              <w:ind w:left="143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Ներմուծվող անվանումների տարածություններում «X.X.X» պայմանանշանները համապատասխանում են Եվրասիական տնտեսական </w:t>
      </w:r>
      <w:r w:rsidRPr="00937C97">
        <w:lastRenderedPageBreak/>
        <w:t xml:space="preserve">հանձնաժողովի կոլեգիայի 2016 թվականի մայիսի 10-ի թիվ 37 որոշման 2-րդ կետին համապատասխան՝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բազիսային մոդելի տարբերակի համարին:</w:t>
      </w:r>
    </w:p>
    <w:p w:rsidR="00CB68D2" w:rsidRPr="00937C97" w:rsidRDefault="00CB68D2" w:rsidP="00E53CC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12.</w:t>
      </w:r>
      <w:r w:rsidR="00E53CCE">
        <w:tab/>
      </w:r>
      <w:r w:rsidRPr="00937C97">
        <w:t>«Մշակման արդյունքի մասին ծանուցում» (R.006) էլեկտրոնային փաստաթղթի (տեղեկությունների) կառուցվածքի վավերապայմանների կազմը բերված է 4-րդ աղյուսակում:</w:t>
      </w: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</w:p>
    <w:p w:rsidR="00CB68D2" w:rsidRPr="00937C97" w:rsidRDefault="00CB68D2" w:rsidP="00937C97">
      <w:pPr>
        <w:spacing w:after="160" w:line="360" w:lineRule="auto"/>
        <w:ind w:right="-8" w:firstLine="567"/>
        <w:jc w:val="both"/>
        <w:sectPr w:rsidR="00CB68D2" w:rsidRPr="00937C97" w:rsidSect="00DA0A57">
          <w:pgSz w:w="11907" w:h="16840" w:code="9"/>
          <w:pgMar w:top="1418" w:right="1418" w:bottom="1418" w:left="1418" w:header="0" w:footer="479" w:gutter="0"/>
          <w:pgNumType w:start="1"/>
          <w:cols w:space="720"/>
          <w:noEndnote/>
          <w:titlePg/>
          <w:docGrid w:linePitch="360"/>
        </w:sectPr>
      </w:pPr>
    </w:p>
    <w:p w:rsidR="00CB68D2" w:rsidRPr="00937C97" w:rsidRDefault="00CB68D2" w:rsidP="00E53CCE">
      <w:pPr>
        <w:spacing w:after="160" w:line="360" w:lineRule="auto"/>
        <w:ind w:right="-8"/>
        <w:jc w:val="right"/>
      </w:pPr>
      <w:r w:rsidRPr="00937C97">
        <w:rPr>
          <w:rStyle w:val="Headerorfooter4"/>
          <w:rFonts w:ascii="Sylfaen" w:eastAsia="Sylfaen" w:hAnsi="Sylfaen"/>
          <w:sz w:val="24"/>
          <w:szCs w:val="24"/>
        </w:rPr>
        <w:lastRenderedPageBreak/>
        <w:t xml:space="preserve">Աղյուսակ </w:t>
      </w:r>
      <w:r w:rsidR="00112CA7" w:rsidRPr="00937C97">
        <w:fldChar w:fldCharType="begin"/>
      </w:r>
      <w:r w:rsidRPr="00937C97">
        <w:instrText xml:space="preserve"> PAGE \* MERGEFORMAT </w:instrText>
      </w:r>
      <w:r w:rsidR="00112CA7" w:rsidRPr="00937C97">
        <w:fldChar w:fldCharType="separate"/>
      </w:r>
      <w:r w:rsidRPr="00937C97">
        <w:rPr>
          <w:rStyle w:val="Headerorfooter4"/>
          <w:rFonts w:ascii="Sylfaen" w:eastAsia="Sylfaen" w:hAnsi="Sylfaen"/>
          <w:sz w:val="24"/>
          <w:szCs w:val="24"/>
        </w:rPr>
        <w:t>4</w:t>
      </w:r>
      <w:r w:rsidR="00112CA7" w:rsidRPr="00937C97">
        <w:rPr>
          <w:rStyle w:val="Headerorfooter4"/>
          <w:rFonts w:ascii="Sylfaen" w:eastAsia="Sylfaen" w:hAnsi="Sylfaen"/>
          <w:sz w:val="24"/>
          <w:szCs w:val="24"/>
        </w:rPr>
        <w:fldChar w:fldCharType="end"/>
      </w:r>
    </w:p>
    <w:p w:rsidR="00CB68D2" w:rsidRPr="00937C97" w:rsidRDefault="00CB68D2" w:rsidP="00E53CCE">
      <w:pPr>
        <w:spacing w:after="160" w:line="360" w:lineRule="auto"/>
        <w:ind w:left="567" w:right="679"/>
        <w:jc w:val="center"/>
      </w:pPr>
      <w:r w:rsidRPr="00937C97">
        <w:t xml:space="preserve">«Մշակման արդյունքի մասին ծանուցում» (R.006) էլեկտրոնային փաստաթղթի (տեղեկությունների) </w:t>
      </w:r>
      <w:r w:rsidR="00E53CCE">
        <w:br/>
      </w:r>
      <w:r w:rsidRPr="00937C97">
        <w:t>կառուցվածքի վավերապայմանների կազմը</w:t>
      </w:r>
    </w:p>
    <w:tbl>
      <w:tblPr>
        <w:tblOverlap w:val="never"/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8"/>
        <w:gridCol w:w="3920"/>
        <w:gridCol w:w="9"/>
        <w:gridCol w:w="3579"/>
        <w:gridCol w:w="2086"/>
        <w:gridCol w:w="4213"/>
        <w:gridCol w:w="644"/>
      </w:tblGrid>
      <w:tr w:rsidR="00CB68D2" w:rsidRPr="00C4514B" w:rsidTr="00937C97">
        <w:trPr>
          <w:tblHeader/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անվանումը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նկարագրությունը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Տվյալների տիպը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Բազմ.՝</w:t>
            </w:r>
          </w:p>
        </w:tc>
      </w:tr>
      <w:tr w:rsidR="00CB68D2" w:rsidRPr="00C4514B" w:rsidTr="00E53CCE">
        <w:trPr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547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վերնագիրը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 EDocHeader)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M.CDE.90001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 EDocHeaderType (М. CDT.90001)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Սահմանվում է ներդրված տարրերի արժեքների ոլորտներով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60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1.1.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ծածկագիրը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InfEnvelopeCode)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M.SDE.90010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csdo։ InfEnvelopeCodeType (M.SDT.90004)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տեղեկատվական փոխգործակցության կանոնակարգին համապատասխան: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P\.[A-Z]{2}\.[0- 9]{2}\.MSG\.[0-9]{3}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60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1.2.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ծածկագիրը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(csdo:EDocCode)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csdo:EDocCodeType (M.SDT.90001)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Ծածկագրի արժեքը՝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համապատասխան։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R(\.[A-Z] {2}\.[A-Z] {2}\.[0- 9]{2})?\.[0-9]{3}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45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1.3.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 (csdo:EDoeld)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M.SDE.90007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csdo:UniversallyUniqueIdType(M.SDT.90003)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[0-9a-E\-F]{8}-[0-9a-fA- F] {4}-[0-9a-fA-F] (4}-[0-9a-£A-F] {4}- [0-9a-fA-F] {12}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30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1.4.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սկզբնական փաստաթղթի (տեղեկությունների) նույնականացուցիչը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(csdo:EDocRefId)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նույնականացուցիչը, որին ի պատասխան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ավորվել է տվյալ էլեկտրոնային փաստաթուղթը (տեղեկությունները)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M.SDE.90008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csdo:UniversallyUniqueIdType(M.SDT.90003)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[0-9a-fA-F]{8}-[0-9a-fA- F] {4}-[0-9a-fA-F] (4}-[0-9a-fA-F] {4}- [0-9a-fA-F]{12}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29"/>
              </w:tabs>
              <w:spacing w:after="120"/>
              <w:ind w:left="181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1.5.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(csdo:EDocDateTime)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ստեղծման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bdt:DateTimeType (M.BDT.00006) 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345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1.6.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ծածկագիրը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(csdo:LanguageCode)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ծածկագրային նշագիրը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 LanguageCodeTуре (M.SDT.00051)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երկտառ ծածկագիրը՝ ISO 639-1-ին համապատասխան: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CB68D2" w:rsidRPr="00C4514B" w:rsidTr="00E53CCE">
        <w:trPr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563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ЕventDateTime)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տեղեկությունների մշակման ավարտի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M.SDE.00132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41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575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Մշակման արդյունքի ծածկագիրը (csdo: ProcessingResultV2Code)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ստացված էլեկտրոնային փաստաթղթի (տեղեկությունների)՝ ընդհանուր գործընթացի մասնակցի տեղեկատվական համակարգի միջոցով մշակման արդյունքի ծածկագրային նշագիրը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M.SDE.90014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 ProcessingResultCode V2Type (M.SDT.90006)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Ծածկագրի արժեքը՝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մշակման արդյունքների դասակարգչին համապատասխան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CB68D2" w:rsidRPr="00C4514B" w:rsidTr="00E53CCE">
        <w:trPr>
          <w:jc w:val="center"/>
        </w:trPr>
        <w:tc>
          <w:tcPr>
            <w:tcW w:w="4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tabs>
                <w:tab w:val="left" w:pos="563"/>
              </w:tabs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4.</w:t>
            </w:r>
            <w:r w:rsidR="00E53CCE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DescriptionT ext)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տեղեկությունների մշակման արդյունքի նկարագրությունն ազատ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ով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81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csdo:Тext4000Tуре (M.SDT.00088) Պայմանանշանների տողը: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E53CCE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4000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/>
        <w:jc w:val="both"/>
        <w:sectPr w:rsidR="00CB68D2" w:rsidRPr="00937C97" w:rsidSect="00DA0A57">
          <w:pgSz w:w="16840" w:h="11907" w:code="9"/>
          <w:pgMar w:top="1418" w:right="1418" w:bottom="1418" w:left="1418" w:header="0" w:footer="497" w:gutter="0"/>
          <w:cols w:space="720"/>
          <w:noEndnote/>
          <w:docGrid w:linePitch="360"/>
        </w:sectPr>
      </w:pPr>
    </w:p>
    <w:p w:rsidR="00CB68D2" w:rsidRDefault="00CB68D2" w:rsidP="00E53CC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lastRenderedPageBreak/>
        <w:t>13.</w:t>
      </w:r>
      <w:r w:rsidR="00E53CCE">
        <w:tab/>
      </w:r>
      <w:r w:rsidRPr="00937C97">
        <w:t>«Ընդհանուր ռեսուրսի արդիականացման վիճակ» (R.007) էլեկտրոնային փաստաթղթի (տեղեկությունների) կառուցվածքի նկարագրությունը բերված է 5-րդ աղյուսակում:</w:t>
      </w:r>
    </w:p>
    <w:p w:rsidR="00E53CCE" w:rsidRPr="00937C97" w:rsidRDefault="00E53CCE" w:rsidP="00E53CCE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E53CC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5</w:t>
      </w:r>
    </w:p>
    <w:p w:rsidR="00CB68D2" w:rsidRPr="00937C97" w:rsidRDefault="00CB68D2" w:rsidP="00E53CCE">
      <w:pPr>
        <w:pStyle w:val="Tablecaption0"/>
        <w:shd w:val="clear" w:color="auto" w:fill="auto"/>
        <w:spacing w:after="160" w:line="36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«Ընդհանուր ռեսուրսի արդիականացման վիճակ» (R.007) էլեկտրոնային փաստաթղթի (տեղեկությունների) կառուցվածքի նկարագրությունը</w:t>
      </w:r>
    </w:p>
    <w:tbl>
      <w:tblPr>
        <w:tblOverlap w:val="never"/>
        <w:tblW w:w="9607" w:type="dxa"/>
        <w:jc w:val="center"/>
        <w:tblInd w:w="-2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6"/>
        <w:gridCol w:w="2671"/>
        <w:gridCol w:w="6070"/>
      </w:tblGrid>
      <w:tr w:rsidR="00CB68D2" w:rsidRPr="00C4514B" w:rsidTr="00E53CCE">
        <w:trPr>
          <w:tblHeader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Տարրի նշագիրը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CB68D2" w:rsidRPr="00C4514B" w:rsidTr="00E53CCE">
        <w:trPr>
          <w:tblHeader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արդիականացման վիճակը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R.007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Տարբերակը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Y.Y.Y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Սահմանումը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 ընդհանուր ռեսուրսի արդիականացման համար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Օգտագործումը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օգտագործվում է ընդհանուր ռեսուրսի թարմացման ամսաթվի ու ժամի հարցման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այդ հարցմանը պատասխանի համար, ինչպես նա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ընդհանուր ռեսուրսից արդիական կամ ամբողջական (փոփոխված, թարմացված) տեղեկությունների հարցման համար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urn:EEC:R:ResourceStatusDetails:vY.Y.Y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7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փաստաթղթի հիմնական տարրը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ResourceStatusDetails</w:t>
            </w:r>
          </w:p>
        </w:tc>
      </w:tr>
      <w:tr w:rsidR="00CB68D2" w:rsidRPr="00C4514B" w:rsidTr="00E53CCE">
        <w:trPr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8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սխեմայի նիշքի անվանումը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101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EEC_R_ResourceStatusDetails_vY.Y.Y.xsd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Էլեկտրոնային փաստաթղթի (տեղեկությունների) կառուցվածքների անվանումների տարածություններում «Y.Y.Y» պայմանանշանները համապատասխանում են Եվրասիական տնտեսական հանձնաժողովի կոլեգիայի 2016 թվականի մայիսի 10-ի թիվ 37 որոշման 2-րդ կետին համապատասխան՝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</w:t>
      </w:r>
      <w:r w:rsidRPr="00937C97">
        <w:lastRenderedPageBreak/>
        <w:t>բազիսային մոդելի տարբերակի համարին համապատասխան սահմանված էլեկտրոնային փաստաթղթի (տեղեկությունների) կառուցվածքի տարբերակի համարին:</w:t>
      </w:r>
    </w:p>
    <w:p w:rsidR="00CB68D2" w:rsidRDefault="00CB68D2" w:rsidP="00E53CC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0C3DE0">
        <w:t>1</w:t>
      </w:r>
      <w:r w:rsidR="000C3DE0" w:rsidRPr="000C3DE0">
        <w:t>4</w:t>
      </w:r>
      <w:r w:rsidRPr="000C3DE0">
        <w:t>.</w:t>
      </w:r>
      <w:r w:rsidR="00E53CCE">
        <w:tab/>
      </w:r>
      <w:r w:rsidRPr="00937C97">
        <w:t>Ներմուծվող անվանումների տարածությունները բերված են 6-րդ աղյուսակում։</w:t>
      </w:r>
    </w:p>
    <w:p w:rsidR="00E53CCE" w:rsidRPr="00937C97" w:rsidRDefault="00E53CCE" w:rsidP="00E53CCE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CB68D2" w:rsidRPr="00937C97" w:rsidRDefault="00CB68D2" w:rsidP="00E53CCE">
      <w:pPr>
        <w:pStyle w:val="Tablecaption0"/>
        <w:shd w:val="clear" w:color="auto" w:fill="auto"/>
        <w:spacing w:after="160" w:line="360" w:lineRule="auto"/>
        <w:ind w:right="-8"/>
        <w:rPr>
          <w:rFonts w:ascii="Sylfaen" w:hAnsi="Sylfaen"/>
          <w:sz w:val="24"/>
          <w:szCs w:val="24"/>
        </w:rPr>
      </w:pPr>
      <w:r w:rsidRPr="00937C97">
        <w:rPr>
          <w:rStyle w:val="Headerorfooter4"/>
          <w:rFonts w:ascii="Sylfaen" w:hAnsi="Sylfaen"/>
          <w:sz w:val="24"/>
          <w:szCs w:val="24"/>
        </w:rPr>
        <w:t xml:space="preserve">Աղյուսակ </w:t>
      </w:r>
      <w:r w:rsidR="00112CA7" w:rsidRPr="00937C97">
        <w:rPr>
          <w:rFonts w:ascii="Sylfaen" w:hAnsi="Sylfaen"/>
          <w:sz w:val="24"/>
          <w:szCs w:val="24"/>
        </w:rPr>
        <w:fldChar w:fldCharType="begin"/>
      </w:r>
      <w:r w:rsidRPr="00937C97">
        <w:rPr>
          <w:rFonts w:ascii="Sylfaen" w:hAnsi="Sylfaen"/>
          <w:sz w:val="24"/>
          <w:szCs w:val="24"/>
        </w:rPr>
        <w:instrText xml:space="preserve"> PAGE \* MERGEFORMAT </w:instrText>
      </w:r>
      <w:r w:rsidR="00112CA7" w:rsidRPr="00937C97">
        <w:rPr>
          <w:rFonts w:ascii="Sylfaen" w:hAnsi="Sylfaen"/>
          <w:sz w:val="24"/>
          <w:szCs w:val="24"/>
        </w:rPr>
        <w:fldChar w:fldCharType="separate"/>
      </w:r>
      <w:r w:rsidRPr="00937C97">
        <w:rPr>
          <w:rStyle w:val="Headerorfooter4"/>
          <w:rFonts w:ascii="Sylfaen" w:hAnsi="Sylfaen"/>
          <w:sz w:val="24"/>
          <w:szCs w:val="24"/>
        </w:rPr>
        <w:t>6</w:t>
      </w:r>
      <w:r w:rsidR="00112CA7" w:rsidRPr="00937C97">
        <w:rPr>
          <w:rFonts w:ascii="Sylfaen" w:hAnsi="Sylfaen"/>
          <w:sz w:val="24"/>
          <w:szCs w:val="24"/>
        </w:rPr>
        <w:fldChar w:fldCharType="end"/>
      </w:r>
    </w:p>
    <w:p w:rsidR="00CB68D2" w:rsidRPr="00937C97" w:rsidRDefault="00CB68D2" w:rsidP="00E53CCE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Ներմուծվող անվանումների տարածությունները</w:t>
      </w:r>
    </w:p>
    <w:tbl>
      <w:tblPr>
        <w:tblOverlap w:val="never"/>
        <w:tblW w:w="9571" w:type="dxa"/>
        <w:jc w:val="center"/>
        <w:tblInd w:w="-2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0"/>
        <w:gridCol w:w="6473"/>
        <w:gridCol w:w="2228"/>
      </w:tblGrid>
      <w:tr w:rsidR="00CB68D2" w:rsidRPr="00C4514B" w:rsidTr="00E53CCE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Նախածանցը</w:t>
            </w:r>
          </w:p>
        </w:tc>
      </w:tr>
      <w:tr w:rsidR="00CB68D2" w:rsidRPr="00C4514B" w:rsidTr="00E53CCE">
        <w:trPr>
          <w:tblHeader/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TrebuchetMS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CB68D2" w:rsidRPr="00C4514B" w:rsidTr="00E53CCE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TrebuchetMS"/>
                <w:rFonts w:ascii="Sylfaen" w:eastAsia="Sylfaen" w:hAnsi="Sylfaen"/>
                <w:sz w:val="20"/>
                <w:szCs w:val="20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 EEC: М: 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</w:t>
            </w:r>
          </w:p>
        </w:tc>
      </w:tr>
      <w:tr w:rsidR="00CB68D2" w:rsidRPr="00C4514B" w:rsidTr="00E53CCE">
        <w:trPr>
          <w:jc w:val="center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68D2" w:rsidRPr="00C4514B" w:rsidRDefault="00CB68D2" w:rsidP="00E53CCE">
            <w:pPr>
              <w:spacing w:after="120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</w:t>
            </w:r>
          </w:p>
        </w:tc>
      </w:tr>
    </w:tbl>
    <w:p w:rsidR="00CB68D2" w:rsidRPr="00937C97" w:rsidRDefault="00CB68D2" w:rsidP="00937C97">
      <w:pPr>
        <w:spacing w:after="160" w:line="360" w:lineRule="auto"/>
        <w:ind w:right="-8"/>
        <w:jc w:val="both"/>
      </w:pPr>
    </w:p>
    <w:p w:rsidR="00CB68D2" w:rsidRPr="00937C97" w:rsidRDefault="00CB68D2" w:rsidP="00937C97">
      <w:pPr>
        <w:spacing w:after="160" w:line="360" w:lineRule="auto"/>
        <w:ind w:right="-8" w:firstLine="567"/>
        <w:jc w:val="both"/>
      </w:pPr>
      <w:r w:rsidRPr="00937C97">
        <w:t xml:space="preserve">Ներմուծվող անվանումների տարածություններում «X.X.X» պայմանանշանները համապատասխանում են Եվրասիական տնտեսական հանձնաժողովի կոլեգիայի 2016 թվականի մայիսի 10-ի թիվ 37 որոշման 2-րդ կետին համապատասխան՝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բազիսային մոդելի տարբերակի համարին:</w:t>
      </w:r>
    </w:p>
    <w:p w:rsidR="00ED54AB" w:rsidRPr="00937C97" w:rsidRDefault="00CB68D2" w:rsidP="00E53CCE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15.</w:t>
      </w:r>
      <w:r w:rsidR="00E53CCE">
        <w:tab/>
      </w:r>
      <w:r w:rsidRPr="00937C97">
        <w:t>«Ընդհանուր ռեսուրսի արդիականացման վիճակ» (R.007) էլեկտրոնային փաստաթղթի (տեղեկությունների) կառուցվածքի վավերապայմանների կազմը բերված է 7-րդ աղյուսակում: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</w:p>
    <w:p w:rsidR="00ED54AB" w:rsidRPr="00937C97" w:rsidRDefault="00ED54AB" w:rsidP="00937C97">
      <w:pPr>
        <w:spacing w:after="160" w:line="360" w:lineRule="auto"/>
        <w:ind w:right="-8" w:firstLine="567"/>
        <w:jc w:val="both"/>
        <w:sectPr w:rsidR="00ED54AB" w:rsidRPr="00937C97" w:rsidSect="00DA0A57">
          <w:headerReference w:type="default" r:id="rId54"/>
          <w:pgSz w:w="11907" w:h="16840" w:code="9"/>
          <w:pgMar w:top="1418" w:right="1418" w:bottom="1418" w:left="1418" w:header="0" w:footer="471" w:gutter="0"/>
          <w:cols w:space="720"/>
          <w:noEndnote/>
          <w:docGrid w:linePitch="360"/>
        </w:sectPr>
      </w:pPr>
    </w:p>
    <w:p w:rsidR="00ED54AB" w:rsidRPr="00937C97" w:rsidRDefault="00ED54AB" w:rsidP="00E53CCE">
      <w:pPr>
        <w:spacing w:after="160" w:line="360" w:lineRule="auto"/>
        <w:ind w:right="-8"/>
        <w:jc w:val="right"/>
      </w:pPr>
      <w:r w:rsidRPr="00937C97">
        <w:rPr>
          <w:rStyle w:val="Headerorfooter4"/>
          <w:rFonts w:ascii="Sylfaen" w:eastAsia="Sylfaen" w:hAnsi="Sylfaen"/>
          <w:sz w:val="24"/>
          <w:szCs w:val="24"/>
        </w:rPr>
        <w:lastRenderedPageBreak/>
        <w:t xml:space="preserve">Աղյուսակ </w:t>
      </w:r>
      <w:r w:rsidR="00112CA7" w:rsidRPr="00937C97">
        <w:fldChar w:fldCharType="begin"/>
      </w:r>
      <w:r w:rsidRPr="00937C97">
        <w:instrText xml:space="preserve"> PAGE \* MERGEFORMAT </w:instrText>
      </w:r>
      <w:r w:rsidR="00112CA7" w:rsidRPr="00937C97">
        <w:fldChar w:fldCharType="separate"/>
      </w:r>
      <w:r w:rsidRPr="00937C97">
        <w:rPr>
          <w:rStyle w:val="Headerorfooter4"/>
          <w:rFonts w:ascii="Sylfaen" w:eastAsia="Sylfaen" w:hAnsi="Sylfaen"/>
          <w:sz w:val="24"/>
          <w:szCs w:val="24"/>
        </w:rPr>
        <w:t>7</w:t>
      </w:r>
      <w:r w:rsidR="00112CA7" w:rsidRPr="00937C97">
        <w:rPr>
          <w:rStyle w:val="Headerorfooter4"/>
          <w:rFonts w:ascii="Sylfaen" w:eastAsia="Sylfaen" w:hAnsi="Sylfaen"/>
          <w:sz w:val="24"/>
          <w:szCs w:val="24"/>
        </w:rPr>
        <w:fldChar w:fldCharType="end"/>
      </w:r>
    </w:p>
    <w:p w:rsidR="00ED54AB" w:rsidRPr="00937C97" w:rsidRDefault="00ED54AB" w:rsidP="0069418A">
      <w:pPr>
        <w:spacing w:after="160" w:line="360" w:lineRule="auto"/>
        <w:ind w:left="567" w:right="679"/>
        <w:jc w:val="center"/>
      </w:pPr>
      <w:r w:rsidRPr="00937C97">
        <w:t>«Ընդհանուր ռեսուրսի արդիականացման վիճակ» (R.007) էլեկտրոնային փաստաթղթի (տեղեկությունների) կառուցվածքի վավերապայմանների կազմը</w:t>
      </w:r>
    </w:p>
    <w:tbl>
      <w:tblPr>
        <w:tblOverlap w:val="never"/>
        <w:tblW w:w="147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"/>
        <w:gridCol w:w="24"/>
        <w:gridCol w:w="3892"/>
        <w:gridCol w:w="3629"/>
        <w:gridCol w:w="2040"/>
        <w:gridCol w:w="4227"/>
        <w:gridCol w:w="677"/>
      </w:tblGrid>
      <w:tr w:rsidR="00ED54AB" w:rsidRPr="00C4514B" w:rsidTr="00937C97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անվանումը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նկարագրությունը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Տվյալների տիպը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Բազմ.</w:t>
            </w:r>
          </w:p>
        </w:tc>
      </w:tr>
      <w:tr w:rsidR="00ED54AB" w:rsidRPr="00C4514B" w:rsidTr="0069418A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534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վերնագիրը</w:t>
            </w:r>
            <w:r w:rsidR="0069418A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(ccdo:EDocHeader)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ccdo:EDocHeaderType (M.CDT.90001) Որոշվում է ներդրված տարրերի արժեքների ոլորտներով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51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1.1.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ծածկագիրը</w:t>
            </w:r>
            <w:r w:rsidR="0069418A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(csdo:InfEnvelopeCode)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M.SDE.90010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csdo:InfEnvelopeCodeType (M.SDT.90004)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տեղեկատվական փոխգործակցության կանոնակարգին համապատասխան: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P\.[A-Z]{2}\.[0- 9]{2}\.MSG\.[0-9]{3}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51"/>
              </w:tabs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1.2.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ծածկագիրը</w:t>
            </w:r>
            <w:r w:rsidR="0069418A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csdo:EDocCodeType (M.SDT.90001) Ծածկագրի արժեքը՝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համապատասխան: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R(\.[A-Z] {2}\.[A-Z] {2}\.[0- 9]{2})?\.[0-9]{3&gt;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36"/>
              </w:tabs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1.3.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 (csdo:EDocId)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M.SDE.90007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csdo:UniversallyUniqueIdType (M.SDT.90003)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[0-9a-fA-F]{8}-[0-9a-fA- F] {4}-[0-9a-fA-F] {4}-[0-9a-fA-F] {4}- [0-9a-fA-F] {12}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50"/>
              </w:tabs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1.4.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Սկզբնական էլեկտրոնային փաստաթղթի (տեղեկությունների) նույնականացուցիչը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(csdo:EDocRefId)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նույնականացուցիչը, որին ի պատասխան</w:t>
            </w:r>
            <w:r w:rsidR="00937C97"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ավորվել է տվյալ էլեկտրոնային փաստաթուղթը (տեղեկությունները)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M.SDE.90008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ind w:left="6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csdo:UniversallyUniqueIdType (M.SDT.90003)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[0-9a-fA-F]{8}-[0-9a-fA- F] {4}-[0-9a-fA-F] (4}-[0-9a-£A-F] {4}- [0-9a-fA-F]{12}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51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1.5.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(csdo:EDocDateTime)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ստեղծման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69418A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336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1.6.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ծածկագիրը (csdo:LanguageCode)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ծածկագրային նշագիրը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csdo:LanguageCodeT уре (M.SDT.00051)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երկտառ ծածկագիրը՝ ISO 639-1-ին համապատասխան: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69418A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549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(csdo:UpdateDateTime)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(ռեեստրի, ցանկի, տվյալների բազայի) թարմացման ամսաթիվն ու ժամը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M.SDE.00079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69418A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549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3.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ծածկագիրը (csdo:UnifiedCountryCode)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տեղեկություններն ընդհանուր ռեսուրս (ռեեստր, ցանկ, տվյալների բազա) ներկայացրած երկրի ծածկագրային նշագիրը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Երկտառ ծածկագրի արժեքը՝ աշխարհի երկրների դասակարգչին համապատասխան, որը սահմանված է «Տեղեկատուի (դասակարգչի) նույնականացուցիչ» ատրիբուտով։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69418A">
        <w:trPr>
          <w:jc w:val="center"/>
        </w:trPr>
        <w:tc>
          <w:tcPr>
            <w:tcW w:w="23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tabs>
                <w:tab w:val="left" w:pos="298"/>
              </w:tabs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rPr>
                <w:sz w:val="20"/>
                <w:szCs w:val="20"/>
              </w:rPr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420F7">
            <w:pPr>
              <w:spacing w:after="120"/>
              <w:ind w:left="70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csdo:ReferenceDataIdType (M.SDT.00091)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 </w:t>
            </w:r>
            <w:r w:rsidR="00D420F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D420F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69418A">
            <w:pPr>
              <w:spacing w:after="120"/>
              <w:ind w:left="70"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</w:tbl>
    <w:p w:rsidR="00ED54AB" w:rsidRPr="00937C97" w:rsidRDefault="00ED54AB" w:rsidP="0069418A">
      <w:pPr>
        <w:spacing w:after="160" w:line="360" w:lineRule="auto"/>
        <w:ind w:left="70" w:right="-8"/>
        <w:jc w:val="both"/>
      </w:pPr>
    </w:p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937C97">
      <w:pPr>
        <w:spacing w:after="160" w:line="360" w:lineRule="auto"/>
        <w:ind w:right="-8"/>
        <w:jc w:val="both"/>
        <w:sectPr w:rsidR="00ED54AB" w:rsidRPr="00937C97" w:rsidSect="00DA0A57">
          <w:pgSz w:w="16840" w:h="11907" w:code="9"/>
          <w:pgMar w:top="1418" w:right="1418" w:bottom="1418" w:left="1418" w:header="0" w:footer="356" w:gutter="0"/>
          <w:cols w:space="720"/>
          <w:noEndnote/>
          <w:docGrid w:linePitch="360"/>
        </w:sectPr>
      </w:pPr>
    </w:p>
    <w:p w:rsidR="00ED54AB" w:rsidRPr="00937C97" w:rsidRDefault="00ED54AB" w:rsidP="002E1341">
      <w:pPr>
        <w:spacing w:after="160" w:line="360" w:lineRule="auto"/>
        <w:ind w:left="567" w:right="566"/>
        <w:jc w:val="center"/>
      </w:pPr>
      <w:r w:rsidRPr="00937C97">
        <w:lastRenderedPageBreak/>
        <w:t xml:space="preserve">2. Էլեկտրոնային փաստաթղթերի </w:t>
      </w:r>
      <w:r w:rsidR="00F36840">
        <w:t>և</w:t>
      </w:r>
      <w:r w:rsidRPr="00937C97">
        <w:t xml:space="preserve"> տեղեկությունների կառուցվածքները «Տեխնիկական կանոնակարգ» </w:t>
      </w:r>
      <w:r w:rsidR="002E1341">
        <w:br/>
      </w:r>
      <w:r w:rsidRPr="00937C97">
        <w:t>առարկայական ոլորտում</w:t>
      </w:r>
    </w:p>
    <w:p w:rsidR="00ED54AB" w:rsidRPr="00BB5936" w:rsidRDefault="00ED54AB" w:rsidP="00D705DA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16.</w:t>
      </w:r>
      <w:r w:rsidR="00D705DA" w:rsidRPr="00D705DA">
        <w:tab/>
      </w:r>
      <w:r w:rsidRPr="00937C97">
        <w:t>«Տրանսպորտային միջոցների անձնագրերի ձ</w:t>
      </w:r>
      <w:r w:rsidR="00F36840">
        <w:t>և</w:t>
      </w:r>
      <w:r w:rsidRPr="00937C97">
        <w:t>ակերպումն իրականացնող մարմինների (կազմակերպությունների) ռեեստր» (R.TR.TS.06.001) էլեկտրոնային փաստաթղթի (տեղեկությունների) կառուցվածքի նկարագրությունը բերված է 8-րդ աղյուսակում։</w:t>
      </w:r>
    </w:p>
    <w:p w:rsidR="00D705DA" w:rsidRPr="00BB5936" w:rsidRDefault="00D705DA" w:rsidP="00D705DA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ED54AB" w:rsidRPr="00937C97" w:rsidRDefault="00ED54AB" w:rsidP="00D705DA">
      <w:pPr>
        <w:spacing w:after="160" w:line="360" w:lineRule="auto"/>
        <w:ind w:right="-8"/>
        <w:jc w:val="right"/>
      </w:pPr>
      <w:r w:rsidRPr="00937C97">
        <w:t>Աղյուսակ 8</w:t>
      </w:r>
    </w:p>
    <w:p w:rsidR="00ED54AB" w:rsidRPr="00937C97" w:rsidRDefault="00ED54AB" w:rsidP="00D705DA">
      <w:pPr>
        <w:spacing w:after="160" w:line="360" w:lineRule="auto"/>
        <w:ind w:left="567" w:right="559"/>
        <w:jc w:val="center"/>
      </w:pPr>
      <w:r w:rsidRPr="00937C97">
        <w:t>«Տրանսպորտային միջոցների անձնագրերի ձ</w:t>
      </w:r>
      <w:r w:rsidR="00F36840">
        <w:t>և</w:t>
      </w:r>
      <w:r w:rsidRPr="00937C97">
        <w:t>ակերպումն իրականացնող մարմինների (կազմակերպությունների)</w:t>
      </w:r>
      <w:r w:rsidR="00D705DA" w:rsidRPr="00D705DA">
        <w:t xml:space="preserve"> </w:t>
      </w:r>
      <w:r w:rsidRPr="00937C97">
        <w:t>ռեեստր»</w:t>
      </w:r>
      <w:r w:rsidR="00937C97">
        <w:t xml:space="preserve"> </w:t>
      </w:r>
      <w:r w:rsidRPr="00937C97">
        <w:t>(R.TR.TS.06.001) էլեկտրոնային փաստաթղթի (տեղեկությունների) կառուցվածքի նկարագրությունը</w:t>
      </w:r>
    </w:p>
    <w:tbl>
      <w:tblPr>
        <w:tblOverlap w:val="never"/>
        <w:tblW w:w="9609" w:type="dxa"/>
        <w:jc w:val="center"/>
        <w:tblInd w:w="-2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8"/>
        <w:gridCol w:w="2664"/>
        <w:gridCol w:w="6077"/>
      </w:tblGrid>
      <w:tr w:rsidR="00ED54AB" w:rsidRPr="00C4514B" w:rsidTr="00D705DA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Տարրի նշագիրը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Նկարագրությունը</w:t>
            </w:r>
          </w:p>
        </w:tc>
      </w:tr>
      <w:tr w:rsidR="00ED54AB" w:rsidRPr="00C4514B" w:rsidTr="00D705DA">
        <w:trPr>
          <w:tblHeader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 իրականացնող մարմինների (կազմակերպությունների) ռեեստր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R.TR.TS.06.001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Տարբերակը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.0.0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Սահմանումը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Եվրասիական տնտեսական միության անդամ պետությունների լիազորված մարմինների (կազմակերպությունների)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տրանսպորտային միջոցների (տրանսպորտային միջոցների շասսիների), ինքնագնաց մեքենաների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տեսակների անձնագրերի (էլեկտրոնային անձնագրերի)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ակերպումն իրականացնող՝ տրանսպորտային միջոցների (տրանսպորտային միջոցների շասսիների), ինքնագնաց մեքենաների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տեսակների արտադրող-կազմակերպությունների միասնական ռեեստրի մանրամասնեցված տեղեկատվություն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Օգտագործումը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-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urn:EEC:R:TR:TS:06:VehiclePassportIssuerRegistryDetails:vl.0.0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փաստաթղթի հիմնական տարրը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VehiclePassportlssuerRegistryDetails</w:t>
            </w:r>
          </w:p>
        </w:tc>
      </w:tr>
      <w:tr w:rsidR="00ED54AB" w:rsidRPr="00C4514B" w:rsidTr="00D705D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XML սխեմայի նիշքի (ֆայլի) անունը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D705DA">
            <w:pPr>
              <w:spacing w:after="120"/>
              <w:ind w:left="66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EEC R TR TS 06 VehiclePassportlssuerRegistryDetails _vl.0.0.xsd</w:t>
            </w:r>
          </w:p>
        </w:tc>
      </w:tr>
    </w:tbl>
    <w:p w:rsidR="00ED54AB" w:rsidRPr="00937C97" w:rsidRDefault="00ED54AB" w:rsidP="00937C97">
      <w:pPr>
        <w:spacing w:after="160" w:line="360" w:lineRule="auto"/>
        <w:ind w:right="-6"/>
        <w:jc w:val="both"/>
      </w:pPr>
    </w:p>
    <w:p w:rsidR="00ED54AB" w:rsidRPr="00BB5936" w:rsidRDefault="00ED54AB" w:rsidP="00D705DA">
      <w:pPr>
        <w:tabs>
          <w:tab w:val="left" w:pos="1134"/>
        </w:tabs>
        <w:spacing w:after="160" w:line="360" w:lineRule="auto"/>
        <w:ind w:right="-6" w:firstLine="567"/>
        <w:jc w:val="both"/>
      </w:pPr>
      <w:r w:rsidRPr="00937C97">
        <w:t>17.</w:t>
      </w:r>
      <w:r w:rsidR="00D705DA" w:rsidRPr="00D705DA">
        <w:tab/>
      </w:r>
      <w:r w:rsidRPr="00937C97">
        <w:t>Ներմուծվող անվանատարածքները բերված են 9–րդ աղյուսակում։</w:t>
      </w:r>
    </w:p>
    <w:p w:rsidR="00D705DA" w:rsidRPr="00BB5936" w:rsidRDefault="00D705DA" w:rsidP="00D705DA">
      <w:pPr>
        <w:tabs>
          <w:tab w:val="left" w:pos="1134"/>
        </w:tabs>
        <w:spacing w:after="160" w:line="360" w:lineRule="auto"/>
        <w:ind w:right="-6" w:firstLine="567"/>
        <w:jc w:val="both"/>
      </w:pPr>
    </w:p>
    <w:p w:rsidR="00ED54AB" w:rsidRPr="00937C97" w:rsidRDefault="00ED54AB" w:rsidP="00477DC7">
      <w:pPr>
        <w:pStyle w:val="Tablecaption0"/>
        <w:shd w:val="clear" w:color="auto" w:fill="auto"/>
        <w:spacing w:after="160" w:line="360" w:lineRule="auto"/>
        <w:ind w:right="-6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Աղյուսակ 9</w:t>
      </w:r>
    </w:p>
    <w:p w:rsidR="00ED54AB" w:rsidRPr="00937C97" w:rsidRDefault="00ED54AB" w:rsidP="00477DC7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Ներմուծվող անվանումների տարածությունները</w:t>
      </w:r>
    </w:p>
    <w:tbl>
      <w:tblPr>
        <w:tblOverlap w:val="never"/>
        <w:tblW w:w="9573" w:type="dxa"/>
        <w:jc w:val="center"/>
        <w:tblInd w:w="-1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2"/>
        <w:gridCol w:w="6473"/>
        <w:gridCol w:w="2228"/>
      </w:tblGrid>
      <w:tr w:rsidR="00ED54AB" w:rsidRPr="00C4514B" w:rsidTr="00477DC7">
        <w:trPr>
          <w:tblHeader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Անվանումների տարածության նույնականացուցիչը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Նախածանցը</w:t>
            </w:r>
          </w:p>
        </w:tc>
      </w:tr>
      <w:tr w:rsidR="00ED54AB" w:rsidRPr="00C4514B" w:rsidTr="00477DC7">
        <w:trPr>
          <w:tblHeader/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</w:tr>
      <w:tr w:rsidR="00ED54AB" w:rsidRPr="00C4514B" w:rsidTr="00477DC7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urn:EEC:M:BaseDataTypes:vX.X.X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</w:t>
            </w:r>
          </w:p>
        </w:tc>
      </w:tr>
      <w:tr w:rsidR="00ED54AB" w:rsidRPr="00C4514B" w:rsidTr="00477DC7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</w:t>
            </w:r>
          </w:p>
        </w:tc>
      </w:tr>
      <w:tr w:rsidR="00ED54AB" w:rsidRPr="00C4514B" w:rsidTr="00477DC7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3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</w:t>
            </w:r>
          </w:p>
        </w:tc>
      </w:tr>
      <w:tr w:rsidR="00ED54AB" w:rsidRPr="00C4514B" w:rsidTr="00477DC7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4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urn:EEC:M:TR:ComplexDataObjects:vX.X.X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trcdo</w:t>
            </w:r>
          </w:p>
        </w:tc>
      </w:tr>
      <w:tr w:rsidR="00ED54AB" w:rsidRPr="00C4514B" w:rsidTr="00477DC7">
        <w:trPr>
          <w:jc w:val="center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5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urn:EEC:M:TR:SimpleDataObjects:vX.X.X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trsdo</w:t>
            </w:r>
          </w:p>
        </w:tc>
      </w:tr>
    </w:tbl>
    <w:p w:rsidR="00ED54AB" w:rsidRPr="00937C97" w:rsidRDefault="00ED54AB" w:rsidP="00477DC7">
      <w:pPr>
        <w:ind w:right="-6"/>
        <w:jc w:val="both"/>
      </w:pPr>
    </w:p>
    <w:p w:rsidR="00ED54AB" w:rsidRPr="00937C97" w:rsidRDefault="00ED54AB" w:rsidP="00477DC7">
      <w:pPr>
        <w:spacing w:after="160" w:line="336" w:lineRule="auto"/>
        <w:ind w:right="-6" w:firstLine="567"/>
        <w:jc w:val="both"/>
      </w:pPr>
      <w:r w:rsidRPr="00937C97">
        <w:t xml:space="preserve">Ներմուծվող անվանումների տարածություններում «X.X.X» պայմանանշանները համապատասխանում են Եվրասիական տնտեսական հանձնաժողովի կոլեգիայի 2016 թվականի մայիսի 10–ի թիվ 37 որոշման 2–րդ կետին համապատասխան էլեկտրոնային փաստաթղթի (տեղեկությունների) կառուցվածքի տեխնիկական սխեմայի մշակման </w:t>
      </w:r>
      <w:r w:rsidR="00F36840">
        <w:t>և</w:t>
      </w:r>
      <w:r w:rsidRPr="00937C97">
        <w:t xml:space="preserve"> հաստատման ժամանակ օգտագործված տվյալների բազիսային մոդելի ու առարկայական ոլորտի տվյալների մոդելի տարբերակի համարին:</w:t>
      </w:r>
    </w:p>
    <w:p w:rsidR="00ED54AB" w:rsidRPr="00937C97" w:rsidRDefault="00ED54AB" w:rsidP="00477DC7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18.</w:t>
      </w:r>
      <w:r w:rsidR="00477DC7" w:rsidRPr="00477DC7">
        <w:tab/>
      </w:r>
      <w:r w:rsidRPr="00937C97">
        <w:t>«Տրանսպորտային միջոցների անձնագրերի ձ</w:t>
      </w:r>
      <w:r w:rsidR="00F36840">
        <w:t>և</w:t>
      </w:r>
      <w:r w:rsidRPr="00937C97">
        <w:t>ակերպումն իրականացնող մարմինների (կազմակերպությունների) ռեեստր» (R.TR.TS.06.001) էլեկտրոնային փաստաթղթի (տեղեկությունների) կառուցվածքի վավերապայմանային կազմը։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</w:p>
    <w:p w:rsidR="00ED54AB" w:rsidRPr="00937C97" w:rsidRDefault="00ED54AB" w:rsidP="00937C97">
      <w:pPr>
        <w:spacing w:after="160" w:line="360" w:lineRule="auto"/>
        <w:ind w:right="-8" w:firstLine="567"/>
        <w:jc w:val="both"/>
        <w:sectPr w:rsidR="00ED54AB" w:rsidRPr="00937C97" w:rsidSect="00DA0A57">
          <w:pgSz w:w="11907" w:h="16840" w:code="9"/>
          <w:pgMar w:top="1418" w:right="1418" w:bottom="1418" w:left="1418" w:header="0" w:footer="471" w:gutter="0"/>
          <w:cols w:space="720"/>
          <w:noEndnote/>
          <w:docGrid w:linePitch="360"/>
        </w:sectPr>
      </w:pPr>
    </w:p>
    <w:p w:rsidR="00ED54AB" w:rsidRPr="00937C97" w:rsidRDefault="00ED54AB" w:rsidP="00477DC7">
      <w:pPr>
        <w:spacing w:after="160" w:line="360" w:lineRule="auto"/>
        <w:ind w:right="-8"/>
        <w:jc w:val="right"/>
      </w:pPr>
      <w:r w:rsidRPr="00937C97">
        <w:rPr>
          <w:rStyle w:val="Headerorfooter4"/>
          <w:rFonts w:ascii="Sylfaen" w:eastAsia="Sylfaen" w:hAnsi="Sylfaen"/>
          <w:sz w:val="24"/>
          <w:szCs w:val="24"/>
        </w:rPr>
        <w:lastRenderedPageBreak/>
        <w:t xml:space="preserve">Աղյուսակ </w:t>
      </w:r>
      <w:r w:rsidR="00112CA7" w:rsidRPr="00937C97">
        <w:fldChar w:fldCharType="begin"/>
      </w:r>
      <w:r w:rsidRPr="00937C97">
        <w:instrText xml:space="preserve"> PAGE \* MERGEFORMAT </w:instrText>
      </w:r>
      <w:r w:rsidR="00112CA7" w:rsidRPr="00937C97">
        <w:fldChar w:fldCharType="separate"/>
      </w:r>
      <w:r w:rsidRPr="00937C97">
        <w:rPr>
          <w:rStyle w:val="Headerorfooter4"/>
          <w:rFonts w:ascii="Sylfaen" w:eastAsia="Sylfaen" w:hAnsi="Sylfaen"/>
          <w:sz w:val="24"/>
          <w:szCs w:val="24"/>
        </w:rPr>
        <w:t>10</w:t>
      </w:r>
      <w:r w:rsidR="00112CA7" w:rsidRPr="00937C97">
        <w:rPr>
          <w:rStyle w:val="Headerorfooter4"/>
          <w:rFonts w:ascii="Sylfaen" w:eastAsia="Sylfaen" w:hAnsi="Sylfaen"/>
          <w:sz w:val="24"/>
          <w:szCs w:val="24"/>
        </w:rPr>
        <w:fldChar w:fldCharType="end"/>
      </w:r>
    </w:p>
    <w:p w:rsidR="00ED54AB" w:rsidRPr="00937C97" w:rsidRDefault="00ED54AB" w:rsidP="00477DC7">
      <w:pPr>
        <w:spacing w:after="160" w:line="360" w:lineRule="auto"/>
        <w:ind w:left="567" w:right="679"/>
        <w:jc w:val="center"/>
      </w:pPr>
      <w:r w:rsidRPr="00937C97">
        <w:t>«Տրանսպորտային միջոցների անձնագրերի ձ</w:t>
      </w:r>
      <w:r w:rsidR="00F36840">
        <w:t>և</w:t>
      </w:r>
      <w:r w:rsidRPr="00937C97">
        <w:t xml:space="preserve">ակերպումն իրականացնող մարմինների </w:t>
      </w:r>
      <w:r w:rsidR="00477DC7" w:rsidRPr="00477DC7">
        <w:br/>
      </w:r>
      <w:r w:rsidRPr="00937C97">
        <w:t>(կազմակերպությունների)</w:t>
      </w:r>
      <w:r w:rsidR="00477DC7" w:rsidRPr="00477DC7">
        <w:t xml:space="preserve"> </w:t>
      </w:r>
      <w:r w:rsidRPr="00937C97">
        <w:t>ռեեստր»</w:t>
      </w:r>
      <w:r w:rsidR="00937C97">
        <w:t xml:space="preserve"> </w:t>
      </w:r>
      <w:r w:rsidRPr="00937C97">
        <w:t xml:space="preserve">(R.TR.TS.06.001) էլեկտրոնային փաստաթղթի (տեղեկությունների) </w:t>
      </w:r>
      <w:r w:rsidR="00477DC7" w:rsidRPr="00477DC7">
        <w:br/>
      </w:r>
      <w:r w:rsidRPr="00937C97">
        <w:t>կառուցվածքի վավերապայմանային կազմը</w:t>
      </w:r>
    </w:p>
    <w:tbl>
      <w:tblPr>
        <w:tblOverlap w:val="never"/>
        <w:tblW w:w="149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"/>
        <w:gridCol w:w="228"/>
        <w:gridCol w:w="12"/>
        <w:gridCol w:w="226"/>
        <w:gridCol w:w="37"/>
        <w:gridCol w:w="118"/>
        <w:gridCol w:w="87"/>
        <w:gridCol w:w="7"/>
        <w:gridCol w:w="2924"/>
        <w:gridCol w:w="4831"/>
        <w:gridCol w:w="2014"/>
        <w:gridCol w:w="3598"/>
        <w:gridCol w:w="657"/>
      </w:tblGrid>
      <w:tr w:rsidR="00ED54AB" w:rsidRPr="00C4514B" w:rsidTr="00477DC7">
        <w:trPr>
          <w:tblHeader/>
          <w:jc w:val="center"/>
        </w:trPr>
        <w:tc>
          <w:tcPr>
            <w:tcW w:w="385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անվանումը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Վավերապայմանի նկարագրությունը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Նույնականացուցիչը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Տվյալների տիպը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Բազմ.</w:t>
            </w:r>
          </w:p>
        </w:tc>
      </w:tr>
      <w:tr w:rsidR="00ED54AB" w:rsidRPr="00C4514B" w:rsidTr="009F39A5">
        <w:trPr>
          <w:jc w:val="center"/>
        </w:trPr>
        <w:tc>
          <w:tcPr>
            <w:tcW w:w="385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558"/>
              </w:tabs>
              <w:ind w:left="4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վերնագիրը (ccdo:EDocHeader)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4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տեխնոլոգիական վավերապայմանների ամբողջությունը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4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M.CDE.90001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42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ccdo:EDocHeaderType (M.CDT.90001)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486"/>
              </w:tabs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1.1.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ծածկագիրը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(csdo:InfEnvelopeCode)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 հաղորդագրության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csdo:InfEnvelopeCodeType (M.SDT.90004)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տեղեկատվական փոխգործակցության կանոնակարգին համապատասխան: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P\.[A-Z]{2}\.[0- 9]{2}\.MSG\.[0-9]{3}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503"/>
              </w:tabs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1.2.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ծածկագիրը (csdo:EDocCode)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ծածկագրային նշագիրը՝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 :EDocCodeType (M.SDT.90001)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Ծածկագրի արժեքը՝ էլեկտրոնային փաստաթղթերի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տեղեկությունների կառուցվածքների ռեեստրին համապատասխան։</w:t>
            </w:r>
            <w:r w:rsidR="00477DC7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R(\.[A-Z] {2}\.[А- Z]{2}\.[0-9]{2})?\.[0-9]{3}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488"/>
              </w:tabs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1.3.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փաստաթուղթը (տեղեկությունները) միանշանակ նույնականացնող պայմանանշանների տողը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ind w:left="78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csdo:UniversallyUniqueldType (M.SDT.90003)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</w:t>
            </w:r>
            <w:r w:rsidR="00477DC7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[0-9a-fA-F](8}-[0-9а- fA-F] (4}-[0-9a-fA-F] {4}-[0-9а- fA-F] {4}-[0-9a-fA-F] {12}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48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1.4.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Ելակետային էլեկտրոնային փաստաթղթի (տեղեկությունների) նույնականացուցիչը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(csdo:EDocRefld)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էլեկտրոնային փաստաթղթի (տեղեկությունների) նույնականացուցիչը, որին ի պատասխան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ավորվել է տվյալ էլեկտրոնային փաստաթուղթը (տեղեկությունները)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csdo:UniversallyUniqueldType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(M.SDT.90003)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Նույնականացուցչի արժեքը՝ ISO/IEC 9834-8-ին համապատասխան։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[0-9a-fA-F]{8}-[0-9a- fA-F] {4}-[0-9a-fA-F] {4}-[0-9а- fA-F] {4} -[0-9a-fA-F] {12}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48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1.5.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(csdo:EDocDateTime)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էլեկտրոնային փաստաթղթի (տեղեկությունների) ստեղծման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M.SDE.90002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477DC7" w:rsidRPr="00477DC7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47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1.6.</w:t>
            </w:r>
            <w:r w:rsidR="00477DC7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ծածկագիրը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(csdo։ LanguageCode)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լեզվի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csdo:LanguageCodeType (M.SDT.00051)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Լեզվի երկտառ ծածկագիրը՝ ISO 639-1-ին համապատասխան: 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 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385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tabs>
                <w:tab w:val="left" w:pos="53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ակերպումն իրականացնող կազմակերպությունը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(trcdo:VehiclePassportIssuerDetails)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տրանսպորտային միջոցների անձնագրերի (տրանսպորտային միջոցների շասսիների անձնագրերի)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ինքնագնաց մեքենաների ու տեխնիկայի այլ տեսակների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ակերպումն իրականացնող լիազորված մարմնի (կազմակերպության) կամ արտադրող կազմակերպության մասին տեղեկատվություն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M.TR.CDE.00086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trcdo:VehiclePassportlssuer DetailsType (M.TR.CDT.00067</w:t>
            </w:r>
            <w:r w:rsidR="00477DC7" w:rsidRPr="00477DC7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2.1.</w:t>
            </w:r>
            <w:r w:rsidR="00477DC7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ծածկագիրը</w:t>
            </w:r>
            <w:r w:rsidR="00477DC7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գրանցման երկրի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477DC7" w:rsidRPr="00477DC7">
              <w:rPr>
                <w:sz w:val="20"/>
                <w:szCs w:val="20"/>
              </w:rPr>
              <w:br/>
            </w:r>
            <w:r w:rsidRPr="00477DC7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>Երկտառ ծածկագրի արժեքը՝ աշխարհի երկրների դասակարգչին համապատասխան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, որը սահմանված է «Տեղեկատուի (դասակարգչի) նույնականացուցիչ» ատրիբուտով։</w:t>
            </w:r>
            <w:r w:rsidR="00477DC7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csdo:ReferenceDataldType (M.SDT.00091) 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2.2.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անվանումը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ամբողջական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csdo:Name300Type (M.SDT.00056)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2.3.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կրճատ անվանումը (csdo:BusinessEntityBriefName)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կրճատ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2.4.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ծածկագիրը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(csdo:BusinessEntityTypeCode)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այն 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ծածկագրային նշագիրը, որով գրանցված է տնտեսավարող սուբյեկտը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M.SDE.00023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 :UnifiedCode20Type (M.SDT.00140)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տեղեկատուին (դասակարգչին) համապատասխան, որը սահմանված է «Տեղեկատուի (դասակարգչի) նույնականացուցիչ» ատրիբուտով։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00"/>
              </w:tabs>
              <w:spacing w:after="120"/>
              <w:ind w:left="78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40042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csdo:ReferenceDataIdType (M.SDT.00091)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8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2.5.</w:t>
            </w:r>
            <w:r w:rsidR="0040042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անվանումը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(csdo:BusinessEntityTypeName)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այն 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անվանումը, որում գրանցված է տնտեսավարող սուբյեկտը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M.SDE.00090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csdo:Name300Type (M.SDT.00056)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2.6.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նույնականացուցիչը (csdo:BusinessEntityId)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պետական գրանցման ժամանակ ըստ ռեեստրի (ռեգիստրի) տրված գրանցման համարը (ծածկագիրը)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csdo:BusinessEntityIdTуре (M.SDT.00157) Պայմանանշանների նորմալացված տողը: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նույնականացման մեթոդը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kindld)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սուբյեկտների նույնականացման մեթոդը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csdo:BusinessEntityIdKindIdType (M.SDT.00158)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սուբյեկտների նույնականացման մեթոդների տեղեկատուից նույնականացուցչի արժեքը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5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Հասցեն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 SubjectAddressDetails)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հասցեն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M.CDE.00058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ccdo:SubjectAddressDetailsType (M.CDT.00064)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2.7.1.</w:t>
            </w:r>
            <w:r w:rsidR="0040042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Հասցեի տեսակի ծածկագիրը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(csdo:AddressKindCode)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հասցեի տեսակի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M.SDE.00192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csdo:AddressKindCodeType (M.SDT.00162)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հասցեների տեսակների դասակարգչին համապատասխան: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trHeight w:val="5057"/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2.7.2.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ծածկագիրը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Երկտառ ծածկագրի արժեքը՝ </w:t>
            </w:r>
            <w:r w:rsidRPr="00400421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>աշխարհի երկրների դասակարգչին համապատասխան, որը սահմանված է «Տեղեկատուի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(դասակարգչի) նույնականացուցիչ» ատրիբուտով։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4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csdo:ReferenceDataldTуре (M.SDT.00091)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2.7.3.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Տարածքի ծածկագիրը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(csdo:ТerritoryCode)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վարչատարածքային բաժանման միավորի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M.SDE.00031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csdo:TerritoryCodeType (M.SDT.00031)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14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2.7.4.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Տարածաշրջանը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(csdo:RegionName)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առաջին մակարդակի վարչատարածքային բաժանման միավորի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2.7.5.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Շրջանը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(csdo:DistrictName)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երկրորդ մակարդակի վարչատարածքային բաժանման միավորի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13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2.7.6.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Քաղաքը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(csdo:CityName)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 120Т уре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2.7.7.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Բնակավայրը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(csdo:SettlementName)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բնակավայրի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2.7.8.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Փողոցը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(csdo:StreetName)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քաղաքային ենթակառուցվածքի փողոցաճանապարհային ցանցի տարրի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2.7.9.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Շենքի համարը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(csdo:BuildingNumberld)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շենքի, մասնաշենքի, շինության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csdo:Id50Type (M.SDT.00093)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4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2.7.10.</w:t>
            </w:r>
            <w:r w:rsidR="0040042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Շինության համարը</w:t>
            </w:r>
            <w:r w:rsidR="0040042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(csdo:RoomNumber!d)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գրասենյակի կամ բնակարանի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csdo:Id20Type (M.SDT.00092)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400421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2.7.11.</w:t>
            </w:r>
            <w:r w:rsidR="00400421" w:rsidRPr="0040042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Փոստային ինդեքսը</w:t>
            </w:r>
            <w:r w:rsidR="0040042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(csdo:PostCode)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փոստային կապի ձեռնարկության փոստային ինդեքսը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00421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csdo:PostCodeType (M.SDT.00006) Պայմանանշանների նորմալացված տողը:</w:t>
            </w:r>
            <w:r w:rsidR="00400421" w:rsidRPr="00400421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[A-Z0-9][A-Z0-9 - ] {1,8} [A-Z0-9]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2.7.12.</w:t>
            </w:r>
            <w:r w:rsidR="001E0902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Բաժանորդային արկղի համարը</w:t>
            </w:r>
            <w:r w:rsidR="001E0902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(csdo:PostOfficeBoxId)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փոստային կապի ձեռնարկության բաժանորդային արկղի համարը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csdo:Id20Type (M.SDT.00092)</w:t>
            </w:r>
            <w:r w:rsidR="001E0902" w:rsidRPr="001E0902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1E0902" w:rsidRPr="001E0902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1E0902" w:rsidRPr="001E0902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tabs>
                <w:tab w:val="left" w:pos="514"/>
              </w:tabs>
              <w:spacing w:after="120"/>
              <w:ind w:left="78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2.8.</w:t>
            </w:r>
            <w:r w:rsidR="001E0902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Կոնտակտային վավերապայմանը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(ccdo:UnifiedCommunicationDetails)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կոնտակտային վավերապայմանը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M.CDE.00059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ccdo:UnifiedCommunication DetailsType (M.CDT.00065)</w:t>
            </w:r>
            <w:r w:rsidR="001E0902" w:rsidRPr="001E0902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2.8.1.</w:t>
            </w:r>
            <w:r w:rsidR="001E0902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Կապի տեսակի ծածկագիրը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(csdo:UnifiedCommunicationChannelCode)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կապի միջոցի (կապուղու) տեսակի ծածկագրային նշագիրը (հեռախոս, ֆաքս, էլեկտրոնային փոստ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csdo:UnifiedCode20Type (M.SDT.00140)</w:t>
            </w:r>
            <w:r w:rsidR="001E0902" w:rsidRPr="001E0902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Ծածկագրի արժեքը՝ տեղեկատուին (դասակարգչին) համապատասխան, որը սահմանված է «Տեղեկատուի (դասակարգչի) նույնականացուցիչ»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  <w:highlight w:val="cyan"/>
              </w:rPr>
              <w:t>ատրիբուտով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։</w:t>
            </w:r>
            <w:r w:rsidR="001E0902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1E0902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81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01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tabs>
                <w:tab w:val="left" w:pos="411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1E0902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csdo:ReferenceDataldT уре (M.SDT.00091) </w:t>
            </w:r>
            <w:r w:rsidR="001E0902" w:rsidRPr="001E0902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1E0902" w:rsidRPr="001E0902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1E0902" w:rsidRPr="001E0902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2.8.2.</w:t>
            </w:r>
            <w:r w:rsidR="00775C5D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Կապի տեսակի անվանումը</w:t>
            </w:r>
            <w:r w:rsidR="00775C5D" w:rsidRPr="00775C5D">
              <w:rPr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(csdo:CommunicationChannelName)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կապի միջոցի (կապուղու) տեսակի (հեռախոս, ֆաքս, էլեկտրոնային փոստ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այլն)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1E0902" w:rsidRPr="001E0902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2.8.3.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Կապուղու նույնականացուցիչը</w:t>
            </w:r>
            <w:r w:rsidR="00775C5D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(csdo:CommunicationChannelId)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կապուղին նույնականացնող պայմանանշանների հաջորդականությունը (հեռախոսահամարի, ֆաքսի, էլեկտրոնային փոստի հասցեի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այլնի նշում)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csdo:CommunicationChannelld Type (M.SDT.00015)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504D9C">
            <w:pPr>
              <w:tabs>
                <w:tab w:val="left" w:pos="50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2.9.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ԱԱՀ</w:t>
            </w:r>
            <w:r w:rsidR="00775C5D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(ccdo:FullNameDetails)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ղեկավարի ազգանունը, անունը, հայրանունը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M.CDE.00029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ccdo:FullNameDetailsType (M.CDT.00016)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504D9C">
            <w:pPr>
              <w:tabs>
                <w:tab w:val="left" w:pos="38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2.9.1.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Անունը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(csdo:FirstName)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504D9C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2.9.2.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Հայրանունը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(csdo:MiddleName)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հայրանունը (երկրորդ կամ միջին անունը)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504D9C">
            <w:pPr>
              <w:tabs>
                <w:tab w:val="left" w:pos="41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2.9.3.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Ազգանունը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(csdo:LastName)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ազգանունը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64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2.10.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ակերպումն իրականացնող կազմակերպության տեսակի ծածկագիրը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(trsdo:VehiclePassportlssuerKindCode)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տրանսպորտային միջոցների անձնագրերի (տրանսպորտային միջոցների շասսիների անձնագրերի)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ինքնագնաց մեքենաների ու տեխնիկայի այլ տեսակների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ակերպումն իրականացնող կազմակերպության տեսակի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M.TR.SDE.00209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trsdo:VehiclePassportlssuerKind CodeType (M.TR.SDT.00046)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ակերպումն իրականացնող կազմակերպությունների տեսակների դասակարգչին համապատասխան։ </w:t>
            </w:r>
            <w:r w:rsidR="00775C5D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\d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62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Պատրաստողի ներկայացուցիչը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(trcdo:Manufacturer RepresentativeDetails)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պատրաստված արտադրանքի իրացման մասով՝ պատրաստող կազմակերպության կողմից լիազորված կազմակերպության մասին տեղեկատվություն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M.TR.CDE.00046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trcdo:BusinessEntityV2DetailsType (M.TR.CDT.00064)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434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2.11.1.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Երկրի ծածկագիրը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գրանցման երկրի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Երկտառ ծածկագրի արժեքը՝ </w:t>
            </w:r>
            <w:r w:rsidRPr="00AA7E13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t>աշխարհի երկրների դասակարգչին համապատասխան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, որը սահմանված է «Տեղեկատուի (դասակարգչի) նույնականացուցիչ» ատրիբուտով։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775C5D" w:rsidRDefault="00ED54AB" w:rsidP="00BE6E9C">
            <w:pPr>
              <w:tabs>
                <w:tab w:val="left" w:pos="41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504D9C" w:rsidRPr="00504D9C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տեղեկատուի (դասակարգչի) նույնականացուցիչը (ատրիբուտ codeListId) 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csdo:ReferenceDataIdTуре (M.SDT.00091)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2.11.2.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Տնտեսավարող սուբյեկտի անվանումը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տնտեսավարող սուբյեկտի լրիվ անվանումը կամ տնտեսական գործունեություն վարող ֆիզիկական անձի ազգանունը, անունը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հայրանունը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csdo:Name300Type (M.SDT.00056)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2.11.3.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Տնտեսավարող սուբյեկտի կրճատ անվանումը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(csdo:BusinessEntityBrief 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տնտեսավարող սուբյեկտի կրճատ անվանումը կամ տնտեսական գործունեություն վարող ֆիզիկական անձի ազգանունը, անունը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հայրանունը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 120Туре (M.SDT.00055)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2.11.4.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ի ծածկագիրը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(csdo:BusinessEntityTypeCode)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այն 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ծածկագրային նշագիրը, որով գրանցված է տնտեսավարող սուբյեկտը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M.SDE.00023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csdo:UnifiedCode20Type (M.SDT.00140)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տեղեկատուին (դասակարգչին) համապատասխան, որը սահմանված է «Տեղեկատուի (դասակարգչի) նույնականացուցիչ» ատրիբուտով։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427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504D9C" w:rsidRPr="00504D9C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csdo:ReferenceDataIdT уре (M.SDT.00091)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2.11.5.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անվանումը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(csdo:BusinessEntityType 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այն կազմակերպաիրավական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ի անվանումը, որում գրանցված է տնտեսավարող սուբյեկտը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M.SDE.00090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csdo:Name300Type (M.SDT.00056)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2.11.6.</w:t>
            </w:r>
            <w:r w:rsidR="00504D9C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Տնտեսավարող սուբյեկտի նույնականացուցիչը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(csdo:BusinessEntityld)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պետական գրանցման ժամանակ ըստ ռեեստրի (գրանցամատյանի) տրված գրանցման համարը (ծածկագիրը)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M.SDE.00189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csdo:BusinessEntityIdT уре (M.SDT.00157)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457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504D9C" w:rsidRPr="00504D9C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նույնականացման մեթոդը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kindld)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սուբյեկտների նույնականացման մեթոդը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csdo:BusinessEntityIdKindIdTуре (M.SDT.00158)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սուբյեկտների նույնականացման մեթոդների տեղեկատուից նույնականացուցչի արժեքը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2.11.7.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Հասցեն</w:t>
            </w:r>
            <w:r w:rsidR="00775C5D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(ccdo:SubjectAddressDetails)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հասցեն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M.CDE.00058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ccdo:SubjectAddressDetailsTуре (M.CDT.00064)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56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 1.</w:t>
            </w:r>
            <w:r w:rsidR="00504D9C" w:rsidRPr="00504D9C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Հասցեի տեսակի ծածկագիրը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(csdo:AddressKindCode)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հասցեի տեսակի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M.SDE.00192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csdo:AddressKindCodeType (M.SDT.00162)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հասցեների տեսակների դասակարգչին համապատասխան: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58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*.2.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ծածկագիրը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Երկտառ ծածկագրի արժեքը՝ աշխարհի երկրների դասակարգչին համապատասխան, որը սահմանված է «Տեղեկատուի (դասակարգչի) նույնականացուցիչ» ատրիբուտով։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49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BE6E9C">
            <w:pPr>
              <w:tabs>
                <w:tab w:val="left" w:pos="457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504D9C" w:rsidRPr="00504D9C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տեղեկատուի (դասակարգչի) նույնականացուցիչը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csdo:ReferenceDataldTуре (M.SDT.00091)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8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*.3.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Տարածքի ծածկագիրը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 :TerritoryCode)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վարչատարածքային բաժանման միավորի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M.SDE.00031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 :Т erritoryCodeType (M.SDT.00031)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94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*.4.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Տարածաշրջանը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RegionName)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առաջին մակարդակի վարչատարածքային բաժանման միավորի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 e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*.5.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Շրջանը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(csdo:DistrictName)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երկրորդ մակարդակի վարչատարածքային բաժանման միավորի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94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*.6.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(csdo:CityName)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77"/>
              </w:tabs>
              <w:spacing w:after="120"/>
              <w:ind w:left="78" w:right="-8"/>
              <w:rPr>
                <w:rFonts w:cs="Times New Roma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*.7.</w:t>
            </w:r>
            <w:r w:rsidR="00504D9C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Բնակավայրը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SettlementName)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բնակավայրի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 :Name 120Т уре (M.SDT.00055)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6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*.8.</w:t>
            </w:r>
            <w:r w:rsidR="009C069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Փողոցը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(csdo:StreetName)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քաղաքային ենթակառուցվածքի փողոցաճանապարհային ցանցի տարրի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 :Name 120Туре (M.SDT.00055)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6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*.9.</w:t>
            </w:r>
            <w:r w:rsidR="009C069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Շենքի համարը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(csdo:BuildingNumberld)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շենքի, մասնաշենքի, շինության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csdo:Id50Type (M.SDT.00093)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*.10.</w:t>
            </w:r>
            <w:r w:rsidR="009C069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Շինության համարը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(csdorRoomNumberld)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գրասենյակի կամ բնակարանի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csdo:Id20Type (M.SDT.00092)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*.11.</w:t>
            </w:r>
            <w:r w:rsidR="009C069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Փոստային ինդեքսը 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(csdo:PostCode)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փոստային կապի ձեռնարկության փոստային ինդեքսը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M.SDE.00006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csdo:PostCodeType (M.SDT.00006) Պայմանանշանների նորմալացված տողը.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[A-Z0-9][A-Z0-9 - ]{l,8}[A-Z0-9]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8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*.12.</w:t>
            </w:r>
            <w:r w:rsidR="009C069B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Բաժանորդային արկղի համարը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(csdo:PostOfficeBoxId)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փոստային կապի ձեռնարկության բաժանորդային արկղի համարը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csdo:Id20Type (M.SDT.00092)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2.11.8.</w:t>
            </w:r>
            <w:r w:rsidR="009C069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Կոնտակտային վավերապայմանը</w:t>
            </w:r>
            <w:r w:rsidR="00775C5D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(ccdo:UnifiedCommunicationDetails)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տնտեսավարող սուբյեկտի կոնտակտային վավերապայմանը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M.CDE.00059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ccdo:UnifiedCommunication DetailsType (M.CDT.00065)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77"/>
              </w:tabs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 1.</w:t>
            </w:r>
            <w:r w:rsidR="009C069B" w:rsidRPr="009C069B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Կապի տեսակի ծածկագիրը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 CommunicationChannelCode)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կապի միջոցի (կապուղու) տեսակի ծածկագրային նշագիրը (հեռախոս, ֆաքս, էլեկտրոնային փոստ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csdo:UnifiedCode20Type (M.SDT.00140)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տեղեկատուին (դասակարգչին) համապատասխան, որը սահմանված է «Տեղեկատուի (դասակարգչի) նույնականացուցիչ» ատրիբուտով։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775C5D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4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C069B">
            <w:pPr>
              <w:tabs>
                <w:tab w:val="left" w:pos="50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9C069B" w:rsidRPr="009C069B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տեղեկատուի (դասակարգչի) նույնականացուցիչը 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775C5D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csdo:ReferenceDataIdTуре (M.SDT.00091)</w:t>
            </w:r>
            <w:r w:rsidR="00775C5D" w:rsidRPr="00775C5D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775C5D" w:rsidRPr="00775C5D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775C5D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594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*.2.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Կապի տեսակի անվանումը</w:t>
            </w:r>
            <w:r w:rsidR="00775C5D" w:rsidRPr="00775C5D">
              <w:rPr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 CommunicationChannelName)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կապի միջոցի (կապուղու) տեսակի (հեռախոս, ֆաքս, էլեկտրոնային փոստ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այլն)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csdo:Namel20Type (M.SDT.00055)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rFonts w:cs="Times New Roma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*.3.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Կապուղու նույնականացուցիչը</w:t>
            </w:r>
            <w:r w:rsidR="00061A7B" w:rsidRPr="00061A7B">
              <w:rPr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(csdo:CommunicationChannel 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կապուղին նույնականացնող պայմանանշանների հաջորդականությունը (հեռախոսահամարի, ֆաքսի, էլեկտրոնային փոստի հասցեի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այլնի նշում)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csdo:CommunicationChannelId Type (M.SDT.00015)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41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2.11.9.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ԱԱՀ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(ccdo:FullNameDetails)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ղեկավարի ազգանունը, անունը, հայրանունը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M.CDE.00029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ccdo:FullNameDetailsT уре (M.CDT.00016)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*.l.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Անունը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(csdo:FirstName)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577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*.2.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Հայրանունը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(csdo:MiddleName)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հայրանունը (երկրորդ կամ միջին անունը)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466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56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*.3.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Ազգանունը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(csdo:LastName)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ֆիզիկական անձի ազգանունը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csdo:Name120Type (M.SDT.00055) 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62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2.12.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մասին տեղեկություններ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(trcdo:DocInformationDetails)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 պատրաստողի նույնականացման միջազգային ծածկագրի հատկացումը հաստատող փաստաթղթի մասին տեղեկատվություն (WMI)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M.TR.CDE.00026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trcdo: DocInformationDetailsType (M.TR.CDT.00018)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2.12.1.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անվանումը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 :DocName)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այն փաստաթղթի անվանումը, որն անհրաժեշտության դեպքում ընդգրկում է փաստաթղթի տեսակը, դա ընդունող մարմնի (կազմակերպության) անվանումը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փաստաթղթի սեփական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csdo:Name500Type (M.SDT.00134)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2.12.2.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ամսաթիվը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(csdo:DocCreationDate)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տրամադրման ամսաթիվը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M.SDE.00045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bdt:DateType (M.BDT.00005)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Ամսաթվի նշագիրը՝ ԳՕՍՏ ԻՍՕ 8601-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lastRenderedPageBreak/>
              <w:t>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2.12.3.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համարը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(csdo:Doc!d)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գրանցման ժամանակ դրան տրվող թվային կամ տառաթվային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csdo:Id50Type (M.SDT.00093)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63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2.13.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Տրանսպորտային միջոցի պատրաստման նույնականացման համարը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(trsdo:VehicleManufacturerId)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տրանսպորտային միջոցի (տրանսպորտային միջոցի շասսիի, ինքնագնաց մեքենայի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տեսակների) պատրաստման եզակի համարը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M.TR.SDE.00208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trsdo:VehicleManufacturerIdType (M.TR.SDT.00047)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Նույնականացուցչի արժեքը՝ ISO 3780-ին համապատասխան։ </w:t>
            </w:r>
            <w:r w:rsidR="00061A7B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[A-HJ-NPR-Z0-9] 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64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2.14.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միջոցի անձնագրի տեսակի</w:t>
            </w:r>
            <w:r w:rsidR="00937C97"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ծածկագիրը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(trsdo:VehiclePassportKindCode)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տրանսպորտային միջոցի (տրանսպորտային միջոցի շասսիի, ինքնագնաց մեքենայի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տեխնիկայի այլ տեսակների) էլեկտրոնային անձնագրի տեսակի ծածկագրային նշագիրը, որի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ակերպման համար լիազորված է մարմինը (կազմակերպությունը)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M.TR.SDE.00210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trsdo:VehiclePassportKindCode Type (M.TR.SDT.00048)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տրանսպորտային միջոցների անձնագրերի տեսակների դասակարգչին համապատասխան։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\d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9441D1" w:rsidRPr="009441D1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տեղեկատվության էլեկտրոնային կրիչի հատկանիշը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electronicMedia Indicator)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տեղեկատվության կրիչի տեսակը որոշող հատկանիշը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1՝ էլեկտրոնային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sz w:val="20"/>
                <w:szCs w:val="20"/>
              </w:rPr>
              <w:t>0՝ թղթային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bdt:IndicatorType (M.BDT.00013)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Երկու արժեքներից մեկը՝ «true» (ճիշտ) կամ «false» (սխալ)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64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Համապատասխանության գնահատման մասին փաստաթուղթ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(trcdo:ConformityDocV2Details)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համապատասխանության գնահատման մասին փաստաթղթի վերաբերյալ տեղեկատվություն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M.TR.CDE.00082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trcdo:ConfonnityDocV2Details Type (M.TR.CDT.00063) 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383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2.15.1.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Երկրի ծածկագիրը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երկրի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csdo:UnifiedCountryCodeType (M.SDT.00112)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Երկտառ ծածկագրի արժեքը՝ </w:t>
            </w:r>
            <w:r w:rsidRPr="009441D1">
              <w:rPr>
                <w:rStyle w:val="Bodytext212pt1"/>
                <w:rFonts w:ascii="Sylfaen" w:eastAsia="Sylfaen" w:hAnsi="Sylfaen"/>
                <w:spacing w:val="-6"/>
                <w:sz w:val="20"/>
                <w:szCs w:val="20"/>
              </w:rPr>
              <w:lastRenderedPageBreak/>
              <w:t>աշխարհի երկրների դասակարգչին համապատասխան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, որը սահմանված է «Տեղեկատուի (դասակարգչի) նույնականացուցիչ» ատրիբուտով։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lastRenderedPageBreak/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9441D1">
            <w:pPr>
              <w:tabs>
                <w:tab w:val="left" w:pos="44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9441D1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նույնականացուցիչը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տեղեկատուի (դասակարգչի) նշագիրը, որին համապատասխան նշված է ծածկագիրը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csdo:ReferenceDataIdType (M.SDT.00091)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86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2.15.2.</w:t>
            </w:r>
            <w:r w:rsidR="009441D1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համարը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գրանցման ժամանակ դրան տրվող թվային կամ տառաթվային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csdo:Id50Type (M.SDT.00093)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2.15.3.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գործողության սկզբի ամսաթիվը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(csdo:DocStartDate)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ժամկետն սկսելու ամսաթիվը, որի ընթացքում փաստաթուղթն ուժի ունի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M.SDE.00137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bdt:DateType (M.BDT.00005)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Ամսաթվի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2.15.4.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գործողության ժամկետը լրանալու ամսաթիվը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(csdo:DocValidityDate)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ժամկետն ավարտվելու ամսաթիվը, որի ընթացքում փաստաթուղթն ուժ ունի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bdt:DateType (M.BDT.00005)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Ամսաթվի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9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2.15.5.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Համապատասխանության գնահատման մասին փաստաթղթի տեսակի ծածկագիրը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(trsdo:ConformityDocKind 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համապատասխանության գնահատման մասին փաստաթղթի տեսակի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trsdo:ConformityDocKindCode Type (M.TR.SDT.00001)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համապատասխանության գնահատման մասին փաստաթղթերի տեսակների դասակարգչին համապատասխան: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\d{2}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2.15.6.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Տեխնիկական կանոնակարգման օբյեկտը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(trcdo:TechnicalRegulationObjectV2Details)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արտադրանքի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արտադրանքին ներկայացվող պահանջների հետ կապված նախագծման (ներառյալ հետազննության), արտադրման, կառուցման, մոնտաժման, կարգաբերման, շահագործման, պահման, փոխադրման, իրացման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օգտահանման գործընթացների մասին տեղեկատվություն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M.TR.CDE.00084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trcdo:ТechnicalRegulationObject V2DetailsType (M.TR.CDT.00065) 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58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 1.</w:t>
            </w:r>
            <w:r w:rsidR="00DF6505" w:rsidRPr="00DF6505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Տեխնիկական կանոնակարգման օբյեկտի տեսակի ծածկագիրը (trsdo:TechnicalRegulationObjectKindCode)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տեխնիկական կանոնակարգման օբյեկտի տեսակի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M.TR.SDE.00026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trsdo :ТechnicalRegulationObjectKindCodeType (M.TR.SDT.00005)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Ծածկագրի արժեքը՝ տեխնիկական կանոնակարգման օբյեկտի տեսակների դասակարգչին համապատասխան: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\d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577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*.2.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Ապրանքի քանակը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  <w:lang w:val="en-US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(csdo:UnifiedCommodity Measure)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ապրանքի ծավալը՝ արտահայտված հատով, ծավալի միավորով, ծավալային կամ այլ միավորներով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M.SDE.00167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csdo:UnifiedPhysicalMeasure Type (M.SDT.00122)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Թիվը՝ հաշվարկման տասական համակարգում։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Թվանշանների առավելագույն քանակը՝ 24.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Կոտորակային թվերի առավելագույն քանակը՝ 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4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7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ա)</w:t>
            </w:r>
            <w:r w:rsidR="00DF6505" w:rsidRPr="00DF6505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չափման միավորը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measurement UnitCode)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չափման միավորի ծածկագրային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csdo:MeasurementUnitCodeType (M.SDT.00074)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Տառաթվային ծածկագիրը: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անմուշ՝ [0-9A-Z]{2,3}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42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9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բ)</w:t>
            </w:r>
            <w:r w:rsidR="00DF6505" w:rsidRPr="00DF6505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դասակարգչի նույնականացուցիչը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(ատրիբուտ measurement UnitCodeListld)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չափման միավորների դասակարգչի նույնականացուցիչը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csdo:ReferenceDataldTуре (M.SDT.00091)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638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հավաքման արտոնյալ ռեժիմի մասին համաձայնագիր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(trcdo:VehiclePreferential TreatmentAssemblyAgreementDetails)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անդամ պետության օրենսդրությանը համապատասխան տրված՝ մարմնին (կազմակերպությանը) կամ պատրաստող կազմակերպությանը լիազորելու մասին փաստաթղթին կատարվող հղման վավերապայմանների ամբողջությունը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M.TR.CDE.00085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trcdo:VehiclePreferentialTreatment AssemblyAgreementDetailsType (M.TR.CDT.00066)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..*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1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2.16.1.</w:t>
            </w:r>
            <w:r w:rsidR="00DF6505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անվանումը</w:t>
            </w:r>
            <w:r w:rsidR="00061A7B">
              <w:rPr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 :DocName)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անվանումը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csdo:Name500Type (M.SDT.00134)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1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2.16.2.</w:t>
            </w:r>
            <w:r w:rsidR="00DF6505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համարը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գրանցման ժամանակ դրան տրվող թվային կամ տառաթվային նշագիրը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csdo:Id50Type (M.SDT.00093)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Պայմանանշանների նորմալացված տողը: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12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2.16.3.</w:t>
            </w:r>
            <w:r w:rsidR="00DF6505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ամսաթիվը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(csdo:DocCreationDate)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փաստաթղթի տրման, ստորագրման, հաստատման կամ գրանցման ամսաթիվը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M.SDE.00045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bdt:DateType (M.BDT.00005)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Ամսաթվի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95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2.16.4.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Փաստաթղթի գործողության ժամկետը լրանալու ամսաթիվը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(csdo:DocValidityDate)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ժամկետն ավարտվելու ամսաթիվը, որի ընթացքում փաստաթուղթն ուժ ունի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M.SDE.00052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bdt:DateType (M.BDT.00005)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Ամսաթվի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395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2.16.5.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Անդամ պետության լիազորված մարմնի անվանումը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(csdo:AuthorityName)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այն անդամ պետության լիազորված ամբողջական անվանումը, որի հետ կնքվել է համաձայնագիրը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M.SDE.00066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csdo:Name300Type (M.SDT.00056)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Պայմանանշանների նորմալացված տող, որը չի պարունակում տողի (#xA)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սյունատի (#x9) ընդհատման պայմանանշաններ: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Նվազ. երկարությունը՝ 1.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Առավ. երկարությունը՝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12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2.16.6.</w:t>
            </w:r>
            <w:r w:rsidR="00DF6505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Քվոտայի ծավալը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(trsdo:QuotaQuantity)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արտաքին առ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տրի կամ ապրանքների շրջանառության քանակական սահմանափակման միջոցով սահմանված՝ ապրանքի միավորի քանակը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M.TR.SDE.00207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csdo:Quantity6Tуре (M.SDT.00106)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Հաշվարկման տասական համակարգում ոչ բացասական ամբողջ թիվը։</w:t>
            </w:r>
            <w:r w:rsidR="00061A7B" w:rsidRPr="00BB5936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Թվանշանների առավելագույն քանակը՝ 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220" w:type="dxa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21" w:right="-8"/>
              <w:rPr>
                <w:sz w:val="20"/>
                <w:szCs w:val="20"/>
              </w:rPr>
            </w:pPr>
          </w:p>
        </w:tc>
        <w:tc>
          <w:tcPr>
            <w:tcW w:w="363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623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2.17.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գրառման տեխնոլոգիական բնութագրերը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(ccdo:ResourceltemStatusDetails)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տրանսպորտային միջոցների անձնագրերի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ակերպումն իրականացնող մարմինների (կազմակերպությունների) ռեեստրի գրառման մասին տեխնոլոգիական տեղեկությունների ամբողջությունը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M.CDE.00032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ccdo:ResourceItemStatusDetails Type (M.CDT.00033) </w:t>
            </w:r>
            <w:r w:rsidR="00061A7B" w:rsidRPr="00061A7B">
              <w:rPr>
                <w:rStyle w:val="Bodytext212pt1"/>
                <w:rFonts w:ascii="Sylfaen" w:eastAsia="Sylfaen" w:hAnsi="Sylfaen"/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</w:tr>
      <w:tr w:rsidR="00ED54AB" w:rsidRPr="00C4514B" w:rsidTr="009F39A5">
        <w:trPr>
          <w:jc w:val="center"/>
        </w:trPr>
        <w:tc>
          <w:tcPr>
            <w:tcW w:w="44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10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2.17.1.</w:t>
            </w:r>
            <w:r w:rsidR="00DF6505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Գործողության ժամանակահատվածը </w:t>
            </w:r>
            <w:r w:rsidR="00061A7B">
              <w:rPr>
                <w:rStyle w:val="Bodytext212pt1"/>
                <w:rFonts w:ascii="Sylfaen" w:eastAsia="Sylfaen" w:hAnsi="Sylfaen"/>
                <w:sz w:val="20"/>
                <w:szCs w:val="20"/>
                <w:lang w:val="ru-RU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(ccdo:ValidityPeriodDetails)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ռեսուրսի (ռեեստրի, ցանկի, տվյալների բազայի) գրառման գործողության ժամանակահատվածը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M.CDE.00033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ccdo:PeriodDetailsType (M.CDT.00026)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Որոշվում է ներդրված տարրերի արժեքների ոլորտներով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723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525"/>
              </w:tabs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 1.</w:t>
            </w:r>
            <w:r w:rsidR="00DF6505" w:rsidRPr="00DF6505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Մեկնարկի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(csdo:StartDateTime)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մեկնարկի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M.SDE.00133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spacing w:after="120" w:line="264" w:lineRule="auto"/>
              <w:ind w:left="79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723" w:type="dxa"/>
            <w:gridSpan w:val="5"/>
            <w:vMerge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13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543"/>
              </w:tabs>
              <w:spacing w:after="120"/>
              <w:ind w:left="78" w:right="-8"/>
              <w:rPr>
                <w:rStyle w:val="Bodytext212pt1"/>
                <w:rFonts w:ascii="Sylfaen" w:eastAsia="Sylfaen" w:hAnsi="Sylfaen"/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*.2.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Ավարտի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 </w:t>
            </w:r>
          </w:p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(csdo:EndDateTime)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ավարտի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M.SDE.00134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  <w:tr w:rsidR="00ED54AB" w:rsidRPr="00C4514B" w:rsidTr="009F39A5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</w:p>
        </w:tc>
        <w:tc>
          <w:tcPr>
            <w:tcW w:w="33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DF6505">
            <w:pPr>
              <w:tabs>
                <w:tab w:val="left" w:pos="400"/>
              </w:tabs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2.17.2.</w:t>
            </w:r>
            <w:r w:rsidR="00DF6505" w:rsidRPr="00BB5936">
              <w:rPr>
                <w:rStyle w:val="Bodytext212pt1"/>
                <w:rFonts w:ascii="Sylfaen" w:eastAsia="Sylfaen" w:hAnsi="Sylfaen"/>
                <w:sz w:val="20"/>
                <w:szCs w:val="20"/>
              </w:rPr>
              <w:tab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(csdo:UpdateDateTime)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ընդհանուր ռեսուրսի գրառման (ռեեստրի, ցանկի, տվյալների բազայի) թարմացման ամսաթիվը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ժամը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477DC7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M.SDE.00079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061A7B">
            <w:pPr>
              <w:spacing w:after="120"/>
              <w:ind w:left="78" w:right="-8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bdt:DateTimeType (M.BDT.00006)</w:t>
            </w:r>
            <w:r w:rsidR="00061A7B" w:rsidRPr="00061A7B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Ամսաթվի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ժամի նշագիրը՝ ԳՕՍՏ ԻՍՕ 8601-2001-ին համապատասխան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9F39A5">
            <w:pPr>
              <w:spacing w:after="120"/>
              <w:ind w:right="-8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0..1</w:t>
            </w:r>
          </w:p>
        </w:tc>
      </w:tr>
    </w:tbl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937C97">
      <w:pPr>
        <w:spacing w:after="160" w:line="360" w:lineRule="auto"/>
        <w:ind w:right="-8"/>
        <w:jc w:val="both"/>
        <w:sectPr w:rsidR="00ED54AB" w:rsidRPr="00937C97" w:rsidSect="00DA0A57">
          <w:pgSz w:w="16840" w:h="11907" w:code="9"/>
          <w:pgMar w:top="1418" w:right="1418" w:bottom="1418" w:left="1418" w:header="0" w:footer="498" w:gutter="0"/>
          <w:cols w:space="720"/>
          <w:noEndnote/>
          <w:docGrid w:linePitch="360"/>
        </w:sectPr>
      </w:pPr>
    </w:p>
    <w:p w:rsidR="00ED54AB" w:rsidRPr="00937C97" w:rsidRDefault="00ED54AB" w:rsidP="00464570">
      <w:pPr>
        <w:spacing w:after="160" w:line="360" w:lineRule="auto"/>
        <w:ind w:left="5670" w:right="-8"/>
        <w:jc w:val="center"/>
      </w:pPr>
      <w:r w:rsidRPr="00937C97">
        <w:t>ՀԱՍՏԱՏՎԱԾ Է</w:t>
      </w:r>
    </w:p>
    <w:p w:rsidR="00ED54AB" w:rsidRPr="00937C97" w:rsidRDefault="00ED54AB" w:rsidP="00464570">
      <w:pPr>
        <w:spacing w:after="160" w:line="360" w:lineRule="auto"/>
        <w:ind w:left="5670" w:right="-6"/>
        <w:jc w:val="center"/>
      </w:pPr>
      <w:r w:rsidRPr="00937C97">
        <w:t>Եվրասիական տնտեսական հանձնաժողովի կոլեգիայի</w:t>
      </w:r>
      <w:r w:rsidR="00464570" w:rsidRPr="00464570">
        <w:br/>
      </w:r>
      <w:r w:rsidRPr="00937C97">
        <w:t>2016 թվականի մայիսի 10-ի թիվ 37 որոշմամբ</w:t>
      </w:r>
    </w:p>
    <w:p w:rsidR="00ED54AB" w:rsidRPr="00937C97" w:rsidRDefault="00ED54AB" w:rsidP="00464570">
      <w:pPr>
        <w:pStyle w:val="Bodytext40"/>
        <w:shd w:val="clear" w:color="auto" w:fill="auto"/>
        <w:spacing w:before="0" w:after="160" w:line="360" w:lineRule="auto"/>
        <w:ind w:left="567" w:right="566"/>
        <w:rPr>
          <w:rStyle w:val="Bodytext4Spacing2pt"/>
          <w:rFonts w:ascii="Sylfaen" w:hAnsi="Sylfaen"/>
          <w:b/>
          <w:sz w:val="24"/>
          <w:szCs w:val="24"/>
        </w:rPr>
      </w:pPr>
    </w:p>
    <w:p w:rsidR="00ED54AB" w:rsidRPr="00937C97" w:rsidRDefault="00ED54AB" w:rsidP="00464570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b w:val="0"/>
          <w:sz w:val="24"/>
          <w:szCs w:val="24"/>
        </w:rPr>
      </w:pPr>
      <w:r w:rsidRPr="00937C97">
        <w:rPr>
          <w:rStyle w:val="Bodytext4Spacing2pt"/>
          <w:rFonts w:ascii="Sylfaen" w:hAnsi="Sylfaen"/>
          <w:b/>
          <w:sz w:val="24"/>
          <w:szCs w:val="24"/>
        </w:rPr>
        <w:t>ԿԱՐԳ</w:t>
      </w:r>
    </w:p>
    <w:p w:rsidR="00ED54AB" w:rsidRPr="00937C97" w:rsidRDefault="00ED54AB" w:rsidP="00464570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 xml:space="preserve">«Եվրասիական տնտեսական միության անդամ պետությունների լիազորված մարմինների (կազմակերպությունների)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տրանսպորտային միջոցների (տրանսպորտային միջոցների շասսիների), ինքնագնաց մեքենաների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տեսակների անձնագրերի (էլեկտրոնային անձնագրերի)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ակերպումն իրականացնող՝ տրանսպորտային միջոցներ </w:t>
      </w:r>
      <w:r w:rsidR="00464570" w:rsidRPr="00464570">
        <w:rPr>
          <w:rFonts w:ascii="Sylfaen" w:hAnsi="Sylfaen"/>
          <w:sz w:val="24"/>
          <w:szCs w:val="24"/>
        </w:rPr>
        <w:br/>
      </w:r>
      <w:r w:rsidRPr="00937C97">
        <w:rPr>
          <w:rFonts w:ascii="Sylfaen" w:hAnsi="Sylfaen"/>
          <w:sz w:val="24"/>
          <w:szCs w:val="24"/>
        </w:rPr>
        <w:t xml:space="preserve">(տրանսպորտային միջոցների շասսիներ), ինքնագնաց մեքենաներ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տեխնիկայի այլ տեսակներ արտադրող</w:t>
      </w:r>
      <w:r w:rsidR="00F63E20" w:rsidRPr="00F63E20">
        <w:rPr>
          <w:rFonts w:ascii="Sylfaen" w:hAnsi="Sylfaen"/>
          <w:sz w:val="24"/>
          <w:szCs w:val="24"/>
        </w:rPr>
        <w:t>-</w:t>
      </w:r>
      <w:r w:rsidRPr="00937C97">
        <w:rPr>
          <w:rFonts w:ascii="Sylfaen" w:hAnsi="Sylfaen"/>
          <w:sz w:val="24"/>
          <w:szCs w:val="24"/>
        </w:rPr>
        <w:t>կազմակերպությունների միասնական ռեեստրի ձ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ավորում </w:t>
      </w:r>
      <w:r w:rsidR="00F36840">
        <w:rPr>
          <w:rFonts w:ascii="Sylfaen" w:hAnsi="Sylfaen"/>
          <w:sz w:val="24"/>
          <w:szCs w:val="24"/>
        </w:rPr>
        <w:t>և</w:t>
      </w:r>
      <w:r w:rsidRPr="00937C97">
        <w:rPr>
          <w:rFonts w:ascii="Sylfaen" w:hAnsi="Sylfaen"/>
          <w:sz w:val="24"/>
          <w:szCs w:val="24"/>
        </w:rPr>
        <w:t xml:space="preserve"> վարում» ընդհանուր գործընթացին միանալու</w:t>
      </w:r>
    </w:p>
    <w:p w:rsidR="00ED54AB" w:rsidRPr="00937C97" w:rsidRDefault="00ED54AB" w:rsidP="00464570">
      <w:pPr>
        <w:pStyle w:val="Bodytext40"/>
        <w:shd w:val="clear" w:color="auto" w:fill="auto"/>
        <w:spacing w:before="0" w:after="160" w:line="360" w:lineRule="auto"/>
        <w:ind w:left="567" w:right="566"/>
        <w:rPr>
          <w:rFonts w:ascii="Sylfaen" w:hAnsi="Sylfaen"/>
          <w:sz w:val="24"/>
          <w:szCs w:val="24"/>
        </w:rPr>
      </w:pPr>
    </w:p>
    <w:p w:rsidR="00ED54AB" w:rsidRPr="00937C97" w:rsidRDefault="00ED54AB" w:rsidP="00464570">
      <w:pPr>
        <w:spacing w:after="160" w:line="360" w:lineRule="auto"/>
        <w:ind w:left="567" w:right="566"/>
        <w:jc w:val="center"/>
      </w:pPr>
      <w:r w:rsidRPr="00937C97">
        <w:t>I. Ընդհանուր դրույթներ</w:t>
      </w:r>
    </w:p>
    <w:p w:rsidR="00ED54AB" w:rsidRPr="00937C97" w:rsidRDefault="00ED54AB" w:rsidP="00464570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1.</w:t>
      </w:r>
      <w:r w:rsidR="00464570" w:rsidRPr="00464570">
        <w:tab/>
      </w:r>
      <w:r w:rsidRPr="00937C97">
        <w:t>Սույն կարգը մշակվել է Եվրասիական տնտեսական միության (այսուհետ՝ Միություն) իրավունքի մաս կազմող հետ</w:t>
      </w:r>
      <w:r w:rsidR="00F36840">
        <w:t>և</w:t>
      </w:r>
      <w:r w:rsidRPr="00937C97">
        <w:t>յալ ակտերին համապատասխան՝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>«Եվրասիական տնտեսական միության մասին» 2014 թվականի մայիսի 29-ի պայմանագիր.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 xml:space="preserve">«Տրանսպորտային միջոցի անձնագրի (տրանսպորտային միջոցի շասսիի անձնագրի) </w:t>
      </w:r>
      <w:r w:rsidR="00F36840">
        <w:t>և</w:t>
      </w:r>
      <w:r w:rsidRPr="00937C97">
        <w:t xml:space="preserve"> ինքնագնաց մեքենայի ու տեխնիկայի այլ տեսակների անձնագրի միասնական ձ</w:t>
      </w:r>
      <w:r w:rsidR="00F36840">
        <w:t>և</w:t>
      </w:r>
      <w:r w:rsidRPr="00937C97">
        <w:t xml:space="preserve">երի ներդրման </w:t>
      </w:r>
      <w:r w:rsidR="00F36840">
        <w:t>և</w:t>
      </w:r>
      <w:r w:rsidRPr="00937C97">
        <w:t xml:space="preserve"> էլեկտրոնային անձնագրերի համակարգերի կազմակերպման մասին» 2014 թվականի օգոստոսի 15-ի համաձայնագիր.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կոլեգիայի՝ 2014 թվականի նոյեմբերի 6-ի «Ընդհանուր գործընթացներն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 տեղեկատվական փոխգործակցությունը կանոնակարգող տեխնոլոգիական փաստաթղթերի մասին» թիվ 200 որոշում.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 xml:space="preserve">Եվրասիական տնտեսական հանձնաժողովի կոլեգիայի 2015 թվականի հունվարի 27-ի «Արտաքին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համակարգում տվյալների էլեկտրոնային փոխանակման կանոնները հաստատելու մասին» թիվ 5 որոշում.</w:t>
      </w:r>
    </w:p>
    <w:p w:rsidR="00ED54AB" w:rsidRPr="00937C97" w:rsidRDefault="00ED54AB" w:rsidP="00464570">
      <w:pPr>
        <w:spacing w:after="160" w:line="336" w:lineRule="auto"/>
        <w:ind w:right="-6" w:firstLine="567"/>
        <w:jc w:val="both"/>
      </w:pPr>
      <w:r w:rsidRPr="00937C97">
        <w:t xml:space="preserve">Եվրասիական տնտեսական հանձնաժողովի կոլեգիայի 2015 թվականի ապրիլի 14-ի «Եվրասիական տնտեսական միության շրջանակներում ընդհանուր գործընթացների ցանկի </w:t>
      </w:r>
      <w:r w:rsidR="00F36840">
        <w:t>և</w:t>
      </w:r>
      <w:r w:rsidRPr="00937C97">
        <w:t xml:space="preserve"> Եվրասիական տնտեսական հանձնաժողովի կոլեգիայի 2014 թվականի օգոստոսի 19-ի թիվ 132 որոշման մեջ փոփոխություն կատարելու մասին» թիվ 29 որոշում.</w:t>
      </w:r>
    </w:p>
    <w:p w:rsidR="00ED54AB" w:rsidRPr="00937C97" w:rsidRDefault="00ED54AB" w:rsidP="00464570">
      <w:pPr>
        <w:spacing w:after="160" w:line="336" w:lineRule="auto"/>
        <w:ind w:right="-6" w:firstLine="567"/>
        <w:jc w:val="both"/>
      </w:pPr>
      <w:r w:rsidRPr="00937C97">
        <w:t xml:space="preserve">Եվրասիական տնտեսական հանձնաժողովի կոլեգիայի 2015 թվականի հունիսի 9-ի «Եվրասիական տնտեսական միության շրջանակներում ընդհանուր գործընթացների վերլուծության, օպտիմալացման, ներդաշնակեցման </w:t>
      </w:r>
      <w:r w:rsidR="00F36840">
        <w:t>և</w:t>
      </w:r>
      <w:r w:rsidRPr="00937C97">
        <w:t xml:space="preserve"> նկարագրության մեթոդիկայի մասին» թիվ 63 որոշում.</w:t>
      </w:r>
    </w:p>
    <w:p w:rsidR="00ED54AB" w:rsidRPr="00937C97" w:rsidRDefault="00ED54AB" w:rsidP="00464570">
      <w:pPr>
        <w:spacing w:after="160" w:line="336" w:lineRule="auto"/>
        <w:ind w:right="-6" w:firstLine="567"/>
        <w:jc w:val="both"/>
      </w:pPr>
      <w:r w:rsidRPr="00937C97">
        <w:t xml:space="preserve">Եվրասիական տնտեսական հանձնաժողովի կոլեգիայի 2015 թվականի սեպտեմբերի 1-ի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ավորման </w:t>
      </w:r>
      <w:r w:rsidR="00F36840">
        <w:t>և</w:t>
      </w:r>
      <w:r w:rsidRPr="00937C97">
        <w:t xml:space="preserve"> վարման կարգը հաստատելու մասին» թիվ 112 որոշում.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>Եվրասիական տնտեսական հանձնաժողովի կոլեգիայի 2015 թվականի սեպտեմբերի 28-ի «Եվրասիական տնտեսական միության անդամ պետությունների պետական իշխանության մարմինների՝ միմյանց միջ</w:t>
      </w:r>
      <w:r w:rsidR="00F36840">
        <w:t>և</w:t>
      </w:r>
      <w:r w:rsidRPr="00937C97">
        <w:t xml:space="preserve"> </w:t>
      </w:r>
      <w:r w:rsidR="00F36840">
        <w:t>և</w:t>
      </w:r>
      <w:r w:rsidRPr="00937C97">
        <w:t xml:space="preserve">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մասին» թիվ 125 որոշում։</w:t>
      </w:r>
    </w:p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464570">
      <w:pPr>
        <w:spacing w:after="160" w:line="360" w:lineRule="auto"/>
        <w:ind w:left="567" w:right="566"/>
        <w:jc w:val="center"/>
      </w:pPr>
      <w:r w:rsidRPr="00937C97">
        <w:t>II. Կիրառության ոլորտը</w:t>
      </w:r>
    </w:p>
    <w:p w:rsidR="00ED54AB" w:rsidRPr="00937C97" w:rsidRDefault="00ED54AB" w:rsidP="00464570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2.</w:t>
      </w:r>
      <w:r w:rsidR="00464570" w:rsidRPr="00464570">
        <w:tab/>
      </w:r>
      <w:r w:rsidRPr="00937C97">
        <w:t xml:space="preserve">Սույն կարգով սահմանվում են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գործընթացին</w:t>
      </w:r>
      <w:r w:rsidR="00937C97">
        <w:t xml:space="preserve"> </w:t>
      </w:r>
      <w:r w:rsidRPr="00937C97">
        <w:t>(P.TS.06) (այսուհետ՝ ընդհանուր գործընթաց) նոր մասնակցի միանալու ժամանակ տեղեկատվական փոխգործակցությանը ներկայացվող պահանջները:</w:t>
      </w:r>
    </w:p>
    <w:p w:rsidR="00ED54AB" w:rsidRPr="00937C97" w:rsidRDefault="00ED54AB" w:rsidP="00464570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3.</w:t>
      </w:r>
      <w:r w:rsidR="00464570" w:rsidRPr="00464570">
        <w:tab/>
      </w:r>
      <w:r w:rsidRPr="00937C97">
        <w:t>Սույն կարգում սահմանված ընթացակարգերն իրականացվում են միաժամանակ կամ ընդհանուր գործընթացին նոր մասնակցի միանալու դեպքում՝ որոշակի ժամանակահատվածում:</w:t>
      </w:r>
    </w:p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464570">
      <w:pPr>
        <w:spacing w:after="160" w:line="360" w:lineRule="auto"/>
        <w:ind w:left="567" w:right="566"/>
        <w:jc w:val="center"/>
      </w:pPr>
      <w:r w:rsidRPr="00937C97">
        <w:t>III. Հիմնական հասկացությունները</w:t>
      </w:r>
    </w:p>
    <w:p w:rsidR="00ED54AB" w:rsidRPr="00937C97" w:rsidRDefault="00ED54AB" w:rsidP="00464570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4.</w:t>
      </w:r>
      <w:r w:rsidR="00464570" w:rsidRPr="00464570">
        <w:tab/>
      </w:r>
      <w:r w:rsidRPr="00937C97">
        <w:t>Սույն կարգի նպատակներով օգտագործվում են հասկացություններ, որոնք ունեն հետ</w:t>
      </w:r>
      <w:r w:rsidR="00F36840">
        <w:t>և</w:t>
      </w:r>
      <w:r w:rsidRPr="00937C97">
        <w:t>յալ իմաստը՝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 xml:space="preserve">«արտաքին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գործունեությունն ապահովելիս կիրառվող փաստաթղթեր»՝ տեխնիկական, տեխնոլոգիական, մեթոդական </w:t>
      </w:r>
      <w:r w:rsidR="00F36840">
        <w:t>և</w:t>
      </w:r>
      <w:r w:rsidRPr="00937C97">
        <w:t xml:space="preserve"> կազմակերպչական փաստաթղթեր, որոնք մշակվում </w:t>
      </w:r>
      <w:r w:rsidR="00F36840">
        <w:t>և</w:t>
      </w:r>
      <w:r w:rsidRPr="00937C97">
        <w:t xml:space="preserve"> հաստատվում են Եվրասիական տնտեսական հանձնաժողովի կողմից՝ «Եվրասիական տնտեսական միության շրջանակներում տեղեկատվական-հաղորդակցական տեխնոլոգիաների </w:t>
      </w:r>
      <w:r w:rsidR="00F36840">
        <w:t>և</w:t>
      </w:r>
      <w:r w:rsidRPr="00937C97">
        <w:t xml:space="preserve"> տեղեկատվական փոխգործակցության մասին» արձանագրության (Եվրասիական տնտեսական միության 2014 թվականի մայիսի 29-ի պայմանագրի թիվ 3 հավելված) 30-րդ կետին համապատասխան.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937C97">
        <w:t>«ընդհանուր գործընթացն իրագործելիս տեղեկատվական փոխգործակցությունը կանոնակարգող տեխնոլոգիական փաստաթղթեր»՝ փաստաթղթեր, որոնք ներառված են Եվրասիական տնտեսական հանձնաժողովի կոլեգիայի 2014 թվականի նոյեմբերի 6-ի թիվ 200 որոշման 1-ին կետում նշված տեխնոլոգիական փաստաթղթերի տիպային ցանկում:</w:t>
      </w:r>
    </w:p>
    <w:p w:rsidR="00ED54AB" w:rsidRPr="00937C97" w:rsidRDefault="00ED54AB" w:rsidP="00937C97">
      <w:pPr>
        <w:spacing w:after="160" w:line="360" w:lineRule="auto"/>
        <w:ind w:right="-8" w:firstLine="567"/>
        <w:jc w:val="both"/>
      </w:pPr>
      <w:r w:rsidRPr="00464570">
        <w:rPr>
          <w:spacing w:val="-6"/>
        </w:rPr>
        <w:t>Սույն կարգում օգտագործվող մյուս հասկացությունները կիրառվում են Եվրասիական</w:t>
      </w:r>
      <w:r w:rsidRPr="00937C97">
        <w:t xml:space="preserve"> տնտեսական հանձնաժողովի կոլեգիայի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 տեղեկատվական փոխգործակցության կանոնների (այսուհետ՝ տեղեկատվական փոխգործակցության կանոններ) 4-րդ կետում սահմանված իմաստներով։</w:t>
      </w:r>
    </w:p>
    <w:p w:rsidR="00ED54AB" w:rsidRPr="00BB5936" w:rsidRDefault="00ED54AB" w:rsidP="00937C97">
      <w:pPr>
        <w:spacing w:after="160" w:line="360" w:lineRule="auto"/>
        <w:ind w:right="-8"/>
        <w:jc w:val="both"/>
      </w:pPr>
    </w:p>
    <w:p w:rsidR="00C25078" w:rsidRPr="00BB5936" w:rsidRDefault="00C25078" w:rsidP="00937C97">
      <w:pPr>
        <w:spacing w:after="160" w:line="360" w:lineRule="auto"/>
        <w:ind w:right="-8"/>
        <w:jc w:val="both"/>
      </w:pPr>
    </w:p>
    <w:p w:rsidR="00ED54AB" w:rsidRPr="00937C97" w:rsidRDefault="00ED54AB" w:rsidP="00C25078">
      <w:pPr>
        <w:spacing w:after="160" w:line="360" w:lineRule="auto"/>
        <w:ind w:left="567" w:right="566"/>
        <w:jc w:val="center"/>
      </w:pPr>
      <w:r w:rsidRPr="00937C97">
        <w:t>IV. Փոխգործակցության մասնակիցները</w:t>
      </w:r>
    </w:p>
    <w:p w:rsidR="00ED54AB" w:rsidRPr="00BB5936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5.</w:t>
      </w:r>
      <w:r w:rsidR="00C25078" w:rsidRPr="00C25078">
        <w:tab/>
      </w:r>
      <w:r w:rsidRPr="00937C97">
        <w:t>Փոխգործակցության մասնակիցների դերերն ընդհանուր գործընթացին միանալու ընթացակարգերն իրենց կողմից իրականացնելիս բերված են աղյուսակում։</w:t>
      </w:r>
    </w:p>
    <w:p w:rsidR="00C25078" w:rsidRPr="00BB5936" w:rsidRDefault="00C25078" w:rsidP="00C25078">
      <w:pPr>
        <w:tabs>
          <w:tab w:val="left" w:pos="1134"/>
        </w:tabs>
        <w:spacing w:after="160" w:line="360" w:lineRule="auto"/>
        <w:ind w:right="-8" w:firstLine="567"/>
        <w:jc w:val="both"/>
      </w:pPr>
    </w:p>
    <w:p w:rsidR="00ED54AB" w:rsidRPr="00937C97" w:rsidRDefault="00ED54AB" w:rsidP="00C25078">
      <w:pPr>
        <w:spacing w:after="160" w:line="360" w:lineRule="auto"/>
        <w:ind w:right="-8"/>
        <w:jc w:val="right"/>
      </w:pPr>
      <w:r w:rsidRPr="00937C97">
        <w:t>Աղյուսակ</w:t>
      </w:r>
    </w:p>
    <w:p w:rsidR="00ED54AB" w:rsidRPr="00937C97" w:rsidRDefault="00ED54AB" w:rsidP="00C25078">
      <w:pPr>
        <w:pStyle w:val="Tablecaption0"/>
        <w:shd w:val="clear" w:color="auto" w:fill="auto"/>
        <w:spacing w:after="160" w:line="360" w:lineRule="auto"/>
        <w:ind w:left="567" w:right="566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Փոխգործակցության մասնակիցների դերերը</w:t>
      </w:r>
    </w:p>
    <w:tbl>
      <w:tblPr>
        <w:tblOverlap w:val="never"/>
        <w:tblW w:w="9717" w:type="dxa"/>
        <w:jc w:val="center"/>
        <w:tblInd w:w="-3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2"/>
        <w:gridCol w:w="2459"/>
        <w:gridCol w:w="3956"/>
        <w:gridCol w:w="2290"/>
      </w:tblGrid>
      <w:tr w:rsidR="00ED54AB" w:rsidRPr="00C4514B" w:rsidTr="00C2507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Համարը՝ ը/կ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Դերի անվանումը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Դերի նկարագրությունը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Դերը կատարող մասնակիցը</w:t>
            </w:r>
          </w:p>
        </w:tc>
      </w:tr>
      <w:tr w:rsidR="00ED54AB" w:rsidRPr="00C4514B" w:rsidTr="00C2507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Ընդհանուր գործընթացին միացող մասնակիցը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միանում է ընդհանուր գործընթացին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իրականացնում միասնական ռեեստրի ազգային մասի վարումն ու ներկայացումը Եվրասիական տնտեսական հանձնաժողով՝ միասնական ռեեստրի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ավորման համար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ազգային մարմինը</w:t>
            </w:r>
            <w:r w:rsidR="00C25078" w:rsidRPr="00C25078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(P.TS.06.ACT.001)</w:t>
            </w:r>
          </w:p>
        </w:tc>
      </w:tr>
      <w:tr w:rsidR="00ED54AB" w:rsidRPr="00C4514B" w:rsidTr="00C25078">
        <w:trPr>
          <w:jc w:val="center"/>
        </w:trPr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right="-6"/>
              <w:jc w:val="center"/>
              <w:rPr>
                <w:sz w:val="20"/>
                <w:szCs w:val="20"/>
              </w:rPr>
            </w:pPr>
            <w:r w:rsidRPr="00C4514B">
              <w:rPr>
                <w:sz w:val="20"/>
                <w:szCs w:val="20"/>
              </w:rPr>
              <w:t>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Միասնական ռեեստրի տիրապետողը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պատասխանատու է միասնական ռեեստրի ձ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ավորման </w:t>
            </w:r>
            <w:r w:rsidR="00F36840">
              <w:rPr>
                <w:rStyle w:val="Bodytext212pt1"/>
                <w:rFonts w:ascii="Sylfaen" w:eastAsia="Sylfaen" w:hAnsi="Sylfaen"/>
                <w:sz w:val="20"/>
                <w:szCs w:val="20"/>
              </w:rPr>
              <w:t>և</w:t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 xml:space="preserve"> վարման գործընթացն ապահովելու համար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54AB" w:rsidRPr="00C4514B" w:rsidRDefault="00ED54AB" w:rsidP="00C25078">
            <w:pPr>
              <w:spacing w:after="120"/>
              <w:ind w:left="57" w:right="-6"/>
              <w:rPr>
                <w:sz w:val="20"/>
                <w:szCs w:val="20"/>
              </w:rPr>
            </w:pP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Եվրասիական տնտեսական հանձնաժողով</w:t>
            </w:r>
            <w:r w:rsidR="00C25078" w:rsidRPr="00C25078">
              <w:rPr>
                <w:sz w:val="20"/>
                <w:szCs w:val="20"/>
              </w:rPr>
              <w:br/>
            </w:r>
            <w:r w:rsidRPr="00C4514B">
              <w:rPr>
                <w:rStyle w:val="Bodytext212pt1"/>
                <w:rFonts w:ascii="Sylfaen" w:eastAsia="Sylfaen" w:hAnsi="Sylfaen"/>
                <w:sz w:val="20"/>
                <w:szCs w:val="20"/>
              </w:rPr>
              <w:t>(Р.АСТ.001)</w:t>
            </w:r>
          </w:p>
        </w:tc>
      </w:tr>
    </w:tbl>
    <w:p w:rsidR="00ED54AB" w:rsidRPr="00937C97" w:rsidRDefault="00ED54AB" w:rsidP="00937C97">
      <w:pPr>
        <w:pStyle w:val="Tablecaption0"/>
        <w:shd w:val="clear" w:color="auto" w:fill="auto"/>
        <w:spacing w:after="160" w:line="360" w:lineRule="auto"/>
        <w:ind w:right="-8"/>
        <w:jc w:val="both"/>
        <w:rPr>
          <w:rFonts w:ascii="Sylfaen" w:hAnsi="Sylfaen"/>
          <w:sz w:val="24"/>
          <w:szCs w:val="24"/>
        </w:rPr>
      </w:pPr>
    </w:p>
    <w:p w:rsidR="00ED54AB" w:rsidRPr="00BB5936" w:rsidRDefault="00ED54AB" w:rsidP="00C25078">
      <w:pPr>
        <w:pStyle w:val="Tablecaption0"/>
        <w:shd w:val="clear" w:color="auto" w:fill="auto"/>
        <w:spacing w:after="160" w:line="336" w:lineRule="auto"/>
        <w:ind w:left="567" w:right="424"/>
        <w:jc w:val="center"/>
        <w:rPr>
          <w:rFonts w:ascii="Sylfaen" w:hAnsi="Sylfaen"/>
          <w:sz w:val="24"/>
          <w:szCs w:val="24"/>
        </w:rPr>
      </w:pPr>
      <w:r w:rsidRPr="00937C97">
        <w:rPr>
          <w:rFonts w:ascii="Sylfaen" w:hAnsi="Sylfaen"/>
          <w:sz w:val="24"/>
          <w:szCs w:val="24"/>
        </w:rPr>
        <w:t>V. Միանալու ընթացակարգի նկարագրությունը</w:t>
      </w:r>
    </w:p>
    <w:p w:rsidR="00C25078" w:rsidRPr="00BB5936" w:rsidRDefault="00C25078" w:rsidP="00C25078">
      <w:pPr>
        <w:pStyle w:val="Tablecaption0"/>
        <w:shd w:val="clear" w:color="auto" w:fill="auto"/>
        <w:spacing w:after="160" w:line="336" w:lineRule="auto"/>
        <w:ind w:left="567" w:right="424"/>
        <w:jc w:val="center"/>
        <w:rPr>
          <w:rFonts w:ascii="Sylfaen" w:hAnsi="Sylfaen"/>
          <w:sz w:val="24"/>
          <w:szCs w:val="24"/>
        </w:rPr>
      </w:pPr>
    </w:p>
    <w:p w:rsidR="00ED54AB" w:rsidRPr="00937C97" w:rsidRDefault="00ED54AB" w:rsidP="00C25078">
      <w:pPr>
        <w:spacing w:after="160" w:line="336" w:lineRule="auto"/>
        <w:ind w:left="567" w:right="566"/>
        <w:jc w:val="center"/>
      </w:pPr>
      <w:r w:rsidRPr="00937C97">
        <w:t>1. Ընդհանուր պահանջները</w:t>
      </w:r>
    </w:p>
    <w:p w:rsidR="00ED54AB" w:rsidRPr="00937C97" w:rsidRDefault="00ED54AB" w:rsidP="00C25078">
      <w:pPr>
        <w:tabs>
          <w:tab w:val="left" w:pos="1134"/>
        </w:tabs>
        <w:spacing w:after="160" w:line="336" w:lineRule="auto"/>
        <w:ind w:right="-8" w:firstLine="567"/>
        <w:jc w:val="both"/>
      </w:pPr>
      <w:r w:rsidRPr="00937C97">
        <w:t>6.</w:t>
      </w:r>
      <w:r w:rsidR="00C25078" w:rsidRPr="00BB5936">
        <w:tab/>
      </w:r>
      <w:r w:rsidRPr="00937C97">
        <w:t>Մինչ</w:t>
      </w:r>
      <w:r w:rsidR="00F36840">
        <w:t>և</w:t>
      </w:r>
      <w:r w:rsidRPr="00937C97">
        <w:t xml:space="preserve"> ընդհանուր գործընթացին միանալու ընթացակարգն իրականացնելը՝ ընդհանուր գործընթացին միացող մասնակցի կողմից պետք է կատարվեն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գործունեության ապահովման ժամանակ կիրառվող փաստաթղթերով սահմանված՝ ընդհանուր գործընթացն իրագործելու </w:t>
      </w:r>
      <w:r w:rsidR="00F36840">
        <w:t>և</w:t>
      </w:r>
      <w:r w:rsidRPr="00937C97">
        <w:t xml:space="preserve"> տեղեկատվական փոխգործակցությունն ապահովելու համար անհրաժեշտ պահանջները, ինչպես նա</w:t>
      </w:r>
      <w:r w:rsidR="00F36840">
        <w:t>և</w:t>
      </w:r>
      <w:r w:rsidRPr="00937C97">
        <w:t xml:space="preserve"> Միության անդամ պետության (այսուհետ՝ անդամ պետության) օրենսդրության պահանջները, որոնցով ազգային հատվածի շրջանակներում կանոնակարգվում է տեղեկատվական փոխգործակցությունը։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7.</w:t>
      </w:r>
      <w:r w:rsidR="00C25078" w:rsidRPr="00C25078">
        <w:tab/>
      </w:r>
      <w:r w:rsidRPr="00937C97">
        <w:t>Ընդհանուր գործընթացին միանալու ընթացակարգն իրականացվում է հետ</w:t>
      </w:r>
      <w:r w:rsidR="00F36840">
        <w:t>և</w:t>
      </w:r>
      <w:r w:rsidRPr="00937C97">
        <w:t>յալ կարգով.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ա)</w:t>
      </w:r>
      <w:r w:rsidR="00C25078" w:rsidRPr="00C25078">
        <w:tab/>
      </w:r>
      <w:r w:rsidRPr="00937C97">
        <w:t>անդամ պետության՝ ընդհանուր գործընթացի շրջանակներում տեղեկատվական փոխգործակցության ապահովման համար պատասխանատու լիազորված մարմնի նշանակում.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բ)</w:t>
      </w:r>
      <w:r w:rsidR="00C25078" w:rsidRPr="00C25078">
        <w:tab/>
      </w:r>
      <w:r w:rsidRPr="00937C97">
        <w:t xml:space="preserve">Եվրասիական տնտեսական հանձնաժողովի (այսուհետ՝ Հանձնաժողով) կողմից տարածվող՝ տեղեկատվական փոխգործակցության կանոնների VII բաժնում նշված տեղեկատուների </w:t>
      </w:r>
      <w:r w:rsidR="00F36840">
        <w:t>և</w:t>
      </w:r>
      <w:r w:rsidRPr="00937C97">
        <w:t xml:space="preserve"> դասակարգիչների տեղեկատվության սինքրոնացում.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գ)</w:t>
      </w:r>
      <w:r w:rsidR="00C25078" w:rsidRPr="00C25078">
        <w:tab/>
      </w:r>
      <w:r w:rsidRPr="00937C97">
        <w:t xml:space="preserve">ընդհանուր գործընթացին միացող մասնակցի կողմից՝ միասնական ռեեստրի ազգային մասից տեղեկությունների նախապատրաստում </w:t>
      </w:r>
      <w:r w:rsidR="00F36840">
        <w:t>և</w:t>
      </w:r>
      <w:r w:rsidRPr="00937C97">
        <w:t xml:space="preserve"> Հանձնաժողովին փոխանցում.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դ)</w:t>
      </w:r>
      <w:r w:rsidR="00C25078" w:rsidRPr="00C25078">
        <w:tab/>
      </w:r>
      <w:r w:rsidRPr="00937C97">
        <w:t xml:space="preserve">միասնական ռեեստրի տիրապետողի կողմից՝ միասնական ռեեստրի ազգային մասից տեղեկությունների ստացման </w:t>
      </w:r>
      <w:r w:rsidR="00F36840">
        <w:t>և</w:t>
      </w:r>
      <w:r w:rsidRPr="00937C97">
        <w:t xml:space="preserve"> հաջողությամբ կատարված մշակման փաստի հաստատում: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8.</w:t>
      </w:r>
      <w:r w:rsidR="00C25078" w:rsidRPr="00C25078">
        <w:tab/>
      </w:r>
      <w:r w:rsidRPr="00937C97">
        <w:t xml:space="preserve">Միասնական ռեեստրի ազգային մասից տեղեկությունները ներկայացվում են XML փաստաթղթի տեսքով: Միասնական ռեեստրի ազգային մասից տեղեկություններ պարունակող՝ փոխանցվող XML փաստաթղթի </w:t>
      </w:r>
      <w:r w:rsidRPr="00C25078">
        <w:rPr>
          <w:spacing w:val="-6"/>
        </w:rPr>
        <w:t xml:space="preserve">կառուցվածքը </w:t>
      </w:r>
      <w:r w:rsidR="00F36840">
        <w:rPr>
          <w:spacing w:val="-6"/>
        </w:rPr>
        <w:t>և</w:t>
      </w:r>
      <w:r w:rsidRPr="00C25078">
        <w:rPr>
          <w:spacing w:val="-6"/>
        </w:rPr>
        <w:t xml:space="preserve"> վավերապայմանային կազմը պետք է համապատասխանեն Եվրասիական</w:t>
      </w:r>
      <w:r w:rsidRPr="00937C97">
        <w:t xml:space="preserve"> տնտեսական հանձնաժողովի կոլեգիայի 2016 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 xml:space="preserve">տրի ինտեգրված տեղեկատվական համակարգի միջոցներով իրագործելու համար օգտագործվող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 xml:space="preserve">աչափերի ու կառուցվածքների նկարագրության մեջ (այսուհետ՝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 ու կառուցվածքների նկարագրություն) բերված` ՚՚«Տրանսպորտային միջոցների անձնագրերի ձ</w:t>
      </w:r>
      <w:r w:rsidR="00F36840">
        <w:t>և</w:t>
      </w:r>
      <w:r w:rsidRPr="00937C97">
        <w:t>ակերպումն իրականացնող մարմինների (կազմակերպությունների) ռեեստր» (R.TR.TS.06.001) էլեկտրոնային փաստաթղթի (տեղեկությունների) կառուցվածքին։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9.</w:t>
      </w:r>
      <w:r w:rsidR="00C25078" w:rsidRPr="00C25078">
        <w:tab/>
      </w:r>
      <w:r w:rsidRPr="00937C97">
        <w:t>Միասնական ռեեստրի ազգային մասից տեղեկություններ պարունակող XML փաստաթղթի առանձին վավերապայմանները լրացնելիս պահպանվում են ազգային</w:t>
      </w:r>
      <w:r w:rsidR="00937C97">
        <w:t xml:space="preserve"> </w:t>
      </w:r>
      <w:r w:rsidRPr="00937C97">
        <w:t xml:space="preserve">մարմինների </w:t>
      </w:r>
      <w:r w:rsidR="00F36840">
        <w:t>և</w:t>
      </w:r>
      <w:r w:rsidRPr="00937C97">
        <w:t xml:space="preserve"> Եվրասիական տնտեսական հանձնաժողովի միջ</w:t>
      </w:r>
      <w:r w:rsidR="00F36840">
        <w:t>և</w:t>
      </w:r>
      <w:r w:rsidRPr="00937C97">
        <w:t xml:space="preserve"> տեղեկատվական փոխգործակցության կանոնակարգով սահմանված պահանջները՝ Եվրասիական տնտեսական հանձնաժողովի կոլեգիայի 2016</w:t>
      </w:r>
      <w:r w:rsidR="00C25078" w:rsidRPr="00C25078">
        <w:t> </w:t>
      </w:r>
      <w:r w:rsidRPr="00937C97">
        <w:t xml:space="preserve">թվականի մայիսի 10-ի թիվ 37 որոշմամբ հաստատված՝ «Եվրասիական տնտեսական միության անդամ պետությունների լիազորված մարմինների (կազմակերպությունների) </w:t>
      </w:r>
      <w:r w:rsidR="00F36840">
        <w:t>և</w:t>
      </w:r>
      <w:r w:rsidRPr="00937C97">
        <w:t xml:space="preserve"> տրանսպորտային միջոցների (տրանսպորտային միջոցների շասսիների), ինքնագնաց մեքենաների </w:t>
      </w:r>
      <w:r w:rsidR="00F36840">
        <w:t>և</w:t>
      </w:r>
      <w:r w:rsidRPr="00937C97">
        <w:t xml:space="preserve"> տեխնիկայի այլ տեսակների անձնագրերի (էլեկտրոնային անձնագրերի) ձ</w:t>
      </w:r>
      <w:r w:rsidR="00F36840">
        <w:t>և</w:t>
      </w:r>
      <w:r w:rsidRPr="00937C97">
        <w:t xml:space="preserve">ակերպումն իրականացնող՝ տրանսպորտային միջոցներ (տրանսպորտային միջոցների շասսիներ), ինքնագնաց մեքենաներ </w:t>
      </w:r>
      <w:r w:rsidR="00F36840">
        <w:t>և</w:t>
      </w:r>
      <w:r w:rsidRPr="00937C97">
        <w:t xml:space="preserve"> տեխնիկայի այլ տեսակներ արտադրող կազմակերպությունների միասնական ռեեստրի ձ</w:t>
      </w:r>
      <w:r w:rsidR="00F36840">
        <w:t>և</w:t>
      </w:r>
      <w:r w:rsidRPr="00937C97">
        <w:t xml:space="preserve">ավորում </w:t>
      </w:r>
      <w:r w:rsidR="00F36840">
        <w:t>և</w:t>
      </w:r>
      <w:r w:rsidRPr="00937C97">
        <w:t xml:space="preserve"> վարում» ընդհանուր գործընթացն արտաքին </w:t>
      </w:r>
      <w:r w:rsidR="00F36840">
        <w:t>և</w:t>
      </w:r>
      <w:r w:rsidRPr="00937C97">
        <w:t xml:space="preserve"> փոխադարձ առ</w:t>
      </w:r>
      <w:r w:rsidR="00F36840">
        <w:t>և</w:t>
      </w:r>
      <w:r w:rsidRPr="00937C97">
        <w:t>տրի ինտեգրված տեղեկատվական համակարգի միջոցներով իրագործելիս՝ «Միասնական ռեեստրում ներառելու համար տեղեկություններ» (P.CC.06.MSG.001) հաղորդագրությամբ փոխանցվող տեղեկությունների մասով՝ հաշվի առնելով հետ</w:t>
      </w:r>
      <w:r w:rsidR="00F36840">
        <w:t>և</w:t>
      </w:r>
      <w:r w:rsidRPr="00937C97">
        <w:t>յալ առանձնահատկությունները՝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ա)</w:t>
      </w:r>
      <w:r w:rsidR="00C25078" w:rsidRPr="00C25078">
        <w:tab/>
      </w:r>
      <w:r w:rsidRPr="00937C97">
        <w:t xml:space="preserve">միասնական ռեեստրի ազգային մասից տեղեկություններ պարունակող XML փաստաթղթի առանձին վավերապայմանների լրացման համար չեն կիրառվում 1 </w:t>
      </w:r>
      <w:r w:rsidR="00F36840">
        <w:t>և</w:t>
      </w:r>
      <w:r w:rsidRPr="00937C97">
        <w:t xml:space="preserve"> 2 ծածկագրերն ունեցող պահանջները.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բ)</w:t>
      </w:r>
      <w:r w:rsidR="00C25078" w:rsidRPr="00C25078">
        <w:tab/>
      </w:r>
      <w:r w:rsidRPr="00937C97">
        <w:t>«Էլեկտրոնային փաստաթղթի (տեղեկությունների) ծածկագիր» (csdo:EDocCode) վավերապայմանի համար սահմանվում է «R.TR.TS.06.001» արժեքը.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գ)</w:t>
      </w:r>
      <w:r w:rsidR="00C25078" w:rsidRPr="00C25078">
        <w:tab/>
      </w:r>
      <w:r w:rsidRPr="00937C97">
        <w:t>«Ընդհանուր գործընթացի հաղորդագրության ծածկագիր» (csdo:InffinvelopeCode) վավերապայմանի համար սահմանվում է «P.TS.06.MSG.000» արժեքը.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դ)</w:t>
      </w:r>
      <w:r w:rsidR="00C25078" w:rsidRPr="00C25078">
        <w:tab/>
      </w:r>
      <w:r w:rsidRPr="00937C97">
        <w:t xml:space="preserve">այն դեպքում, երբ լրացվում է «Ավարտի ամսաթիվ </w:t>
      </w:r>
      <w:r w:rsidR="00F36840">
        <w:t>և</w:t>
      </w:r>
      <w:r w:rsidRPr="00937C97">
        <w:t xml:space="preserve"> ժամ» (csdo:EndDateTime) վավերապայմանը՝ դրա արժեքը պետք է լինի ավելի կամ հավասար «Մեկնարկի ամսաթիվ </w:t>
      </w:r>
      <w:r w:rsidR="00F36840">
        <w:t>և</w:t>
      </w:r>
      <w:r w:rsidRPr="00937C97">
        <w:t xml:space="preserve"> ժամ» (csdo:StartDateTime) վավերապայմանի արժեքին: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10.</w:t>
      </w:r>
      <w:r w:rsidR="00C25078" w:rsidRPr="00C25078">
        <w:tab/>
      </w:r>
      <w:r w:rsidRPr="00937C97">
        <w:t xml:space="preserve">Միասնական ռեեստրի տիրապետողը հաստատում է միասնական ռեեստրի ազգային մասից տեղեկությունների ստացումը </w:t>
      </w:r>
      <w:r w:rsidR="00F36840">
        <w:t>և</w:t>
      </w:r>
      <w:r w:rsidRPr="00937C97">
        <w:t xml:space="preserve"> հաջողությամբ կատարված մշակումը: Սխալների բացակայության դեպքում միասնական ռեեստրի տիրապետողը նշված տեղեկությունները ներառում է միասնական ռեեստրում։ Տիրապետողը միասնական ռեեստրի ազգային մասից տեղեկությունների մշակման արդյունքների հիման վրա ձ</w:t>
      </w:r>
      <w:r w:rsidR="00F36840">
        <w:t>և</w:t>
      </w:r>
      <w:r w:rsidRPr="00937C97">
        <w:t xml:space="preserve">ավորում է տեղեկությունների մշակման արձանագրություն </w:t>
      </w:r>
      <w:r w:rsidR="00F36840">
        <w:t>և</w:t>
      </w:r>
      <w:r w:rsidRPr="00937C97">
        <w:t xml:space="preserve"> այն ուղարկում է ընդհանուր գործընթացին միացող մասնակիցներին։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11.</w:t>
      </w:r>
      <w:r w:rsidR="00C25078" w:rsidRPr="00C25078">
        <w:tab/>
      </w:r>
      <w:r w:rsidRPr="00937C97">
        <w:t xml:space="preserve">Սխալների նկարագրությունը պարունակող տեղեկությունների մշակման արձանագրության ստացման դեպքում ընդհանուր գործընթացին միացող մասնակիցը վերացնում է սխալները </w:t>
      </w:r>
      <w:r w:rsidR="00F36840">
        <w:t>և</w:t>
      </w:r>
      <w:r w:rsidRPr="00937C97">
        <w:t xml:space="preserve"> կրկնում միասնական ռեեստրի ազգային մասից տեղեկություններ պարունակող XML փաստաթղթի՝ միասնական ռ</w:t>
      </w:r>
      <w:r w:rsidRPr="00937C97">
        <w:rPr>
          <w:highlight w:val="cyan"/>
        </w:rPr>
        <w:t>եեստրը</w:t>
      </w:r>
      <w:r w:rsidRPr="00937C97">
        <w:t xml:space="preserve"> տիրապետողին փոխանցման գործընթացը։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12.</w:t>
      </w:r>
      <w:r w:rsidR="00C25078" w:rsidRPr="00C25078">
        <w:tab/>
      </w:r>
      <w:r w:rsidRPr="00937C97">
        <w:t xml:space="preserve">Տեղեկությունների մշակման արձանագրությունը կազմվում է միասնական ռեեստրի տիրապետողի կողմից ռուսերենով </w:t>
      </w:r>
      <w:r w:rsidR="00F36840">
        <w:t>և</w:t>
      </w:r>
      <w:r w:rsidRPr="00937C97">
        <w:t xml:space="preserve"> փոխանցվում է ընդհանուր գործընթացին միացող մասնակցին էլեկտրոնային փոստի այն հասցեով, որի վերաբերյալ տեղեկատվությունը տրամադրում է ընդհանուր գործընթացին միացող մասնակիցը՝ մինչ</w:t>
      </w:r>
      <w:r w:rsidR="00F36840">
        <w:t>և</w:t>
      </w:r>
      <w:r w:rsidRPr="00937C97">
        <w:t xml:space="preserve"> միացման գործընթացի կատարումը: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13.</w:t>
      </w:r>
      <w:r w:rsidR="00C25078" w:rsidRPr="00C25078">
        <w:tab/>
      </w:r>
      <w:r w:rsidRPr="00937C97">
        <w:t xml:space="preserve">Սույն կարգի 6-12-րդ կետերին համապատասխան պահանջների պահպանման </w:t>
      </w:r>
      <w:r w:rsidR="00F36840">
        <w:t>և</w:t>
      </w:r>
      <w:r w:rsidRPr="00937C97">
        <w:t xml:space="preserve"> գործողությունների հաջողությամբ կատարման դեպքում ընդհանուր գործընթացին միացող մասնակցի </w:t>
      </w:r>
      <w:r w:rsidR="00F36840">
        <w:t>և</w:t>
      </w:r>
      <w:r w:rsidRPr="00937C97">
        <w:t xml:space="preserve"> միասնական ռեեստրի տիրապետողի միջ</w:t>
      </w:r>
      <w:r w:rsidR="00F36840">
        <w:t>և</w:t>
      </w:r>
      <w:r w:rsidRPr="00937C97">
        <w:t xml:space="preserve"> տեղեկությունների հետագա փոխանակումը կատարվում է այն տեխնոլոգիական փաստաթղթերին համապատասխան, որոնցով ընդհանուր գործընթացն իրագործելիս կանոնակարգվում է տեղեկատվական փոխգործակցությունը: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C25078">
        <w:t>14.</w:t>
      </w:r>
      <w:r w:rsidR="00C25078" w:rsidRPr="00C25078">
        <w:tab/>
      </w:r>
      <w:r w:rsidRPr="00C25078">
        <w:t xml:space="preserve">Ընդհանուր գործընթացին միացող մասնակցի կողմից սույն կարգի 6-րդ կետով սահմանված պահանջները կատարելուց առաջ </w:t>
      </w:r>
      <w:r w:rsidR="00F36840">
        <w:t>և</w:t>
      </w:r>
      <w:r w:rsidRPr="00C25078">
        <w:t xml:space="preserve"> սույն կարգի </w:t>
      </w:r>
      <w:r w:rsidRPr="00C25078">
        <w:rPr>
          <w:rStyle w:val="Bodytext2Spacing5pt"/>
          <w:rFonts w:ascii="Sylfaen" w:eastAsia="Sylfaen" w:hAnsi="Sylfaen"/>
          <w:spacing w:val="0"/>
          <w:sz w:val="24"/>
          <w:szCs w:val="24"/>
        </w:rPr>
        <w:t>7-12-րդ</w:t>
      </w:r>
      <w:r w:rsidRPr="00C25078">
        <w:t xml:space="preserve"> </w:t>
      </w:r>
      <w:r w:rsidRPr="00C25078">
        <w:rPr>
          <w:spacing w:val="-6"/>
        </w:rPr>
        <w:t>կետերով նախատեսված գործողությունները հաջողությամբ կատարելու դեպքում հետագա տեղեկատվական</w:t>
      </w:r>
      <w:r w:rsidRPr="00C25078">
        <w:t xml:space="preserve"> փոխգործակցությունն ապահովվում է սույն բաժնի 2-րդ ենթաբաժնով սահմանված պահանջներին</w:t>
      </w:r>
      <w:r w:rsidRPr="00937C97">
        <w:t xml:space="preserve"> համապատասխան (այսուհետ` ժամանակավոր սխեմայով փոխգործակցություն):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15.</w:t>
      </w:r>
      <w:r w:rsidR="00C25078" w:rsidRPr="00C25078">
        <w:tab/>
      </w:r>
      <w:r w:rsidRPr="00937C97">
        <w:t>Ժամանակավոր սխեմայով փոխգործակցությունն ընդհանուր գործընթացին միացող մասնակցի կողմից իրականացվում է 1 տարուց ոչ ավելի: Նշված ժամկետի ընթացքում ընդհանուր գործընթացին միացող մասնակցի կողմից կատարվում են սույն կարգի 6-րդ կետով սահմանված պահանջները: Ընդհանուր գործընթացին միացող մասնակցի կողմից սույն կարգի 6-րդ կետով սահմանված պահանջները կատարելու նպատակով ժամանակավոր սխեմայով փոխգործակցության ժամկետը երկարաձգելու մասին որոշումն ընդունում է Հանձնաժողովի կոլեգիան՝ ընդհանուր գործընթացին միացող մասնակցի դիմումի հիման վրա:</w:t>
      </w:r>
    </w:p>
    <w:p w:rsidR="00ED54AB" w:rsidRPr="00937C97" w:rsidRDefault="00ED54AB" w:rsidP="00937C97">
      <w:pPr>
        <w:spacing w:after="160" w:line="360" w:lineRule="auto"/>
        <w:ind w:right="-8"/>
        <w:jc w:val="both"/>
      </w:pPr>
    </w:p>
    <w:p w:rsidR="00ED54AB" w:rsidRPr="00937C97" w:rsidRDefault="00ED54AB" w:rsidP="00C25078">
      <w:pPr>
        <w:spacing w:after="160" w:line="360" w:lineRule="auto"/>
        <w:ind w:left="567" w:right="566"/>
        <w:jc w:val="center"/>
      </w:pPr>
      <w:r w:rsidRPr="00937C97">
        <w:t>2. Ժամանակավոր սխեմայով փոխգործակցություն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16.</w:t>
      </w:r>
      <w:r w:rsidR="00C25078" w:rsidRPr="00C25078">
        <w:tab/>
      </w:r>
      <w:r w:rsidRPr="00937C97">
        <w:t>Միասնական ռեեստրի ազգային մասում փոփոխություններ կատարելիս (լիազորված մարմնի (կազմակերպության) կամ պատրաստող կազմակերպության ներառում (հանում), լիազորված մարմնի (կազմակերպության) կամ պատրաստող կազմակերպության գործունեության դադարեցում (վերականգնում), ինչպես նա</w:t>
      </w:r>
      <w:r w:rsidR="00F36840">
        <w:t>և</w:t>
      </w:r>
      <w:r w:rsidRPr="00937C97">
        <w:t xml:space="preserve"> լիազորված մարմնի (կազմակերպության) կամ պատրաստող կազմակերպության մասին տեղեկությունների փոփոխում) ընդհանուր գործընթացին միացող մասնակիցը փոփոխված տեղեկությունները Հանձնաժողովին է փոխանցում XML փաստաթղթի տեսքով (այսուհետ՝ էլեկտրոնային ծանուցում տեղեկությունների փոփոխման վերաբերյալ), որի կառուցվածքը պետք է համապատասխանի սույն բաժնի 1-ին ենթաբաժնով սահմանված պահանջներին: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17.</w:t>
      </w:r>
      <w:r w:rsidR="00C25078" w:rsidRPr="00C25078">
        <w:tab/>
      </w:r>
      <w:r w:rsidRPr="00937C97">
        <w:t xml:space="preserve">Տեղեկությունների փոփոխման մասին էլեկտրոնային ծանուցման առանձին վավերապայմանների լրացմանը ներկայացվող պահանջները պետք է համապատասխանեն «Միասնական ռեեստրում ներառելու համար տեղեկություններ» (P.TS.06.MSG.001), «Միասնական ռեեստրում փոփոխություններ կատարելու համար տեղեկություններ» (P.TS.06.MSG.003) </w:t>
      </w:r>
      <w:r w:rsidR="00F36840">
        <w:t>և</w:t>
      </w:r>
      <w:r w:rsidRPr="00937C97">
        <w:t xml:space="preserve"> «Միասնական ռեեստրից հանելու համար տեղեկություններ» (P.TS.06.MSG.004) հաղորդագրություններով փոխանցվող տեղեկությունների նկատմամբ տեղեկատվական փոխգործակցության կանոնակարգով սահմանված պահանջներին՝ հաշվի առնելով հետ</w:t>
      </w:r>
      <w:r w:rsidR="00F36840">
        <w:t>և</w:t>
      </w:r>
      <w:r w:rsidRPr="00937C97">
        <w:t>յալ առանձնահատկությունները՝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ա)</w:t>
      </w:r>
      <w:r w:rsidR="00C25078" w:rsidRPr="00C25078">
        <w:tab/>
      </w:r>
      <w:r w:rsidRPr="00937C97">
        <w:t>«Էլեկտրոնային փաստաթղթի (տեղեկությունների) ծածկագիր» (csdo:EDocCode) վավերապայմանի համար սահմանվում է «R.TR.TS.06.001» արժեքը.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բ)</w:t>
      </w:r>
      <w:r w:rsidR="00C25078" w:rsidRPr="00C25078">
        <w:tab/>
      </w:r>
      <w:r w:rsidRPr="00937C97">
        <w:t>«Ընդհանուր գործընթացի հաղորդագրության ծածկագիր» (csdo:InffinvelopeCode) վավերապայմանի համար՝ կատարվող փոփոխությունների տեսակին համապատասխան (տեղեկությունների ներառում, հանում, փոփոխում), սահմանվում է համապատասխան հաղորդագրության ծածկագրի արժեքը: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C25078">
        <w:rPr>
          <w:spacing w:val="-6"/>
        </w:rPr>
        <w:t>18.</w:t>
      </w:r>
      <w:r w:rsidR="00C25078" w:rsidRPr="00C25078">
        <w:rPr>
          <w:spacing w:val="-6"/>
        </w:rPr>
        <w:tab/>
      </w:r>
      <w:r w:rsidRPr="00C25078">
        <w:rPr>
          <w:spacing w:val="-6"/>
        </w:rPr>
        <w:t>Տեղեկությունների փոփոխման մասին էլեկտրոնային ծանուցման մշակումը Հանձնաժողովում իրականացվում է սույն բաժնի 1-ին ենթաբաժնի</w:t>
      </w:r>
      <w:r w:rsidRPr="00937C97">
        <w:t xml:space="preserve"> 10-12 կետերին համապատասխան։</w:t>
      </w:r>
    </w:p>
    <w:p w:rsidR="00ED54AB" w:rsidRPr="00BB5936" w:rsidRDefault="00ED54AB" w:rsidP="00937C97">
      <w:pPr>
        <w:spacing w:after="160" w:line="360" w:lineRule="auto"/>
        <w:ind w:right="-8"/>
        <w:jc w:val="both"/>
      </w:pPr>
    </w:p>
    <w:p w:rsidR="00C25078" w:rsidRPr="00BB5936" w:rsidRDefault="00C25078" w:rsidP="00937C97">
      <w:pPr>
        <w:spacing w:after="160" w:line="360" w:lineRule="auto"/>
        <w:ind w:right="-8"/>
        <w:jc w:val="both"/>
      </w:pPr>
    </w:p>
    <w:p w:rsidR="00ED54AB" w:rsidRPr="00937C97" w:rsidRDefault="00ED54AB" w:rsidP="00C25078">
      <w:pPr>
        <w:spacing w:after="160" w:line="360" w:lineRule="auto"/>
        <w:ind w:left="567" w:right="566"/>
        <w:jc w:val="center"/>
      </w:pPr>
      <w:r w:rsidRPr="00937C97">
        <w:t>3. Փոխանցման պարամետրերին ներկայացվող պահանջները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19.</w:t>
      </w:r>
      <w:r w:rsidR="00C25078" w:rsidRPr="00BB5936">
        <w:tab/>
      </w:r>
      <w:r w:rsidRPr="00937C97">
        <w:t xml:space="preserve">Միասնական ռեեստրի ազգային մասից տեղեկություններ պարունակող XML փաստաթղթի </w:t>
      </w:r>
      <w:r w:rsidR="00F36840">
        <w:t>և</w:t>
      </w:r>
      <w:r w:rsidRPr="00937C97">
        <w:t xml:space="preserve"> տեղեկությունների փոփոխման մասին էլեկտրոնային ծանուցման փոխանցումն իրականացվում է էլեկտրոնային փոստով (Հանձնաժողովի էլեկտրոնային հասցեն՝ dept_techregulation@eecommission.org).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20.</w:t>
      </w:r>
      <w:r w:rsidR="00C25078" w:rsidRPr="00C25078">
        <w:tab/>
      </w:r>
      <w:r w:rsidRPr="00937C97">
        <w:t xml:space="preserve">Միասնական ռեեստրի ազգային մասից տեղեկություններ պարունակող XML փաստաթուղթ, տեղեկությունների փոփոխման մասին էլեկտրոնային ծանուցում </w:t>
      </w:r>
      <w:r w:rsidR="00F36840">
        <w:t>և</w:t>
      </w:r>
      <w:r w:rsidRPr="00937C97">
        <w:t xml:space="preserve"> դրանց մշակման արձանագրություններ կազմելիս օգտագործվում է UTF-8 ծածկագրումը: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21.</w:t>
      </w:r>
      <w:r w:rsidR="00C25078" w:rsidRPr="00C25078">
        <w:tab/>
      </w:r>
      <w:r w:rsidRPr="00937C97">
        <w:t>Միասնական ռեեստրի ազգային մասից տեղեկություններ պարունակող XML փաստաթղթի անվանման կառուցվածքը պետք է ունենա հետ</w:t>
      </w:r>
      <w:r w:rsidR="00F36840">
        <w:t>և</w:t>
      </w:r>
      <w:r w:rsidRPr="00937C97">
        <w:t>յալ տեսքը՝ RTS06_XXYYYYMMDDhhmm.xml, որտեղ՝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ա)</w:t>
      </w:r>
      <w:r w:rsidR="00C25078" w:rsidRPr="00C25078">
        <w:tab/>
      </w:r>
      <w:r w:rsidRPr="00937C97">
        <w:t>R՝ հաստատագրված արժեք, որով նշվում է սկզբնական բեռնման համար միասնական ռեեստրի տեղեկությունները ներկայացնելը.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բ)</w:t>
      </w:r>
      <w:r w:rsidR="00C25078" w:rsidRPr="00C25078">
        <w:tab/>
      </w:r>
      <w:r w:rsidRPr="00937C97">
        <w:t>TS06՝ հաստատուն արժեք, որով նշվում է ընդհանուր գործընթացի ծածկագիրը.</w:t>
      </w:r>
    </w:p>
    <w:p w:rsidR="00ED54AB" w:rsidRPr="00937C97" w:rsidRDefault="00ED54AB" w:rsidP="00C25078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գ)</w:t>
      </w:r>
      <w:r w:rsidR="00C25078" w:rsidRPr="00C25078">
        <w:tab/>
      </w:r>
      <w:r w:rsidRPr="00937C97">
        <w:t>XX՝ տեղեկատվական փոխգործակցության կանոնների VII բաժնում նշված աշխարհի երկրների դասակարգչին համապատասխան այն անդամ պետության տառային ծածկագիրը, որի լիազորված մարմինը ներկայացնում է տեղեկությունները.</w:t>
      </w:r>
    </w:p>
    <w:p w:rsidR="00ED54AB" w:rsidRPr="00937C97" w:rsidRDefault="00ED54AB" w:rsidP="00C25078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դ)</w:t>
      </w:r>
      <w:r w:rsidR="00C25078" w:rsidRPr="00C25078">
        <w:tab/>
      </w:r>
      <w:r w:rsidRPr="00937C97">
        <w:t>YYYYMMDD՝ նիշքի ձ</w:t>
      </w:r>
      <w:r w:rsidR="00F36840">
        <w:t>և</w:t>
      </w:r>
      <w:r w:rsidRPr="00937C97">
        <w:t>ավորման ամսաթիվ (տարի, ամիս, ամսաթիվ).</w:t>
      </w:r>
    </w:p>
    <w:p w:rsidR="00ED54AB" w:rsidRPr="00937C97" w:rsidRDefault="00ED54AB" w:rsidP="00C25078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ե)</w:t>
      </w:r>
      <w:r w:rsidR="00C25078" w:rsidRPr="00C25078">
        <w:tab/>
      </w:r>
      <w:r w:rsidRPr="00937C97">
        <w:t>hhmm՝ նիշքի ձ</w:t>
      </w:r>
      <w:r w:rsidR="00F36840">
        <w:t>և</w:t>
      </w:r>
      <w:r w:rsidRPr="00937C97">
        <w:t>ավորման ժամ (ժամեր, րոպեներ):</w:t>
      </w:r>
    </w:p>
    <w:p w:rsidR="00ED54AB" w:rsidRPr="00937C97" w:rsidRDefault="00ED54AB" w:rsidP="00C25078">
      <w:pPr>
        <w:tabs>
          <w:tab w:val="left" w:pos="1134"/>
        </w:tabs>
        <w:spacing w:after="160" w:line="336" w:lineRule="auto"/>
        <w:ind w:right="-6" w:firstLine="567"/>
        <w:jc w:val="both"/>
      </w:pPr>
      <w:r w:rsidRPr="00937C97">
        <w:t>22.</w:t>
      </w:r>
      <w:r w:rsidR="00C25078" w:rsidRPr="00C25078">
        <w:tab/>
      </w:r>
      <w:r w:rsidRPr="00937C97">
        <w:t>Տեղեկությունների փոփոխման մասին էլեկտրոնային ծանուցման տեղեկություններ պարունակող XML փաստաթղթի անվանման կառուցվածքն ունի հետ</w:t>
      </w:r>
      <w:r w:rsidR="00F36840">
        <w:t>և</w:t>
      </w:r>
      <w:r w:rsidRPr="00937C97">
        <w:t>յալ տեսքը՝ TS06_XXYYYYMMDDhhmm.xml, որտեղ՝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ա)</w:t>
      </w:r>
      <w:r w:rsidR="00C25078" w:rsidRPr="00C25078">
        <w:tab/>
      </w:r>
      <w:r w:rsidRPr="00937C97">
        <w:t>TS06՝ հաստատուն արժեք, որով նշվում է ընդհանուր գործընթացի ծածկագիրը.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բ)</w:t>
      </w:r>
      <w:r w:rsidR="00C25078" w:rsidRPr="00C25078">
        <w:tab/>
      </w:r>
      <w:r w:rsidRPr="00937C97">
        <w:t>XX՝ տեղեկատվական փոխգործակցության կանոնների VII բաժնում նշված աշխարհի երկրների դասակարգչին համապատասխան այն անդամ պետության տառային ծածկագիրը, որի լիազորված մարմինը ներկայացնում է տեղեկությունները.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գ)</w:t>
      </w:r>
      <w:r w:rsidR="00C25078" w:rsidRPr="00C25078">
        <w:tab/>
      </w:r>
      <w:r w:rsidRPr="00937C97">
        <w:t>YYYYMMDD՝ նիշքի ձ</w:t>
      </w:r>
      <w:r w:rsidR="00F36840">
        <w:t>և</w:t>
      </w:r>
      <w:r w:rsidRPr="00937C97">
        <w:t>ավորման ամսաթիվ (տարի, ամիս, ամսաթիվ).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դ)</w:t>
      </w:r>
      <w:r w:rsidR="00C25078" w:rsidRPr="00C25078">
        <w:tab/>
      </w:r>
      <w:r w:rsidRPr="00937C97">
        <w:t>hhmm՝ նիշքի ձ</w:t>
      </w:r>
      <w:r w:rsidR="00F36840">
        <w:t>և</w:t>
      </w:r>
      <w:r w:rsidRPr="00937C97">
        <w:t>ավորման ժամ (ժամեր, րոպեներ):</w:t>
      </w:r>
    </w:p>
    <w:p w:rsidR="00ED54AB" w:rsidRPr="00937C97" w:rsidRDefault="00ED54AB" w:rsidP="00C25078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23.</w:t>
      </w:r>
      <w:r w:rsidR="00C25078" w:rsidRPr="00C25078">
        <w:tab/>
      </w:r>
      <w:r w:rsidRPr="00937C97">
        <w:t>Նիշքերի փոխանցումը էլեկտրոնային փոստով իրականացվում է արխիվային նիշքի ZIP ձ</w:t>
      </w:r>
      <w:r w:rsidR="00F36840">
        <w:t>և</w:t>
      </w:r>
      <w:r w:rsidRPr="00937C97">
        <w:t xml:space="preserve">աչափով (ալգորիթմը պետք է լինի 2.0 տարբերակից ոչ ցածր, իսկ նիշքի ընդլայնումը՝ * .zip). Կախված փոխանցվող տեղեկությունների բնույթից՝ արխիվային նիշքի անվանումը պետք է համապատասխանի սույն կարգի 21-րդ </w:t>
      </w:r>
      <w:r w:rsidR="00F36840">
        <w:t>և</w:t>
      </w:r>
      <w:r w:rsidRPr="00937C97">
        <w:t xml:space="preserve"> 22-րդ կետերով սահմանված պահանջներին (օրինակ՝ RTS06_BY201410061733.zip արխիվը պետք է պարունակի RTS06_BY201410061733.xml նիշքը): Էլեկտրոնային փոստի հաղորդագրության թեմայում նշվում են էլեկտրոնային փաստաթղթի (տեղեկությունների) կառուցվածքի ծածկագիրը </w:t>
      </w:r>
      <w:r w:rsidR="00F36840">
        <w:t>և</w:t>
      </w:r>
      <w:r w:rsidRPr="00937C97">
        <w:t xml:space="preserve"> տարբերակը՝ Էլեկտրոնային փաստաթղթերի </w:t>
      </w:r>
      <w:r w:rsidR="00F36840">
        <w:t>և</w:t>
      </w:r>
      <w:r w:rsidRPr="00937C97">
        <w:t xml:space="preserve"> տեղեկությունների ձ</w:t>
      </w:r>
      <w:r w:rsidR="00F36840">
        <w:t>և</w:t>
      </w:r>
      <w:r w:rsidRPr="00937C97">
        <w:t>աչափերի ու կառուցվածքների նկարագրությանը համապատասխան (օրինակ՝ R_TR_TS_06_001_V_x_y_z, որտեղ «x_y_z»-ը՝ էլեկտրոնային փաստաթղթի (տեղեկությունների) կառուցվածքի տարբերակի համարն է), ինչպես նա</w:t>
      </w:r>
      <w:r w:rsidR="00F36840">
        <w:t>և</w:t>
      </w:r>
      <w:r w:rsidRPr="00937C97">
        <w:t xml:space="preserve"> ռեեստրի անվանումը՝ «Լիազորված մարմինների (կազմակերպությունների), արտադրող կազմակերպության ռեեստր»:</w:t>
      </w:r>
    </w:p>
    <w:p w:rsidR="00047086" w:rsidRPr="00BB5936" w:rsidRDefault="00ED54AB" w:rsidP="002E5A24">
      <w:pPr>
        <w:tabs>
          <w:tab w:val="left" w:pos="1134"/>
        </w:tabs>
        <w:spacing w:after="160" w:line="360" w:lineRule="auto"/>
        <w:ind w:right="-8" w:firstLine="567"/>
        <w:jc w:val="both"/>
      </w:pPr>
      <w:r w:rsidRPr="00937C97">
        <w:t>24.</w:t>
      </w:r>
      <w:r w:rsidR="002E5A24" w:rsidRPr="002E5A24">
        <w:tab/>
      </w:r>
      <w:r w:rsidRPr="00937C97">
        <w:t>Տեղեկությունների մշակման արձանագրությունը փոխանցվում է տեքստային նիշքի տեսքով: Նիշքի անվանումը (առանց ընդլայնումը հաշվի առնելու) պետք է համապատասխանի մշակվող նիշքի անվանը: Նիշքի ընդլայնումը պետք է ունենա «.txt» արժեքը:</w:t>
      </w:r>
    </w:p>
    <w:p w:rsidR="00E65B41" w:rsidRPr="00E65B41" w:rsidRDefault="00E65B41" w:rsidP="00E65B41">
      <w:pPr>
        <w:spacing w:after="160" w:line="360" w:lineRule="auto"/>
        <w:ind w:left="567" w:right="566"/>
        <w:jc w:val="center"/>
        <w:rPr>
          <w:lang w:val="ru-RU"/>
        </w:rPr>
      </w:pPr>
      <w:r>
        <w:rPr>
          <w:lang w:val="ru-RU"/>
        </w:rPr>
        <w:t>————————</w:t>
      </w:r>
    </w:p>
    <w:sectPr w:rsidR="00E65B41" w:rsidRPr="00E65B41" w:rsidSect="00DA0A57">
      <w:pgSz w:w="11907" w:h="16840" w:code="9"/>
      <w:pgMar w:top="1418" w:right="1418" w:bottom="1418" w:left="1418" w:header="0" w:footer="471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C6C" w:rsidRDefault="00D42C6C" w:rsidP="00047086">
      <w:r>
        <w:separator/>
      </w:r>
    </w:p>
  </w:endnote>
  <w:endnote w:type="continuationSeparator" w:id="0">
    <w:p w:rsidR="00D42C6C" w:rsidRDefault="00D42C6C" w:rsidP="0004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A57" w:rsidRDefault="00DA0A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87714"/>
      <w:docPartObj>
        <w:docPartGallery w:val="Page Numbers (Bottom of Page)"/>
        <w:docPartUnique/>
      </w:docPartObj>
    </w:sdtPr>
    <w:sdtEndPr/>
    <w:sdtContent>
      <w:p w:rsidR="00DA0A57" w:rsidRDefault="00D42C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684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A0A57" w:rsidRDefault="00DA0A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A57" w:rsidRDefault="00DA0A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C6C" w:rsidRDefault="00D42C6C"/>
  </w:footnote>
  <w:footnote w:type="continuationSeparator" w:id="0">
    <w:p w:rsidR="00D42C6C" w:rsidRDefault="00D42C6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A57" w:rsidRDefault="00DA0A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1D1" w:rsidRDefault="009441D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A57" w:rsidRDefault="00DA0A5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1D1" w:rsidRPr="00815801" w:rsidRDefault="009441D1" w:rsidP="0081580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1D1" w:rsidRDefault="009441D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1D1" w:rsidRDefault="009441D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35FD"/>
    <w:multiLevelType w:val="multilevel"/>
    <w:tmpl w:val="D53E574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871CC"/>
    <w:multiLevelType w:val="multilevel"/>
    <w:tmpl w:val="C59A21B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9E0AB5"/>
    <w:multiLevelType w:val="multilevel"/>
    <w:tmpl w:val="C094619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6278D9"/>
    <w:multiLevelType w:val="multilevel"/>
    <w:tmpl w:val="F32C684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C45F13"/>
    <w:multiLevelType w:val="multilevel"/>
    <w:tmpl w:val="4A68CA6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662009"/>
    <w:multiLevelType w:val="multilevel"/>
    <w:tmpl w:val="6E1A635A"/>
    <w:lvl w:ilvl="0">
      <w:start w:val="5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C2F0A"/>
    <w:multiLevelType w:val="multilevel"/>
    <w:tmpl w:val="8E40A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9576A0"/>
    <w:multiLevelType w:val="multilevel"/>
    <w:tmpl w:val="2FE6EEFA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990409"/>
    <w:multiLevelType w:val="multilevel"/>
    <w:tmpl w:val="EBF009E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517FE8"/>
    <w:multiLevelType w:val="multilevel"/>
    <w:tmpl w:val="7E96E37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BB7124"/>
    <w:multiLevelType w:val="multilevel"/>
    <w:tmpl w:val="83CE1C6C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A4148F"/>
    <w:multiLevelType w:val="multilevel"/>
    <w:tmpl w:val="CD54942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EA3E16"/>
    <w:multiLevelType w:val="multilevel"/>
    <w:tmpl w:val="3DCE647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C86A2C"/>
    <w:multiLevelType w:val="multilevel"/>
    <w:tmpl w:val="DDD6FCC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21443D"/>
    <w:multiLevelType w:val="multilevel"/>
    <w:tmpl w:val="5716530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5E18B2"/>
    <w:multiLevelType w:val="multilevel"/>
    <w:tmpl w:val="4C640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B72E2B"/>
    <w:multiLevelType w:val="multilevel"/>
    <w:tmpl w:val="ECA4EBF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4968AA"/>
    <w:multiLevelType w:val="multilevel"/>
    <w:tmpl w:val="2424F1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B25C64"/>
    <w:multiLevelType w:val="multilevel"/>
    <w:tmpl w:val="425C1D9A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05442B"/>
    <w:multiLevelType w:val="multilevel"/>
    <w:tmpl w:val="D53841A6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6B5AFB"/>
    <w:multiLevelType w:val="multilevel"/>
    <w:tmpl w:val="57A02FB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1F55AD9"/>
    <w:multiLevelType w:val="multilevel"/>
    <w:tmpl w:val="F272BC9E"/>
    <w:lvl w:ilvl="0">
      <w:start w:val="6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AB232E"/>
    <w:multiLevelType w:val="multilevel"/>
    <w:tmpl w:val="ADF06B60"/>
    <w:lvl w:ilvl="0">
      <w:start w:val="3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272C4C"/>
    <w:multiLevelType w:val="multilevel"/>
    <w:tmpl w:val="4E40430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385AE2"/>
    <w:multiLevelType w:val="multilevel"/>
    <w:tmpl w:val="A05A22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885E45"/>
    <w:multiLevelType w:val="multilevel"/>
    <w:tmpl w:val="82B624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D34ECE"/>
    <w:multiLevelType w:val="multilevel"/>
    <w:tmpl w:val="EB02375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BA3A45"/>
    <w:multiLevelType w:val="multilevel"/>
    <w:tmpl w:val="5B60E928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107EC6"/>
    <w:multiLevelType w:val="multilevel"/>
    <w:tmpl w:val="77FED172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DC36F0"/>
    <w:multiLevelType w:val="multilevel"/>
    <w:tmpl w:val="A358D0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310EE1"/>
    <w:multiLevelType w:val="multilevel"/>
    <w:tmpl w:val="FE32672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7817B8"/>
    <w:multiLevelType w:val="multilevel"/>
    <w:tmpl w:val="4A3A2770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AE233E"/>
    <w:multiLevelType w:val="multilevel"/>
    <w:tmpl w:val="92240928"/>
    <w:lvl w:ilvl="0">
      <w:start w:val="5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8A2A1E"/>
    <w:multiLevelType w:val="multilevel"/>
    <w:tmpl w:val="199CBEAC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035782"/>
    <w:multiLevelType w:val="multilevel"/>
    <w:tmpl w:val="A4A27822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970BCF"/>
    <w:multiLevelType w:val="multilevel"/>
    <w:tmpl w:val="794CD5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6C3083"/>
    <w:multiLevelType w:val="multilevel"/>
    <w:tmpl w:val="8006C9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047036"/>
    <w:multiLevelType w:val="multilevel"/>
    <w:tmpl w:val="425ACEBE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530E5D"/>
    <w:multiLevelType w:val="multilevel"/>
    <w:tmpl w:val="688C49B2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88D0464"/>
    <w:multiLevelType w:val="multilevel"/>
    <w:tmpl w:val="476EB35E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C310D3"/>
    <w:multiLevelType w:val="multilevel"/>
    <w:tmpl w:val="673E171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C76C8E"/>
    <w:multiLevelType w:val="multilevel"/>
    <w:tmpl w:val="E856CD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12"/>
  </w:num>
  <w:num w:numId="3">
    <w:abstractNumId w:val="17"/>
  </w:num>
  <w:num w:numId="4">
    <w:abstractNumId w:val="6"/>
  </w:num>
  <w:num w:numId="5">
    <w:abstractNumId w:val="4"/>
  </w:num>
  <w:num w:numId="6">
    <w:abstractNumId w:val="10"/>
  </w:num>
  <w:num w:numId="7">
    <w:abstractNumId w:val="22"/>
  </w:num>
  <w:num w:numId="8">
    <w:abstractNumId w:val="34"/>
  </w:num>
  <w:num w:numId="9">
    <w:abstractNumId w:val="5"/>
  </w:num>
  <w:num w:numId="10">
    <w:abstractNumId w:val="32"/>
  </w:num>
  <w:num w:numId="11">
    <w:abstractNumId w:val="21"/>
  </w:num>
  <w:num w:numId="12">
    <w:abstractNumId w:val="23"/>
  </w:num>
  <w:num w:numId="13">
    <w:abstractNumId w:val="40"/>
  </w:num>
  <w:num w:numId="14">
    <w:abstractNumId w:val="26"/>
  </w:num>
  <w:num w:numId="15">
    <w:abstractNumId w:val="15"/>
  </w:num>
  <w:num w:numId="16">
    <w:abstractNumId w:val="2"/>
  </w:num>
  <w:num w:numId="17">
    <w:abstractNumId w:val="28"/>
  </w:num>
  <w:num w:numId="18">
    <w:abstractNumId w:val="16"/>
  </w:num>
  <w:num w:numId="19">
    <w:abstractNumId w:val="31"/>
  </w:num>
  <w:num w:numId="20">
    <w:abstractNumId w:val="9"/>
  </w:num>
  <w:num w:numId="21">
    <w:abstractNumId w:val="39"/>
  </w:num>
  <w:num w:numId="22">
    <w:abstractNumId w:val="18"/>
  </w:num>
  <w:num w:numId="23">
    <w:abstractNumId w:val="33"/>
  </w:num>
  <w:num w:numId="24">
    <w:abstractNumId w:val="14"/>
  </w:num>
  <w:num w:numId="25">
    <w:abstractNumId w:val="36"/>
  </w:num>
  <w:num w:numId="26">
    <w:abstractNumId w:val="7"/>
  </w:num>
  <w:num w:numId="27">
    <w:abstractNumId w:val="13"/>
  </w:num>
  <w:num w:numId="28">
    <w:abstractNumId w:val="1"/>
  </w:num>
  <w:num w:numId="29">
    <w:abstractNumId w:val="19"/>
  </w:num>
  <w:num w:numId="30">
    <w:abstractNumId w:val="35"/>
  </w:num>
  <w:num w:numId="31">
    <w:abstractNumId w:val="37"/>
  </w:num>
  <w:num w:numId="32">
    <w:abstractNumId w:val="29"/>
  </w:num>
  <w:num w:numId="33">
    <w:abstractNumId w:val="27"/>
  </w:num>
  <w:num w:numId="34">
    <w:abstractNumId w:val="3"/>
  </w:num>
  <w:num w:numId="35">
    <w:abstractNumId w:val="0"/>
  </w:num>
  <w:num w:numId="36">
    <w:abstractNumId w:val="38"/>
  </w:num>
  <w:num w:numId="37">
    <w:abstractNumId w:val="20"/>
  </w:num>
  <w:num w:numId="38">
    <w:abstractNumId w:val="30"/>
  </w:num>
  <w:num w:numId="39">
    <w:abstractNumId w:val="24"/>
  </w:num>
  <w:num w:numId="40">
    <w:abstractNumId w:val="25"/>
  </w:num>
  <w:num w:numId="41">
    <w:abstractNumId w:val="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47086"/>
    <w:rsid w:val="00002001"/>
    <w:rsid w:val="00002BE7"/>
    <w:rsid w:val="00003BA4"/>
    <w:rsid w:val="00003BC2"/>
    <w:rsid w:val="00005328"/>
    <w:rsid w:val="00006C4B"/>
    <w:rsid w:val="0001032D"/>
    <w:rsid w:val="00010A40"/>
    <w:rsid w:val="00011866"/>
    <w:rsid w:val="0001400F"/>
    <w:rsid w:val="00014758"/>
    <w:rsid w:val="000150BD"/>
    <w:rsid w:val="000168BC"/>
    <w:rsid w:val="00017580"/>
    <w:rsid w:val="00020559"/>
    <w:rsid w:val="00020BE8"/>
    <w:rsid w:val="000227DD"/>
    <w:rsid w:val="00024F37"/>
    <w:rsid w:val="00026057"/>
    <w:rsid w:val="000272FB"/>
    <w:rsid w:val="00030E67"/>
    <w:rsid w:val="00033EAF"/>
    <w:rsid w:val="000406AF"/>
    <w:rsid w:val="00042E11"/>
    <w:rsid w:val="000455DC"/>
    <w:rsid w:val="00047086"/>
    <w:rsid w:val="00052395"/>
    <w:rsid w:val="00053A72"/>
    <w:rsid w:val="0005442F"/>
    <w:rsid w:val="00055C9A"/>
    <w:rsid w:val="00055D58"/>
    <w:rsid w:val="0005628F"/>
    <w:rsid w:val="0006180C"/>
    <w:rsid w:val="00061A7B"/>
    <w:rsid w:val="00061B87"/>
    <w:rsid w:val="000678DE"/>
    <w:rsid w:val="00074B5C"/>
    <w:rsid w:val="00075D63"/>
    <w:rsid w:val="00080DC7"/>
    <w:rsid w:val="00081D51"/>
    <w:rsid w:val="00082B30"/>
    <w:rsid w:val="000842CA"/>
    <w:rsid w:val="00090D8F"/>
    <w:rsid w:val="00094C22"/>
    <w:rsid w:val="00095EA8"/>
    <w:rsid w:val="00096B5F"/>
    <w:rsid w:val="00097A75"/>
    <w:rsid w:val="000A1C7F"/>
    <w:rsid w:val="000A3D60"/>
    <w:rsid w:val="000A408D"/>
    <w:rsid w:val="000A4EBD"/>
    <w:rsid w:val="000A58E5"/>
    <w:rsid w:val="000A7B60"/>
    <w:rsid w:val="000B1BE4"/>
    <w:rsid w:val="000B3BB3"/>
    <w:rsid w:val="000B4143"/>
    <w:rsid w:val="000C062A"/>
    <w:rsid w:val="000C3AAD"/>
    <w:rsid w:val="000C3DE0"/>
    <w:rsid w:val="000C5411"/>
    <w:rsid w:val="000C61F1"/>
    <w:rsid w:val="000C6627"/>
    <w:rsid w:val="000C6F9F"/>
    <w:rsid w:val="000D2052"/>
    <w:rsid w:val="000D257D"/>
    <w:rsid w:val="000D4100"/>
    <w:rsid w:val="000D67CC"/>
    <w:rsid w:val="000E07F0"/>
    <w:rsid w:val="000E2103"/>
    <w:rsid w:val="000E41BE"/>
    <w:rsid w:val="000E6B2D"/>
    <w:rsid w:val="000E6EA5"/>
    <w:rsid w:val="000F3A8D"/>
    <w:rsid w:val="000F4494"/>
    <w:rsid w:val="000F4C2C"/>
    <w:rsid w:val="000F4D5C"/>
    <w:rsid w:val="00101672"/>
    <w:rsid w:val="00102147"/>
    <w:rsid w:val="00103216"/>
    <w:rsid w:val="00104B26"/>
    <w:rsid w:val="001061EE"/>
    <w:rsid w:val="00106DB4"/>
    <w:rsid w:val="00111B2F"/>
    <w:rsid w:val="00112CA7"/>
    <w:rsid w:val="001177F6"/>
    <w:rsid w:val="00121496"/>
    <w:rsid w:val="00122C27"/>
    <w:rsid w:val="00123628"/>
    <w:rsid w:val="00125315"/>
    <w:rsid w:val="00125434"/>
    <w:rsid w:val="00127182"/>
    <w:rsid w:val="00133336"/>
    <w:rsid w:val="00136DED"/>
    <w:rsid w:val="00137FAA"/>
    <w:rsid w:val="00140EA6"/>
    <w:rsid w:val="00142445"/>
    <w:rsid w:val="00153A45"/>
    <w:rsid w:val="00153F73"/>
    <w:rsid w:val="00153FBF"/>
    <w:rsid w:val="00155478"/>
    <w:rsid w:val="00155DB4"/>
    <w:rsid w:val="00160774"/>
    <w:rsid w:val="0016119D"/>
    <w:rsid w:val="001624CC"/>
    <w:rsid w:val="0016289F"/>
    <w:rsid w:val="00165D76"/>
    <w:rsid w:val="00167D6C"/>
    <w:rsid w:val="00172684"/>
    <w:rsid w:val="001745EE"/>
    <w:rsid w:val="00176814"/>
    <w:rsid w:val="00176F17"/>
    <w:rsid w:val="001822E5"/>
    <w:rsid w:val="00182963"/>
    <w:rsid w:val="00182EDB"/>
    <w:rsid w:val="00186659"/>
    <w:rsid w:val="001904BA"/>
    <w:rsid w:val="00190CD0"/>
    <w:rsid w:val="001A13D0"/>
    <w:rsid w:val="001A152D"/>
    <w:rsid w:val="001A16FF"/>
    <w:rsid w:val="001A2CEE"/>
    <w:rsid w:val="001A6BD8"/>
    <w:rsid w:val="001B1BB7"/>
    <w:rsid w:val="001B4555"/>
    <w:rsid w:val="001B5085"/>
    <w:rsid w:val="001C1E3D"/>
    <w:rsid w:val="001C3DD8"/>
    <w:rsid w:val="001C66F9"/>
    <w:rsid w:val="001C6FDC"/>
    <w:rsid w:val="001C7EC1"/>
    <w:rsid w:val="001D12DD"/>
    <w:rsid w:val="001D2DEA"/>
    <w:rsid w:val="001D48EA"/>
    <w:rsid w:val="001D5A60"/>
    <w:rsid w:val="001D6A35"/>
    <w:rsid w:val="001E0902"/>
    <w:rsid w:val="001E33EF"/>
    <w:rsid w:val="001E57CC"/>
    <w:rsid w:val="001F0C07"/>
    <w:rsid w:val="001F2310"/>
    <w:rsid w:val="001F34FA"/>
    <w:rsid w:val="001F57B6"/>
    <w:rsid w:val="001F7DCB"/>
    <w:rsid w:val="0020064D"/>
    <w:rsid w:val="00202C3C"/>
    <w:rsid w:val="002131DE"/>
    <w:rsid w:val="002166F2"/>
    <w:rsid w:val="00217F83"/>
    <w:rsid w:val="002213FE"/>
    <w:rsid w:val="00221D90"/>
    <w:rsid w:val="00223BC6"/>
    <w:rsid w:val="00224C37"/>
    <w:rsid w:val="00225B8D"/>
    <w:rsid w:val="00227E25"/>
    <w:rsid w:val="0023097B"/>
    <w:rsid w:val="002343C8"/>
    <w:rsid w:val="00236AAE"/>
    <w:rsid w:val="002405CC"/>
    <w:rsid w:val="00244F42"/>
    <w:rsid w:val="00245492"/>
    <w:rsid w:val="00245923"/>
    <w:rsid w:val="00246BDF"/>
    <w:rsid w:val="002505C3"/>
    <w:rsid w:val="00251420"/>
    <w:rsid w:val="00251723"/>
    <w:rsid w:val="00253A08"/>
    <w:rsid w:val="00253FA9"/>
    <w:rsid w:val="002553E2"/>
    <w:rsid w:val="00260551"/>
    <w:rsid w:val="0026288B"/>
    <w:rsid w:val="0026383B"/>
    <w:rsid w:val="00263ADA"/>
    <w:rsid w:val="002643A4"/>
    <w:rsid w:val="00264F37"/>
    <w:rsid w:val="002661AA"/>
    <w:rsid w:val="002744E4"/>
    <w:rsid w:val="00275770"/>
    <w:rsid w:val="00276698"/>
    <w:rsid w:val="00282F08"/>
    <w:rsid w:val="00283338"/>
    <w:rsid w:val="00283DCA"/>
    <w:rsid w:val="00284486"/>
    <w:rsid w:val="00284906"/>
    <w:rsid w:val="002864F9"/>
    <w:rsid w:val="002870C3"/>
    <w:rsid w:val="00287755"/>
    <w:rsid w:val="00290CC8"/>
    <w:rsid w:val="00291DB7"/>
    <w:rsid w:val="00293873"/>
    <w:rsid w:val="002A0E3D"/>
    <w:rsid w:val="002A0FB5"/>
    <w:rsid w:val="002A2932"/>
    <w:rsid w:val="002A4793"/>
    <w:rsid w:val="002A64A0"/>
    <w:rsid w:val="002A7826"/>
    <w:rsid w:val="002A7D76"/>
    <w:rsid w:val="002A7E3E"/>
    <w:rsid w:val="002B01B1"/>
    <w:rsid w:val="002B0865"/>
    <w:rsid w:val="002B2E8E"/>
    <w:rsid w:val="002B348D"/>
    <w:rsid w:val="002B34AF"/>
    <w:rsid w:val="002C11A7"/>
    <w:rsid w:val="002C1250"/>
    <w:rsid w:val="002C17E1"/>
    <w:rsid w:val="002C22F4"/>
    <w:rsid w:val="002C2ADF"/>
    <w:rsid w:val="002C321C"/>
    <w:rsid w:val="002C6F19"/>
    <w:rsid w:val="002C7C7D"/>
    <w:rsid w:val="002D26D3"/>
    <w:rsid w:val="002D40EC"/>
    <w:rsid w:val="002D6CB2"/>
    <w:rsid w:val="002E0FFC"/>
    <w:rsid w:val="002E1341"/>
    <w:rsid w:val="002E1A47"/>
    <w:rsid w:val="002E1CD2"/>
    <w:rsid w:val="002E4B7C"/>
    <w:rsid w:val="002E4EA3"/>
    <w:rsid w:val="002E5A24"/>
    <w:rsid w:val="002F015D"/>
    <w:rsid w:val="002F067D"/>
    <w:rsid w:val="002F17F6"/>
    <w:rsid w:val="002F1A97"/>
    <w:rsid w:val="002F2A43"/>
    <w:rsid w:val="002F465F"/>
    <w:rsid w:val="002F534B"/>
    <w:rsid w:val="002F64C1"/>
    <w:rsid w:val="002F787F"/>
    <w:rsid w:val="00301D78"/>
    <w:rsid w:val="00302780"/>
    <w:rsid w:val="00303FDE"/>
    <w:rsid w:val="00312762"/>
    <w:rsid w:val="00313F4C"/>
    <w:rsid w:val="003140FF"/>
    <w:rsid w:val="00317D44"/>
    <w:rsid w:val="00323207"/>
    <w:rsid w:val="0032342E"/>
    <w:rsid w:val="0033011D"/>
    <w:rsid w:val="0033124E"/>
    <w:rsid w:val="003377D4"/>
    <w:rsid w:val="0034211A"/>
    <w:rsid w:val="00342158"/>
    <w:rsid w:val="00346F16"/>
    <w:rsid w:val="00350CAF"/>
    <w:rsid w:val="00350FB5"/>
    <w:rsid w:val="003542DE"/>
    <w:rsid w:val="00354D70"/>
    <w:rsid w:val="00356FE3"/>
    <w:rsid w:val="003578B6"/>
    <w:rsid w:val="00357E51"/>
    <w:rsid w:val="00362F0E"/>
    <w:rsid w:val="00366023"/>
    <w:rsid w:val="00372453"/>
    <w:rsid w:val="00381232"/>
    <w:rsid w:val="003817FD"/>
    <w:rsid w:val="00385E0C"/>
    <w:rsid w:val="003861F9"/>
    <w:rsid w:val="00387B15"/>
    <w:rsid w:val="00392D31"/>
    <w:rsid w:val="00393A33"/>
    <w:rsid w:val="00397A5F"/>
    <w:rsid w:val="003A1E52"/>
    <w:rsid w:val="003A4ACC"/>
    <w:rsid w:val="003A626F"/>
    <w:rsid w:val="003A6539"/>
    <w:rsid w:val="003B3599"/>
    <w:rsid w:val="003B511D"/>
    <w:rsid w:val="003C2041"/>
    <w:rsid w:val="003C2A27"/>
    <w:rsid w:val="003C5350"/>
    <w:rsid w:val="003C68DD"/>
    <w:rsid w:val="003C6ED4"/>
    <w:rsid w:val="003D4595"/>
    <w:rsid w:val="003D4598"/>
    <w:rsid w:val="003D51D2"/>
    <w:rsid w:val="003D5720"/>
    <w:rsid w:val="003E43C5"/>
    <w:rsid w:val="003E62CE"/>
    <w:rsid w:val="003E6512"/>
    <w:rsid w:val="003E7403"/>
    <w:rsid w:val="003F162B"/>
    <w:rsid w:val="003F3996"/>
    <w:rsid w:val="003F3F74"/>
    <w:rsid w:val="003F564C"/>
    <w:rsid w:val="004001CC"/>
    <w:rsid w:val="00400421"/>
    <w:rsid w:val="004079C9"/>
    <w:rsid w:val="00411732"/>
    <w:rsid w:val="004123A3"/>
    <w:rsid w:val="00413D78"/>
    <w:rsid w:val="004147FB"/>
    <w:rsid w:val="00414E09"/>
    <w:rsid w:val="00414E8D"/>
    <w:rsid w:val="00417416"/>
    <w:rsid w:val="004210A0"/>
    <w:rsid w:val="00423581"/>
    <w:rsid w:val="00430EA7"/>
    <w:rsid w:val="00433B17"/>
    <w:rsid w:val="00434EBF"/>
    <w:rsid w:val="00435414"/>
    <w:rsid w:val="004367DA"/>
    <w:rsid w:val="0044504A"/>
    <w:rsid w:val="0044699A"/>
    <w:rsid w:val="004503CE"/>
    <w:rsid w:val="004512E6"/>
    <w:rsid w:val="00453993"/>
    <w:rsid w:val="00455B6A"/>
    <w:rsid w:val="00456C8E"/>
    <w:rsid w:val="00460591"/>
    <w:rsid w:val="0046151E"/>
    <w:rsid w:val="0046199E"/>
    <w:rsid w:val="004624C8"/>
    <w:rsid w:val="00464570"/>
    <w:rsid w:val="00465E81"/>
    <w:rsid w:val="004665D3"/>
    <w:rsid w:val="00467633"/>
    <w:rsid w:val="004721FC"/>
    <w:rsid w:val="00477DC7"/>
    <w:rsid w:val="00480654"/>
    <w:rsid w:val="00487E42"/>
    <w:rsid w:val="00491F96"/>
    <w:rsid w:val="0049263C"/>
    <w:rsid w:val="00494950"/>
    <w:rsid w:val="004A1F89"/>
    <w:rsid w:val="004A7994"/>
    <w:rsid w:val="004B052D"/>
    <w:rsid w:val="004B1A4F"/>
    <w:rsid w:val="004B4895"/>
    <w:rsid w:val="004B5D82"/>
    <w:rsid w:val="004B79A8"/>
    <w:rsid w:val="004B7CC6"/>
    <w:rsid w:val="004C3194"/>
    <w:rsid w:val="004C3941"/>
    <w:rsid w:val="004C4A43"/>
    <w:rsid w:val="004C58F2"/>
    <w:rsid w:val="004C6367"/>
    <w:rsid w:val="004C7362"/>
    <w:rsid w:val="004D1BD8"/>
    <w:rsid w:val="004D2C4F"/>
    <w:rsid w:val="004D6375"/>
    <w:rsid w:val="004D7245"/>
    <w:rsid w:val="004E2491"/>
    <w:rsid w:val="004E2622"/>
    <w:rsid w:val="004E476A"/>
    <w:rsid w:val="004E53FE"/>
    <w:rsid w:val="004E5AC6"/>
    <w:rsid w:val="004E6808"/>
    <w:rsid w:val="004F0666"/>
    <w:rsid w:val="004F4073"/>
    <w:rsid w:val="004F441D"/>
    <w:rsid w:val="004F4F8B"/>
    <w:rsid w:val="004F5592"/>
    <w:rsid w:val="004F598D"/>
    <w:rsid w:val="00502707"/>
    <w:rsid w:val="005029F1"/>
    <w:rsid w:val="005048A3"/>
    <w:rsid w:val="00504D9C"/>
    <w:rsid w:val="00505149"/>
    <w:rsid w:val="00505D8F"/>
    <w:rsid w:val="0051110F"/>
    <w:rsid w:val="005117BE"/>
    <w:rsid w:val="00512061"/>
    <w:rsid w:val="00512A87"/>
    <w:rsid w:val="005132EF"/>
    <w:rsid w:val="005144E8"/>
    <w:rsid w:val="00515329"/>
    <w:rsid w:val="005161F3"/>
    <w:rsid w:val="005177DE"/>
    <w:rsid w:val="0052128B"/>
    <w:rsid w:val="00521EFD"/>
    <w:rsid w:val="005234CC"/>
    <w:rsid w:val="00523A2E"/>
    <w:rsid w:val="00523FB2"/>
    <w:rsid w:val="00532786"/>
    <w:rsid w:val="0053437D"/>
    <w:rsid w:val="00534716"/>
    <w:rsid w:val="00534966"/>
    <w:rsid w:val="00534E4A"/>
    <w:rsid w:val="00535AB0"/>
    <w:rsid w:val="00535EFC"/>
    <w:rsid w:val="00544AD6"/>
    <w:rsid w:val="0054617E"/>
    <w:rsid w:val="00550B7B"/>
    <w:rsid w:val="00551362"/>
    <w:rsid w:val="0055369B"/>
    <w:rsid w:val="00555A14"/>
    <w:rsid w:val="00556818"/>
    <w:rsid w:val="0055687B"/>
    <w:rsid w:val="00557E2B"/>
    <w:rsid w:val="00565E90"/>
    <w:rsid w:val="005663CE"/>
    <w:rsid w:val="00566F65"/>
    <w:rsid w:val="00570FD5"/>
    <w:rsid w:val="0057141C"/>
    <w:rsid w:val="00572AEB"/>
    <w:rsid w:val="0057387C"/>
    <w:rsid w:val="00574903"/>
    <w:rsid w:val="00575146"/>
    <w:rsid w:val="005756EF"/>
    <w:rsid w:val="0057672B"/>
    <w:rsid w:val="00580064"/>
    <w:rsid w:val="00581208"/>
    <w:rsid w:val="00581F06"/>
    <w:rsid w:val="00585486"/>
    <w:rsid w:val="005857F1"/>
    <w:rsid w:val="00592C5B"/>
    <w:rsid w:val="005949A4"/>
    <w:rsid w:val="005976ED"/>
    <w:rsid w:val="005A1D02"/>
    <w:rsid w:val="005A3171"/>
    <w:rsid w:val="005A4C67"/>
    <w:rsid w:val="005A66D8"/>
    <w:rsid w:val="005B0984"/>
    <w:rsid w:val="005B26FF"/>
    <w:rsid w:val="005B43E6"/>
    <w:rsid w:val="005B6179"/>
    <w:rsid w:val="005C01ED"/>
    <w:rsid w:val="005C18B5"/>
    <w:rsid w:val="005C470C"/>
    <w:rsid w:val="005C4E9F"/>
    <w:rsid w:val="005D02F8"/>
    <w:rsid w:val="005D03A6"/>
    <w:rsid w:val="005D10E1"/>
    <w:rsid w:val="005D1988"/>
    <w:rsid w:val="005D1D30"/>
    <w:rsid w:val="005D2D0B"/>
    <w:rsid w:val="005D4188"/>
    <w:rsid w:val="005D57C0"/>
    <w:rsid w:val="005D68DF"/>
    <w:rsid w:val="005D776F"/>
    <w:rsid w:val="005E20AA"/>
    <w:rsid w:val="005E3BE7"/>
    <w:rsid w:val="005E6F77"/>
    <w:rsid w:val="005E72A2"/>
    <w:rsid w:val="005F3676"/>
    <w:rsid w:val="005F7DDD"/>
    <w:rsid w:val="006016FB"/>
    <w:rsid w:val="006027E9"/>
    <w:rsid w:val="006028A1"/>
    <w:rsid w:val="00603D3C"/>
    <w:rsid w:val="00604683"/>
    <w:rsid w:val="00605E3C"/>
    <w:rsid w:val="00606A79"/>
    <w:rsid w:val="0060704F"/>
    <w:rsid w:val="0060752D"/>
    <w:rsid w:val="00614D42"/>
    <w:rsid w:val="006165E6"/>
    <w:rsid w:val="00617947"/>
    <w:rsid w:val="00617DAA"/>
    <w:rsid w:val="006231B8"/>
    <w:rsid w:val="00623D98"/>
    <w:rsid w:val="00625EEC"/>
    <w:rsid w:val="00627944"/>
    <w:rsid w:val="00632A3B"/>
    <w:rsid w:val="0063686B"/>
    <w:rsid w:val="00637A5B"/>
    <w:rsid w:val="00637B64"/>
    <w:rsid w:val="00637BD4"/>
    <w:rsid w:val="006408D4"/>
    <w:rsid w:val="00641122"/>
    <w:rsid w:val="00641928"/>
    <w:rsid w:val="006431D8"/>
    <w:rsid w:val="00647202"/>
    <w:rsid w:val="00647A47"/>
    <w:rsid w:val="00647C22"/>
    <w:rsid w:val="00650B50"/>
    <w:rsid w:val="00652507"/>
    <w:rsid w:val="00653161"/>
    <w:rsid w:val="00655476"/>
    <w:rsid w:val="00660A61"/>
    <w:rsid w:val="00660CE9"/>
    <w:rsid w:val="00660DCC"/>
    <w:rsid w:val="006611A3"/>
    <w:rsid w:val="00662F49"/>
    <w:rsid w:val="00663198"/>
    <w:rsid w:val="006642AB"/>
    <w:rsid w:val="006674C9"/>
    <w:rsid w:val="00670A12"/>
    <w:rsid w:val="006712C8"/>
    <w:rsid w:val="006724A7"/>
    <w:rsid w:val="00672A8F"/>
    <w:rsid w:val="00672C94"/>
    <w:rsid w:val="00674F29"/>
    <w:rsid w:val="00675F0B"/>
    <w:rsid w:val="006800AA"/>
    <w:rsid w:val="00680BF7"/>
    <w:rsid w:val="006820C7"/>
    <w:rsid w:val="00683286"/>
    <w:rsid w:val="0068341C"/>
    <w:rsid w:val="00685136"/>
    <w:rsid w:val="006851E9"/>
    <w:rsid w:val="00685E80"/>
    <w:rsid w:val="00690335"/>
    <w:rsid w:val="00691A2D"/>
    <w:rsid w:val="0069354A"/>
    <w:rsid w:val="0069418A"/>
    <w:rsid w:val="006963D9"/>
    <w:rsid w:val="00696CD3"/>
    <w:rsid w:val="0069795F"/>
    <w:rsid w:val="006A2768"/>
    <w:rsid w:val="006A38AD"/>
    <w:rsid w:val="006A3900"/>
    <w:rsid w:val="006A7E78"/>
    <w:rsid w:val="006B2CBE"/>
    <w:rsid w:val="006B493C"/>
    <w:rsid w:val="006B4940"/>
    <w:rsid w:val="006B7329"/>
    <w:rsid w:val="006B7705"/>
    <w:rsid w:val="006C0E91"/>
    <w:rsid w:val="006C1132"/>
    <w:rsid w:val="006C2C8B"/>
    <w:rsid w:val="006C43DC"/>
    <w:rsid w:val="006C743F"/>
    <w:rsid w:val="006C75FE"/>
    <w:rsid w:val="006C7776"/>
    <w:rsid w:val="006C7C7E"/>
    <w:rsid w:val="006D0798"/>
    <w:rsid w:val="006D1AA7"/>
    <w:rsid w:val="006D2FB1"/>
    <w:rsid w:val="006D337F"/>
    <w:rsid w:val="006D3B51"/>
    <w:rsid w:val="006D4D50"/>
    <w:rsid w:val="006E02BA"/>
    <w:rsid w:val="006E08B3"/>
    <w:rsid w:val="006E2FA6"/>
    <w:rsid w:val="006E38E8"/>
    <w:rsid w:val="006E3B90"/>
    <w:rsid w:val="006E7E2D"/>
    <w:rsid w:val="006F2123"/>
    <w:rsid w:val="006F335E"/>
    <w:rsid w:val="006F4EAC"/>
    <w:rsid w:val="006F77B2"/>
    <w:rsid w:val="00704504"/>
    <w:rsid w:val="00704BD2"/>
    <w:rsid w:val="00705882"/>
    <w:rsid w:val="00705D03"/>
    <w:rsid w:val="00706E97"/>
    <w:rsid w:val="00707245"/>
    <w:rsid w:val="00710DD7"/>
    <w:rsid w:val="0071215D"/>
    <w:rsid w:val="00714F78"/>
    <w:rsid w:val="007163E8"/>
    <w:rsid w:val="00716FD8"/>
    <w:rsid w:val="00717A3A"/>
    <w:rsid w:val="00720194"/>
    <w:rsid w:val="007214A8"/>
    <w:rsid w:val="00722A90"/>
    <w:rsid w:val="007253EA"/>
    <w:rsid w:val="0072635A"/>
    <w:rsid w:val="0072787C"/>
    <w:rsid w:val="00727EE1"/>
    <w:rsid w:val="00731A0B"/>
    <w:rsid w:val="00731C72"/>
    <w:rsid w:val="007323A2"/>
    <w:rsid w:val="00732D64"/>
    <w:rsid w:val="007339A7"/>
    <w:rsid w:val="00733ADC"/>
    <w:rsid w:val="00734EE6"/>
    <w:rsid w:val="00735581"/>
    <w:rsid w:val="0074146A"/>
    <w:rsid w:val="00741ACD"/>
    <w:rsid w:val="00742A9A"/>
    <w:rsid w:val="0074422E"/>
    <w:rsid w:val="007463BB"/>
    <w:rsid w:val="0075067F"/>
    <w:rsid w:val="00752421"/>
    <w:rsid w:val="007525D1"/>
    <w:rsid w:val="00754272"/>
    <w:rsid w:val="00760227"/>
    <w:rsid w:val="0076185B"/>
    <w:rsid w:val="00761E0F"/>
    <w:rsid w:val="00766B04"/>
    <w:rsid w:val="0076749C"/>
    <w:rsid w:val="00770ACC"/>
    <w:rsid w:val="00770FA9"/>
    <w:rsid w:val="00774EFF"/>
    <w:rsid w:val="00775C5D"/>
    <w:rsid w:val="0077676D"/>
    <w:rsid w:val="00776A45"/>
    <w:rsid w:val="00780102"/>
    <w:rsid w:val="00781971"/>
    <w:rsid w:val="007845B5"/>
    <w:rsid w:val="00785B83"/>
    <w:rsid w:val="0078753C"/>
    <w:rsid w:val="00791260"/>
    <w:rsid w:val="0079618F"/>
    <w:rsid w:val="00796507"/>
    <w:rsid w:val="007972AF"/>
    <w:rsid w:val="00797999"/>
    <w:rsid w:val="00797A53"/>
    <w:rsid w:val="007A214A"/>
    <w:rsid w:val="007A2649"/>
    <w:rsid w:val="007A3126"/>
    <w:rsid w:val="007A6397"/>
    <w:rsid w:val="007A7A85"/>
    <w:rsid w:val="007B519A"/>
    <w:rsid w:val="007B54B3"/>
    <w:rsid w:val="007B7E8D"/>
    <w:rsid w:val="007C4427"/>
    <w:rsid w:val="007C5B63"/>
    <w:rsid w:val="007C7AEB"/>
    <w:rsid w:val="007D2A6F"/>
    <w:rsid w:val="007D5683"/>
    <w:rsid w:val="007D7AFA"/>
    <w:rsid w:val="007E052A"/>
    <w:rsid w:val="007E264C"/>
    <w:rsid w:val="007E44D3"/>
    <w:rsid w:val="007E5981"/>
    <w:rsid w:val="007E5E0E"/>
    <w:rsid w:val="007E663C"/>
    <w:rsid w:val="007F0173"/>
    <w:rsid w:val="007F05A6"/>
    <w:rsid w:val="007F118D"/>
    <w:rsid w:val="007F456B"/>
    <w:rsid w:val="007F5308"/>
    <w:rsid w:val="007F7A60"/>
    <w:rsid w:val="007F7D26"/>
    <w:rsid w:val="00800101"/>
    <w:rsid w:val="00801101"/>
    <w:rsid w:val="008046E8"/>
    <w:rsid w:val="008108FE"/>
    <w:rsid w:val="00811D0E"/>
    <w:rsid w:val="008125BD"/>
    <w:rsid w:val="00812DC0"/>
    <w:rsid w:val="00813E06"/>
    <w:rsid w:val="00815801"/>
    <w:rsid w:val="0081591A"/>
    <w:rsid w:val="008172EC"/>
    <w:rsid w:val="00817D22"/>
    <w:rsid w:val="00823104"/>
    <w:rsid w:val="00824A8B"/>
    <w:rsid w:val="00827EAD"/>
    <w:rsid w:val="008305E4"/>
    <w:rsid w:val="00830D08"/>
    <w:rsid w:val="008311DA"/>
    <w:rsid w:val="00831604"/>
    <w:rsid w:val="00832573"/>
    <w:rsid w:val="00832A96"/>
    <w:rsid w:val="00832BB3"/>
    <w:rsid w:val="00834926"/>
    <w:rsid w:val="00840DD3"/>
    <w:rsid w:val="008428DB"/>
    <w:rsid w:val="00842C5F"/>
    <w:rsid w:val="0084400E"/>
    <w:rsid w:val="00845771"/>
    <w:rsid w:val="00845979"/>
    <w:rsid w:val="00846661"/>
    <w:rsid w:val="00850CE6"/>
    <w:rsid w:val="008556FD"/>
    <w:rsid w:val="00856167"/>
    <w:rsid w:val="0085735E"/>
    <w:rsid w:val="008601EC"/>
    <w:rsid w:val="00862B97"/>
    <w:rsid w:val="008641FC"/>
    <w:rsid w:val="008672D5"/>
    <w:rsid w:val="00867378"/>
    <w:rsid w:val="00872D54"/>
    <w:rsid w:val="00882277"/>
    <w:rsid w:val="008833C0"/>
    <w:rsid w:val="00884178"/>
    <w:rsid w:val="00887709"/>
    <w:rsid w:val="00887B7D"/>
    <w:rsid w:val="00891A42"/>
    <w:rsid w:val="00893CDC"/>
    <w:rsid w:val="00897E35"/>
    <w:rsid w:val="008A03C2"/>
    <w:rsid w:val="008A2E83"/>
    <w:rsid w:val="008A468C"/>
    <w:rsid w:val="008A50DC"/>
    <w:rsid w:val="008A581A"/>
    <w:rsid w:val="008A5A98"/>
    <w:rsid w:val="008A666D"/>
    <w:rsid w:val="008B1580"/>
    <w:rsid w:val="008B198A"/>
    <w:rsid w:val="008B2B09"/>
    <w:rsid w:val="008B38A7"/>
    <w:rsid w:val="008B5150"/>
    <w:rsid w:val="008B599D"/>
    <w:rsid w:val="008B5BBB"/>
    <w:rsid w:val="008B631D"/>
    <w:rsid w:val="008C0E51"/>
    <w:rsid w:val="008C0F18"/>
    <w:rsid w:val="008C1A23"/>
    <w:rsid w:val="008C7A85"/>
    <w:rsid w:val="008D3D76"/>
    <w:rsid w:val="008D4935"/>
    <w:rsid w:val="008E1556"/>
    <w:rsid w:val="008E51CB"/>
    <w:rsid w:val="008E5A59"/>
    <w:rsid w:val="008E68FD"/>
    <w:rsid w:val="008E6B14"/>
    <w:rsid w:val="008E7287"/>
    <w:rsid w:val="008F02DA"/>
    <w:rsid w:val="008F0E23"/>
    <w:rsid w:val="008F38DA"/>
    <w:rsid w:val="008F496E"/>
    <w:rsid w:val="008F6908"/>
    <w:rsid w:val="008F69E8"/>
    <w:rsid w:val="00901A9C"/>
    <w:rsid w:val="00902086"/>
    <w:rsid w:val="009037F7"/>
    <w:rsid w:val="00903DBC"/>
    <w:rsid w:val="00904FA9"/>
    <w:rsid w:val="00906259"/>
    <w:rsid w:val="00906BB7"/>
    <w:rsid w:val="00911983"/>
    <w:rsid w:val="0091231C"/>
    <w:rsid w:val="009132F7"/>
    <w:rsid w:val="00917C16"/>
    <w:rsid w:val="00923AC1"/>
    <w:rsid w:val="00925127"/>
    <w:rsid w:val="0092575E"/>
    <w:rsid w:val="0092759E"/>
    <w:rsid w:val="00927D45"/>
    <w:rsid w:val="00932E25"/>
    <w:rsid w:val="009336FF"/>
    <w:rsid w:val="00933EA7"/>
    <w:rsid w:val="00937C97"/>
    <w:rsid w:val="00941882"/>
    <w:rsid w:val="00941AA4"/>
    <w:rsid w:val="009441D1"/>
    <w:rsid w:val="00944720"/>
    <w:rsid w:val="009450E7"/>
    <w:rsid w:val="009455A2"/>
    <w:rsid w:val="00945968"/>
    <w:rsid w:val="009468A5"/>
    <w:rsid w:val="009474E3"/>
    <w:rsid w:val="00952555"/>
    <w:rsid w:val="00952B4A"/>
    <w:rsid w:val="00953223"/>
    <w:rsid w:val="00956AAE"/>
    <w:rsid w:val="009612F2"/>
    <w:rsid w:val="00961646"/>
    <w:rsid w:val="009632D1"/>
    <w:rsid w:val="00963590"/>
    <w:rsid w:val="009701ED"/>
    <w:rsid w:val="00971B60"/>
    <w:rsid w:val="009737D0"/>
    <w:rsid w:val="00974E73"/>
    <w:rsid w:val="009750FC"/>
    <w:rsid w:val="00975FB5"/>
    <w:rsid w:val="009800B3"/>
    <w:rsid w:val="00983918"/>
    <w:rsid w:val="00983C58"/>
    <w:rsid w:val="00983D63"/>
    <w:rsid w:val="0099268C"/>
    <w:rsid w:val="00992BDC"/>
    <w:rsid w:val="00993935"/>
    <w:rsid w:val="00997780"/>
    <w:rsid w:val="009A0744"/>
    <w:rsid w:val="009A2C6F"/>
    <w:rsid w:val="009A33BD"/>
    <w:rsid w:val="009A4C6D"/>
    <w:rsid w:val="009B045E"/>
    <w:rsid w:val="009B071A"/>
    <w:rsid w:val="009B209E"/>
    <w:rsid w:val="009B24C8"/>
    <w:rsid w:val="009B4F40"/>
    <w:rsid w:val="009B6652"/>
    <w:rsid w:val="009B784F"/>
    <w:rsid w:val="009C069B"/>
    <w:rsid w:val="009C2575"/>
    <w:rsid w:val="009C3569"/>
    <w:rsid w:val="009C3742"/>
    <w:rsid w:val="009C3C55"/>
    <w:rsid w:val="009C5734"/>
    <w:rsid w:val="009C5DAC"/>
    <w:rsid w:val="009D1657"/>
    <w:rsid w:val="009D1BD9"/>
    <w:rsid w:val="009D244D"/>
    <w:rsid w:val="009D3118"/>
    <w:rsid w:val="009D6DE9"/>
    <w:rsid w:val="009E0F34"/>
    <w:rsid w:val="009E561C"/>
    <w:rsid w:val="009E7D70"/>
    <w:rsid w:val="009F2E1A"/>
    <w:rsid w:val="009F39A5"/>
    <w:rsid w:val="009F3F27"/>
    <w:rsid w:val="009F6455"/>
    <w:rsid w:val="009F74B6"/>
    <w:rsid w:val="00A02A74"/>
    <w:rsid w:val="00A04439"/>
    <w:rsid w:val="00A0476C"/>
    <w:rsid w:val="00A07BC4"/>
    <w:rsid w:val="00A10E0E"/>
    <w:rsid w:val="00A11123"/>
    <w:rsid w:val="00A15CB0"/>
    <w:rsid w:val="00A17F93"/>
    <w:rsid w:val="00A2001C"/>
    <w:rsid w:val="00A246C5"/>
    <w:rsid w:val="00A26821"/>
    <w:rsid w:val="00A27427"/>
    <w:rsid w:val="00A27DD1"/>
    <w:rsid w:val="00A3134A"/>
    <w:rsid w:val="00A33769"/>
    <w:rsid w:val="00A368D9"/>
    <w:rsid w:val="00A4432F"/>
    <w:rsid w:val="00A50A5C"/>
    <w:rsid w:val="00A50B54"/>
    <w:rsid w:val="00A5250E"/>
    <w:rsid w:val="00A534DA"/>
    <w:rsid w:val="00A53727"/>
    <w:rsid w:val="00A552F6"/>
    <w:rsid w:val="00A60005"/>
    <w:rsid w:val="00A62580"/>
    <w:rsid w:val="00A62D46"/>
    <w:rsid w:val="00A630B9"/>
    <w:rsid w:val="00A65E14"/>
    <w:rsid w:val="00A66ED3"/>
    <w:rsid w:val="00A71861"/>
    <w:rsid w:val="00A76A69"/>
    <w:rsid w:val="00A814D5"/>
    <w:rsid w:val="00A82042"/>
    <w:rsid w:val="00A829C2"/>
    <w:rsid w:val="00A834F5"/>
    <w:rsid w:val="00A85E00"/>
    <w:rsid w:val="00A86AA1"/>
    <w:rsid w:val="00A87F36"/>
    <w:rsid w:val="00A901C8"/>
    <w:rsid w:val="00A91868"/>
    <w:rsid w:val="00A947A6"/>
    <w:rsid w:val="00A94D6B"/>
    <w:rsid w:val="00A95519"/>
    <w:rsid w:val="00AA1869"/>
    <w:rsid w:val="00AA1C67"/>
    <w:rsid w:val="00AA32A7"/>
    <w:rsid w:val="00AA47E0"/>
    <w:rsid w:val="00AA578A"/>
    <w:rsid w:val="00AA618F"/>
    <w:rsid w:val="00AA768B"/>
    <w:rsid w:val="00AA7E13"/>
    <w:rsid w:val="00AB1442"/>
    <w:rsid w:val="00AB5592"/>
    <w:rsid w:val="00AB66C7"/>
    <w:rsid w:val="00AB67D5"/>
    <w:rsid w:val="00AC25AA"/>
    <w:rsid w:val="00AC273D"/>
    <w:rsid w:val="00AC3FD0"/>
    <w:rsid w:val="00AC4241"/>
    <w:rsid w:val="00AC4944"/>
    <w:rsid w:val="00AD047C"/>
    <w:rsid w:val="00AD0AB8"/>
    <w:rsid w:val="00AD1689"/>
    <w:rsid w:val="00AD21B1"/>
    <w:rsid w:val="00AD23FA"/>
    <w:rsid w:val="00AD2BBE"/>
    <w:rsid w:val="00AD3EA0"/>
    <w:rsid w:val="00AD5164"/>
    <w:rsid w:val="00AD6E7D"/>
    <w:rsid w:val="00AD775E"/>
    <w:rsid w:val="00AD7A1C"/>
    <w:rsid w:val="00AE1EA2"/>
    <w:rsid w:val="00AE6661"/>
    <w:rsid w:val="00AE73FB"/>
    <w:rsid w:val="00AE7EAC"/>
    <w:rsid w:val="00AF2936"/>
    <w:rsid w:val="00AF5C7D"/>
    <w:rsid w:val="00B0016E"/>
    <w:rsid w:val="00B00199"/>
    <w:rsid w:val="00B00314"/>
    <w:rsid w:val="00B00A8D"/>
    <w:rsid w:val="00B01321"/>
    <w:rsid w:val="00B018B6"/>
    <w:rsid w:val="00B025F6"/>
    <w:rsid w:val="00B03DD6"/>
    <w:rsid w:val="00B10E4A"/>
    <w:rsid w:val="00B11A60"/>
    <w:rsid w:val="00B24E34"/>
    <w:rsid w:val="00B24FD1"/>
    <w:rsid w:val="00B26388"/>
    <w:rsid w:val="00B26656"/>
    <w:rsid w:val="00B30AAF"/>
    <w:rsid w:val="00B34ADD"/>
    <w:rsid w:val="00B40B25"/>
    <w:rsid w:val="00B41232"/>
    <w:rsid w:val="00B420F3"/>
    <w:rsid w:val="00B42AC4"/>
    <w:rsid w:val="00B46D49"/>
    <w:rsid w:val="00B47536"/>
    <w:rsid w:val="00B479F7"/>
    <w:rsid w:val="00B524E7"/>
    <w:rsid w:val="00B53A1A"/>
    <w:rsid w:val="00B5409B"/>
    <w:rsid w:val="00B55071"/>
    <w:rsid w:val="00B55D08"/>
    <w:rsid w:val="00B56BB8"/>
    <w:rsid w:val="00B61432"/>
    <w:rsid w:val="00B61F15"/>
    <w:rsid w:val="00B63650"/>
    <w:rsid w:val="00B63A68"/>
    <w:rsid w:val="00B63A90"/>
    <w:rsid w:val="00B65A06"/>
    <w:rsid w:val="00B67BEC"/>
    <w:rsid w:val="00B73B02"/>
    <w:rsid w:val="00B77B5B"/>
    <w:rsid w:val="00B81E36"/>
    <w:rsid w:val="00B83AEE"/>
    <w:rsid w:val="00B84B65"/>
    <w:rsid w:val="00B911FF"/>
    <w:rsid w:val="00B91B41"/>
    <w:rsid w:val="00B9223C"/>
    <w:rsid w:val="00B938B9"/>
    <w:rsid w:val="00B94C93"/>
    <w:rsid w:val="00B96DEF"/>
    <w:rsid w:val="00B971D7"/>
    <w:rsid w:val="00B97A72"/>
    <w:rsid w:val="00BA0501"/>
    <w:rsid w:val="00BA3578"/>
    <w:rsid w:val="00BA4CD3"/>
    <w:rsid w:val="00BA7C2E"/>
    <w:rsid w:val="00BB3950"/>
    <w:rsid w:val="00BB5016"/>
    <w:rsid w:val="00BB5449"/>
    <w:rsid w:val="00BB5936"/>
    <w:rsid w:val="00BB6B45"/>
    <w:rsid w:val="00BB7C3A"/>
    <w:rsid w:val="00BB7E93"/>
    <w:rsid w:val="00BC04F4"/>
    <w:rsid w:val="00BC1000"/>
    <w:rsid w:val="00BC4401"/>
    <w:rsid w:val="00BC7210"/>
    <w:rsid w:val="00BD03B9"/>
    <w:rsid w:val="00BD16C7"/>
    <w:rsid w:val="00BD38F8"/>
    <w:rsid w:val="00BD53CE"/>
    <w:rsid w:val="00BD5BFE"/>
    <w:rsid w:val="00BD7298"/>
    <w:rsid w:val="00BE0542"/>
    <w:rsid w:val="00BE07DD"/>
    <w:rsid w:val="00BE31F4"/>
    <w:rsid w:val="00BE656C"/>
    <w:rsid w:val="00BE6E9C"/>
    <w:rsid w:val="00BE78AE"/>
    <w:rsid w:val="00BF1E10"/>
    <w:rsid w:val="00BF2630"/>
    <w:rsid w:val="00BF6BB1"/>
    <w:rsid w:val="00C03E6F"/>
    <w:rsid w:val="00C03FFE"/>
    <w:rsid w:val="00C041C8"/>
    <w:rsid w:val="00C046CC"/>
    <w:rsid w:val="00C0702C"/>
    <w:rsid w:val="00C070ED"/>
    <w:rsid w:val="00C10491"/>
    <w:rsid w:val="00C117E1"/>
    <w:rsid w:val="00C12A7D"/>
    <w:rsid w:val="00C12DBF"/>
    <w:rsid w:val="00C13A3F"/>
    <w:rsid w:val="00C21BA9"/>
    <w:rsid w:val="00C233F4"/>
    <w:rsid w:val="00C23C87"/>
    <w:rsid w:val="00C246CD"/>
    <w:rsid w:val="00C25078"/>
    <w:rsid w:val="00C25F86"/>
    <w:rsid w:val="00C265DA"/>
    <w:rsid w:val="00C2792C"/>
    <w:rsid w:val="00C311D6"/>
    <w:rsid w:val="00C36F6C"/>
    <w:rsid w:val="00C410A0"/>
    <w:rsid w:val="00C411EC"/>
    <w:rsid w:val="00C4449E"/>
    <w:rsid w:val="00C44C7A"/>
    <w:rsid w:val="00C4514B"/>
    <w:rsid w:val="00C45AFA"/>
    <w:rsid w:val="00C46344"/>
    <w:rsid w:val="00C46619"/>
    <w:rsid w:val="00C504F8"/>
    <w:rsid w:val="00C54910"/>
    <w:rsid w:val="00C559ED"/>
    <w:rsid w:val="00C55BDC"/>
    <w:rsid w:val="00C577C8"/>
    <w:rsid w:val="00C60893"/>
    <w:rsid w:val="00C61548"/>
    <w:rsid w:val="00C6178B"/>
    <w:rsid w:val="00C6302A"/>
    <w:rsid w:val="00C63D3E"/>
    <w:rsid w:val="00C671EF"/>
    <w:rsid w:val="00C678F9"/>
    <w:rsid w:val="00C70B91"/>
    <w:rsid w:val="00C713C4"/>
    <w:rsid w:val="00C721AE"/>
    <w:rsid w:val="00C723B3"/>
    <w:rsid w:val="00C746E3"/>
    <w:rsid w:val="00C750EB"/>
    <w:rsid w:val="00C81A12"/>
    <w:rsid w:val="00C82E6D"/>
    <w:rsid w:val="00C83D48"/>
    <w:rsid w:val="00C85F12"/>
    <w:rsid w:val="00C911C8"/>
    <w:rsid w:val="00C92FC5"/>
    <w:rsid w:val="00C93DC3"/>
    <w:rsid w:val="00C957B8"/>
    <w:rsid w:val="00C9662B"/>
    <w:rsid w:val="00C96F4B"/>
    <w:rsid w:val="00CA275B"/>
    <w:rsid w:val="00CA2953"/>
    <w:rsid w:val="00CA29F8"/>
    <w:rsid w:val="00CA51BC"/>
    <w:rsid w:val="00CA6B8E"/>
    <w:rsid w:val="00CA6D11"/>
    <w:rsid w:val="00CB2153"/>
    <w:rsid w:val="00CB2B72"/>
    <w:rsid w:val="00CB58A5"/>
    <w:rsid w:val="00CB68D2"/>
    <w:rsid w:val="00CC1B89"/>
    <w:rsid w:val="00CC308E"/>
    <w:rsid w:val="00CC5882"/>
    <w:rsid w:val="00CC7251"/>
    <w:rsid w:val="00CD0055"/>
    <w:rsid w:val="00CD0B1B"/>
    <w:rsid w:val="00CD17A4"/>
    <w:rsid w:val="00CE0883"/>
    <w:rsid w:val="00CE235D"/>
    <w:rsid w:val="00CE280B"/>
    <w:rsid w:val="00CE34EB"/>
    <w:rsid w:val="00CE6DF6"/>
    <w:rsid w:val="00CE7014"/>
    <w:rsid w:val="00CE744A"/>
    <w:rsid w:val="00CE7EB0"/>
    <w:rsid w:val="00CF3235"/>
    <w:rsid w:val="00CF3265"/>
    <w:rsid w:val="00CF3780"/>
    <w:rsid w:val="00CF3CB1"/>
    <w:rsid w:val="00CF7D81"/>
    <w:rsid w:val="00D006EA"/>
    <w:rsid w:val="00D0414B"/>
    <w:rsid w:val="00D05C07"/>
    <w:rsid w:val="00D06B7F"/>
    <w:rsid w:val="00D078C0"/>
    <w:rsid w:val="00D10BE0"/>
    <w:rsid w:val="00D121D1"/>
    <w:rsid w:val="00D14183"/>
    <w:rsid w:val="00D15C11"/>
    <w:rsid w:val="00D204FB"/>
    <w:rsid w:val="00D24378"/>
    <w:rsid w:val="00D26F72"/>
    <w:rsid w:val="00D302A9"/>
    <w:rsid w:val="00D316B5"/>
    <w:rsid w:val="00D3222D"/>
    <w:rsid w:val="00D32F4D"/>
    <w:rsid w:val="00D33A74"/>
    <w:rsid w:val="00D347DF"/>
    <w:rsid w:val="00D370E5"/>
    <w:rsid w:val="00D3715F"/>
    <w:rsid w:val="00D37F4B"/>
    <w:rsid w:val="00D420F7"/>
    <w:rsid w:val="00D42C6C"/>
    <w:rsid w:val="00D46055"/>
    <w:rsid w:val="00D46A4B"/>
    <w:rsid w:val="00D46AA9"/>
    <w:rsid w:val="00D509DB"/>
    <w:rsid w:val="00D5156F"/>
    <w:rsid w:val="00D51A2C"/>
    <w:rsid w:val="00D52389"/>
    <w:rsid w:val="00D530E4"/>
    <w:rsid w:val="00D705DA"/>
    <w:rsid w:val="00D7169F"/>
    <w:rsid w:val="00D72340"/>
    <w:rsid w:val="00D73230"/>
    <w:rsid w:val="00D80CC2"/>
    <w:rsid w:val="00D81C41"/>
    <w:rsid w:val="00D85B71"/>
    <w:rsid w:val="00D8735D"/>
    <w:rsid w:val="00D87F50"/>
    <w:rsid w:val="00D92791"/>
    <w:rsid w:val="00D93FB4"/>
    <w:rsid w:val="00D94204"/>
    <w:rsid w:val="00D9449F"/>
    <w:rsid w:val="00D9488E"/>
    <w:rsid w:val="00D952F6"/>
    <w:rsid w:val="00D971E1"/>
    <w:rsid w:val="00D97737"/>
    <w:rsid w:val="00D97838"/>
    <w:rsid w:val="00DA0A57"/>
    <w:rsid w:val="00DA16C7"/>
    <w:rsid w:val="00DA2111"/>
    <w:rsid w:val="00DA3081"/>
    <w:rsid w:val="00DB2F28"/>
    <w:rsid w:val="00DB328A"/>
    <w:rsid w:val="00DB41C0"/>
    <w:rsid w:val="00DB67D5"/>
    <w:rsid w:val="00DB68B9"/>
    <w:rsid w:val="00DC291D"/>
    <w:rsid w:val="00DC57C2"/>
    <w:rsid w:val="00DC5ABB"/>
    <w:rsid w:val="00DC6B7F"/>
    <w:rsid w:val="00DD0233"/>
    <w:rsid w:val="00DD02D9"/>
    <w:rsid w:val="00DD14F6"/>
    <w:rsid w:val="00DD4799"/>
    <w:rsid w:val="00DD62B0"/>
    <w:rsid w:val="00DD688F"/>
    <w:rsid w:val="00DD6AE6"/>
    <w:rsid w:val="00DE55E6"/>
    <w:rsid w:val="00DE7015"/>
    <w:rsid w:val="00DF10A8"/>
    <w:rsid w:val="00DF2C82"/>
    <w:rsid w:val="00DF2E27"/>
    <w:rsid w:val="00DF41EE"/>
    <w:rsid w:val="00DF4643"/>
    <w:rsid w:val="00DF5E2A"/>
    <w:rsid w:val="00DF6505"/>
    <w:rsid w:val="00DF76A4"/>
    <w:rsid w:val="00E010ED"/>
    <w:rsid w:val="00E0131B"/>
    <w:rsid w:val="00E03BF4"/>
    <w:rsid w:val="00E040F1"/>
    <w:rsid w:val="00E056FE"/>
    <w:rsid w:val="00E11199"/>
    <w:rsid w:val="00E130C5"/>
    <w:rsid w:val="00E13EB3"/>
    <w:rsid w:val="00E162AB"/>
    <w:rsid w:val="00E172D3"/>
    <w:rsid w:val="00E2046B"/>
    <w:rsid w:val="00E213AF"/>
    <w:rsid w:val="00E22E67"/>
    <w:rsid w:val="00E242F1"/>
    <w:rsid w:val="00E24C5A"/>
    <w:rsid w:val="00E30617"/>
    <w:rsid w:val="00E32CE0"/>
    <w:rsid w:val="00E33866"/>
    <w:rsid w:val="00E3395A"/>
    <w:rsid w:val="00E33A8F"/>
    <w:rsid w:val="00E34E95"/>
    <w:rsid w:val="00E37366"/>
    <w:rsid w:val="00E40D13"/>
    <w:rsid w:val="00E41D3F"/>
    <w:rsid w:val="00E430E2"/>
    <w:rsid w:val="00E44318"/>
    <w:rsid w:val="00E45904"/>
    <w:rsid w:val="00E45EE5"/>
    <w:rsid w:val="00E45F0A"/>
    <w:rsid w:val="00E46CA3"/>
    <w:rsid w:val="00E50B9B"/>
    <w:rsid w:val="00E53051"/>
    <w:rsid w:val="00E53092"/>
    <w:rsid w:val="00E53CCE"/>
    <w:rsid w:val="00E547E0"/>
    <w:rsid w:val="00E56557"/>
    <w:rsid w:val="00E57240"/>
    <w:rsid w:val="00E63D35"/>
    <w:rsid w:val="00E64E50"/>
    <w:rsid w:val="00E65B41"/>
    <w:rsid w:val="00E668F2"/>
    <w:rsid w:val="00E6702D"/>
    <w:rsid w:val="00E72C57"/>
    <w:rsid w:val="00E73682"/>
    <w:rsid w:val="00E74538"/>
    <w:rsid w:val="00E7499D"/>
    <w:rsid w:val="00E74BA5"/>
    <w:rsid w:val="00E80E40"/>
    <w:rsid w:val="00E81230"/>
    <w:rsid w:val="00E818EA"/>
    <w:rsid w:val="00E83BF6"/>
    <w:rsid w:val="00E90F62"/>
    <w:rsid w:val="00E91214"/>
    <w:rsid w:val="00EA2AB2"/>
    <w:rsid w:val="00EA3B87"/>
    <w:rsid w:val="00EA3C35"/>
    <w:rsid w:val="00EA3C71"/>
    <w:rsid w:val="00EA435F"/>
    <w:rsid w:val="00EA4CCC"/>
    <w:rsid w:val="00EB05FD"/>
    <w:rsid w:val="00EB2A6D"/>
    <w:rsid w:val="00EB577F"/>
    <w:rsid w:val="00EC081F"/>
    <w:rsid w:val="00EC2AF6"/>
    <w:rsid w:val="00EC3E5D"/>
    <w:rsid w:val="00EC4F5D"/>
    <w:rsid w:val="00EC7A74"/>
    <w:rsid w:val="00ED03D2"/>
    <w:rsid w:val="00ED4B26"/>
    <w:rsid w:val="00ED54AB"/>
    <w:rsid w:val="00ED659E"/>
    <w:rsid w:val="00ED753E"/>
    <w:rsid w:val="00ED7EF6"/>
    <w:rsid w:val="00EE004F"/>
    <w:rsid w:val="00EE43E1"/>
    <w:rsid w:val="00EE44E3"/>
    <w:rsid w:val="00EE5198"/>
    <w:rsid w:val="00EE67D8"/>
    <w:rsid w:val="00EF152C"/>
    <w:rsid w:val="00EF3B46"/>
    <w:rsid w:val="00EF6377"/>
    <w:rsid w:val="00EF755A"/>
    <w:rsid w:val="00F03D8B"/>
    <w:rsid w:val="00F055E9"/>
    <w:rsid w:val="00F05CC1"/>
    <w:rsid w:val="00F06444"/>
    <w:rsid w:val="00F0708B"/>
    <w:rsid w:val="00F1014E"/>
    <w:rsid w:val="00F1021A"/>
    <w:rsid w:val="00F15C4A"/>
    <w:rsid w:val="00F1659C"/>
    <w:rsid w:val="00F20753"/>
    <w:rsid w:val="00F20A37"/>
    <w:rsid w:val="00F21B7D"/>
    <w:rsid w:val="00F22890"/>
    <w:rsid w:val="00F22CF9"/>
    <w:rsid w:val="00F2485B"/>
    <w:rsid w:val="00F24869"/>
    <w:rsid w:val="00F249A0"/>
    <w:rsid w:val="00F25389"/>
    <w:rsid w:val="00F269F2"/>
    <w:rsid w:val="00F26FEA"/>
    <w:rsid w:val="00F3670D"/>
    <w:rsid w:val="00F36840"/>
    <w:rsid w:val="00F370C5"/>
    <w:rsid w:val="00F37F95"/>
    <w:rsid w:val="00F40659"/>
    <w:rsid w:val="00F41608"/>
    <w:rsid w:val="00F41CA3"/>
    <w:rsid w:val="00F422E0"/>
    <w:rsid w:val="00F4436B"/>
    <w:rsid w:val="00F44C1C"/>
    <w:rsid w:val="00F461B3"/>
    <w:rsid w:val="00F46FBF"/>
    <w:rsid w:val="00F570E5"/>
    <w:rsid w:val="00F63E20"/>
    <w:rsid w:val="00F66AEB"/>
    <w:rsid w:val="00F676D3"/>
    <w:rsid w:val="00F81523"/>
    <w:rsid w:val="00F844DD"/>
    <w:rsid w:val="00F92BEA"/>
    <w:rsid w:val="00F9308F"/>
    <w:rsid w:val="00F94DEA"/>
    <w:rsid w:val="00F950BE"/>
    <w:rsid w:val="00F97B65"/>
    <w:rsid w:val="00FA0EEA"/>
    <w:rsid w:val="00FA33C4"/>
    <w:rsid w:val="00FA33C8"/>
    <w:rsid w:val="00FA42D0"/>
    <w:rsid w:val="00FB2628"/>
    <w:rsid w:val="00FB3320"/>
    <w:rsid w:val="00FB580B"/>
    <w:rsid w:val="00FB6D91"/>
    <w:rsid w:val="00FB777A"/>
    <w:rsid w:val="00FC1206"/>
    <w:rsid w:val="00FC1A44"/>
    <w:rsid w:val="00FC45F7"/>
    <w:rsid w:val="00FC4D76"/>
    <w:rsid w:val="00FC6B1C"/>
    <w:rsid w:val="00FC6DCB"/>
    <w:rsid w:val="00FC6FF7"/>
    <w:rsid w:val="00FC721E"/>
    <w:rsid w:val="00FD1398"/>
    <w:rsid w:val="00FD2A75"/>
    <w:rsid w:val="00FD3043"/>
    <w:rsid w:val="00FD373B"/>
    <w:rsid w:val="00FD6DB3"/>
    <w:rsid w:val="00FE0283"/>
    <w:rsid w:val="00FE3E14"/>
    <w:rsid w:val="00FE4E4F"/>
    <w:rsid w:val="00FE5163"/>
    <w:rsid w:val="00FE693B"/>
    <w:rsid w:val="00FE7804"/>
    <w:rsid w:val="00FF31AC"/>
    <w:rsid w:val="00FF6C12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Sylfaen" w:hAnsi="Sylfaen" w:cs="Sylfaen"/>
        <w:sz w:val="24"/>
        <w:szCs w:val="24"/>
        <w:lang w:val="hy-AM" w:eastAsia="hy-AM" w:bidi="hy-AM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47086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47086"/>
    <w:rPr>
      <w:color w:val="0066CC"/>
      <w:u w:val="single"/>
    </w:rPr>
  </w:style>
  <w:style w:type="character" w:customStyle="1" w:styleId="Bodytext4">
    <w:name w:val="Body text (4)_"/>
    <w:basedOn w:val="DefaultParagraphFont"/>
    <w:link w:val="Bodytext4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5">
    <w:name w:val="Heading #1 (5)_"/>
    <w:basedOn w:val="DefaultParagraphFont"/>
    <w:link w:val="Heading15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6">
    <w:name w:val="Table caption (6)_"/>
    <w:basedOn w:val="DefaultParagraphFont"/>
    <w:link w:val="Tablecaption6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6Spacing4pt">
    <w:name w:val="Table caption (6) + Spacing 4 pt"/>
    <w:basedOn w:val="Tablecaption6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">
    <w:name w:val="Body text (2)_"/>
    <w:basedOn w:val="DefaultParagraphFont"/>
    <w:link w:val="Bodytext2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Bold0">
    <w:name w:val="Body text (2) + Bold"/>
    <w:aliases w:val="Spacing 2 pt"/>
    <w:basedOn w:val="Bodytext2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4Spacing2pt">
    <w:name w:val="Body text (4) + Spacing 2 pt"/>
    <w:basedOn w:val="Bodytext4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Tablecaption">
    <w:name w:val="Table caption_"/>
    <w:basedOn w:val="DefaultParagraphFont"/>
    <w:link w:val="Tablecaption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2pt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Picturecaption">
    <w:name w:val="Picture caption_"/>
    <w:basedOn w:val="DefaultParagraphFont"/>
    <w:link w:val="Picturecaption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4">
    <w:name w:val="Header or footer (4)_"/>
    <w:basedOn w:val="DefaultParagraphFont"/>
    <w:link w:val="Headerorfooter4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">
    <w:name w:val="Header or footer_"/>
    <w:basedOn w:val="DefaultParagraphFont"/>
    <w:link w:val="Headerorfooter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15pt">
    <w:name w:val="Header or footer + 15 pt"/>
    <w:basedOn w:val="Headerorfooter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1">
    <w:name w:val="Body text (2)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Calibri">
    <w:name w:val="Body text (2) + Calibri"/>
    <w:aliases w:val="14 pt"/>
    <w:basedOn w:val="Bodytext2"/>
    <w:rsid w:val="0004708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y-AM" w:eastAsia="hy-AM" w:bidi="hy-AM"/>
    </w:rPr>
  </w:style>
  <w:style w:type="character" w:customStyle="1" w:styleId="Bodytext22">
    <w:name w:val="Body text (2)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295pt">
    <w:name w:val="Body text (2) + 9.5 pt"/>
    <w:aliases w:val="Spacing 0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hy-AM" w:eastAsia="hy-AM" w:bidi="hy-AM"/>
    </w:rPr>
  </w:style>
  <w:style w:type="character" w:customStyle="1" w:styleId="Headerorfooter5">
    <w:name w:val="Header or footer (5)_"/>
    <w:basedOn w:val="DefaultParagraphFont"/>
    <w:link w:val="Headerorfooter5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">
    <w:name w:val="Body text (23)_"/>
    <w:basedOn w:val="DefaultParagraphFont"/>
    <w:link w:val="Bodytext23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15pt">
    <w:name w:val="Body text (23) + 15 pt"/>
    <w:basedOn w:val="Bodytext23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Bodytext5">
    <w:name w:val="Body text (5)_"/>
    <w:basedOn w:val="DefaultParagraphFont"/>
    <w:link w:val="Bodytext5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6">
    <w:name w:val="Header or footer (6)_"/>
    <w:basedOn w:val="DefaultParagraphFont"/>
    <w:link w:val="Headerorfooter6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">
    <w:name w:val="Body text (24)_"/>
    <w:basedOn w:val="DefaultParagraphFont"/>
    <w:link w:val="Bodytext24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15pt">
    <w:name w:val="Body text (24) + 15 pt"/>
    <w:basedOn w:val="Bodytext24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hy-AM" w:eastAsia="hy-AM" w:bidi="hy-AM"/>
    </w:rPr>
  </w:style>
  <w:style w:type="character" w:customStyle="1" w:styleId="Tablecaption7">
    <w:name w:val="Table caption (7)"/>
    <w:basedOn w:val="DefaultParagraphFont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6">
    <w:name w:val="Heading #2 (6)_"/>
    <w:basedOn w:val="DefaultParagraphFont"/>
    <w:link w:val="Heading26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8"/>
      <w:szCs w:val="28"/>
      <w:u w:val="none"/>
    </w:rPr>
  </w:style>
  <w:style w:type="character" w:customStyle="1" w:styleId="Heading27">
    <w:name w:val="Heading #2 (7)_"/>
    <w:basedOn w:val="DefaultParagraphFont"/>
    <w:link w:val="Heading27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15pt">
    <w:name w:val="Body text (2) + 11.5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hy-AM" w:eastAsia="hy-AM" w:bidi="hy-AM"/>
    </w:rPr>
  </w:style>
  <w:style w:type="character" w:customStyle="1" w:styleId="Bodytext212pt0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Verdana">
    <w:name w:val="Body text (2) + Verdana"/>
    <w:aliases w:val="9 pt"/>
    <w:basedOn w:val="Bodytext2"/>
    <w:rsid w:val="0004708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hy-AM" w:eastAsia="hy-AM" w:bidi="hy-AM"/>
    </w:rPr>
  </w:style>
  <w:style w:type="character" w:customStyle="1" w:styleId="Bodytext212pt1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y-AM" w:eastAsia="hy-AM" w:bidi="hy-AM"/>
    </w:rPr>
  </w:style>
  <w:style w:type="character" w:customStyle="1" w:styleId="Bodytext2TrebuchetMS">
    <w:name w:val="Body text (2) + Trebuchet MS"/>
    <w:aliases w:val="11 pt"/>
    <w:basedOn w:val="Bodytext2"/>
    <w:rsid w:val="000470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y-AM" w:eastAsia="hy-AM" w:bidi="hy-AM"/>
    </w:rPr>
  </w:style>
  <w:style w:type="character" w:customStyle="1" w:styleId="Bodytext2Spacing5pt">
    <w:name w:val="Body text (2) + Spacing 5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30"/>
      <w:szCs w:val="30"/>
      <w:u w:val="none"/>
      <w:lang w:val="hy-AM" w:eastAsia="hy-AM" w:bidi="hy-AM"/>
    </w:rPr>
  </w:style>
  <w:style w:type="paragraph" w:customStyle="1" w:styleId="Bodytext40">
    <w:name w:val="Body text (4)"/>
    <w:basedOn w:val="Normal"/>
    <w:link w:val="Bodytext4"/>
    <w:rsid w:val="00047086"/>
    <w:pPr>
      <w:shd w:val="clear" w:color="auto" w:fill="FFFFFF"/>
      <w:spacing w:before="540" w:after="42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50">
    <w:name w:val="Heading #1 (5)"/>
    <w:basedOn w:val="Normal"/>
    <w:link w:val="Heading15"/>
    <w:rsid w:val="00047086"/>
    <w:pPr>
      <w:shd w:val="clear" w:color="auto" w:fill="FFFFFF"/>
      <w:spacing w:before="120"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60">
    <w:name w:val="Table caption (6)"/>
    <w:basedOn w:val="Normal"/>
    <w:link w:val="Tablecaption6"/>
    <w:rsid w:val="0004708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047086"/>
    <w:pPr>
      <w:shd w:val="clear" w:color="auto" w:fill="FFFFFF"/>
      <w:spacing w:before="420" w:after="540" w:line="0" w:lineRule="atLeast"/>
      <w:ind w:hanging="54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04708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047086"/>
    <w:pPr>
      <w:shd w:val="clear" w:color="auto" w:fill="FFFFFF"/>
      <w:spacing w:line="259" w:lineRule="exact"/>
    </w:pPr>
    <w:rPr>
      <w:rFonts w:ascii="Times New Roman" w:eastAsia="Times New Roman" w:hAnsi="Times New Roman" w:cs="Times New Roman"/>
    </w:rPr>
  </w:style>
  <w:style w:type="paragraph" w:customStyle="1" w:styleId="Headerorfooter40">
    <w:name w:val="Header or footer (4)"/>
    <w:basedOn w:val="Normal"/>
    <w:link w:val="Headerorfooter4"/>
    <w:rsid w:val="0004708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erorfooter0">
    <w:name w:val="Header or footer"/>
    <w:basedOn w:val="Normal"/>
    <w:link w:val="Headerorfooter"/>
    <w:rsid w:val="0004708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erorfooter50">
    <w:name w:val="Header or footer (5)"/>
    <w:basedOn w:val="Normal"/>
    <w:link w:val="Headerorfooter5"/>
    <w:rsid w:val="0004708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30">
    <w:name w:val="Body text (23)"/>
    <w:basedOn w:val="Normal"/>
    <w:link w:val="Bodytext23"/>
    <w:rsid w:val="00047086"/>
    <w:pPr>
      <w:shd w:val="clear" w:color="auto" w:fill="FFFFFF"/>
      <w:spacing w:line="51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Normal"/>
    <w:link w:val="Bodytext5"/>
    <w:rsid w:val="00047086"/>
    <w:pPr>
      <w:shd w:val="clear" w:color="auto" w:fill="FFFFFF"/>
      <w:spacing w:before="180" w:line="0" w:lineRule="atLeast"/>
      <w:ind w:hanging="240"/>
      <w:jc w:val="both"/>
    </w:pPr>
    <w:rPr>
      <w:rFonts w:ascii="Times New Roman" w:eastAsia="Times New Roman" w:hAnsi="Times New Roman" w:cs="Times New Roman"/>
    </w:rPr>
  </w:style>
  <w:style w:type="paragraph" w:customStyle="1" w:styleId="Headerorfooter60">
    <w:name w:val="Header or footer (6)"/>
    <w:basedOn w:val="Normal"/>
    <w:link w:val="Headerorfooter6"/>
    <w:rsid w:val="0004708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40">
    <w:name w:val="Body text (24)"/>
    <w:basedOn w:val="Normal"/>
    <w:link w:val="Bodytext24"/>
    <w:rsid w:val="00047086"/>
    <w:pPr>
      <w:shd w:val="clear" w:color="auto" w:fill="FFFFFF"/>
      <w:spacing w:line="34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60">
    <w:name w:val="Heading #2 (6)"/>
    <w:basedOn w:val="Normal"/>
    <w:link w:val="Heading26"/>
    <w:rsid w:val="00047086"/>
    <w:pPr>
      <w:shd w:val="clear" w:color="auto" w:fill="FFFFFF"/>
      <w:spacing w:line="518" w:lineRule="exact"/>
      <w:outlineLvl w:val="1"/>
    </w:pPr>
    <w:rPr>
      <w:rFonts w:ascii="Times New Roman" w:eastAsia="Times New Roman" w:hAnsi="Times New Roman" w:cs="Times New Roman"/>
      <w:b/>
      <w:bCs/>
      <w:spacing w:val="20"/>
      <w:sz w:val="28"/>
      <w:szCs w:val="28"/>
    </w:rPr>
  </w:style>
  <w:style w:type="paragraph" w:customStyle="1" w:styleId="Heading270">
    <w:name w:val="Heading #2 (7)"/>
    <w:basedOn w:val="Normal"/>
    <w:link w:val="Heading27"/>
    <w:rsid w:val="00047086"/>
    <w:pPr>
      <w:shd w:val="clear" w:color="auto" w:fill="FFFFFF"/>
      <w:spacing w:after="300" w:line="518" w:lineRule="exac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CD2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2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B4A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952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B4A"/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1D6A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A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A35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A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A35"/>
    <w:rPr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Documents/MIKA/2017/09.2017/115-0006-2017-B_for%20preformatting/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3.jpeg"/><Relationship Id="rId21" Type="http://schemas.openxmlformats.org/officeDocument/2006/relationships/image" Target="../Documents/MIKA/2017/09.2017/115-0006-2017-B_for%20preformatting/media/image7.jpeg" TargetMode="External"/><Relationship Id="rId34" Type="http://schemas.openxmlformats.org/officeDocument/2006/relationships/image" Target="media/image11.jpeg"/><Relationship Id="rId42" Type="http://schemas.openxmlformats.org/officeDocument/2006/relationships/image" Target="../Documents/MIKA/2017/09.2017/115-0006-2017-B_for%20preformatting/media/image14.jpeg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../Documents/MIKA/2017/09.2017/115-0006-2017-B_for%20preformatting/media/image5.jpeg" TargetMode="External"/><Relationship Id="rId25" Type="http://schemas.openxmlformats.org/officeDocument/2006/relationships/image" Target="../Documents/MIKA/2017/09.2017/115-0006-2017-B_for%20preformatting/media/image9.jpeg" TargetMode="External"/><Relationship Id="rId33" Type="http://schemas.openxmlformats.org/officeDocument/2006/relationships/footer" Target="footer3.xml"/><Relationship Id="rId38" Type="http://schemas.openxmlformats.org/officeDocument/2006/relationships/header" Target="header4.xml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2.xml"/><Relationship Id="rId41" Type="http://schemas.openxmlformats.org/officeDocument/2006/relationships/image" Target="media/image14.jpe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../Documents/MIKA/2017/09.2017/115-0006-2017-B_for%20preformatting/media/image2.jpeg" TargetMode="External"/><Relationship Id="rId24" Type="http://schemas.openxmlformats.org/officeDocument/2006/relationships/image" Target="media/image9.jpeg"/><Relationship Id="rId32" Type="http://schemas.openxmlformats.org/officeDocument/2006/relationships/header" Target="header3.xml"/><Relationship Id="rId37" Type="http://schemas.openxmlformats.org/officeDocument/2006/relationships/image" Target="../Documents/MIKA/2017/09.2017/115-0006-2017-B_for%20preformatting/media/image12.jpeg" TargetMode="External"/><Relationship Id="rId40" Type="http://schemas.openxmlformats.org/officeDocument/2006/relationships/image" Target="../Documents/MIKA/2017/09.2017/115-0006-2017-B_for%20preformatting/media/image13.jpeg" TargetMode="External"/><Relationship Id="rId45" Type="http://schemas.openxmlformats.org/officeDocument/2006/relationships/image" Target="media/image17.emf"/><Relationship Id="rId53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../Documents/MIKA/2017/09.2017/115-0006-2017-B_for%20preformatting/media/image4.jpeg" TargetMode="External"/><Relationship Id="rId23" Type="http://schemas.openxmlformats.org/officeDocument/2006/relationships/image" Target="../Documents/MIKA/2017/09.2017/115-0006-2017-B_for%20preformatting/media/image8.jpeg" TargetMode="External"/><Relationship Id="rId28" Type="http://schemas.openxmlformats.org/officeDocument/2006/relationships/header" Target="header1.xml"/><Relationship Id="rId36" Type="http://schemas.openxmlformats.org/officeDocument/2006/relationships/image" Target="media/image12.jpeg"/><Relationship Id="rId49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../Documents/MIKA/2017/09.2017/115-0006-2017-B_for%20preformatting/media/image6.jpeg" TargetMode="External"/><Relationship Id="rId31" Type="http://schemas.openxmlformats.org/officeDocument/2006/relationships/footer" Target="footer2.xml"/><Relationship Id="rId44" Type="http://schemas.openxmlformats.org/officeDocument/2006/relationships/image" Target="media/image16.jpeg"/><Relationship Id="rId52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../Documents/MIKA/2017/09.2017/115-0006-2017-B_for%20preformatting/media/image10.jpeg" TargetMode="External"/><Relationship Id="rId30" Type="http://schemas.openxmlformats.org/officeDocument/2006/relationships/footer" Target="footer1.xml"/><Relationship Id="rId35" Type="http://schemas.openxmlformats.org/officeDocument/2006/relationships/image" Target="../Documents/MIKA/2017/09.2017/115-0006-2017-B_for%20preformatting/media/image11.jpeg" TargetMode="External"/><Relationship Id="rId43" Type="http://schemas.openxmlformats.org/officeDocument/2006/relationships/image" Target="media/image15.emf"/><Relationship Id="rId48" Type="http://schemas.openxmlformats.org/officeDocument/2006/relationships/image" Target="media/image2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80A18-3063-4174-820E-23D99B9A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4166</TotalTime>
  <Pages>169</Pages>
  <Words>36752</Words>
  <Characters>209487</Characters>
  <Application>Microsoft Office Word</Application>
  <DocSecurity>0</DocSecurity>
  <Lines>1745</Lines>
  <Paragraphs>491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Minasaryan</dc:creator>
  <cp:lastModifiedBy>Tatevik</cp:lastModifiedBy>
  <cp:revision>972</cp:revision>
  <dcterms:created xsi:type="dcterms:W3CDTF">2017-09-25T06:12:00Z</dcterms:created>
  <dcterms:modified xsi:type="dcterms:W3CDTF">2018-07-17T12:08:00Z</dcterms:modified>
</cp:coreProperties>
</file>