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91" w:rsidRPr="00B83922" w:rsidRDefault="00035791" w:rsidP="00035791">
      <w:pPr>
        <w:pStyle w:val="mechtex"/>
        <w:ind w:left="10800" w:firstLine="720"/>
        <w:rPr>
          <w:rFonts w:ascii="Sylfaen" w:hAnsi="Sylfaen" w:cs="Arial Armenian"/>
        </w:rPr>
      </w:pPr>
      <w:r w:rsidRPr="00B83922">
        <w:rPr>
          <w:rFonts w:ascii="Sylfaen" w:hAnsi="Sylfaen" w:cs="Sylfaen"/>
        </w:rPr>
        <w:t>Հավելված</w:t>
      </w:r>
      <w:r w:rsidRPr="00B83922">
        <w:rPr>
          <w:rFonts w:ascii="Sylfaen" w:hAnsi="Sylfaen" w:cs="Arial Armenian"/>
        </w:rPr>
        <w:t xml:space="preserve"> N 3</w:t>
      </w:r>
    </w:p>
    <w:p w:rsidR="00035791" w:rsidRPr="00B83922" w:rsidRDefault="00035791" w:rsidP="00035791">
      <w:pPr>
        <w:pStyle w:val="mechtex"/>
        <w:jc w:val="right"/>
        <w:rPr>
          <w:rFonts w:ascii="Sylfaen" w:hAnsi="Sylfaen" w:cs="Arial Armenian"/>
        </w:rPr>
      </w:pPr>
      <w:r w:rsidRPr="00B83922">
        <w:rPr>
          <w:rFonts w:ascii="Sylfaen" w:hAnsi="Sylfaen" w:cs="Sylfaen"/>
        </w:rPr>
        <w:t>ՀՀ</w:t>
      </w:r>
      <w:r w:rsidRPr="00B83922">
        <w:rPr>
          <w:rFonts w:ascii="Sylfaen" w:hAnsi="Sylfaen" w:cs="Arial Armenian"/>
        </w:rPr>
        <w:t xml:space="preserve"> </w:t>
      </w:r>
      <w:r w:rsidRPr="00B83922">
        <w:rPr>
          <w:rFonts w:ascii="Sylfaen" w:hAnsi="Sylfaen" w:cs="Sylfaen"/>
        </w:rPr>
        <w:t>կառավարության</w:t>
      </w:r>
      <w:r w:rsidRPr="00B83922">
        <w:rPr>
          <w:rFonts w:ascii="Sylfaen" w:hAnsi="Sylfaen" w:cs="Arial Armenian"/>
        </w:rPr>
        <w:t xml:space="preserve"> 2016 </w:t>
      </w:r>
      <w:r w:rsidRPr="00B83922">
        <w:rPr>
          <w:rFonts w:ascii="Sylfaen" w:hAnsi="Sylfaen" w:cs="Sylfaen"/>
        </w:rPr>
        <w:t>թ</w:t>
      </w:r>
      <w:r w:rsidRPr="00B83922">
        <w:rPr>
          <w:rFonts w:ascii="Sylfaen" w:hAnsi="Sylfaen" w:cs="Arial Armenian"/>
        </w:rPr>
        <w:t>.</w:t>
      </w:r>
    </w:p>
    <w:p w:rsidR="00035791" w:rsidRPr="00B83922" w:rsidRDefault="00035791" w:rsidP="00035791">
      <w:pPr>
        <w:pStyle w:val="mechtex"/>
        <w:ind w:left="5760"/>
        <w:rPr>
          <w:rFonts w:ascii="Sylfaen" w:hAnsi="Sylfaen" w:cs="Arial Armenian"/>
          <w:spacing w:val="2"/>
        </w:rPr>
      </w:pPr>
      <w:r w:rsidRPr="00B83922">
        <w:rPr>
          <w:rFonts w:ascii="Sylfaen" w:hAnsi="Sylfaen" w:cs="Sylfaen"/>
          <w:spacing w:val="2"/>
          <w:lang w:val="pt-BR"/>
        </w:rPr>
        <w:t xml:space="preserve"> </w:t>
      </w:r>
      <w:r w:rsidRPr="00B83922">
        <w:rPr>
          <w:rFonts w:ascii="Sylfaen" w:hAnsi="Sylfaen" w:cs="Sylfaen"/>
          <w:spacing w:val="2"/>
          <w:lang w:val="pt-BR"/>
        </w:rPr>
        <w:tab/>
      </w:r>
      <w:r w:rsidRPr="00B83922">
        <w:rPr>
          <w:rFonts w:ascii="Sylfaen" w:hAnsi="Sylfaen" w:cs="Sylfaen"/>
          <w:spacing w:val="2"/>
          <w:lang w:val="pt-BR"/>
        </w:rPr>
        <w:tab/>
      </w:r>
      <w:r w:rsidRPr="00B83922">
        <w:rPr>
          <w:rFonts w:ascii="Sylfaen" w:hAnsi="Sylfaen" w:cs="Sylfaen"/>
          <w:spacing w:val="2"/>
          <w:lang w:val="pt-BR"/>
        </w:rPr>
        <w:tab/>
      </w:r>
      <w:r w:rsidRPr="00B83922">
        <w:rPr>
          <w:rFonts w:ascii="Sylfaen" w:hAnsi="Sylfaen" w:cs="Sylfaen"/>
          <w:spacing w:val="2"/>
          <w:lang w:val="pt-BR"/>
        </w:rPr>
        <w:tab/>
      </w:r>
      <w:r w:rsidRPr="00B83922">
        <w:rPr>
          <w:rFonts w:ascii="Sylfaen" w:hAnsi="Sylfaen" w:cs="Sylfaen"/>
          <w:spacing w:val="2"/>
          <w:lang w:val="pt-BR"/>
        </w:rPr>
        <w:tab/>
      </w:r>
      <w:r w:rsidRPr="00B83922">
        <w:rPr>
          <w:rFonts w:ascii="Sylfaen" w:hAnsi="Sylfaen" w:cs="Sylfaen"/>
          <w:spacing w:val="2"/>
          <w:lang w:val="pt-BR"/>
        </w:rPr>
        <w:tab/>
      </w:r>
      <w:r w:rsidRPr="00B83922">
        <w:rPr>
          <w:rFonts w:ascii="Sylfaen" w:hAnsi="Sylfaen" w:cs="Sylfaen"/>
          <w:spacing w:val="2"/>
          <w:lang w:val="pt-BR"/>
        </w:rPr>
        <w:tab/>
        <w:t xml:space="preserve">          </w:t>
      </w:r>
      <w:r w:rsidRPr="00B83922">
        <w:rPr>
          <w:rFonts w:ascii="Sylfaen" w:hAnsi="Sylfaen" w:cs="Sylfaen"/>
          <w:spacing w:val="-6"/>
          <w:szCs w:val="22"/>
          <w:lang w:val="pt-BR"/>
        </w:rPr>
        <w:t>սեպտեմբերի</w:t>
      </w:r>
      <w:r w:rsidRPr="00B83922">
        <w:rPr>
          <w:rFonts w:ascii="Sylfaen" w:hAnsi="Sylfaen"/>
          <w:spacing w:val="-6"/>
        </w:rPr>
        <w:t xml:space="preserve"> 29</w:t>
      </w:r>
      <w:r w:rsidRPr="00B83922">
        <w:rPr>
          <w:rFonts w:ascii="Sylfaen" w:hAnsi="Sylfaen" w:cs="Arial Armenian"/>
          <w:spacing w:val="-6"/>
        </w:rPr>
        <w:t>-</w:t>
      </w:r>
      <w:r w:rsidRPr="00B83922">
        <w:rPr>
          <w:rFonts w:ascii="Sylfaen" w:hAnsi="Sylfaen" w:cs="Sylfaen"/>
          <w:spacing w:val="-6"/>
        </w:rPr>
        <w:t>ի նիստի</w:t>
      </w:r>
      <w:r w:rsidRPr="00B83922">
        <w:rPr>
          <w:rFonts w:ascii="Sylfaen" w:hAnsi="Sylfaen" w:cs="Arial Armenian"/>
          <w:spacing w:val="-6"/>
        </w:rPr>
        <w:t xml:space="preserve"> N 38</w:t>
      </w:r>
    </w:p>
    <w:p w:rsidR="00035791" w:rsidRPr="00B83922" w:rsidRDefault="00035791" w:rsidP="00035791">
      <w:pPr>
        <w:pStyle w:val="mechtex"/>
        <w:rPr>
          <w:rFonts w:ascii="Sylfaen" w:hAnsi="Sylfaen" w:cs="Sylfaen"/>
        </w:rPr>
      </w:pPr>
      <w:r w:rsidRPr="00B83922">
        <w:rPr>
          <w:rFonts w:ascii="Sylfaen" w:hAnsi="Sylfaen"/>
        </w:rPr>
        <w:t xml:space="preserve">     </w:t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  <w:t xml:space="preserve">      </w:t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</w:r>
      <w:r w:rsidRPr="00B83922">
        <w:rPr>
          <w:rFonts w:ascii="Sylfaen" w:hAnsi="Sylfaen"/>
        </w:rPr>
        <w:tab/>
        <w:t xml:space="preserve">          </w:t>
      </w:r>
      <w:r w:rsidRPr="00B83922">
        <w:rPr>
          <w:rFonts w:ascii="Sylfaen" w:hAnsi="Sylfaen" w:cs="Sylfaen"/>
        </w:rPr>
        <w:t>արձանագրային</w:t>
      </w:r>
      <w:r w:rsidRPr="00B83922">
        <w:rPr>
          <w:rFonts w:ascii="Sylfaen" w:hAnsi="Sylfaen" w:cs="Arial Armenian"/>
        </w:rPr>
        <w:t xml:space="preserve"> </w:t>
      </w:r>
      <w:r w:rsidRPr="00B83922">
        <w:rPr>
          <w:rFonts w:ascii="Sylfaen" w:hAnsi="Sylfaen" w:cs="Sylfaen"/>
        </w:rPr>
        <w:t>որոշման</w:t>
      </w:r>
    </w:p>
    <w:p w:rsidR="00035791" w:rsidRPr="00B83922" w:rsidRDefault="00035791" w:rsidP="00035791">
      <w:pPr>
        <w:pStyle w:val="mechtex"/>
        <w:rPr>
          <w:rFonts w:ascii="Sylfaen" w:hAnsi="Sylfaen" w:cs="Sylfaen"/>
        </w:rPr>
      </w:pPr>
    </w:p>
    <w:tbl>
      <w:tblPr>
        <w:tblW w:w="15165" w:type="dxa"/>
        <w:tblInd w:w="95" w:type="dxa"/>
        <w:tblLook w:val="0000" w:firstRow="0" w:lastRow="0" w:firstColumn="0" w:lastColumn="0" w:noHBand="0" w:noVBand="0"/>
      </w:tblPr>
      <w:tblGrid>
        <w:gridCol w:w="3380"/>
        <w:gridCol w:w="1058"/>
        <w:gridCol w:w="941"/>
        <w:gridCol w:w="957"/>
        <w:gridCol w:w="937"/>
        <w:gridCol w:w="919"/>
        <w:gridCol w:w="972"/>
        <w:gridCol w:w="1014"/>
        <w:gridCol w:w="965"/>
        <w:gridCol w:w="956"/>
        <w:gridCol w:w="932"/>
        <w:gridCol w:w="941"/>
        <w:gridCol w:w="1193"/>
      </w:tblGrid>
      <w:tr w:rsidR="00035791" w:rsidRPr="00B83922" w:rsidTr="008A30D9">
        <w:trPr>
          <w:trHeight w:val="298"/>
        </w:trPr>
        <w:tc>
          <w:tcPr>
            <w:tcW w:w="1516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 2017 ԹՎԱԿԱՆԻ ՊԵՏԱԿԱՆ ԾՐԱԳՐԵՐՆ ԸՍՏ  ՀՀ  ՄԱՐԶԵՐԻ (ֆինանսական միջոցներ` հազ. դրամ, կայուն զբաղվածության գործակից` %)</w:t>
            </w:r>
          </w:p>
        </w:tc>
      </w:tr>
      <w:tr w:rsidR="00035791" w:rsidRPr="00B83922" w:rsidTr="008A30D9">
        <w:trPr>
          <w:trHeight w:val="287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035791" w:rsidRPr="00B83922" w:rsidTr="008A30D9">
        <w:trPr>
          <w:trHeight w:val="1724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ՀՀ մարզեր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ԱՐԱԳԱԾՈՏՆ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ԱՐԱՐԱՏ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ԱՐՄԱՎԻՐ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ԳԵՂԱՐՔՈՒՆԻՔ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ԼՈՌԻ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ԿՈՏԱՅՔ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ՇԻՐԱԿ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ՍՅՈՒՆԻՔ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ՎԱՅՈՑ ՁՈՐ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ՏԱՎՈՒՇ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ԵՐԵՎԱՆ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ՀԱՆՐԱՊԵՏՈՒԹՅՈՒՆ</w:t>
            </w:r>
          </w:p>
        </w:tc>
      </w:tr>
      <w:tr w:rsidR="00035791" w:rsidRPr="00B83922" w:rsidTr="008A30D9">
        <w:trPr>
          <w:trHeight w:val="258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339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407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524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477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472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261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336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668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4511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461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67800.0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72100.0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70000.0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81700.0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105100.0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95700.0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95000.0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63900.0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52200.0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67500.0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134500.0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905500.0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Կայուն զբաղվածության գործակիցը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72.0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76.0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76.0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80.0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82.0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82.0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82.0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80.0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74.0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72.0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80.0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339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406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523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476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470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261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335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665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4500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450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67800.0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71600.0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70000.0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81200.0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104600.0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95200.0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94000.0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63400.0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52200.0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67000.0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133000.0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900000.0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11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5500.0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500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1815.0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2475.0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1815.0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3135.0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4785.0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4785.0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5115.0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3135.0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1402.5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2475.0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10312.5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41250.0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250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Կայուն զբաղվածության գործակիցը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24.0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23.0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23.0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22.0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25.0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25.0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25.0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25.0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22.0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22.0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28.0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25.0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119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441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շահառուներին </w:t>
            </w: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lastRenderedPageBreak/>
              <w:t>վճարվող կրթաթոշակ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lastRenderedPageBreak/>
              <w:t>1100.0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1980.0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1585.3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770.0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2200.0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2970.0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165.0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4040.8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606.2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1567.5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7850.0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24834.7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lastRenderedPageBreak/>
              <w:t>2016թ. սկսված  սկսված և 2017թ. շարունակվող մասնագիտական ուսուցման դասընթացների կազմակերպման վճար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2085.3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2850.0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2160.0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1530.0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2740.0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6058.0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180.0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5185.0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527.9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2850.0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9202.8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35369.0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162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64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Հաշմանդամություն ունեցող անձանց ուղեկցողների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4125.0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3465.0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3795.0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5775.0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7260.0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5445.0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5445.0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3795.0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1980.0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3465.0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10890.0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55440.0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172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1383.2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683.6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803.3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4360.1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1364.6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1688.3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3148.1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1433.7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392.0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672.9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5986.7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21916.5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Կայուն զբաղվածության գործակիցը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27.0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26.0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26.0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28.0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28.0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28.0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27.0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26.0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25.0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26.0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42.0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104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84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104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131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104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183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1200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260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18229.5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24306.0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19631.7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24306.0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30616.2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28045.3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28045.3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21968.8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18229.5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24306.0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42769.1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280453.3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140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1931.9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1787.9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2959.8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2409.5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2076.8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2406.1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935.7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1060.5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1957.8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2035.5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4255.3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23816.8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Կայուն զբաղվածության գործակիցը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29.0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28.0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29.0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28.0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43.0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32.0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Ծրագրում ընդգրկված աշխատանք փնտրող անձանց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460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1320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Ծրագրում ընդգրկված գործատուների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460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Թափուր աշխատատեղերի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180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250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150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150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450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2930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Լրացված աշխատատեղերի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180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520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Տոնավաճառների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1400.0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8400.0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Կայուն զբաղվածության գործակիցը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20.00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15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1475.7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2951.4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11067.9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 xml:space="preserve">2015-2016թթ. սկսված և 2017թ. շարունակվող </w:t>
            </w: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lastRenderedPageBreak/>
              <w:t xml:space="preserve">ծրագրերում ընդգրկված շահառուների թիվը 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lastRenderedPageBreak/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68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lastRenderedPageBreak/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4742.4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1391.2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2090.0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2090.0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7559.6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4046.7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2365.0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1705.0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3599.5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9746.4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40325.8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Կայուն զբաղվածության գործակիցը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63.0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74.0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75.0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78.0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75.0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95.0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75.0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78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148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665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98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384.0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392.0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312.0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480.0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624.0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616.0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624.0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240.0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160.0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304.0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1184.0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5320.0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332.0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Կայուն զբաղվածության գործակիցը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22.0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19.0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24.0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24.0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25.0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25.0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25.0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24.0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21.0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19.0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31.0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25.0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32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4000.0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2000.0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2000.0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2000.0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4000.0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32000.0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Ծրագրի իրականացման համար խորհրդատվական ծառայությունների ձեռքբերման ծախսեր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6400.0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6400.0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74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808.3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705.5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485.0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514.5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1440.0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2854.0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842.5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2582.0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1591.8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950.0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1435.0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14208.6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2016թ. սկսված և 2017թ. շարունակվող ծրագրերի իրականացման համար խորհրդատվական ծառայությունների ձեռքբերման ծախսեր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5516.8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5516.8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Կայուն զբաղվածության գործակիցը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130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117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136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103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132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152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119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1157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32787.6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29508.8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34300.8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25977.8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22699.1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33292.0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38336.2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30013.2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19672.5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25221.2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291809.3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Ծրագրի իրականացման համար խորհրդատվական ծառայությունների ձեռքբերման ծախսեր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5836.2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5836.2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Աշխատանքի տեղավորման ոչ պետական կազմակերպության կողմից մատուցվող ծառայություններից օգտվելու համար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300.0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Կայուն զբաղվածության գործակիցը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67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10500.0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6000.0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9000.0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15000.0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10500.0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27000.0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4500.0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9000.0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100500.0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lastRenderedPageBreak/>
              <w:t>Պահպանման ծախսեր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105.0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150.0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105.0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270.0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45.0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1005.0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16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2000.0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2000.0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16000.0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54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865.8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1073.0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601.1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1541.5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1604.3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1668.0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4716.6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797.0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539.0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357.5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13763.7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Կայուն զբաղվածության գործակիցը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90.0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Ը Ն Դ Ա Մ Ե Ն Ը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709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749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723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811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1034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976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996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739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519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698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1627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9581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63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84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103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105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152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939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460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495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469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562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735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662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659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464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349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467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1119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6441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Կայուն զբաղվածության միջինացված գործակիցը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55.2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Ծրագրերի իրականացման արդյունքում կայուն զբաղվածության ապահովում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4650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318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352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285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385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725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520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723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215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96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265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1116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5000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778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847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754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947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1460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1182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1382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679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445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732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  <w:t>2235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11441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149,555.7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158,760.7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158,873.0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170,855.2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212,657.3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203,560.6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220,308.0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149,498.9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108,432.0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149,831.9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258,700.1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1,941,033.6</w:t>
            </w:r>
          </w:p>
        </w:tc>
      </w:tr>
      <w:tr w:rsidR="00035791" w:rsidRPr="00B83922" w:rsidTr="008A30D9">
        <w:trPr>
          <w:trHeight w:val="57"/>
        </w:trPr>
        <w:tc>
          <w:tcPr>
            <w:tcW w:w="151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pacing w:val="-8"/>
                <w:sz w:val="16"/>
                <w:szCs w:val="16"/>
                <w:lang w:eastAsia="en-US"/>
              </w:rPr>
              <w:t>Մասնագիտական կողմնորոշման համակարգի մեթոդաբանության ապահովում և կադրերի վերապատրաստում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29923.3</w:t>
            </w:r>
          </w:p>
        </w:tc>
      </w:tr>
      <w:tr w:rsidR="00035791" w:rsidRPr="00B83922" w:rsidTr="008A30D9">
        <w:trPr>
          <w:trHeight w:val="57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ԸՆԴԱՄԵՆԸ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pacing w:val="-8"/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pacing w:val="-8"/>
                <w:sz w:val="16"/>
                <w:szCs w:val="16"/>
                <w:lang w:eastAsia="en-US"/>
              </w:rPr>
              <w:t>1,970,956.85</w:t>
            </w:r>
          </w:p>
        </w:tc>
      </w:tr>
    </w:tbl>
    <w:p w:rsidR="00035791" w:rsidRPr="00B83922" w:rsidRDefault="00035791" w:rsidP="00035791">
      <w:pPr>
        <w:pStyle w:val="mechtex"/>
        <w:rPr>
          <w:rFonts w:ascii="Sylfaen" w:hAnsi="Sylfaen" w:cs="Sylfaen"/>
        </w:rPr>
      </w:pPr>
    </w:p>
    <w:p w:rsidR="00035791" w:rsidRPr="00B83922" w:rsidRDefault="00035791" w:rsidP="00035791">
      <w:pPr>
        <w:pStyle w:val="mechtex"/>
        <w:rPr>
          <w:rFonts w:ascii="Sylfaen" w:hAnsi="Sylfaen" w:cs="Sylfaen"/>
        </w:rPr>
      </w:pPr>
    </w:p>
    <w:p w:rsidR="00035791" w:rsidRPr="00B83922" w:rsidRDefault="00035791" w:rsidP="00035791">
      <w:pPr>
        <w:pStyle w:val="mechtex"/>
        <w:rPr>
          <w:rFonts w:ascii="Sylfaen" w:hAnsi="Sylfaen" w:cs="Sylfaen"/>
        </w:rPr>
      </w:pPr>
    </w:p>
    <w:p w:rsidR="00035791" w:rsidRPr="00B83922" w:rsidRDefault="00035791" w:rsidP="00035791">
      <w:pPr>
        <w:pStyle w:val="mechtex"/>
        <w:rPr>
          <w:rFonts w:ascii="Sylfaen" w:hAnsi="Sylfaen" w:cs="Sylfaen"/>
        </w:rPr>
      </w:pPr>
    </w:p>
    <w:tbl>
      <w:tblPr>
        <w:tblW w:w="14888" w:type="dxa"/>
        <w:tblInd w:w="95" w:type="dxa"/>
        <w:tblLook w:val="0000" w:firstRow="0" w:lastRow="0" w:firstColumn="0" w:lastColumn="0" w:noHBand="0" w:noVBand="0"/>
      </w:tblPr>
      <w:tblGrid>
        <w:gridCol w:w="6509"/>
        <w:gridCol w:w="1727"/>
        <w:gridCol w:w="1670"/>
        <w:gridCol w:w="1613"/>
        <w:gridCol w:w="1528"/>
        <w:gridCol w:w="1841"/>
      </w:tblGrid>
      <w:tr w:rsidR="00035791" w:rsidRPr="00B83922" w:rsidTr="008A30D9">
        <w:trPr>
          <w:trHeight w:val="209"/>
        </w:trPr>
        <w:tc>
          <w:tcPr>
            <w:tcW w:w="148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 2017 ԹՎԱԿԱՆԻ ՊԵՏԱԿԱՆ ԾՐԱԳՐԵՐՆ ԸՍՏ ՀՀ ԱՐԱԳԱԾՈՏՆԻ ՄԱՐԶԻ ՏԱՐԱԾՔՆԵՐԻ</w:t>
            </w:r>
          </w:p>
        </w:tc>
      </w:tr>
      <w:tr w:rsidR="00035791" w:rsidRPr="00B83922" w:rsidTr="008A30D9">
        <w:trPr>
          <w:trHeight w:val="74"/>
        </w:trPr>
        <w:tc>
          <w:tcPr>
            <w:tcW w:w="6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035791" w:rsidRPr="00B83922" w:rsidTr="008A30D9">
        <w:trPr>
          <w:trHeight w:val="1748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lastRenderedPageBreak/>
              <w:t>Տարածքներ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ԱՇՏԱՐԱԿ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ԱՊԱՐԱՆ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ԹԱԼԻՆ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ԾԱՂԿԱՀՈՎԻՏ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ԱՐԱԳԱԾՈՏՆԻ ՄԱՐԶ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139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339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34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27800.0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12200.0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14000.0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13800.0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67800.0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139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339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34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27800.0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12200.0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14000.0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13800.0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67800.0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15.00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2.00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5.00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0.00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22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1237.5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165.0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412.5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1815.0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11.0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կրթաթոշակ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55.0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55.0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1100.0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մասնագիտական ուսուցման դասընթացների կազմակերպման վճար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850.0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141.0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1080.0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14.3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2085.3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Հաշմանդամություն ունեցող անձանց ուղեկցողների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1815.0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4125.0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750.2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137.7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386.0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109.4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1383.2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78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8647.3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4907.9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2337.1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2337.1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18229.5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39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1354.2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191.6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192.0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194.1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1931.9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2015-2016թթ. սկսված և 2017թ. շարունակվող ծրագրերում ընդգրկված շահառուների թիվը 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1214.4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1603.0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605.0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4742.4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48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176.0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56.0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88.0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64.0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384.0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171.3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138.0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499.0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808.3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10845.1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8070.8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7314.1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6557.5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32787.6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6000.0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Պահպանման ծախսեր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269.5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288.3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308.0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865.8</w:t>
            </w:r>
          </w:p>
        </w:tc>
      </w:tr>
      <w:tr w:rsidR="00035791" w:rsidRPr="00B83922" w:rsidTr="008A30D9">
        <w:trPr>
          <w:trHeight w:val="57"/>
        </w:trPr>
        <w:tc>
          <w:tcPr>
            <w:tcW w:w="14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Ը Ն Դ Ա Մ Ե Ն Ը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263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128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114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634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65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184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79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430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142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95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318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lastRenderedPageBreak/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326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125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182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115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748</w:t>
            </w:r>
          </w:p>
        </w:tc>
      </w:tr>
      <w:tr w:rsidR="00035791" w:rsidRPr="00B83922" w:rsidTr="008A30D9">
        <w:trPr>
          <w:trHeight w:val="57"/>
        </w:trPr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60860.6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31625.8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32695.0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24374.4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149555.7</w:t>
            </w:r>
          </w:p>
        </w:tc>
      </w:tr>
    </w:tbl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tbl>
      <w:tblPr>
        <w:tblW w:w="15083" w:type="dxa"/>
        <w:tblInd w:w="95" w:type="dxa"/>
        <w:tblLook w:val="0000" w:firstRow="0" w:lastRow="0" w:firstColumn="0" w:lastColumn="0" w:noHBand="0" w:noVBand="0"/>
      </w:tblPr>
      <w:tblGrid>
        <w:gridCol w:w="6595"/>
        <w:gridCol w:w="1749"/>
        <w:gridCol w:w="1692"/>
        <w:gridCol w:w="1634"/>
        <w:gridCol w:w="1549"/>
        <w:gridCol w:w="1864"/>
      </w:tblGrid>
      <w:tr w:rsidR="00035791" w:rsidRPr="00B83922" w:rsidTr="008A30D9">
        <w:trPr>
          <w:trHeight w:val="753"/>
        </w:trPr>
        <w:tc>
          <w:tcPr>
            <w:tcW w:w="150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2017 ԹՎԱԿԱՆԻ ՊԵՏԱԿԱՆ ԾՐԱԳՐԵՐՆ ԸՍՏ ՀՀ ԱՐԱՐԱՏԻ ՄԱՐԶԻ ՏԱՐԱԾՔՆԵՐԻ</w:t>
            </w:r>
          </w:p>
        </w:tc>
      </w:tr>
      <w:tr w:rsidR="00035791" w:rsidRPr="00B83922" w:rsidTr="008A30D9">
        <w:trPr>
          <w:trHeight w:val="1490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Տարածքներ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ՎԵԴԻ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ԱՐԱՐԱՏ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ԱՐՏԱՇԱՏ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ՄԱՍԻՍ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ԱՐԱՐԱՏԻ ՄԱՐԶ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359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18800.0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13600.0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20300.0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19400.0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72100.0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358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36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18800.0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13600.0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19800.0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19400.0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71600.0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577.5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825.0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412.5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2475.0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36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կրթաթոշակ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1650.0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1980.0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մասնագիտական ուսուցման դասընթացների կազմակերպման վճար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510.0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2340.0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2850.0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Հաշմանդամություն ունեցող անձանց ուղեկցողների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1155.0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3465.0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332.0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351.6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683.6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104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7245.0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4907.9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24306.0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52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277.2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478.9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458.9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572.9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1787.9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2015-2016թթ. սկսված և 2017թ. շարունակվող ծրագրերում ընդգրկված շահառուների թիվը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443.8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947.4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1391.2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56.0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104.0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392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171.5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294.0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705.5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117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10088.5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10592.9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8827.4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29508.8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4500.0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10500.0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Պահպանման ծախսեր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45.0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105.0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346.5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346.5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380.0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1073.0</w:t>
            </w:r>
          </w:p>
        </w:tc>
      </w:tr>
      <w:tr w:rsidR="00035791" w:rsidRPr="00B83922" w:rsidTr="008A30D9">
        <w:trPr>
          <w:trHeight w:val="57"/>
        </w:trPr>
        <w:tc>
          <w:tcPr>
            <w:tcW w:w="15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Ը Ն Դ Ա Մ Ե Ն Ը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180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111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183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674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72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119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465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102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352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215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234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218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817</w:t>
            </w:r>
          </w:p>
        </w:tc>
      </w:tr>
      <w:tr w:rsidR="00035791" w:rsidRPr="00B83922" w:rsidTr="008A30D9">
        <w:trPr>
          <w:trHeight w:val="5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42229.8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24389.9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52503.8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39637.3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158760.7</w:t>
            </w:r>
          </w:p>
        </w:tc>
      </w:tr>
    </w:tbl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tbl>
      <w:tblPr>
        <w:tblW w:w="15145" w:type="dxa"/>
        <w:tblInd w:w="95" w:type="dxa"/>
        <w:tblLook w:val="0000" w:firstRow="0" w:lastRow="0" w:firstColumn="0" w:lastColumn="0" w:noHBand="0" w:noVBand="0"/>
      </w:tblPr>
      <w:tblGrid>
        <w:gridCol w:w="8326"/>
        <w:gridCol w:w="2018"/>
        <w:gridCol w:w="1614"/>
        <w:gridCol w:w="81"/>
        <w:gridCol w:w="1614"/>
        <w:gridCol w:w="1492"/>
      </w:tblGrid>
      <w:tr w:rsidR="00035791" w:rsidRPr="00B83922" w:rsidTr="008A30D9">
        <w:trPr>
          <w:trHeight w:val="322"/>
        </w:trPr>
        <w:tc>
          <w:tcPr>
            <w:tcW w:w="151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 2017 ԹՎԱԿԱՆԻ ՊԵՏԱԿԱՆ ԾՐԱԳՐԵՐՆ ԸՍՏ ՀՀ ԱՐՄԱՎԻՐԻ ՄԱՐԶԻ ՏԱՐԱԾՔՆԵՐԻ</w:t>
            </w:r>
          </w:p>
        </w:tc>
      </w:tr>
      <w:tr w:rsidR="00035791" w:rsidRPr="00B83922" w:rsidTr="008A30D9">
        <w:trPr>
          <w:trHeight w:val="1139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Տարածքներ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ԱՐՄԱՎԻՐ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ԲԱՂՐԱՄՅԱՆ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ՎԱՂԱՐՇԱՊԱՏ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ԱՐՄԱՎԻՐԻ ՄԱՐԶ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168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59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350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35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33600.0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11800.0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24600.0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70000.0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168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59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350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35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33600.0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11800.0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24600.0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70000.0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22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577.5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247.5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1815.0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կրթաթոշակ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1585.3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1585.3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մասնագիտական ուսուցման դասընթացների կազմակերպման վճար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2160.0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2160.0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Հաշմանդամություն ունեցող անձանց ուղեկցողների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2145.0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3795.0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514.4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78.0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210.8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803.3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84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4907.9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8647.3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19631.7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42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867.9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163.4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1928.5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2959.8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2015-2016թթ. սկսված և 2017թ. շարունակվող ծրագրերում ընդգրկված շահառուների թիվը 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2090.0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2090.0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39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48.0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104.0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312.0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290.0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195.0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485.0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136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13115.0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9079.6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12106.2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34300.8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Ծրագրի իրականացման համար խորհրդատվական ծառայությունների ձեռքբերման ծախսեր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5836.2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5836.2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6000.0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Պահպանման ծախսեր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60.0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2000.0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346.5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254.6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601.1</w:t>
            </w:r>
          </w:p>
        </w:tc>
      </w:tr>
      <w:tr w:rsidR="00035791" w:rsidRPr="00B83922" w:rsidTr="008A30D9">
        <w:trPr>
          <w:trHeight w:val="57"/>
        </w:trPr>
        <w:tc>
          <w:tcPr>
            <w:tcW w:w="15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lastRenderedPageBreak/>
              <w:t>Ը Ն Դ Ա Մ Ե Ն Ը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282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128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238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648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63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204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439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138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285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342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123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259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724</w:t>
            </w:r>
          </w:p>
        </w:tc>
      </w:tr>
      <w:tr w:rsidR="00035791" w:rsidRPr="00B83922" w:rsidTr="008A30D9">
        <w:trPr>
          <w:trHeight w:val="57"/>
        </w:trPr>
        <w:tc>
          <w:tcPr>
            <w:tcW w:w="8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69996.9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30169.4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58706.7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158873.0</w:t>
            </w:r>
          </w:p>
        </w:tc>
      </w:tr>
    </w:tbl>
    <w:p w:rsidR="00035791" w:rsidRPr="00B83922" w:rsidRDefault="00035791" w:rsidP="00035791">
      <w:pPr>
        <w:pStyle w:val="mechtex"/>
        <w:rPr>
          <w:rFonts w:ascii="Sylfaen" w:hAnsi="Sylfaen"/>
        </w:rPr>
      </w:pPr>
    </w:p>
    <w:tbl>
      <w:tblPr>
        <w:tblW w:w="15125" w:type="dxa"/>
        <w:tblInd w:w="82" w:type="dxa"/>
        <w:tblLook w:val="0000" w:firstRow="0" w:lastRow="0" w:firstColumn="0" w:lastColumn="0" w:noHBand="0" w:noVBand="0"/>
      </w:tblPr>
      <w:tblGrid>
        <w:gridCol w:w="5797"/>
        <w:gridCol w:w="1537"/>
        <w:gridCol w:w="1487"/>
        <w:gridCol w:w="1487"/>
        <w:gridCol w:w="1513"/>
        <w:gridCol w:w="1489"/>
        <w:gridCol w:w="1815"/>
      </w:tblGrid>
      <w:tr w:rsidR="00035791" w:rsidRPr="00B83922" w:rsidTr="008A30D9">
        <w:trPr>
          <w:trHeight w:val="663"/>
        </w:trPr>
        <w:tc>
          <w:tcPr>
            <w:tcW w:w="15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 2017 ԹՎԱԿԱՆԻ ՊԵՏԱԿԱՆ ԾՐԱԳՐԵՐՆ ԸՍՏ ՀՀ ԳԵՂԱՐՔՈՒՆԻՔԻ ՄԱՐԶԻ ՏԱՐԱԾՔՆԵՐԻ</w:t>
            </w:r>
          </w:p>
        </w:tc>
      </w:tr>
      <w:tr w:rsidR="00035791" w:rsidRPr="00B83922" w:rsidTr="008A30D9">
        <w:trPr>
          <w:trHeight w:val="1667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Տարածքներ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ԳԱՎԱՌ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ՄԱՐՏՈՒՆԻ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ՍԵՎԱՆ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ՃԱՄԲԱՐԱԿ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ՎԱՐԴԵՆԻՍ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ԳԵՂԱՐՔՈՒՆԻՔԻ ՄԱՐԶ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86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74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407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42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20500.0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19800.0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17200.0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9400.0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14800.0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81700.0</w:t>
            </w:r>
          </w:p>
        </w:tc>
      </w:tr>
      <w:tr w:rsidR="00035791" w:rsidRPr="00B83922" w:rsidTr="008A30D9">
        <w:trPr>
          <w:trHeight w:val="111"/>
        </w:trPr>
        <w:tc>
          <w:tcPr>
            <w:tcW w:w="13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86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74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406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20000.0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19800.0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17200.0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9400.0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14800.0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81200.0</w:t>
            </w:r>
          </w:p>
        </w:tc>
      </w:tr>
      <w:tr w:rsidR="00035791" w:rsidRPr="00B83922" w:rsidTr="008A30D9">
        <w:trPr>
          <w:trHeight w:val="111"/>
        </w:trPr>
        <w:tc>
          <w:tcPr>
            <w:tcW w:w="13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38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825.0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412.5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1072.5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825.0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3135.0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կրթաթոշակ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770.0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770.0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մասնագիտական ուսուցման դասընթացների կազմակերպման վճար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1530.0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1530.0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</w:t>
            </w: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lastRenderedPageBreak/>
              <w:t>դրամական օգնության տրամադրում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Ծրագրում ընդգրկված շահառուների թիվը, այդ թվում`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Հաշմանդամություն ունեցող անձանց ուղեկցողների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1485.0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5775.0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29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735.8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1132.5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1871.5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321.0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299.3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4360.1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104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3739.4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2337.1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24306.0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52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284.6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469.2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1331.5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324.2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2409.5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1475.7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2015-2016թթ. սկսված և 2017թ. շարունակվող ծրագրերում ընդգրկված շահառուների թիվը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035791" w:rsidRPr="00B83922" w:rsidTr="008A30D9">
        <w:trPr>
          <w:cantSplit/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1155.0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935.0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2090.0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144.0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128.0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32.0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56.0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480.0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204.8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64.0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125.8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514.5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103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5296.5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6053.1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5044.2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5800.9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3783.2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25977.8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lastRenderedPageBreak/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9000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Պահպանման ծախսեր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2000.0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787.7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154.0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599.9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1541.5</w:t>
            </w:r>
          </w:p>
        </w:tc>
      </w:tr>
      <w:tr w:rsidR="00035791" w:rsidRPr="00B83922" w:rsidTr="008A30D9">
        <w:trPr>
          <w:trHeight w:val="111"/>
        </w:trPr>
        <w:tc>
          <w:tcPr>
            <w:tcW w:w="15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Ը Ն Դ Ա Մ Ե Ն Ը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178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178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157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136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736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84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132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115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57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532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98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385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229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227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205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167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917</w:t>
            </w:r>
          </w:p>
        </w:tc>
      </w:tr>
      <w:tr w:rsidR="00035791" w:rsidRPr="00B83922" w:rsidTr="008A30D9">
        <w:trPr>
          <w:trHeight w:val="111"/>
        </w:trPr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38480.9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43589.4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36269.0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22126.8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30389.1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170855.2</w:t>
            </w:r>
          </w:p>
        </w:tc>
      </w:tr>
    </w:tbl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tbl>
      <w:tblPr>
        <w:tblW w:w="14880" w:type="dxa"/>
        <w:tblInd w:w="95" w:type="dxa"/>
        <w:tblLook w:val="0000" w:firstRow="0" w:lastRow="0" w:firstColumn="0" w:lastColumn="0" w:noHBand="0" w:noVBand="0"/>
      </w:tblPr>
      <w:tblGrid>
        <w:gridCol w:w="5751"/>
        <w:gridCol w:w="1526"/>
        <w:gridCol w:w="1475"/>
        <w:gridCol w:w="1475"/>
        <w:gridCol w:w="1500"/>
        <w:gridCol w:w="1477"/>
        <w:gridCol w:w="1676"/>
      </w:tblGrid>
      <w:tr w:rsidR="00035791" w:rsidRPr="00B83922" w:rsidTr="008A30D9">
        <w:trPr>
          <w:trHeight w:val="979"/>
        </w:trPr>
        <w:tc>
          <w:tcPr>
            <w:tcW w:w="148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 2017 ԹՎԱԿԱՆԻ ՊԵՏԱԿԱՆ ԾՐԱԳՐԵՐՆ ԸՍՏ ՀՀ ԼՈՌՈՒ ՄԱՐԶԻ ՏԱՐԱԾՔՆԵՐԻ</w:t>
            </w:r>
          </w:p>
        </w:tc>
      </w:tr>
      <w:tr w:rsidR="00035791" w:rsidRPr="00B83922" w:rsidTr="008A30D9">
        <w:trPr>
          <w:trHeight w:val="1343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Տարածքներ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ՎԱՆԱՁՈՐ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ԱԼԱՎԵՐԴԻ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ՍՊԻՏԱԿ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ՍՏԵՓԱՆԱՎԱՆ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ՏԱՇԻՐ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pacing w:val="-8"/>
                <w:sz w:val="16"/>
                <w:szCs w:val="16"/>
                <w:lang w:eastAsia="en-US"/>
              </w:rPr>
              <w:t>ԼՈՌՈՒ ՄԱՐԶ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524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53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44100.0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13400.0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17000.0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20400.0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10200.0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105100.0</w:t>
            </w:r>
          </w:p>
        </w:tc>
      </w:tr>
      <w:tr w:rsidR="00035791" w:rsidRPr="00B83922" w:rsidTr="008A30D9">
        <w:trPr>
          <w:trHeight w:val="57"/>
        </w:trPr>
        <w:tc>
          <w:tcPr>
            <w:tcW w:w="13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523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52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43600.0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13400.0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17000.0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20400.0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10200.0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104600.0</w:t>
            </w:r>
          </w:p>
        </w:tc>
      </w:tr>
      <w:tr w:rsidR="00035791" w:rsidRPr="00B83922" w:rsidTr="008A30D9">
        <w:trPr>
          <w:trHeight w:val="57"/>
        </w:trPr>
        <w:tc>
          <w:tcPr>
            <w:tcW w:w="13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58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2062.5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1237.5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165.0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4785.0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29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39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կրթաթոշակ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742.5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907.5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550.0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2200.0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մասնագիտական ուսուցման դասընթացների կազմակերպման վճար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850.0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2740.0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Հաշմանդամություն ունեցող անձանց ուղեկցողների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3135.0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1485.0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7260.0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</w:t>
            </w:r>
          </w:p>
        </w:tc>
      </w:tr>
      <w:tr w:rsidR="00035791" w:rsidRPr="00B83922" w:rsidTr="008A30D9">
        <w:trPr>
          <w:cantSplit/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794.0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205.0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338.1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27.5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1364.6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131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10984.4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4907.9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2570.8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30616.2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65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1816.4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105.4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155.0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2076.8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2015-2016թթ. սկսված և 2017թ. շարունակվող ծրագրերում ընդգրկված շահառուների թիվը 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4475.6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1544.0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770.0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770.0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7559.6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78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lastRenderedPageBreak/>
              <w:t>հաշմանդամություն ունեցող անձանց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280.0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56.0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168.0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624.0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39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2000.0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430.0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220.0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1440.0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7566.4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2269.9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6053.1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4287.6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2522.1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22699.1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15000.0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Պահպանման ծախսեր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150.0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115.5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385.0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269.5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834.3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1604.3</w:t>
            </w:r>
          </w:p>
        </w:tc>
      </w:tr>
      <w:tr w:rsidR="00035791" w:rsidRPr="00B83922" w:rsidTr="008A30D9">
        <w:trPr>
          <w:trHeight w:val="5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Ը Ն Դ Ա Մ Ե Ն Ը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369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114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169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175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909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112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287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118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685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405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725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692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215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260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1410</w:t>
            </w:r>
          </w:p>
        </w:tc>
      </w:tr>
      <w:tr w:rsidR="00035791" w:rsidRPr="00B83922" w:rsidTr="008A30D9">
        <w:trPr>
          <w:trHeight w:val="57"/>
        </w:trPr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84930.1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28630.4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36566.0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40283.6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22247.2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212657.3</w:t>
            </w:r>
          </w:p>
        </w:tc>
      </w:tr>
    </w:tbl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tbl>
      <w:tblPr>
        <w:tblW w:w="14534" w:type="dxa"/>
        <w:tblInd w:w="95" w:type="dxa"/>
        <w:tblLook w:val="0000" w:firstRow="0" w:lastRow="0" w:firstColumn="0" w:lastColumn="0" w:noHBand="0" w:noVBand="0"/>
      </w:tblPr>
      <w:tblGrid>
        <w:gridCol w:w="6355"/>
        <w:gridCol w:w="1685"/>
        <w:gridCol w:w="1630"/>
        <w:gridCol w:w="1575"/>
        <w:gridCol w:w="1492"/>
        <w:gridCol w:w="1797"/>
      </w:tblGrid>
      <w:tr w:rsidR="00035791" w:rsidRPr="00B83922" w:rsidTr="008A30D9">
        <w:trPr>
          <w:trHeight w:val="527"/>
        </w:trPr>
        <w:tc>
          <w:tcPr>
            <w:tcW w:w="145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 2017 ԹՎԱԿԱՆԻ ՊԵՏԱԿԱՆ ԾՐԱԳՐԵՐՆ ԸՍՏ ՀՀ ԿՈՏԱՅՔԻ ՄԱՐԶԻ ՏԱՐԱԾՔՆԵՐԻ</w:t>
            </w:r>
          </w:p>
        </w:tc>
      </w:tr>
      <w:tr w:rsidR="00035791" w:rsidRPr="00B83922" w:rsidTr="008A30D9">
        <w:trPr>
          <w:trHeight w:val="1071"/>
        </w:trPr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Տարածքներ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ԱԲՈՎՅԱՆ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ՀՐԱԶԴԱՆ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ԵՂՎԱՐԴ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ՉԱՐԵՆՑԱՎԱՆ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ԿՈՏԱՅՔԻ ՄԱՐԶ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477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48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27800.0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23900.0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18400.0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25600.0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95700.0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476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27800.0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23400.0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18400.0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25600.0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95200.0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58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1237.5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1237.5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825.0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1485.0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4785.0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29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75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կրթաթոշակ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220.0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1100.0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440.0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1210.0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2970.0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մասնագիտական ուսուցման դասընթացների կազմակերպման վճար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860.0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2050.0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1308.0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1840.0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6058.0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Հաշմանդամություն ունեցող անձանց ուղեկցողների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1815.0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1650.0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5445.0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327.6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846.0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301.2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213.5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1688.3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120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9815.9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7245.0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3739.4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7245.0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28045.3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762.4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502.0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93.5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1048.2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2406.1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2015-2016թթ. սկսված և 2017թ. շարունակվող ծրագրերում ընդգրկված շահառուների թիվը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77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240.0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104.0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64.0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208.0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616.0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39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4000.0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1295.0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710.0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75.0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774.0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2854.0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12106.2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6557.5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6809.7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7818.6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33292.0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10500.0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Պահպանման ծախսեր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105.0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962.5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205.0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231.0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269.5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1668.0</w:t>
            </w:r>
          </w:p>
        </w:tc>
      </w:tr>
      <w:tr w:rsidR="00035791" w:rsidRPr="00B83922" w:rsidTr="008A30D9">
        <w:trPr>
          <w:trHeight w:val="57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Ը Ն Դ Ա Մ Ե Ն Ը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282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208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156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886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103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190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171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627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180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117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520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370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271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184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322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1147</w:t>
            </w:r>
          </w:p>
        </w:tc>
      </w:tr>
      <w:tr w:rsidR="00035791" w:rsidRPr="00B83922" w:rsidTr="008A30D9">
        <w:trPr>
          <w:trHeight w:val="57"/>
        </w:trPr>
        <w:tc>
          <w:tcPr>
            <w:tcW w:w="6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64199.9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48992.1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36976.8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53391.9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203560.6</w:t>
            </w:r>
          </w:p>
        </w:tc>
      </w:tr>
    </w:tbl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tbl>
      <w:tblPr>
        <w:tblW w:w="14364" w:type="dxa"/>
        <w:tblInd w:w="95" w:type="dxa"/>
        <w:tblLook w:val="0000" w:firstRow="0" w:lastRow="0" w:firstColumn="0" w:lastColumn="0" w:noHBand="0" w:noVBand="0"/>
      </w:tblPr>
      <w:tblGrid>
        <w:gridCol w:w="5506"/>
        <w:gridCol w:w="1460"/>
        <w:gridCol w:w="1412"/>
        <w:gridCol w:w="1412"/>
        <w:gridCol w:w="1436"/>
        <w:gridCol w:w="1414"/>
        <w:gridCol w:w="1724"/>
      </w:tblGrid>
      <w:tr w:rsidR="00035791" w:rsidRPr="00B83922" w:rsidTr="008A30D9">
        <w:trPr>
          <w:trHeight w:val="300"/>
        </w:trPr>
        <w:tc>
          <w:tcPr>
            <w:tcW w:w="14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 2017 ԹՎԱԿԱՆԻ ՊԵՏԱԿԱՆ ԾՐԱԳՐԵՐՆ ԸՍՏ ՀՀ ՇԻՐԱԿԻ ՄԱՐԶԻ ՏԱՐԱԾՔՆԵՐԻ</w:t>
            </w:r>
          </w:p>
        </w:tc>
      </w:tr>
      <w:tr w:rsidR="00035791" w:rsidRPr="00B83922" w:rsidTr="008A30D9">
        <w:trPr>
          <w:trHeight w:val="1084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Տարածքներ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ԳՅՈՒՄՐԻ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ԱՄԱՍԻԱ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ԱՇՈՑՔ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ՄԱՐԱԼԻԿ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ԱՐԹԻԿ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ՇԻՐԱԿԻ ՄԱՐԶ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472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54000.0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9400.0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7400.0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10400.0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13800.0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95000.0</w:t>
            </w:r>
          </w:p>
        </w:tc>
      </w:tr>
      <w:tr w:rsidR="00035791" w:rsidRPr="00B83922" w:rsidTr="008A30D9">
        <w:trPr>
          <w:trHeight w:val="57"/>
        </w:trPr>
        <w:tc>
          <w:tcPr>
            <w:tcW w:w="12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53000.0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9400.0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7400.0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10400.0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13800.0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94000.0</w:t>
            </w:r>
          </w:p>
        </w:tc>
      </w:tr>
      <w:tr w:rsidR="00035791" w:rsidRPr="00B83922" w:rsidTr="008A30D9">
        <w:trPr>
          <w:trHeight w:val="57"/>
        </w:trPr>
        <w:tc>
          <w:tcPr>
            <w:tcW w:w="12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2.0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62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4537.5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165.0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247.5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165.0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5115.0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կրթաթոշակ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165.0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165.0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մասնագիտական ուսուցման դասընթացների կազմակերպման վճար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180.0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Հաշմանդամություն ունեցող անձանց ուղեկցողների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3795.0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5445.0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2735.6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42.5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3148.1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Նախատեսվող ֆինանսական միջոցները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19631.7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1168.6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1168.6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1168.6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4907.9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28045.3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558.2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152.9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224.6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935.7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2015-2016թթ. սկսված և 2017թ. շարունակվող ծրագրերում ընդգրկված շահառուների թիվը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3705.2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341.5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4046.7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78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416.0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88.0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624.0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39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2000.0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302.5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540.0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842.5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152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16393.8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6557.5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6305.3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3026.5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6053.1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38336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16500.0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4500.0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27000.0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Պահպանման ծախսեր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165.0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45.0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270.0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2000.0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2579.5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1078.0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414.5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375.1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269.5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4716.6</w:t>
            </w:r>
          </w:p>
        </w:tc>
      </w:tr>
      <w:tr w:rsidR="00035791" w:rsidRPr="00B83922" w:rsidTr="008A30D9">
        <w:trPr>
          <w:trHeight w:val="57"/>
        </w:trPr>
        <w:tc>
          <w:tcPr>
            <w:tcW w:w="14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lastRenderedPageBreak/>
              <w:t>Ը Ն Դ Ա Մ Ե Ն Ը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538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84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78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125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906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105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378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59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624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560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66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723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77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153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1347</w:t>
            </w:r>
          </w:p>
        </w:tc>
      </w:tr>
      <w:tr w:rsidR="00035791" w:rsidRPr="00B83922" w:rsidTr="008A30D9">
        <w:trPr>
          <w:trHeight w:val="57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129757.9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20764.1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19438.3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17102.7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33245.1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220308.0</w:t>
            </w:r>
          </w:p>
        </w:tc>
      </w:tr>
    </w:tbl>
    <w:p w:rsidR="00035791" w:rsidRPr="00B83922" w:rsidRDefault="00035791" w:rsidP="00035791">
      <w:pPr>
        <w:rPr>
          <w:rFonts w:ascii="Sylfaen" w:hAnsi="Sylfaen"/>
        </w:rPr>
      </w:pPr>
    </w:p>
    <w:tbl>
      <w:tblPr>
        <w:tblW w:w="14351" w:type="dxa"/>
        <w:tblInd w:w="95" w:type="dxa"/>
        <w:tblLook w:val="0000" w:firstRow="0" w:lastRow="0" w:firstColumn="0" w:lastColumn="0" w:noHBand="0" w:noVBand="0"/>
      </w:tblPr>
      <w:tblGrid>
        <w:gridCol w:w="6274"/>
        <w:gridCol w:w="1663"/>
        <w:gridCol w:w="1609"/>
        <w:gridCol w:w="1555"/>
        <w:gridCol w:w="1473"/>
        <w:gridCol w:w="1777"/>
      </w:tblGrid>
      <w:tr w:rsidR="00035791" w:rsidRPr="00B83922" w:rsidTr="008A30D9">
        <w:trPr>
          <w:trHeight w:val="407"/>
        </w:trPr>
        <w:tc>
          <w:tcPr>
            <w:tcW w:w="14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 2017 ԹՎԱԿԱՆԻ ՊԵՏԱԿԱՆ ԾՐԱԳՐԵՐՆ ԸՍՏ ՀՀ ՍՅՈՒՆԻՔԻ ՄԱՐԶԻ ՏԱՐԱԾՔՆԵՐԻ</w:t>
            </w:r>
          </w:p>
        </w:tc>
      </w:tr>
      <w:tr w:rsidR="00035791" w:rsidRPr="00B83922" w:rsidTr="008A30D9">
        <w:trPr>
          <w:trHeight w:val="144"/>
        </w:trPr>
        <w:tc>
          <w:tcPr>
            <w:tcW w:w="6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035791" w:rsidRPr="00B83922" w:rsidTr="008A30D9">
        <w:trPr>
          <w:trHeight w:val="782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Տարածքներ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ԳՈՐԻՍ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ԿԱՊԱՆ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ՄԵՂՐԻ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ՍԻՍԻԱՆ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ՍՅՈՒՆԻՔԻ ՄԱՐԶ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318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34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22200.0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17700.0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10600.0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13400.0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63900.0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317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22200.0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17200.0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10600.0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13400.0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63400.0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38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1237.5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1072.5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412.5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412.5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3135.0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կրթաթոշակ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2062.5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550.0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385.0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1043.3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4040.8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մասնագիտական ուսուցման դասընթացների կազմակերպման վճար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2430.0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900.0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595.0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1260.0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5185.0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Հաշմանդամություն ունեցող անձանց ուղեկցողների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1485.0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3795.0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831.2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338.5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108.0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156.0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1433.7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94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7245.0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7245.0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2570.8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4907.9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21968.8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843.5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217.0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1060.5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2015-2016թթ. սկսված և 2017թ. շարունակվող ծրագրերում ընդգրկված շահառուների թիվը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825.0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550.0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2365.0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88.0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56.0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240.0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2000.0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1325.0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745.0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482.0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2582.0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119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9836.3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10845.1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2774.3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6557.5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30013.2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4500.0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Պահպանման ծախսեր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45.0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 xml:space="preserve"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</w:t>
            </w: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lastRenderedPageBreak/>
              <w:t>տրամադրում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Ծրագրերի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240.6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440.9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115.5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797.0</w:t>
            </w:r>
          </w:p>
        </w:tc>
      </w:tr>
      <w:tr w:rsidR="00035791" w:rsidRPr="00B83922" w:rsidTr="008A30D9">
        <w:trPr>
          <w:trHeight w:val="37"/>
        </w:trPr>
        <w:tc>
          <w:tcPr>
            <w:tcW w:w="14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Ը Ն Դ Ա Մ Ե Ն Ը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211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189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84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130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614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67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145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414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215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226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183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629</w:t>
            </w:r>
          </w:p>
        </w:tc>
      </w:tr>
      <w:tr w:rsidR="00035791" w:rsidRPr="00B83922" w:rsidTr="008A30D9">
        <w:trPr>
          <w:trHeight w:val="37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52329.6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46893.9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17829.7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32445.7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149498.9</w:t>
            </w:r>
          </w:p>
        </w:tc>
      </w:tr>
    </w:tbl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tbl>
      <w:tblPr>
        <w:tblW w:w="14693" w:type="dxa"/>
        <w:tblInd w:w="95" w:type="dxa"/>
        <w:tblLook w:val="0000" w:firstRow="0" w:lastRow="0" w:firstColumn="0" w:lastColumn="0" w:noHBand="0" w:noVBand="0"/>
      </w:tblPr>
      <w:tblGrid>
        <w:gridCol w:w="7160"/>
        <w:gridCol w:w="1899"/>
        <w:gridCol w:w="1837"/>
        <w:gridCol w:w="1774"/>
        <w:gridCol w:w="2023"/>
      </w:tblGrid>
      <w:tr w:rsidR="00035791" w:rsidRPr="00B83922" w:rsidTr="008A30D9">
        <w:trPr>
          <w:trHeight w:val="711"/>
        </w:trPr>
        <w:tc>
          <w:tcPr>
            <w:tcW w:w="146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 2017 ԹՎԱԿԱՆԻ ՊԵՏԱԿԱՆ ԾՐԱԳՐԵՐՆ ԸՍՏ ՀՀ ՎԱՅՈՑ ՁՈՐԻ ՄԱՐԶԻ ՏԱՐԱԾՔՆԵՐԻ</w:t>
            </w:r>
          </w:p>
        </w:tc>
      </w:tr>
      <w:tr w:rsidR="00035791" w:rsidRPr="00B83922" w:rsidTr="008A30D9">
        <w:trPr>
          <w:trHeight w:val="1163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Տարածքներ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ԵՂԵԳՆԱՁՈՐ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ՎԱՅՔ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ՋԵՐՄՈՒԿ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ՎԱՅՈՑ ՁՈՐԻ ՄԱՐԶ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126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58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261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26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25200.0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15400.0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11600.0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52200.0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126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58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261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26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25200.0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15400.0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11600.0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52200.0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577.5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577.5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247.5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1402.5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կրթաթոշակ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358.7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247.5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606.2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մասնագիտական ուսուցման դասընթացների կազմակերպման վճար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394.9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133.0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527.9</w:t>
            </w:r>
          </w:p>
        </w:tc>
      </w:tr>
      <w:tr w:rsidR="00035791" w:rsidRPr="00B83922" w:rsidTr="008A30D9">
        <w:trPr>
          <w:cantSplit/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Հաշմանդամություն ունեցող անձանց ուղեկցողների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1980.0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247.5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97.5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392.0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78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7245.0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4907.9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18229.5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39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1020.6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1957.8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2015-2016թթ. սկսված և 2017թ. շարունակվող ծրագրերում ընդգրկված շահառուների թիվը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1705.0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1705.0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64.0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56.0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160.0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2000.0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681.3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670.5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240.0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1591.8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Ծրագրերի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78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11601.8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5548.7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2522.1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19672.5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Պահպանման ծախսեր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269.5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269.5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539.0</w:t>
            </w:r>
          </w:p>
        </w:tc>
      </w:tr>
      <w:tr w:rsidR="00035791" w:rsidRPr="00B83922" w:rsidTr="008A30D9">
        <w:trPr>
          <w:trHeight w:val="57"/>
        </w:trPr>
        <w:tc>
          <w:tcPr>
            <w:tcW w:w="14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Ը Ն Դ Ա Մ Ե Ն Ը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224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133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464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49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156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93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329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96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204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119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102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425</w:t>
            </w:r>
          </w:p>
        </w:tc>
      </w:tr>
      <w:tr w:rsidR="00035791" w:rsidRPr="00B83922" w:rsidTr="008A30D9">
        <w:trPr>
          <w:trHeight w:val="57"/>
        </w:trPr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54141.4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30170.9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24119.6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108432.0</w:t>
            </w:r>
          </w:p>
        </w:tc>
      </w:tr>
    </w:tbl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tbl>
      <w:tblPr>
        <w:tblW w:w="14930" w:type="dxa"/>
        <w:tblInd w:w="95" w:type="dxa"/>
        <w:tblLook w:val="0000" w:firstRow="0" w:lastRow="0" w:firstColumn="0" w:lastColumn="0" w:noHBand="0" w:noVBand="0"/>
      </w:tblPr>
      <w:tblGrid>
        <w:gridCol w:w="6528"/>
        <w:gridCol w:w="1731"/>
        <w:gridCol w:w="1675"/>
        <w:gridCol w:w="1618"/>
        <w:gridCol w:w="1533"/>
        <w:gridCol w:w="1845"/>
      </w:tblGrid>
      <w:tr w:rsidR="00035791" w:rsidRPr="00B83922" w:rsidTr="008A30D9">
        <w:trPr>
          <w:trHeight w:val="916"/>
        </w:trPr>
        <w:tc>
          <w:tcPr>
            <w:tcW w:w="14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 2017 ԹՎԱԿԱՆԻ ՊԵՏԱԿԱՆ ԾՐԱԳՐԵՐՆ ԸՍՏ ՀՀ ՏԱՎՈՒՇԻ ՄԱՐԶԻ ՏԱՐԱԾՔՆԵՐԻ</w:t>
            </w:r>
          </w:p>
        </w:tc>
      </w:tr>
      <w:tr w:rsidR="00035791" w:rsidRPr="00B83922" w:rsidTr="008A30D9">
        <w:trPr>
          <w:trHeight w:val="324"/>
        </w:trPr>
        <w:tc>
          <w:tcPr>
            <w:tcW w:w="6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035791" w:rsidRPr="00B83922" w:rsidTr="008A30D9">
        <w:trPr>
          <w:trHeight w:val="1193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Տարածքներ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ԻՋԵՎԱՆ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ԴԻԼԻՋԱՆ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ՆՈՅԵՄԲԵՐՅԱՆ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ԲԵՐԴ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ՏԱՎՈՒՇԻ ՄԱՐԶ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336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34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20100.0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19600.0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13600.0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14200.0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67500.0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98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335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19600.0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19600.0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13600.0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14200.0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67000.0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lastRenderedPageBreak/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1.0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412.5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412.5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2475.0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31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կրթաթոշակ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605.0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962.5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1567.5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մասնագիտական ուսուցման դասընթացների կազմակերպման վճար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900.0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1950.0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2850.0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Հաշմանդամություն ունեցող անձանց ուղեկցողների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1155.0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3465.0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261.6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216.1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45.2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672.9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104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8413.6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7245.0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4907.9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3739.4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24306.0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52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909.3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747.4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168.0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210.8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2035.5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700.0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2015-2016թթ. սկսված և 2017թ. շարունակվող ծրագրերում ընդգրկված շահառուների թիվը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1499.5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1770.0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3599.5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38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112.0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96.0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48.0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48.0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304.0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440.0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330.0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950.0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Սեզոնային զբաղվածության խթանման միջոցով գյուղացիական տնտեսությանն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9079.6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4287.6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7061.9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4792.0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25221.2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Վարձատրվող հասարակական աշխատանքների կազմակերպման միջոցով գործազուրկների ժամանակավոր զբաղվածության ապահովում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9000.0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Պահպանման ծախսեր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90.0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անասնապահությամբ (տավարաբուծությամբ, ոչխարաբուծությամբ, խոզաբուծությամբ, թռչնաբուծությամբ) զբաղվելու համար աջակցության տրամադրում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Ծրագրերի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154.0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77.0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126.5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357.5</w:t>
            </w:r>
          </w:p>
        </w:tc>
      </w:tr>
      <w:tr w:rsidR="00035791" w:rsidRPr="00B83922" w:rsidTr="008A30D9">
        <w:trPr>
          <w:trHeight w:val="57"/>
        </w:trPr>
        <w:tc>
          <w:tcPr>
            <w:tcW w:w="149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Ը Ն Դ Ա Մ Ե Ն Ը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203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130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623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67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136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86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437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85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44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265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221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136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702</w:t>
            </w:r>
          </w:p>
        </w:tc>
      </w:tr>
      <w:tr w:rsidR="00035791" w:rsidRPr="00B83922" w:rsidTr="008A30D9">
        <w:trPr>
          <w:trHeight w:val="57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51087.4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42961.7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28973.4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26809.4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149831.9</w:t>
            </w:r>
          </w:p>
        </w:tc>
      </w:tr>
    </w:tbl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35791" w:rsidRPr="00B83922" w:rsidRDefault="00035791" w:rsidP="00035791">
      <w:pPr>
        <w:pStyle w:val="mechtex"/>
        <w:rPr>
          <w:rFonts w:ascii="Sylfaen" w:hAnsi="Sylfaen"/>
        </w:rPr>
      </w:pPr>
    </w:p>
    <w:tbl>
      <w:tblPr>
        <w:tblW w:w="15444" w:type="dxa"/>
        <w:tblInd w:w="95" w:type="dxa"/>
        <w:tblLook w:val="0000" w:firstRow="0" w:lastRow="0" w:firstColumn="0" w:lastColumn="0" w:noHBand="0" w:noVBand="0"/>
      </w:tblPr>
      <w:tblGrid>
        <w:gridCol w:w="3745"/>
        <w:gridCol w:w="1108"/>
        <w:gridCol w:w="961"/>
        <w:gridCol w:w="961"/>
        <w:gridCol w:w="977"/>
        <w:gridCol w:w="961"/>
        <w:gridCol w:w="1058"/>
        <w:gridCol w:w="1123"/>
        <w:gridCol w:w="1058"/>
        <w:gridCol w:w="1058"/>
        <w:gridCol w:w="1010"/>
        <w:gridCol w:w="1174"/>
        <w:gridCol w:w="250"/>
      </w:tblGrid>
      <w:tr w:rsidR="00035791" w:rsidRPr="00B83922" w:rsidTr="008A30D9">
        <w:trPr>
          <w:gridAfter w:val="1"/>
          <w:wAfter w:w="250" w:type="dxa"/>
          <w:trHeight w:val="427"/>
        </w:trPr>
        <w:tc>
          <w:tcPr>
            <w:tcW w:w="151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ԶԲԱՂՎԱԾՈՒԹՅԱՆ ԿԱՐԳԱՎՈՐՄԱՆ  2017 ԹՎԱԿԱՆԻ ՊԵՏԱԿԱՆ ԾՐԱԳՐԵՐՆ ԸՍՏ ԵՐԵՎԱՆ ՔԱՂԱՔԻ ՏԱՐԱԾՔՆԵՐԻ</w:t>
            </w:r>
          </w:p>
        </w:tc>
      </w:tr>
      <w:tr w:rsidR="00035791" w:rsidRPr="00B83922" w:rsidTr="008A30D9">
        <w:trPr>
          <w:gridAfter w:val="1"/>
          <w:wAfter w:w="250" w:type="dxa"/>
          <w:trHeight w:val="233"/>
        </w:trPr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  <w:tr w:rsidR="00035791" w:rsidRPr="00B83922" w:rsidTr="008A30D9">
        <w:trPr>
          <w:gridAfter w:val="1"/>
          <w:wAfter w:w="250" w:type="dxa"/>
          <w:trHeight w:val="223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Տարածքներ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ԿԵՆՏՐՈՆ, ՆՈՐՔ-ՄԱՐԱՇ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ԱՐԱԲԿԻՐ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ԷՐԵԲՈՒՆԻ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ՄԱԼԱԹԻԱ-ՍԵԲԱՍՏԻԱ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ԴԱՎԻԹԱՇԵՆ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ԱՋԱՓՆՅԱԿ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ՇԵՆԳԱՎԻԹ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ՔԱՆԱՔԵՌ-ԶԵՅԹՈՒՆ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ԱՎԱՆ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ՆՈՐ ՆՈՐՔ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ԵՐԵՎԱՆ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միանվագ փոխհատուցման տրամադրում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Ընդամենը ծրագրում ընդգկրված շահառուների թիվը, այդ թվում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66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668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69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17100.0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11600.0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16000.0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15100.0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11200.0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13200.0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17100.0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10800.0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10200.0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12200.0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134500.0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ա) աշխատաշուկայում անմրցունակ անձանց աշխատանքային ունակությունների և կարողությունների ձեռքբերման համար միանվագ փոխհատուցում գործատուին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66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665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16600.0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11600.0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16000.0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14600.0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11200.0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13200.0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16600.0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10800.0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10200.0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12200.0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133000.0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բ) աշխատաշուկայում անմրցունակ հաշմանդամություն ունեցող անձանց աշխատատեղի հարմարեցման համար միանվագ փոխհատուցում գործատուին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   այդ թվում`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500.0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1500.0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կրթաթոշակի տրամադրում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125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Տրամադրվող կրթաթոշակ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1402.5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825.0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1402.5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1072.5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1237.5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1402.5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10312.5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62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Գործազուրկների և աշխատանքից ազատման ռիսկ ունեցող` աշխատանք փնտրող անձանց մասնագիտական ուսուցման կազմակերպում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119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կրթաթոշակ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2172.5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412.5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467.5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1787.5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385.0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232.5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1182.5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7850.0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մասնագիտական ուսուցման դասընթացների կազմակերպման վճար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2552.0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541.3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1082.7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618.7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154.7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696.0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928.0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154.7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541.3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1933.4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9202.8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տրամադրում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32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lastRenderedPageBreak/>
              <w:t>հաշմանդամություն ունեցող անձանց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Հաշմանդամություն ունեցող անձանց ուղեկցողների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1485.0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990.0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1815.0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660.0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1320.0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10890.0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41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157.3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544.9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328.0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570.2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662.7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718.9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654.7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780.0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5986.7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Ձեռք բերած մասնագիտությամբ մասնագիտական աշխատանքային փորձ ձեռք բերելու համար գործազուրկներին աջակցության տրամադրում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183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35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4907.9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3739.4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3739.4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4907.9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6076.5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2337.1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2337.1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2570.8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42769.1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92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24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 համար վճարվող գումար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550.6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618.0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197.6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437.5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175.0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689.7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375.4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934.0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210.0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67.5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4255.3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տոնավաճառի կազմակերպում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1400.0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Գործազուրկին այլ վայրում աշխատանքի տեղավորման աջակցության տրամադրում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այդ թվում`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737.9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2951.4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2015-2016թթ. սկսված և 2017թ. շարունակվող ծրագրերում ընդգրկված շահառուների թիվը 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2015-2016թթ. սկսված և 2017թ. շարունակվող ծրագրերում ընդգրկված շահառուներին վճարվող բնակարանային վարձի և կոմունալ ծախսերի համար գումար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2740.0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165.0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385.0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934.5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550.0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1320.0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666.0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1885.9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1100.0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9746.4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գործատուներին այցելության համար դրամական օգնության տրամադրում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148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22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176.0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168.0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144.0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88.0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184.0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72.0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112.0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80.0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1184.0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Աշխատանքի տեղավորվածների թիվ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74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Աշխատաշուկայում անմրցունակ անձանց փոքր ձեռնարկատիրական գործունեության աջակցության տրամադրում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 այդ թվում`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4000.0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 xml:space="preserve">Ծրագրի իրականացման համար </w:t>
            </w: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խորհրդատվական ծառայությունների ձեռքբերման ծախսեր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6400.0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6400.0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 xml:space="preserve">2016թ. սկսված և 2017թ. շարունակվող ծրագրերում ընդգրկված շահառուների թիվը 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ծրագրերում ընդգրկված շահառուներին վճարվող գումար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75.0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150.0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525.0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60.0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325.0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1435.0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2016թ. սկսված և 2017թ. շարունակվող ծրագրերի իրականացման համար խորհրդատվական ծառայությունների ձեռքբերման ծախսեր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5516.8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5516.8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Աշխատանքի տեղավորման ոչ պետական կազմակերպության կողմից մատուցվող ծառայություններից օգտվելու համար աջակցության տրամադրում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Ծրագրում ընդգրկված շահառուների թիվը,      այդ թվում`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Նախատեսվող ֆինանսական միջոցները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100.0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100.0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color w:val="000000"/>
                <w:sz w:val="16"/>
                <w:szCs w:val="16"/>
                <w:lang w:eastAsia="en-US"/>
              </w:rPr>
              <w:t>300.0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151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i/>
                <w:iCs/>
                <w:color w:val="000000"/>
                <w:sz w:val="16"/>
                <w:szCs w:val="16"/>
                <w:lang w:eastAsia="en-US"/>
              </w:rPr>
              <w:t>Ը Ն Դ Ա Մ Ե Ն Ը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Բոլոր ծրագրերում ընդգրկված շահառուների ընդհանուր թիվը, այդ թվում`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151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148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138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93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116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157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83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85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1167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jc w:val="right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հաշմանդամություն ունեցող անձանց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152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Կայուն զբաղվածություն ապահովող ծրագրերի արդյունքում աշխատանքի տեղավորվածների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79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117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109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939</w:t>
            </w:r>
          </w:p>
        </w:tc>
      </w:tr>
      <w:tr w:rsidR="00035791" w:rsidRPr="00B83922" w:rsidTr="008A30D9">
        <w:trPr>
          <w:gridAfter w:val="1"/>
          <w:wAfter w:w="250" w:type="dxa"/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աշխատանքի տեղավորվածների թիվ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163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105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184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56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1116</w:t>
            </w:r>
          </w:p>
        </w:tc>
      </w:tr>
      <w:tr w:rsidR="00035791" w:rsidRPr="00B83922" w:rsidTr="008A30D9">
        <w:trPr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ԶՏԿ-ների միջնորդությամբ և կայուն զբաղվածություն ապահովող ծրագրերի արդյունքում աշխատանքի տեղավորվածների ընդհանուր թիվը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277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159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280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249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136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197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308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145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125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sz w:val="16"/>
                <w:szCs w:val="16"/>
                <w:lang w:eastAsia="en-US"/>
              </w:rPr>
              <w:t>179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2055</w:t>
            </w:r>
          </w:p>
        </w:tc>
        <w:tc>
          <w:tcPr>
            <w:tcW w:w="2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5791" w:rsidRPr="00B83922" w:rsidRDefault="00035791" w:rsidP="008A30D9">
            <w:pPr>
              <w:ind w:left="-79"/>
              <w:rPr>
                <w:rFonts w:ascii="Sylfaen" w:hAnsi="Sylfaen"/>
                <w:lang w:eastAsia="en-US"/>
              </w:rPr>
            </w:pPr>
            <w:bookmarkStart w:id="0" w:name="_GoBack"/>
            <w:bookmarkEnd w:id="0"/>
          </w:p>
        </w:tc>
      </w:tr>
      <w:tr w:rsidR="00035791" w:rsidRPr="00B83922" w:rsidTr="008A30D9">
        <w:trPr>
          <w:trHeight w:val="5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91" w:rsidRPr="00B83922" w:rsidRDefault="00035791" w:rsidP="008A30D9">
            <w:pPr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Ընդամենը ֆինանսական միջոցներ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49861.2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19203.5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28202.5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29657.1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19424.2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24176.8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31416.3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17863.7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15607.6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23287.1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791" w:rsidRPr="00B83922" w:rsidRDefault="00035791" w:rsidP="008A30D9">
            <w:pPr>
              <w:jc w:val="center"/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</w:pPr>
            <w:r w:rsidRPr="00B83922">
              <w:rPr>
                <w:rFonts w:ascii="Sylfaen" w:hAnsi="Sylfaen"/>
                <w:b/>
                <w:bCs/>
                <w:sz w:val="16"/>
                <w:szCs w:val="16"/>
                <w:lang w:eastAsia="en-US"/>
              </w:rPr>
              <w:t>258700.1</w:t>
            </w:r>
          </w:p>
        </w:tc>
        <w:tc>
          <w:tcPr>
            <w:tcW w:w="2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35791" w:rsidRPr="00B83922" w:rsidRDefault="00035791" w:rsidP="008A30D9">
            <w:pPr>
              <w:rPr>
                <w:rFonts w:ascii="Sylfaen" w:hAnsi="Sylfaen"/>
                <w:lang w:eastAsia="en-US"/>
              </w:rPr>
            </w:pPr>
          </w:p>
        </w:tc>
      </w:tr>
    </w:tbl>
    <w:p w:rsidR="00035791" w:rsidRPr="00B83922" w:rsidRDefault="00035791" w:rsidP="00035791">
      <w:pPr>
        <w:pStyle w:val="mechtex"/>
        <w:rPr>
          <w:rFonts w:ascii="Sylfaen" w:hAnsi="Sylfaen"/>
        </w:rPr>
      </w:pPr>
    </w:p>
    <w:p w:rsidR="000B561D" w:rsidRPr="00B83922" w:rsidRDefault="000B561D">
      <w:pPr>
        <w:rPr>
          <w:rFonts w:ascii="Sylfaen" w:hAnsi="Sylfaen"/>
        </w:rPr>
      </w:pPr>
    </w:p>
    <w:sectPr w:rsidR="000B561D" w:rsidRPr="00B83922" w:rsidSect="00612A6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7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758" w:rsidRDefault="009A4758">
      <w:r>
        <w:separator/>
      </w:r>
    </w:p>
  </w:endnote>
  <w:endnote w:type="continuationSeparator" w:id="0">
    <w:p w:rsidR="009A4758" w:rsidRDefault="009A4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A3" w:rsidRDefault="000357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QaxvackENX292.2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A3" w:rsidRDefault="000357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QaxvackENX292.2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A3" w:rsidRDefault="009A4758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035791">
      <w:rPr>
        <w:noProof/>
      </w:rPr>
      <w:t>QaxvackENX292.2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758" w:rsidRDefault="009A4758">
      <w:r>
        <w:separator/>
      </w:r>
    </w:p>
  </w:footnote>
  <w:footnote w:type="continuationSeparator" w:id="0">
    <w:p w:rsidR="009A4758" w:rsidRDefault="009A4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A3" w:rsidRDefault="000357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27CA3" w:rsidRDefault="009A47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CA3" w:rsidRDefault="000357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1FCC">
      <w:rPr>
        <w:rStyle w:val="PageNumber"/>
        <w:noProof/>
      </w:rPr>
      <w:t>29</w:t>
    </w:r>
    <w:r>
      <w:rPr>
        <w:rStyle w:val="PageNumber"/>
      </w:rPr>
      <w:fldChar w:fldCharType="end"/>
    </w:r>
  </w:p>
  <w:p w:rsidR="00C27CA3" w:rsidRDefault="009A47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B9"/>
    <w:rsid w:val="00035791"/>
    <w:rsid w:val="000B561D"/>
    <w:rsid w:val="002C02B9"/>
    <w:rsid w:val="006E604E"/>
    <w:rsid w:val="009A4758"/>
    <w:rsid w:val="00AD1FCC"/>
    <w:rsid w:val="00B8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79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357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3579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357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3579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35791"/>
  </w:style>
  <w:style w:type="paragraph" w:customStyle="1" w:styleId="norm">
    <w:name w:val="norm"/>
    <w:basedOn w:val="Normal"/>
    <w:rsid w:val="0003579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3579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3579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03579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35791"/>
    <w:pPr>
      <w:jc w:val="both"/>
    </w:pPr>
  </w:style>
  <w:style w:type="paragraph" w:customStyle="1" w:styleId="russtyle">
    <w:name w:val="russtyle"/>
    <w:basedOn w:val="Normal"/>
    <w:rsid w:val="00035791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35791"/>
    <w:rPr>
      <w:w w:val="90"/>
    </w:rPr>
  </w:style>
  <w:style w:type="paragraph" w:customStyle="1" w:styleId="Style3">
    <w:name w:val="Style3"/>
    <w:basedOn w:val="mechtex"/>
    <w:rsid w:val="00035791"/>
    <w:rPr>
      <w:w w:val="90"/>
    </w:rPr>
  </w:style>
  <w:style w:type="paragraph" w:customStyle="1" w:styleId="Style6">
    <w:name w:val="Style6"/>
    <w:basedOn w:val="mechtex"/>
    <w:rsid w:val="00035791"/>
  </w:style>
  <w:style w:type="paragraph" w:styleId="BalloonText">
    <w:name w:val="Balloon Text"/>
    <w:basedOn w:val="Normal"/>
    <w:link w:val="BalloonTextChar"/>
    <w:semiHidden/>
    <w:rsid w:val="000357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357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79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357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3579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357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3579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35791"/>
  </w:style>
  <w:style w:type="paragraph" w:customStyle="1" w:styleId="norm">
    <w:name w:val="norm"/>
    <w:basedOn w:val="Normal"/>
    <w:rsid w:val="0003579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3579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03579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03579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35791"/>
    <w:pPr>
      <w:jc w:val="both"/>
    </w:pPr>
  </w:style>
  <w:style w:type="paragraph" w:customStyle="1" w:styleId="russtyle">
    <w:name w:val="russtyle"/>
    <w:basedOn w:val="Normal"/>
    <w:rsid w:val="00035791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35791"/>
    <w:rPr>
      <w:w w:val="90"/>
    </w:rPr>
  </w:style>
  <w:style w:type="paragraph" w:customStyle="1" w:styleId="Style3">
    <w:name w:val="Style3"/>
    <w:basedOn w:val="mechtex"/>
    <w:rsid w:val="00035791"/>
    <w:rPr>
      <w:w w:val="90"/>
    </w:rPr>
  </w:style>
  <w:style w:type="paragraph" w:customStyle="1" w:styleId="Style6">
    <w:name w:val="Style6"/>
    <w:basedOn w:val="mechtex"/>
    <w:rsid w:val="00035791"/>
  </w:style>
  <w:style w:type="paragraph" w:styleId="BalloonText">
    <w:name w:val="Balloon Text"/>
    <w:basedOn w:val="Normal"/>
    <w:link w:val="BalloonTextChar"/>
    <w:semiHidden/>
    <w:rsid w:val="000357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357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11082</Words>
  <Characters>63168</Characters>
  <Application>Microsoft Office Word</Application>
  <DocSecurity>0</DocSecurity>
  <Lines>526</Lines>
  <Paragraphs>148</Paragraphs>
  <ScaleCrop>false</ScaleCrop>
  <Company/>
  <LinksUpToDate>false</LinksUpToDate>
  <CharactersWithSpaces>74102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Tatevik</cp:lastModifiedBy>
  <cp:revision>4</cp:revision>
  <dcterms:created xsi:type="dcterms:W3CDTF">2017-05-03T10:40:00Z</dcterms:created>
  <dcterms:modified xsi:type="dcterms:W3CDTF">2018-06-07T11:02:00Z</dcterms:modified>
</cp:coreProperties>
</file>