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937" w:rsidRPr="006678A7" w:rsidRDefault="00451937" w:rsidP="009A3E5D">
      <w:pPr>
        <w:pStyle w:val="Bodytext20"/>
        <w:shd w:val="clear" w:color="auto" w:fill="auto"/>
        <w:spacing w:before="0" w:after="160" w:line="360" w:lineRule="auto"/>
        <w:ind w:left="3969"/>
        <w:jc w:val="center"/>
        <w:rPr>
          <w:rFonts w:ascii="Sylfaen" w:hAnsi="Sylfaen"/>
          <w:sz w:val="24"/>
          <w:szCs w:val="24"/>
        </w:rPr>
      </w:pPr>
      <w:bookmarkStart w:id="0" w:name="_GoBack"/>
      <w:bookmarkEnd w:id="0"/>
      <w:r w:rsidRPr="006678A7">
        <w:rPr>
          <w:rFonts w:ascii="Sylfaen" w:hAnsi="Sylfaen"/>
          <w:sz w:val="24"/>
          <w:szCs w:val="24"/>
        </w:rPr>
        <w:t>ՀԱՎԵԼՎԱԾ ԹԻՎ 2</w:t>
      </w:r>
    </w:p>
    <w:p w:rsidR="00451937" w:rsidRPr="006678A7" w:rsidRDefault="00451937" w:rsidP="009A3E5D">
      <w:pPr>
        <w:pStyle w:val="Bodytext20"/>
        <w:shd w:val="clear" w:color="auto" w:fill="auto"/>
        <w:spacing w:before="0" w:after="160" w:line="360" w:lineRule="auto"/>
        <w:ind w:left="3969"/>
        <w:jc w:val="center"/>
        <w:rPr>
          <w:rFonts w:ascii="Sylfaen" w:hAnsi="Sylfaen"/>
          <w:sz w:val="24"/>
          <w:szCs w:val="24"/>
        </w:rPr>
      </w:pPr>
      <w:r w:rsidRPr="006678A7">
        <w:rPr>
          <w:rFonts w:ascii="Sylfaen" w:hAnsi="Sylfaen"/>
          <w:sz w:val="24"/>
          <w:szCs w:val="24"/>
        </w:rPr>
        <w:t>Եվրասիական տնտեսական բարձրագույն խորհրդի 2016 թվականի դեկտեմբերի 26-ի թիվ 25 որոշման</w:t>
      </w:r>
    </w:p>
    <w:p w:rsidR="00451937" w:rsidRPr="006678A7" w:rsidRDefault="00451937" w:rsidP="00451937">
      <w:pPr>
        <w:pStyle w:val="Bodytext40"/>
        <w:shd w:val="clear" w:color="auto" w:fill="auto"/>
        <w:spacing w:after="160" w:line="360" w:lineRule="auto"/>
        <w:rPr>
          <w:rStyle w:val="Bodytext415pt"/>
          <w:rFonts w:ascii="Sylfaen" w:hAnsi="Sylfaen"/>
          <w:sz w:val="24"/>
          <w:szCs w:val="24"/>
        </w:rPr>
      </w:pPr>
    </w:p>
    <w:p w:rsidR="00451937" w:rsidRPr="006678A7" w:rsidRDefault="00451937" w:rsidP="009A3E5D">
      <w:pPr>
        <w:pStyle w:val="Bodytext40"/>
        <w:shd w:val="clear" w:color="auto" w:fill="auto"/>
        <w:spacing w:after="160" w:line="360" w:lineRule="auto"/>
        <w:ind w:left="567" w:right="566"/>
        <w:rPr>
          <w:rStyle w:val="Bodytext415pt"/>
          <w:rFonts w:ascii="Sylfaen" w:hAnsi="Sylfaen"/>
          <w:b/>
          <w:sz w:val="24"/>
          <w:szCs w:val="24"/>
        </w:rPr>
      </w:pPr>
      <w:r w:rsidRPr="006678A7">
        <w:rPr>
          <w:rStyle w:val="Bodytext415pt"/>
          <w:rFonts w:ascii="Sylfaen" w:hAnsi="Sylfaen"/>
          <w:b/>
          <w:sz w:val="24"/>
          <w:szCs w:val="24"/>
        </w:rPr>
        <w:t>Դիրքեր, որոնք ներառվում են այն զգայուն ապրանքների ցանկում, որոնց նկատմամբ ներմուծման մաքսատուրքի դրույքաչափի փոփոխության մասին որոշումն ընդունվում է Եվրասիական տնտեսական հանձնաժողովի խորհրդի կողմից</w:t>
      </w:r>
    </w:p>
    <w:tbl>
      <w:tblPr>
        <w:tblOverlap w:val="never"/>
        <w:tblW w:w="9320" w:type="dxa"/>
        <w:jc w:val="center"/>
        <w:tblLayout w:type="fixed"/>
        <w:tblCellMar>
          <w:left w:w="10" w:type="dxa"/>
          <w:right w:w="10" w:type="dxa"/>
        </w:tblCellMar>
        <w:tblLook w:val="04A0" w:firstRow="1" w:lastRow="0" w:firstColumn="1" w:lastColumn="0" w:noHBand="0" w:noVBand="1"/>
      </w:tblPr>
      <w:tblGrid>
        <w:gridCol w:w="2102"/>
        <w:gridCol w:w="7218"/>
      </w:tblGrid>
      <w:tr w:rsidR="00451937" w:rsidRPr="006678A7" w:rsidTr="00166ACF">
        <w:trPr>
          <w:tblHeader/>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451937" w:rsidRPr="006678A7" w:rsidRDefault="00451937" w:rsidP="00166ACF">
            <w:pPr>
              <w:pStyle w:val="Bodytext20"/>
              <w:shd w:val="clear" w:color="auto" w:fill="auto"/>
              <w:spacing w:before="0" w:after="160" w:line="360" w:lineRule="auto"/>
              <w:jc w:val="center"/>
              <w:rPr>
                <w:rFonts w:ascii="Sylfaen" w:hAnsi="Sylfaen"/>
                <w:sz w:val="24"/>
                <w:szCs w:val="24"/>
              </w:rPr>
            </w:pPr>
            <w:r w:rsidRPr="006678A7">
              <w:rPr>
                <w:rFonts w:ascii="Sylfaen" w:hAnsi="Sylfaen"/>
                <w:sz w:val="24"/>
                <w:szCs w:val="24"/>
              </w:rPr>
              <w:t>ԱՏԳ ԱԱ ծածկագիր</w:t>
            </w:r>
          </w:p>
        </w:tc>
        <w:tc>
          <w:tcPr>
            <w:tcW w:w="7218" w:type="dxa"/>
            <w:tcBorders>
              <w:top w:val="single" w:sz="4" w:space="0" w:color="auto"/>
              <w:left w:val="single" w:sz="4" w:space="0" w:color="auto"/>
              <w:bottom w:val="single" w:sz="4" w:space="0" w:color="auto"/>
              <w:right w:val="single" w:sz="4" w:space="0" w:color="auto"/>
            </w:tcBorders>
            <w:shd w:val="clear" w:color="auto" w:fill="FFFFFF"/>
            <w:vAlign w:val="center"/>
          </w:tcPr>
          <w:p w:rsidR="00451937" w:rsidRPr="006678A7" w:rsidRDefault="00451937" w:rsidP="0023537E">
            <w:pPr>
              <w:pStyle w:val="Bodytext20"/>
              <w:shd w:val="clear" w:color="auto" w:fill="auto"/>
              <w:spacing w:before="0" w:after="160" w:line="360" w:lineRule="auto"/>
              <w:jc w:val="center"/>
              <w:rPr>
                <w:rFonts w:ascii="Sylfaen" w:hAnsi="Sylfaen"/>
                <w:sz w:val="24"/>
                <w:szCs w:val="24"/>
              </w:rPr>
            </w:pPr>
            <w:r w:rsidRPr="006678A7">
              <w:rPr>
                <w:rFonts w:ascii="Sylfaen" w:hAnsi="Sylfaen"/>
                <w:sz w:val="24"/>
                <w:szCs w:val="24"/>
              </w:rPr>
              <w:t>Դիրքի անվանումը</w:t>
            </w:r>
          </w:p>
        </w:tc>
      </w:tr>
      <w:tr w:rsidR="00451937" w:rsidRPr="006678A7" w:rsidTr="00166ACF">
        <w:trPr>
          <w:jc w:val="center"/>
        </w:trPr>
        <w:tc>
          <w:tcPr>
            <w:tcW w:w="2102" w:type="dxa"/>
            <w:tcBorders>
              <w:top w:val="single" w:sz="4" w:space="0" w:color="auto"/>
            </w:tcBorders>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0301 93 000 0</w:t>
            </w:r>
          </w:p>
        </w:tc>
        <w:tc>
          <w:tcPr>
            <w:tcW w:w="7218" w:type="dxa"/>
            <w:tcBorders>
              <w:top w:val="single" w:sz="4" w:space="0" w:color="auto"/>
            </w:tcBorders>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 xml:space="preserve">գետածածան </w:t>
            </w:r>
            <w:r w:rsidR="00451937" w:rsidRPr="006678A7">
              <w:rPr>
                <w:rStyle w:val="Bodytext2Italic"/>
                <w:rFonts w:ascii="Sylfaen" w:hAnsi="Sylfaen"/>
                <w:sz w:val="24"/>
                <w:szCs w:val="24"/>
              </w:rPr>
              <w:t xml:space="preserve">(Cyprinus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Carassius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w:t>
            </w:r>
            <w:r w:rsidR="001D21AC" w:rsidRPr="006678A7">
              <w:rPr>
                <w:rFonts w:ascii="Sylfaen" w:hAnsi="Sylfaen"/>
                <w:i/>
                <w:sz w:val="24"/>
                <w:szCs w:val="24"/>
              </w:rPr>
              <w:t>Ctenopharyngodon idellus</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Hypophthalmichthys</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Cirrhinus spp.</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Mylopharyngodon piceus</w:t>
            </w:r>
            <w:r w:rsidR="00451937" w:rsidRPr="006678A7">
              <w:rPr>
                <w:rStyle w:val="Bodytext2Italic"/>
                <w:rFonts w:ascii="Sylfaen" w:hAnsi="Sylfaen"/>
                <w:sz w:val="24"/>
                <w:szCs w:val="24"/>
              </w:rPr>
              <w:t xml:space="preserve">, Catla catla, Labeo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Osteochilus hasselti, Leptobarbus hoeveni, Megalobrama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0301 99 182 0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0301 99 186 0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0302 49 110 0</w:t>
            </w:r>
          </w:p>
        </w:tc>
        <w:tc>
          <w:tcPr>
            <w:tcW w:w="7218" w:type="dxa"/>
            <w:shd w:val="clear" w:color="auto" w:fill="FFFFFF"/>
            <w:vAlign w:val="bottom"/>
          </w:tcPr>
          <w:p w:rsidR="00451937" w:rsidRPr="006678A7" w:rsidRDefault="00730450" w:rsidP="009E7797">
            <w:pPr>
              <w:pStyle w:val="Bodytext20"/>
              <w:shd w:val="clear" w:color="auto" w:fill="auto"/>
              <w:spacing w:before="0" w:after="160" w:line="360" w:lineRule="auto"/>
              <w:ind w:left="707" w:hanging="707"/>
              <w:jc w:val="left"/>
              <w:rPr>
                <w:rFonts w:ascii="Sylfaen" w:hAnsi="Sylfaen"/>
                <w:sz w:val="24"/>
                <w:szCs w:val="24"/>
              </w:rPr>
            </w:pPr>
            <w:r w:rsidRPr="006678A7">
              <w:rPr>
                <w:rFonts w:ascii="Sylfaen" w:hAnsi="Sylfaen"/>
                <w:sz w:val="24"/>
                <w:szCs w:val="24"/>
              </w:rPr>
              <w:t>- - - -</w:t>
            </w:r>
            <w:r w:rsidR="009E7797" w:rsidRPr="006678A7">
              <w:rPr>
                <w:rFonts w:ascii="Sylfaen" w:hAnsi="Sylfaen"/>
                <w:sz w:val="24"/>
                <w:szCs w:val="24"/>
              </w:rPr>
              <w:tab/>
            </w:r>
            <w:r w:rsidR="00451937" w:rsidRPr="006678A7">
              <w:rPr>
                <w:rFonts w:ascii="Sylfaen" w:hAnsi="Sylfaen"/>
                <w:sz w:val="24"/>
                <w:szCs w:val="24"/>
              </w:rPr>
              <w:t>1604 ապրանքային դիրքի ապրանքների արդյունաբերական արտադրության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0302 49 190 0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0302 49 900 1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 xml:space="preserve">բիլ </w:t>
            </w:r>
            <w:r w:rsidR="00451937" w:rsidRPr="006678A7">
              <w:rPr>
                <w:rStyle w:val="Bodytext2Italic"/>
                <w:rFonts w:ascii="Sylfaen" w:hAnsi="Sylfaen"/>
                <w:sz w:val="24"/>
                <w:szCs w:val="24"/>
              </w:rPr>
              <w:t>(</w:t>
            </w:r>
            <w:r w:rsidR="00397994" w:rsidRPr="006678A7">
              <w:rPr>
                <w:rStyle w:val="Bodytext2Italic"/>
                <w:rFonts w:ascii="Sylfaen" w:hAnsi="Sylfaen"/>
                <w:sz w:val="24"/>
                <w:szCs w:val="24"/>
              </w:rPr>
              <w:t>Mallotus</w:t>
            </w:r>
            <w:r w:rsidR="00451937" w:rsidRPr="006678A7">
              <w:rPr>
                <w:rStyle w:val="Bodytext2Italic"/>
                <w:rFonts w:ascii="Sylfaen" w:hAnsi="Sylfaen"/>
                <w:sz w:val="24"/>
                <w:szCs w:val="24"/>
              </w:rPr>
              <w:t xml:space="preserve"> </w:t>
            </w:r>
            <w:r w:rsidR="00397994" w:rsidRPr="006678A7">
              <w:rPr>
                <w:rStyle w:val="Bodytext2Italic"/>
                <w:rFonts w:ascii="Sylfaen" w:hAnsi="Sylfaen"/>
                <w:sz w:val="24"/>
                <w:szCs w:val="24"/>
              </w:rPr>
              <w:t>villosus</w:t>
            </w:r>
            <w:r w:rsidR="00451937" w:rsidRPr="006678A7">
              <w:rPr>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0302 49 900 9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0302 73 000 0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 xml:space="preserve">գետածածան </w:t>
            </w:r>
            <w:r w:rsidR="00451937" w:rsidRPr="006678A7">
              <w:rPr>
                <w:rStyle w:val="Bodytext2Italic"/>
                <w:rFonts w:ascii="Sylfaen" w:hAnsi="Sylfaen"/>
                <w:sz w:val="24"/>
                <w:szCs w:val="24"/>
              </w:rPr>
              <w:t xml:space="preserve">(Cyprinus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Carassius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Ctenopharyngodon idellus</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Hypophthalmichthys</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Cirrhinus spp.</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Mylopharyngodon piceus</w:t>
            </w:r>
            <w:r w:rsidR="00451937" w:rsidRPr="006678A7">
              <w:rPr>
                <w:rStyle w:val="Bodytext2Italic"/>
                <w:rFonts w:ascii="Sylfaen" w:hAnsi="Sylfaen"/>
                <w:sz w:val="24"/>
                <w:szCs w:val="24"/>
              </w:rPr>
              <w:t xml:space="preserve">, Catla catla, Labeo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Osteochilus </w:t>
            </w:r>
            <w:r w:rsidR="00451937" w:rsidRPr="006678A7">
              <w:rPr>
                <w:rStyle w:val="Bodytext2Italic"/>
                <w:rFonts w:ascii="Sylfaen" w:hAnsi="Sylfaen"/>
                <w:sz w:val="24"/>
                <w:szCs w:val="24"/>
              </w:rPr>
              <w:lastRenderedPageBreak/>
              <w:t xml:space="preserve">hasselti, Leptobarbus hoeveni, Megalobrama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0302 81 100 0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1D21AC" w:rsidRPr="006678A7">
              <w:rPr>
                <w:rStyle w:val="Bodytext2Italic"/>
                <w:rFonts w:ascii="Sylfaen" w:hAnsi="Sylfaen"/>
                <w:sz w:val="24"/>
                <w:szCs w:val="24"/>
              </w:rPr>
              <w:t>Squalus</w:t>
            </w:r>
            <w:r w:rsidR="00451937" w:rsidRPr="006678A7">
              <w:rPr>
                <w:rStyle w:val="Bodytext2Italic"/>
                <w:rFonts w:ascii="Sylfaen" w:hAnsi="Sylfaen"/>
                <w:sz w:val="24"/>
                <w:szCs w:val="24"/>
              </w:rPr>
              <w:t xml:space="preserve"> </w:t>
            </w:r>
            <w:r w:rsidR="00397994" w:rsidRPr="006678A7">
              <w:rPr>
                <w:rStyle w:val="Bodytext2Italic"/>
                <w:rFonts w:ascii="Sylfaen" w:hAnsi="Sylfaen"/>
                <w:sz w:val="24"/>
                <w:szCs w:val="24"/>
              </w:rPr>
              <w:t>acanthias</w:t>
            </w:r>
            <w:r w:rsidR="00451937" w:rsidRPr="006678A7">
              <w:rPr>
                <w:rFonts w:ascii="Sylfaen" w:hAnsi="Sylfaen"/>
                <w:sz w:val="24"/>
                <w:szCs w:val="24"/>
              </w:rPr>
              <w:t xml:space="preserve"> տեսակի շնաձուկ</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0302 81 200 0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397994" w:rsidRPr="006678A7">
              <w:rPr>
                <w:rStyle w:val="Bodytext2Italic"/>
                <w:rFonts w:ascii="Sylfaen" w:hAnsi="Sylfaen"/>
                <w:sz w:val="24"/>
                <w:szCs w:val="24"/>
              </w:rPr>
              <w:t>Scyliorhinus</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spp.</w:t>
            </w:r>
            <w:r w:rsidR="00451937" w:rsidRPr="006678A7">
              <w:rPr>
                <w:rFonts w:ascii="Sylfaen" w:hAnsi="Sylfaen"/>
                <w:sz w:val="24"/>
                <w:szCs w:val="24"/>
              </w:rPr>
              <w:t xml:space="preserve"> տեսակի շնաձուկ</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0302 81 300 0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 xml:space="preserve">հարինգային շնաձուկ </w:t>
            </w:r>
            <w:r w:rsidR="00451937" w:rsidRPr="006678A7">
              <w:rPr>
                <w:rStyle w:val="Bodytext2Italic"/>
                <w:rFonts w:ascii="Sylfaen" w:hAnsi="Sylfaen"/>
                <w:sz w:val="24"/>
                <w:szCs w:val="24"/>
              </w:rPr>
              <w:t>(</w:t>
            </w:r>
            <w:r w:rsidR="00397994" w:rsidRPr="006678A7">
              <w:rPr>
                <w:rStyle w:val="Bodytext2Italic"/>
                <w:rFonts w:ascii="Sylfaen" w:hAnsi="Sylfaen"/>
                <w:sz w:val="24"/>
                <w:szCs w:val="24"/>
              </w:rPr>
              <w:t>Lamna nasus</w:t>
            </w:r>
            <w:r w:rsidR="00451937" w:rsidRPr="006678A7">
              <w:rPr>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0302 89 106 0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0302 89 107 0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Style w:val="Bodytext213pt"/>
                <w:rFonts w:ascii="Sylfaen" w:hAnsi="Sylfaen"/>
                <w:sz w:val="24"/>
                <w:szCs w:val="24"/>
              </w:rPr>
              <w:t>0302 89 900 0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Style w:val="Bodytext213pt"/>
                <w:rFonts w:ascii="Sylfaen" w:hAnsi="Sylfaen"/>
                <w:sz w:val="24"/>
                <w:szCs w:val="24"/>
              </w:rPr>
              <w:t>0302 91 000 0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լյարդ, ձկնկիթ եւ սերմնագեղձեր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Style w:val="Bodytext213pt"/>
                <w:rFonts w:ascii="Sylfaen" w:hAnsi="Sylfaen"/>
                <w:sz w:val="24"/>
                <w:szCs w:val="24"/>
              </w:rPr>
              <w:t>0302 92 000 0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շնաձկան լողակներ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Style w:val="Bodytext213pt"/>
                <w:rFonts w:ascii="Sylfaen" w:hAnsi="Sylfaen"/>
                <w:sz w:val="24"/>
                <w:szCs w:val="24"/>
              </w:rPr>
              <w:t>0302 99 000 1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 xml:space="preserve">կարմրախայտի </w:t>
            </w:r>
            <w:r w:rsidR="00451937" w:rsidRPr="006678A7">
              <w:rPr>
                <w:rStyle w:val="Bodytext213pt"/>
                <w:rFonts w:ascii="Sylfaen" w:hAnsi="Sylfaen"/>
                <w:sz w:val="24"/>
                <w:szCs w:val="24"/>
              </w:rPr>
              <w:t>(</w:t>
            </w:r>
            <w:r w:rsidR="00451937" w:rsidRPr="006678A7">
              <w:rPr>
                <w:rStyle w:val="Bodytext2Italic"/>
                <w:rFonts w:ascii="Sylfaen" w:hAnsi="Sylfaen"/>
                <w:sz w:val="24"/>
                <w:szCs w:val="24"/>
              </w:rPr>
              <w:t>Salmo trutta, Oncorhynchus mykiss, Oncorhynchus clarki, Oncorhynchus aguabonita, Oncorhynchus gilae, Oncorhynchus apache</w:t>
            </w:r>
            <w:r w:rsidR="00451937" w:rsidRPr="006678A7">
              <w:rPr>
                <w:rFonts w:ascii="Sylfaen" w:hAnsi="Sylfaen"/>
                <w:sz w:val="24"/>
                <w:szCs w:val="24"/>
              </w:rPr>
              <w:t xml:space="preserve"> եւ </w:t>
            </w:r>
            <w:r w:rsidR="00451937" w:rsidRPr="006678A7">
              <w:rPr>
                <w:rStyle w:val="Bodytext2Italic"/>
                <w:rFonts w:ascii="Sylfaen" w:hAnsi="Sylfaen"/>
                <w:sz w:val="24"/>
                <w:szCs w:val="24"/>
              </w:rPr>
              <w:t>Oncorhynchus chrysogaster</w:t>
            </w:r>
            <w:r w:rsidR="00451937" w:rsidRPr="006678A7">
              <w:rPr>
                <w:rFonts w:ascii="Sylfaen" w:hAnsi="Sylfaen"/>
                <w:sz w:val="24"/>
                <w:szCs w:val="24"/>
              </w:rPr>
              <w:t xml:space="preserve">), սաղմոնի՝ խաղաղօվկիանոսյան </w:t>
            </w:r>
            <w:r w:rsidR="00451937" w:rsidRPr="006678A7">
              <w:rPr>
                <w:rStyle w:val="Bodytext2Italic"/>
                <w:rFonts w:ascii="Sylfaen" w:hAnsi="Sylfaen"/>
                <w:sz w:val="24"/>
                <w:szCs w:val="24"/>
              </w:rPr>
              <w:t>(Oncorhynchus nerka, Oncorhynchus gorbuscha, Oncorhynchus keta, Oncorhynchus tschawytscha, Oncorhynchus kisutch, Oncorhynchus masou</w:t>
            </w:r>
            <w:r w:rsidR="00451937" w:rsidRPr="006678A7">
              <w:rPr>
                <w:rFonts w:ascii="Sylfaen" w:hAnsi="Sylfaen"/>
                <w:sz w:val="24"/>
                <w:szCs w:val="24"/>
              </w:rPr>
              <w:t xml:space="preserve"> եւ </w:t>
            </w:r>
            <w:r w:rsidR="00451937" w:rsidRPr="006678A7">
              <w:rPr>
                <w:rStyle w:val="Bodytext2Italic"/>
                <w:rFonts w:ascii="Sylfaen" w:hAnsi="Sylfaen"/>
                <w:sz w:val="24"/>
                <w:szCs w:val="24"/>
              </w:rPr>
              <w:t>Oncorhynchus rhodurus</w:t>
            </w:r>
            <w:r w:rsidR="00451937" w:rsidRPr="006678A7">
              <w:rPr>
                <w:rFonts w:ascii="Sylfaen" w:hAnsi="Sylfaen"/>
                <w:sz w:val="24"/>
                <w:szCs w:val="24"/>
              </w:rPr>
              <w:t xml:space="preserve">), սաղմոնի՝ ատլանտյան </w:t>
            </w:r>
            <w:r w:rsidR="00451937" w:rsidRPr="006678A7">
              <w:rPr>
                <w:rStyle w:val="Bodytext2Italic"/>
                <w:rFonts w:ascii="Sylfaen" w:hAnsi="Sylfaen"/>
                <w:sz w:val="24"/>
                <w:szCs w:val="24"/>
              </w:rPr>
              <w:t>(Salmo salar</w:t>
            </w:r>
            <w:r w:rsidR="00451937" w:rsidRPr="006678A7">
              <w:rPr>
                <w:rFonts w:ascii="Sylfaen" w:hAnsi="Sylfaen"/>
                <w:sz w:val="24"/>
                <w:szCs w:val="24"/>
              </w:rPr>
              <w:t xml:space="preserve">) եւ սաղմոնի՝ դանուբյան </w:t>
            </w:r>
            <w:r w:rsidR="00451937" w:rsidRPr="006678A7">
              <w:rPr>
                <w:rStyle w:val="Bodytext2Italic"/>
                <w:rFonts w:ascii="Sylfaen" w:hAnsi="Sylfaen"/>
                <w:sz w:val="24"/>
                <w:szCs w:val="24"/>
              </w:rPr>
              <w:t>(Hucho hucho</w:t>
            </w:r>
            <w:r w:rsidR="00451937" w:rsidRPr="006678A7">
              <w:rPr>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Style w:val="Bodytext213pt"/>
                <w:rFonts w:ascii="Sylfaen" w:hAnsi="Sylfaen"/>
                <w:sz w:val="24"/>
                <w:szCs w:val="24"/>
              </w:rPr>
              <w:t>0302 99 000 2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շնաձկան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Style w:val="Bodytext213pt"/>
                <w:rFonts w:ascii="Sylfaen" w:hAnsi="Sylfaen"/>
                <w:sz w:val="24"/>
                <w:szCs w:val="24"/>
              </w:rPr>
              <w:t>0302 99 000 3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Style w:val="Bodytext2Italic"/>
                <w:rFonts w:ascii="Sylfaen" w:hAnsi="Sylfaen"/>
                <w:sz w:val="24"/>
                <w:szCs w:val="24"/>
              </w:rPr>
              <w:t>Pleuronectidae, Bothidae, Cynoglossidae, Soleidae, Scophthalmidae</w:t>
            </w:r>
            <w:r w:rsidR="00451937" w:rsidRPr="006678A7">
              <w:rPr>
                <w:rFonts w:ascii="Sylfaen" w:hAnsi="Sylfaen"/>
                <w:sz w:val="24"/>
                <w:szCs w:val="24"/>
              </w:rPr>
              <w:t xml:space="preserve"> եւ </w:t>
            </w:r>
            <w:r w:rsidR="00451937" w:rsidRPr="006678A7">
              <w:rPr>
                <w:rStyle w:val="Bodytext2Italic"/>
                <w:rFonts w:ascii="Sylfaen" w:hAnsi="Sylfaen"/>
                <w:sz w:val="24"/>
                <w:szCs w:val="24"/>
              </w:rPr>
              <w:t xml:space="preserve">Citharidae </w:t>
            </w:r>
            <w:r w:rsidR="00451937" w:rsidRPr="006678A7">
              <w:rPr>
                <w:rFonts w:ascii="Sylfaen" w:hAnsi="Sylfaen"/>
                <w:sz w:val="24"/>
                <w:szCs w:val="24"/>
              </w:rPr>
              <w:t xml:space="preserve">ընտանիքների տափակաձկների, </w:t>
            </w:r>
            <w:r w:rsidR="00451937" w:rsidRPr="006678A7">
              <w:rPr>
                <w:rStyle w:val="Bodytext2Italic"/>
                <w:rFonts w:ascii="Sylfaen" w:hAnsi="Sylfaen"/>
                <w:sz w:val="24"/>
                <w:szCs w:val="24"/>
              </w:rPr>
              <w:t>Euthynnus (Katsuwonus) pelamis</w:t>
            </w:r>
            <w:r w:rsidR="00451937" w:rsidRPr="006678A7">
              <w:rPr>
                <w:rFonts w:ascii="Sylfaen" w:hAnsi="Sylfaen"/>
                <w:sz w:val="24"/>
                <w:szCs w:val="24"/>
              </w:rPr>
              <w:t xml:space="preserve"> տեսակի թյունոսի, </w:t>
            </w:r>
            <w:r w:rsidR="00451937" w:rsidRPr="006678A7">
              <w:rPr>
                <w:rStyle w:val="Bodytext2Italic"/>
                <w:rFonts w:ascii="Sylfaen" w:hAnsi="Sylfaen"/>
                <w:sz w:val="24"/>
                <w:szCs w:val="24"/>
              </w:rPr>
              <w:t>Sardina pilchardus</w:t>
            </w:r>
            <w:r w:rsidR="00451937" w:rsidRPr="006678A7">
              <w:rPr>
                <w:rFonts w:ascii="Sylfaen" w:hAnsi="Sylfaen"/>
                <w:sz w:val="24"/>
                <w:szCs w:val="24"/>
              </w:rPr>
              <w:t xml:space="preserve"> տեսակի սարդինայի, </w:t>
            </w:r>
            <w:r w:rsidR="00451937" w:rsidRPr="006678A7">
              <w:rPr>
                <w:rStyle w:val="Bodytext2Italic"/>
                <w:rFonts w:ascii="Sylfaen" w:hAnsi="Sylfaen"/>
                <w:sz w:val="24"/>
                <w:szCs w:val="24"/>
              </w:rPr>
              <w:t xml:space="preserve">Sardinops </w:t>
            </w:r>
            <w:r w:rsidR="00451937" w:rsidRPr="006678A7">
              <w:rPr>
                <w:rFonts w:ascii="Sylfaen" w:hAnsi="Sylfaen"/>
                <w:sz w:val="24"/>
                <w:szCs w:val="24"/>
              </w:rPr>
              <w:t xml:space="preserve">ցեղի սարդինայի, </w:t>
            </w:r>
            <w:r w:rsidR="00451937" w:rsidRPr="006678A7">
              <w:rPr>
                <w:rStyle w:val="Bodytext2Italic"/>
                <w:rFonts w:ascii="Sylfaen" w:hAnsi="Sylfaen"/>
                <w:sz w:val="24"/>
                <w:szCs w:val="24"/>
              </w:rPr>
              <w:t xml:space="preserve">Sardinella </w:t>
            </w:r>
            <w:r w:rsidR="001D21AC" w:rsidRPr="006678A7">
              <w:rPr>
                <w:rStyle w:val="Bodytext2Italic"/>
                <w:rFonts w:ascii="Sylfaen" w:hAnsi="Sylfaen"/>
                <w:sz w:val="24"/>
                <w:szCs w:val="24"/>
              </w:rPr>
              <w:t>spp.</w:t>
            </w:r>
            <w:r w:rsidR="00451937" w:rsidRPr="006678A7">
              <w:rPr>
                <w:rFonts w:ascii="Sylfaen" w:hAnsi="Sylfaen"/>
                <w:sz w:val="24"/>
                <w:szCs w:val="24"/>
              </w:rPr>
              <w:t xml:space="preserve"> տեսակի սարդինելլայի, </w:t>
            </w:r>
            <w:r w:rsidR="00451937" w:rsidRPr="006678A7">
              <w:rPr>
                <w:rStyle w:val="Bodytext2Italic"/>
                <w:rFonts w:ascii="Sylfaen" w:hAnsi="Sylfaen"/>
                <w:sz w:val="24"/>
                <w:szCs w:val="24"/>
              </w:rPr>
              <w:lastRenderedPageBreak/>
              <w:t>Sprattus sprattus</w:t>
            </w:r>
            <w:r w:rsidR="00451937" w:rsidRPr="006678A7">
              <w:rPr>
                <w:rFonts w:ascii="Sylfaen" w:hAnsi="Sylfaen"/>
                <w:sz w:val="24"/>
                <w:szCs w:val="24"/>
              </w:rPr>
              <w:t xml:space="preserve"> տեսակի կիլկաների կամ ծովատառեխիկների, </w:t>
            </w:r>
            <w:r w:rsidR="00451937" w:rsidRPr="006678A7">
              <w:rPr>
                <w:rStyle w:val="Bodytext2Italic"/>
                <w:rFonts w:ascii="Sylfaen" w:hAnsi="Sylfaen"/>
                <w:sz w:val="24"/>
                <w:szCs w:val="24"/>
              </w:rPr>
              <w:t xml:space="preserve">Anguilla </w:t>
            </w:r>
            <w:r w:rsidR="001D21AC" w:rsidRPr="006678A7">
              <w:rPr>
                <w:rStyle w:val="Bodytext2Italic"/>
                <w:rFonts w:ascii="Sylfaen" w:hAnsi="Sylfaen"/>
                <w:sz w:val="24"/>
                <w:szCs w:val="24"/>
              </w:rPr>
              <w:t>spp.</w:t>
            </w:r>
            <w:r w:rsidR="00451937" w:rsidRPr="006678A7">
              <w:rPr>
                <w:rFonts w:ascii="Sylfaen" w:hAnsi="Sylfaen"/>
                <w:sz w:val="24"/>
                <w:szCs w:val="24"/>
              </w:rPr>
              <w:t xml:space="preserve"> տեսակի օձաձկան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Style w:val="Bodytext213pt"/>
                <w:rFonts w:ascii="Sylfaen" w:hAnsi="Sylfaen"/>
                <w:sz w:val="24"/>
                <w:szCs w:val="24"/>
              </w:rPr>
              <w:lastRenderedPageBreak/>
              <w:t>0302 99 000 4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Style w:val="Bodytext2Italic"/>
                <w:rFonts w:ascii="Sylfaen" w:hAnsi="Sylfaen"/>
                <w:sz w:val="24"/>
                <w:szCs w:val="24"/>
              </w:rPr>
              <w:t xml:space="preserve">Thunnus alalunga, Thunnus albacares </w:t>
            </w:r>
            <w:r w:rsidR="00451937" w:rsidRPr="006678A7">
              <w:rPr>
                <w:rFonts w:ascii="Sylfaen" w:hAnsi="Sylfaen"/>
                <w:sz w:val="24"/>
                <w:szCs w:val="24"/>
              </w:rPr>
              <w:t xml:space="preserve">տեսակների թյունոսի, </w:t>
            </w:r>
            <w:r w:rsidR="00451937" w:rsidRPr="006678A7">
              <w:rPr>
                <w:rStyle w:val="Bodytext2Italic"/>
                <w:rFonts w:ascii="Sylfaen" w:hAnsi="Sylfaen"/>
                <w:sz w:val="24"/>
                <w:szCs w:val="24"/>
              </w:rPr>
              <w:t xml:space="preserve">Clupea harengus, Clupea pallasii </w:t>
            </w:r>
            <w:r w:rsidR="00451937" w:rsidRPr="006678A7">
              <w:rPr>
                <w:rFonts w:ascii="Sylfaen" w:hAnsi="Sylfaen"/>
                <w:sz w:val="24"/>
                <w:szCs w:val="24"/>
              </w:rPr>
              <w:t xml:space="preserve">տեսակների ծովատառեխի, </w:t>
            </w:r>
            <w:r w:rsidR="00451937" w:rsidRPr="006678A7">
              <w:rPr>
                <w:rStyle w:val="Bodytext2Italic"/>
                <w:rFonts w:ascii="Sylfaen" w:hAnsi="Sylfaen"/>
                <w:sz w:val="24"/>
                <w:szCs w:val="24"/>
              </w:rPr>
              <w:t>Scomber scombrus</w:t>
            </w:r>
            <w:r w:rsidR="00451937" w:rsidRPr="006678A7">
              <w:rPr>
                <w:rFonts w:ascii="Sylfaen" w:hAnsi="Sylfaen"/>
                <w:sz w:val="24"/>
                <w:szCs w:val="24"/>
              </w:rPr>
              <w:t xml:space="preserve">, </w:t>
            </w:r>
            <w:r w:rsidR="00451937" w:rsidRPr="006678A7">
              <w:rPr>
                <w:rStyle w:val="Bodytext2Italic"/>
                <w:rFonts w:ascii="Sylfaen" w:hAnsi="Sylfaen"/>
                <w:sz w:val="24"/>
                <w:szCs w:val="24"/>
              </w:rPr>
              <w:t>Scomber australasicus</w:t>
            </w:r>
            <w:r w:rsidR="00451937" w:rsidRPr="006678A7">
              <w:rPr>
                <w:rFonts w:ascii="Sylfaen" w:hAnsi="Sylfaen"/>
                <w:sz w:val="24"/>
                <w:szCs w:val="24"/>
              </w:rPr>
              <w:t xml:space="preserve">, </w:t>
            </w:r>
            <w:r w:rsidR="00451937" w:rsidRPr="006678A7">
              <w:rPr>
                <w:rStyle w:val="Bodytext2Italic"/>
                <w:rFonts w:ascii="Sylfaen" w:hAnsi="Sylfaen"/>
                <w:sz w:val="24"/>
                <w:szCs w:val="24"/>
              </w:rPr>
              <w:t>Scomber japonicus</w:t>
            </w:r>
            <w:r w:rsidR="00451937" w:rsidRPr="006678A7">
              <w:rPr>
                <w:rFonts w:ascii="Sylfaen" w:hAnsi="Sylfaen"/>
                <w:sz w:val="24"/>
                <w:szCs w:val="24"/>
              </w:rPr>
              <w:t xml:space="preserve"> տեսակների սկումբրիայի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Style w:val="Bodytext213pt"/>
                <w:rFonts w:ascii="Sylfaen" w:hAnsi="Sylfaen"/>
                <w:sz w:val="24"/>
                <w:szCs w:val="24"/>
              </w:rPr>
              <w:t>0302 99 000 5</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 xml:space="preserve">սայդայի </w:t>
            </w:r>
            <w:r w:rsidR="00451937" w:rsidRPr="006678A7">
              <w:rPr>
                <w:rStyle w:val="Bodytext2Italic"/>
                <w:rFonts w:ascii="Sylfaen" w:hAnsi="Sylfaen"/>
                <w:sz w:val="24"/>
                <w:szCs w:val="24"/>
              </w:rPr>
              <w:t>(Pollachius virens</w:t>
            </w:r>
            <w:r w:rsidR="00451937" w:rsidRPr="006678A7">
              <w:rPr>
                <w:rStyle w:val="Bodytext220pt"/>
                <w:rFonts w:ascii="Sylfaen" w:hAnsi="Sylfaen"/>
                <w:b/>
                <w:sz w:val="24"/>
                <w:szCs w:val="24"/>
              </w:rPr>
              <w:t>)</w:t>
            </w:r>
            <w:r w:rsidR="00451937" w:rsidRPr="006678A7">
              <w:rPr>
                <w:rStyle w:val="Bodytext220pt"/>
                <w:rFonts w:ascii="Sylfaen" w:hAnsi="Sylfaen"/>
                <w:sz w:val="24"/>
                <w:szCs w:val="24"/>
              </w:rPr>
              <w:t>,</w:t>
            </w:r>
            <w:r w:rsidR="00451937" w:rsidRPr="006678A7">
              <w:rPr>
                <w:rStyle w:val="Bodytext213pt"/>
                <w:rFonts w:ascii="Sylfaen" w:hAnsi="Sylfaen"/>
                <w:sz w:val="24"/>
                <w:szCs w:val="24"/>
              </w:rPr>
              <w:t xml:space="preserve"> </w:t>
            </w:r>
            <w:r w:rsidR="00451937" w:rsidRPr="006678A7">
              <w:rPr>
                <w:rFonts w:ascii="Sylfaen" w:hAnsi="Sylfaen"/>
                <w:sz w:val="24"/>
                <w:szCs w:val="24"/>
              </w:rPr>
              <w:t xml:space="preserve">բիլի </w:t>
            </w:r>
            <w:r w:rsidR="00451937" w:rsidRPr="006678A7">
              <w:rPr>
                <w:rStyle w:val="Bodytext2Italic"/>
                <w:rFonts w:ascii="Sylfaen" w:hAnsi="Sylfaen"/>
                <w:sz w:val="24"/>
                <w:szCs w:val="24"/>
              </w:rPr>
              <w:t>(</w:t>
            </w:r>
            <w:r w:rsidR="00397994" w:rsidRPr="006678A7">
              <w:rPr>
                <w:rStyle w:val="Bodytext2Italic"/>
                <w:rFonts w:ascii="Sylfaen" w:hAnsi="Sylfaen"/>
                <w:sz w:val="24"/>
                <w:szCs w:val="24"/>
              </w:rPr>
              <w:t>Mallotus</w:t>
            </w:r>
            <w:r w:rsidR="00451937" w:rsidRPr="006678A7">
              <w:rPr>
                <w:rStyle w:val="Bodytext2Italic"/>
                <w:rFonts w:ascii="Sylfaen" w:hAnsi="Sylfaen"/>
                <w:sz w:val="24"/>
                <w:szCs w:val="24"/>
              </w:rPr>
              <w:t xml:space="preserve"> </w:t>
            </w:r>
            <w:r w:rsidR="00397994" w:rsidRPr="006678A7">
              <w:rPr>
                <w:rStyle w:val="Bodytext2Italic"/>
                <w:rFonts w:ascii="Sylfaen" w:hAnsi="Sylfaen"/>
                <w:sz w:val="24"/>
                <w:szCs w:val="24"/>
              </w:rPr>
              <w:t>villosus</w:t>
            </w:r>
            <w:r w:rsidR="00451937" w:rsidRPr="006678A7">
              <w:rPr>
                <w:rStyle w:val="Bodytext213pt"/>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Style w:val="Bodytext213pt"/>
                <w:rFonts w:ascii="Sylfaen" w:hAnsi="Sylfaen"/>
                <w:sz w:val="24"/>
                <w:szCs w:val="24"/>
              </w:rPr>
              <w:t>0302 99 000 6</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 xml:space="preserve">ձողաձկան </w:t>
            </w:r>
            <w:r w:rsidR="00451937" w:rsidRPr="006678A7">
              <w:rPr>
                <w:rStyle w:val="Bodytext2Italic"/>
                <w:rFonts w:ascii="Sylfaen" w:hAnsi="Sylfaen"/>
                <w:sz w:val="24"/>
                <w:szCs w:val="24"/>
              </w:rPr>
              <w:t>(Gadus morhua</w:t>
            </w:r>
            <w:r w:rsidR="00451937" w:rsidRPr="006678A7">
              <w:rPr>
                <w:rFonts w:ascii="Sylfaen" w:hAnsi="Sylfaen"/>
                <w:sz w:val="24"/>
                <w:szCs w:val="24"/>
              </w:rPr>
              <w:t xml:space="preserve">, </w:t>
            </w:r>
            <w:r w:rsidR="00451937" w:rsidRPr="006678A7">
              <w:rPr>
                <w:rStyle w:val="Bodytext2Italic"/>
                <w:rFonts w:ascii="Sylfaen" w:hAnsi="Sylfaen"/>
                <w:sz w:val="24"/>
                <w:szCs w:val="24"/>
              </w:rPr>
              <w:t>Gadus ogac</w:t>
            </w:r>
            <w:r w:rsidR="00451937" w:rsidRPr="006678A7">
              <w:rPr>
                <w:rFonts w:ascii="Sylfaen" w:hAnsi="Sylfaen"/>
                <w:sz w:val="24"/>
                <w:szCs w:val="24"/>
              </w:rPr>
              <w:t xml:space="preserve">, </w:t>
            </w:r>
            <w:r w:rsidR="00451937" w:rsidRPr="006678A7">
              <w:rPr>
                <w:rStyle w:val="Bodytext2Italic"/>
                <w:rFonts w:ascii="Sylfaen" w:hAnsi="Sylfaen"/>
                <w:sz w:val="24"/>
                <w:szCs w:val="24"/>
              </w:rPr>
              <w:t>Gadus macrocephalus</w:t>
            </w:r>
            <w:r w:rsidR="00451937" w:rsidRPr="006678A7">
              <w:rPr>
                <w:rStyle w:val="Bodytext213pt"/>
                <w:rFonts w:ascii="Sylfaen" w:hAnsi="Sylfaen"/>
                <w:sz w:val="24"/>
                <w:szCs w:val="24"/>
              </w:rPr>
              <w:t xml:space="preserve">), </w:t>
            </w:r>
            <w:r w:rsidR="00451937" w:rsidRPr="006678A7">
              <w:rPr>
                <w:rFonts w:ascii="Sylfaen" w:hAnsi="Sylfaen"/>
                <w:sz w:val="24"/>
                <w:szCs w:val="24"/>
              </w:rPr>
              <w:t xml:space="preserve">իշաձկան </w:t>
            </w:r>
            <w:r w:rsidR="00451937" w:rsidRPr="006678A7">
              <w:rPr>
                <w:rStyle w:val="Bodytext2Italic"/>
                <w:rFonts w:ascii="Sylfaen" w:hAnsi="Sylfaen"/>
                <w:sz w:val="24"/>
                <w:szCs w:val="24"/>
              </w:rPr>
              <w:t>(Melanogrammus aeglefinus</w:t>
            </w:r>
            <w:r w:rsidR="00451937" w:rsidRPr="006678A7">
              <w:rPr>
                <w:rStyle w:val="Bodytext213pt"/>
                <w:rFonts w:ascii="Sylfaen" w:hAnsi="Sylfaen"/>
                <w:i/>
                <w:sz w:val="24"/>
                <w:szCs w:val="24"/>
              </w:rPr>
              <w:t>)</w:t>
            </w:r>
            <w:r w:rsidR="00451937" w:rsidRPr="006678A7">
              <w:rPr>
                <w:rStyle w:val="Bodytext213pt"/>
                <w:rFonts w:ascii="Sylfaen" w:hAnsi="Sylfaen"/>
                <w:sz w:val="24"/>
                <w:szCs w:val="24"/>
              </w:rPr>
              <w:t xml:space="preserve">, </w:t>
            </w:r>
            <w:r w:rsidR="00451937" w:rsidRPr="006678A7">
              <w:rPr>
                <w:rFonts w:ascii="Sylfaen" w:hAnsi="Sylfaen"/>
                <w:sz w:val="24"/>
                <w:szCs w:val="24"/>
              </w:rPr>
              <w:t>պերկեսի՝ ծովային</w:t>
            </w:r>
            <w:r w:rsidR="00451937" w:rsidRPr="006678A7">
              <w:rPr>
                <w:rFonts w:ascii="Sylfaen" w:hAnsi="Sylfaen"/>
                <w:i/>
                <w:sz w:val="24"/>
                <w:szCs w:val="24"/>
              </w:rPr>
              <w:t>(</w:t>
            </w:r>
            <w:r w:rsidR="00451937" w:rsidRPr="006678A7">
              <w:rPr>
                <w:rStyle w:val="Bodytext2Italic"/>
                <w:rFonts w:ascii="Sylfaen" w:hAnsi="Sylfaen"/>
                <w:sz w:val="24"/>
                <w:szCs w:val="24"/>
              </w:rPr>
              <w:t xml:space="preserve">Sebastes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Style w:val="Bodytext213pt"/>
                <w:rFonts w:ascii="Sylfaen" w:hAnsi="Sylfaen"/>
                <w:sz w:val="24"/>
                <w:szCs w:val="24"/>
              </w:rPr>
              <w:t>0302 99 000 9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Style w:val="Bodytext213pt"/>
                <w:rFonts w:ascii="Sylfaen" w:hAnsi="Sylfaen"/>
                <w:sz w:val="24"/>
                <w:szCs w:val="24"/>
              </w:rPr>
              <w:t>0303 25 000 0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 xml:space="preserve">գետածածան </w:t>
            </w:r>
            <w:r w:rsidR="00451937" w:rsidRPr="006678A7">
              <w:rPr>
                <w:rStyle w:val="Bodytext2Italic"/>
                <w:rFonts w:ascii="Sylfaen" w:hAnsi="Sylfaen"/>
                <w:sz w:val="24"/>
                <w:szCs w:val="24"/>
              </w:rPr>
              <w:t xml:space="preserve">(Cyprinus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Carassius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Ctenopharyngodon idellus</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Hypophthalmichthys</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Cirrhinus spp.</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Mylopharyngodon piceus</w:t>
            </w:r>
            <w:r w:rsidR="00451937" w:rsidRPr="006678A7">
              <w:rPr>
                <w:rStyle w:val="Bodytext2Italic"/>
                <w:rFonts w:ascii="Sylfaen" w:hAnsi="Sylfaen"/>
                <w:sz w:val="24"/>
                <w:szCs w:val="24"/>
              </w:rPr>
              <w:t xml:space="preserve">, Catla catla, Labeo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Osteochilus hasselti, Leptobarbus hoeveni, Megalobrama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Style w:val="Bodytext213pt"/>
                <w:rFonts w:ascii="Sylfaen" w:hAnsi="Sylfaen"/>
                <w:sz w:val="24"/>
                <w:szCs w:val="24"/>
              </w:rPr>
              <w:t>0303 39 100 0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տափակաձուկ՝ գետի (</w:t>
            </w:r>
            <w:r w:rsidR="00397994" w:rsidRPr="006678A7">
              <w:rPr>
                <w:rFonts w:ascii="Sylfaen" w:hAnsi="Sylfaen"/>
                <w:i/>
                <w:sz w:val="24"/>
                <w:szCs w:val="24"/>
              </w:rPr>
              <w:t>Platichthys</w:t>
            </w:r>
            <w:r w:rsidR="00451937" w:rsidRPr="006678A7">
              <w:rPr>
                <w:rFonts w:ascii="Sylfaen" w:hAnsi="Sylfaen"/>
                <w:i/>
                <w:sz w:val="24"/>
                <w:szCs w:val="24"/>
              </w:rPr>
              <w:t xml:space="preserve"> </w:t>
            </w:r>
            <w:r w:rsidR="00397994" w:rsidRPr="006678A7">
              <w:rPr>
                <w:rFonts w:ascii="Sylfaen" w:hAnsi="Sylfaen"/>
                <w:i/>
                <w:sz w:val="24"/>
                <w:szCs w:val="24"/>
              </w:rPr>
              <w:t>flesus</w:t>
            </w:r>
            <w:r w:rsidR="00451937" w:rsidRPr="006678A7">
              <w:rPr>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Style w:val="Bodytext213pt"/>
                <w:rFonts w:ascii="Sylfaen" w:hAnsi="Sylfaen"/>
                <w:sz w:val="24"/>
                <w:szCs w:val="24"/>
              </w:rPr>
              <w:t>0303 55 900 2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Style w:val="Bodytext2Italic"/>
                <w:rFonts w:ascii="Sylfaen" w:hAnsi="Sylfaen"/>
                <w:sz w:val="24"/>
                <w:szCs w:val="24"/>
              </w:rPr>
              <w:t>Caranx trachurus</w:t>
            </w:r>
            <w:r w:rsidR="00451937" w:rsidRPr="006678A7">
              <w:rPr>
                <w:rFonts w:ascii="Sylfaen" w:hAnsi="Sylfaen"/>
                <w:sz w:val="24"/>
                <w:szCs w:val="24"/>
              </w:rPr>
              <w:t xml:space="preserve"> տեսակի ստավրիդա</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Style w:val="Bodytext213pt"/>
                <w:rFonts w:ascii="Sylfaen" w:hAnsi="Sylfaen"/>
                <w:sz w:val="24"/>
                <w:szCs w:val="24"/>
              </w:rPr>
              <w:t>0303 55 900 8</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0303 59 100 0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անձրուկներ</w:t>
            </w:r>
            <w:r w:rsidR="00451937" w:rsidRPr="006678A7">
              <w:rPr>
                <w:rFonts w:ascii="Sylfaen" w:hAnsi="Sylfaen"/>
                <w:sz w:val="24"/>
                <w:szCs w:val="24"/>
                <w:lang w:val="en-US"/>
              </w:rPr>
              <w:t xml:space="preserve"> </w:t>
            </w:r>
            <w:r w:rsidR="00451937" w:rsidRPr="006678A7">
              <w:rPr>
                <w:rStyle w:val="Bodytext219pt"/>
                <w:rFonts w:ascii="Sylfaen" w:hAnsi="Sylfaen"/>
                <w:sz w:val="24"/>
                <w:szCs w:val="24"/>
              </w:rPr>
              <w:t>(</w:t>
            </w:r>
            <w:r w:rsidR="00397994" w:rsidRPr="006678A7">
              <w:rPr>
                <w:rStyle w:val="Bodytext2Italic"/>
                <w:rFonts w:ascii="Sylfaen" w:hAnsi="Sylfaen"/>
                <w:sz w:val="24"/>
                <w:szCs w:val="24"/>
              </w:rPr>
              <w:t>Engraulis</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0303 59 210 1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չմասնատված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0303 59 210 2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առանց խռիկների եւ փորոտիքի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0303 59 210 9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 մասնատմամբ (օրինակ՝ «գլխատված»)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0303 59 290 0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0303 59 900 1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 xml:space="preserve">բիլ </w:t>
            </w:r>
            <w:r w:rsidR="00451937" w:rsidRPr="006678A7">
              <w:rPr>
                <w:rStyle w:val="Bodytext219pt"/>
                <w:rFonts w:ascii="Sylfaen" w:hAnsi="Sylfaen"/>
                <w:sz w:val="24"/>
                <w:szCs w:val="24"/>
              </w:rPr>
              <w:t>(</w:t>
            </w:r>
            <w:r w:rsidR="00397994" w:rsidRPr="006678A7">
              <w:rPr>
                <w:rStyle w:val="Bodytext219pt"/>
                <w:rFonts w:ascii="Sylfaen" w:hAnsi="Sylfaen"/>
                <w:i/>
                <w:sz w:val="24"/>
                <w:szCs w:val="24"/>
              </w:rPr>
              <w:t>Mallotus</w:t>
            </w:r>
            <w:r w:rsidR="00451937" w:rsidRPr="006678A7">
              <w:rPr>
                <w:rStyle w:val="Bodytext219pt"/>
                <w:rFonts w:ascii="Sylfaen" w:hAnsi="Sylfaen"/>
                <w:sz w:val="24"/>
                <w:szCs w:val="24"/>
              </w:rPr>
              <w:t xml:space="preserve"> </w:t>
            </w:r>
            <w:r w:rsidR="00397994" w:rsidRPr="006678A7">
              <w:rPr>
                <w:rStyle w:val="Bodytext219pt"/>
                <w:rFonts w:ascii="Sylfaen" w:hAnsi="Sylfaen"/>
                <w:i/>
                <w:sz w:val="24"/>
                <w:szCs w:val="24"/>
              </w:rPr>
              <w:t>villosus</w:t>
            </w:r>
            <w:r w:rsidR="00451937" w:rsidRPr="006678A7">
              <w:rPr>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0303 59 900 9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0303 81 200 0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397994" w:rsidRPr="006678A7">
              <w:rPr>
                <w:rStyle w:val="Bodytext2Italic"/>
                <w:rFonts w:ascii="Sylfaen" w:hAnsi="Sylfaen"/>
                <w:sz w:val="24"/>
                <w:szCs w:val="24"/>
              </w:rPr>
              <w:t>Scyliorhinus</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spp.</w:t>
            </w:r>
            <w:r w:rsidR="00451937" w:rsidRPr="006678A7">
              <w:rPr>
                <w:rFonts w:ascii="Sylfaen" w:hAnsi="Sylfaen"/>
                <w:sz w:val="24"/>
                <w:szCs w:val="24"/>
              </w:rPr>
              <w:t xml:space="preserve"> տեսակի շնաձուկ</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0303 81 300 0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 xml:space="preserve">հարինգային շնաձուկ </w:t>
            </w:r>
            <w:r w:rsidR="00451937" w:rsidRPr="006678A7">
              <w:rPr>
                <w:rStyle w:val="Bodytext2Italic"/>
                <w:rFonts w:ascii="Sylfaen" w:hAnsi="Sylfaen"/>
                <w:sz w:val="24"/>
                <w:szCs w:val="24"/>
              </w:rPr>
              <w:t>(</w:t>
            </w:r>
            <w:r w:rsidR="00397994" w:rsidRPr="006678A7">
              <w:rPr>
                <w:rStyle w:val="Bodytext2Italic"/>
                <w:rFonts w:ascii="Sylfaen" w:hAnsi="Sylfaen"/>
                <w:sz w:val="24"/>
                <w:szCs w:val="24"/>
              </w:rPr>
              <w:t>Lamna nasus</w:t>
            </w:r>
            <w:r w:rsidR="00451937" w:rsidRPr="006678A7">
              <w:rPr>
                <w:rStyle w:val="Bodytext2Italic"/>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0303 89 106 0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Style w:val="Bodytext219pt"/>
                <w:rFonts w:ascii="Sylfaen" w:hAnsi="Sylfaen"/>
                <w:sz w:val="24"/>
                <w:szCs w:val="24"/>
              </w:rPr>
              <w:t>- - - - -</w:t>
            </w:r>
            <w:r w:rsidR="00E64590" w:rsidRPr="006678A7">
              <w:rPr>
                <w:rStyle w:val="Bodytext219pt"/>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0303 89 107 0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Style w:val="Bodytext219pt"/>
                <w:rFonts w:ascii="Sylfaen" w:hAnsi="Sylfaen"/>
                <w:sz w:val="24"/>
                <w:szCs w:val="24"/>
              </w:rPr>
              <w:t>- - - -</w:t>
            </w:r>
            <w:r w:rsidR="00E64590" w:rsidRPr="006678A7">
              <w:rPr>
                <w:rStyle w:val="Bodytext219pt"/>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0303 89 210 3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չմասնատված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0303 89 210 4</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առանց խռիկների եւ փորոտիքի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0303 89 210 8</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 մասնատմամբ (օրինակ՝ «գլխատված»)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0303 89 900 3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Style w:val="Bodytext2Italic"/>
                <w:rFonts w:ascii="Sylfaen" w:hAnsi="Sylfaen"/>
                <w:sz w:val="24"/>
                <w:szCs w:val="24"/>
              </w:rPr>
              <w:t xml:space="preserve">Kathetostoma giganteum </w:t>
            </w:r>
            <w:r w:rsidR="00451937" w:rsidRPr="006678A7">
              <w:rPr>
                <w:rFonts w:ascii="Sylfaen" w:hAnsi="Sylfaen"/>
                <w:sz w:val="24"/>
                <w:szCs w:val="24"/>
              </w:rPr>
              <w:t>տեսակի ձուկ</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0303 89 900 7</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0303 91 100 0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ձկնկիթ եւ սերմնագեղձեր՝ դեզօքսիռիբոնուկլեինաթթվի կամ պրոտամին սուլֆատի արտադրության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0303 91 900 0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0303 92 000 0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շնաձկան լողակներ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0303 99 000 1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Style w:val="Bodytext2Italic"/>
                <w:rFonts w:ascii="Sylfaen" w:hAnsi="Sylfaen"/>
                <w:sz w:val="24"/>
                <w:szCs w:val="24"/>
              </w:rPr>
              <w:t>Oncorhynchus nerka</w:t>
            </w:r>
            <w:r w:rsidR="00451937" w:rsidRPr="006678A7">
              <w:rPr>
                <w:rFonts w:ascii="Sylfaen" w:hAnsi="Sylfaen"/>
                <w:sz w:val="24"/>
                <w:szCs w:val="24"/>
              </w:rPr>
              <w:t xml:space="preserve">, </w:t>
            </w:r>
            <w:r w:rsidR="00451937" w:rsidRPr="006678A7">
              <w:rPr>
                <w:rStyle w:val="Bodytext2Italic"/>
                <w:rFonts w:ascii="Sylfaen" w:hAnsi="Sylfaen"/>
                <w:sz w:val="24"/>
                <w:szCs w:val="24"/>
              </w:rPr>
              <w:t>Oncorhynchus gorbuscha</w:t>
            </w:r>
            <w:r w:rsidR="00451937" w:rsidRPr="006678A7">
              <w:rPr>
                <w:rFonts w:ascii="Sylfaen" w:hAnsi="Sylfaen"/>
                <w:sz w:val="24"/>
                <w:szCs w:val="24"/>
              </w:rPr>
              <w:t xml:space="preserve">, </w:t>
            </w:r>
            <w:r w:rsidR="00451937" w:rsidRPr="006678A7">
              <w:rPr>
                <w:rStyle w:val="Bodytext2Italic"/>
                <w:rFonts w:ascii="Sylfaen" w:hAnsi="Sylfaen"/>
                <w:sz w:val="24"/>
                <w:szCs w:val="24"/>
              </w:rPr>
              <w:t>Oncorhynchus keta</w:t>
            </w:r>
            <w:r w:rsidR="00451937" w:rsidRPr="006678A7">
              <w:rPr>
                <w:rFonts w:ascii="Sylfaen" w:hAnsi="Sylfaen"/>
                <w:sz w:val="24"/>
                <w:szCs w:val="24"/>
              </w:rPr>
              <w:t xml:space="preserve">, </w:t>
            </w:r>
            <w:r w:rsidR="00451937" w:rsidRPr="006678A7">
              <w:rPr>
                <w:rStyle w:val="Bodytext2Italic"/>
                <w:rFonts w:ascii="Sylfaen" w:hAnsi="Sylfaen"/>
                <w:sz w:val="24"/>
                <w:szCs w:val="24"/>
              </w:rPr>
              <w:t>Oncorhynchus tschawytscha</w:t>
            </w:r>
            <w:r w:rsidR="00451937" w:rsidRPr="006678A7">
              <w:rPr>
                <w:rFonts w:ascii="Sylfaen" w:hAnsi="Sylfaen"/>
                <w:sz w:val="24"/>
                <w:szCs w:val="24"/>
              </w:rPr>
              <w:t xml:space="preserve">, </w:t>
            </w:r>
            <w:r w:rsidR="00451937" w:rsidRPr="006678A7">
              <w:rPr>
                <w:rStyle w:val="Bodytext2Italic"/>
                <w:rFonts w:ascii="Sylfaen" w:hAnsi="Sylfaen"/>
                <w:sz w:val="24"/>
                <w:szCs w:val="24"/>
              </w:rPr>
              <w:t>Oncorhynchus kisutch</w:t>
            </w:r>
            <w:r w:rsidR="00451937" w:rsidRPr="006678A7">
              <w:rPr>
                <w:rFonts w:ascii="Sylfaen" w:hAnsi="Sylfaen"/>
                <w:sz w:val="24"/>
                <w:szCs w:val="24"/>
              </w:rPr>
              <w:t xml:space="preserve">, </w:t>
            </w:r>
            <w:r w:rsidR="00451937" w:rsidRPr="006678A7">
              <w:rPr>
                <w:rStyle w:val="Bodytext2Italic"/>
                <w:rFonts w:ascii="Sylfaen" w:hAnsi="Sylfaen"/>
                <w:sz w:val="24"/>
                <w:szCs w:val="24"/>
              </w:rPr>
              <w:t>Oncorhynchus masou</w:t>
            </w:r>
            <w:r w:rsidR="00451937" w:rsidRPr="006678A7">
              <w:rPr>
                <w:rFonts w:ascii="Sylfaen" w:hAnsi="Sylfaen"/>
                <w:sz w:val="24"/>
                <w:szCs w:val="24"/>
              </w:rPr>
              <w:t xml:space="preserve"> կամ </w:t>
            </w:r>
            <w:r w:rsidR="00451937" w:rsidRPr="006678A7">
              <w:rPr>
                <w:rStyle w:val="Bodytext2Italic"/>
                <w:rFonts w:ascii="Sylfaen" w:hAnsi="Sylfaen"/>
                <w:sz w:val="24"/>
                <w:szCs w:val="24"/>
              </w:rPr>
              <w:t>Oncorhynchus rhodurus</w:t>
            </w:r>
            <w:r w:rsidR="00451937" w:rsidRPr="006678A7">
              <w:rPr>
                <w:rStyle w:val="Bodytext219pt"/>
                <w:rFonts w:ascii="Sylfaen" w:hAnsi="Sylfaen"/>
                <w:sz w:val="24"/>
                <w:szCs w:val="24"/>
              </w:rPr>
              <w:t xml:space="preserve"> տեսակի սաղմոնազգիների, </w:t>
            </w:r>
            <w:r w:rsidR="00451937" w:rsidRPr="006678A7">
              <w:rPr>
                <w:rStyle w:val="Bodytext2Italic"/>
                <w:rFonts w:ascii="Sylfaen" w:hAnsi="Sylfaen"/>
                <w:sz w:val="24"/>
                <w:szCs w:val="24"/>
              </w:rPr>
              <w:t>Pelotreis flavilatus</w:t>
            </w:r>
            <w:r w:rsidR="00451937" w:rsidRPr="006678A7">
              <w:rPr>
                <w:rFonts w:ascii="Sylfaen" w:hAnsi="Sylfaen"/>
                <w:sz w:val="24"/>
                <w:szCs w:val="24"/>
              </w:rPr>
              <w:t xml:space="preserve"> կամ </w:t>
            </w:r>
            <w:r w:rsidR="00451937" w:rsidRPr="006678A7">
              <w:rPr>
                <w:rStyle w:val="Bodytext2Italic"/>
                <w:rFonts w:ascii="Sylfaen" w:hAnsi="Sylfaen"/>
                <w:sz w:val="24"/>
                <w:szCs w:val="24"/>
              </w:rPr>
              <w:t>Peltorhamphus novaezealandiae</w:t>
            </w:r>
            <w:r w:rsidR="00451937" w:rsidRPr="006678A7">
              <w:rPr>
                <w:rStyle w:val="Bodytext219pt"/>
                <w:rFonts w:ascii="Sylfaen" w:hAnsi="Sylfaen"/>
                <w:sz w:val="24"/>
                <w:szCs w:val="24"/>
              </w:rPr>
              <w:t xml:space="preserve"> տեսակի ձկան, </w:t>
            </w:r>
            <w:r w:rsidR="00451937" w:rsidRPr="006678A7">
              <w:rPr>
                <w:rStyle w:val="Bodytext2Italic"/>
                <w:rFonts w:ascii="Sylfaen" w:hAnsi="Sylfaen"/>
                <w:sz w:val="24"/>
                <w:szCs w:val="24"/>
              </w:rPr>
              <w:t>Merluccius</w:t>
            </w:r>
            <w:r w:rsidR="00451937" w:rsidRPr="006678A7">
              <w:rPr>
                <w:rStyle w:val="Bodytext219pt"/>
                <w:rFonts w:ascii="Sylfaen" w:hAnsi="Sylfaen"/>
                <w:sz w:val="24"/>
                <w:szCs w:val="24"/>
              </w:rPr>
              <w:t xml:space="preserve"> ցեղի մեռլուզայի, </w:t>
            </w:r>
            <w:r w:rsidR="00451937" w:rsidRPr="006678A7">
              <w:rPr>
                <w:rStyle w:val="Bodytext2Italic"/>
                <w:rFonts w:ascii="Sylfaen" w:hAnsi="Sylfaen"/>
                <w:sz w:val="24"/>
                <w:szCs w:val="24"/>
              </w:rPr>
              <w:t>Urophycis</w:t>
            </w:r>
            <w:r w:rsidR="00451937" w:rsidRPr="006678A7">
              <w:rPr>
                <w:rStyle w:val="Bodytext219pt"/>
                <w:rFonts w:ascii="Sylfaen" w:hAnsi="Sylfaen"/>
                <w:sz w:val="24"/>
                <w:szCs w:val="24"/>
              </w:rPr>
              <w:t xml:space="preserve"> ցեղի ամերիկյան թելալողակ շերեփաձկան, </w:t>
            </w:r>
            <w:r w:rsidR="00451937" w:rsidRPr="006678A7">
              <w:rPr>
                <w:rStyle w:val="Bodytext2Italic"/>
                <w:rFonts w:ascii="Sylfaen" w:hAnsi="Sylfaen"/>
                <w:sz w:val="24"/>
                <w:szCs w:val="24"/>
              </w:rPr>
              <w:lastRenderedPageBreak/>
              <w:t>Merlangius merlangus</w:t>
            </w:r>
            <w:r w:rsidR="00451937" w:rsidRPr="006678A7">
              <w:rPr>
                <w:rFonts w:ascii="Sylfaen" w:hAnsi="Sylfaen"/>
                <w:sz w:val="24"/>
                <w:szCs w:val="24"/>
              </w:rPr>
              <w:t xml:space="preserve"> տեսակի մեռլանգի, </w:t>
            </w:r>
            <w:r w:rsidR="00451937" w:rsidRPr="006678A7">
              <w:rPr>
                <w:rStyle w:val="Bodytext2Italic"/>
                <w:rFonts w:ascii="Sylfaen" w:hAnsi="Sylfaen"/>
                <w:sz w:val="24"/>
                <w:szCs w:val="24"/>
              </w:rPr>
              <w:t>Kathetostoma giganteum</w:t>
            </w:r>
            <w:r w:rsidR="00451937" w:rsidRPr="006678A7">
              <w:rPr>
                <w:rFonts w:ascii="Sylfaen" w:hAnsi="Sylfaen"/>
                <w:sz w:val="24"/>
                <w:szCs w:val="24"/>
              </w:rPr>
              <w:t xml:space="preserve"> տեսակի ձկան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0303 99 000 2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 տեսակի սաղմոնազգիների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0303 99 000 3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Style w:val="Bodytext2Italic"/>
                <w:rFonts w:ascii="Sylfaen" w:hAnsi="Sylfaen"/>
                <w:sz w:val="24"/>
                <w:szCs w:val="24"/>
              </w:rPr>
              <w:t>Scomber australasicus</w:t>
            </w:r>
            <w:r w:rsidR="00451937" w:rsidRPr="006678A7">
              <w:rPr>
                <w:rFonts w:ascii="Sylfaen" w:hAnsi="Sylfaen"/>
                <w:sz w:val="24"/>
                <w:szCs w:val="24"/>
              </w:rPr>
              <w:t xml:space="preserve">, </w:t>
            </w:r>
            <w:r w:rsidR="00451937" w:rsidRPr="006678A7">
              <w:rPr>
                <w:rStyle w:val="Bodytext2Italic"/>
                <w:rFonts w:ascii="Sylfaen" w:hAnsi="Sylfaen"/>
                <w:sz w:val="24"/>
                <w:szCs w:val="24"/>
              </w:rPr>
              <w:t>Scomber scombrus</w:t>
            </w:r>
            <w:r w:rsidR="00451937" w:rsidRPr="006678A7">
              <w:rPr>
                <w:rFonts w:ascii="Sylfaen" w:hAnsi="Sylfaen"/>
                <w:sz w:val="24"/>
                <w:szCs w:val="24"/>
              </w:rPr>
              <w:t xml:space="preserve"> կամ </w:t>
            </w:r>
            <w:r w:rsidR="00451937" w:rsidRPr="006678A7">
              <w:rPr>
                <w:rStyle w:val="Bodytext2Italic"/>
                <w:rFonts w:ascii="Sylfaen" w:hAnsi="Sylfaen"/>
                <w:sz w:val="24"/>
                <w:szCs w:val="24"/>
              </w:rPr>
              <w:t>Scomber japonicus</w:t>
            </w:r>
            <w:r w:rsidR="00451937" w:rsidRPr="006678A7">
              <w:rPr>
                <w:rFonts w:ascii="Sylfaen" w:hAnsi="Sylfaen"/>
                <w:sz w:val="24"/>
                <w:szCs w:val="24"/>
              </w:rPr>
              <w:t xml:space="preserve"> տեսակի սկումբրիայի, ծովատառեխի </w:t>
            </w:r>
            <w:r w:rsidR="00451937" w:rsidRPr="006678A7">
              <w:rPr>
                <w:rStyle w:val="Bodytext2Italic"/>
                <w:rFonts w:ascii="Sylfaen" w:hAnsi="Sylfaen"/>
                <w:sz w:val="24"/>
                <w:szCs w:val="24"/>
              </w:rPr>
              <w:t>(Clupea harengus</w:t>
            </w:r>
            <w:r w:rsidR="00451937" w:rsidRPr="006678A7">
              <w:rPr>
                <w:rFonts w:ascii="Sylfaen" w:hAnsi="Sylfaen"/>
                <w:sz w:val="24"/>
                <w:szCs w:val="24"/>
              </w:rPr>
              <w:t xml:space="preserve">, </w:t>
            </w:r>
            <w:r w:rsidR="00451937" w:rsidRPr="006678A7">
              <w:rPr>
                <w:rStyle w:val="Bodytext2Italic"/>
                <w:rFonts w:ascii="Sylfaen" w:hAnsi="Sylfaen"/>
                <w:sz w:val="24"/>
                <w:szCs w:val="24"/>
              </w:rPr>
              <w:t>Clupea pallasii</w:t>
            </w:r>
            <w:r w:rsidR="00451937" w:rsidRPr="006678A7">
              <w:rPr>
                <w:rFonts w:ascii="Sylfaen" w:hAnsi="Sylfaen"/>
                <w:sz w:val="24"/>
                <w:szCs w:val="24"/>
              </w:rPr>
              <w:t xml:space="preserve">), պուտասուի՝ հյուսիսային </w:t>
            </w:r>
            <w:r w:rsidR="00451937" w:rsidRPr="006678A7">
              <w:rPr>
                <w:rStyle w:val="Bodytext2Italic"/>
                <w:rFonts w:ascii="Sylfaen" w:hAnsi="Sylfaen"/>
                <w:sz w:val="24"/>
                <w:szCs w:val="24"/>
              </w:rPr>
              <w:t>(Micromesistius poutassou</w:t>
            </w:r>
            <w:r w:rsidR="00451937" w:rsidRPr="006678A7">
              <w:rPr>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0303 99 000 4</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 xml:space="preserve">ստավրիդայի՝ սովորական </w:t>
            </w:r>
            <w:r w:rsidR="00451937" w:rsidRPr="006678A7">
              <w:rPr>
                <w:rStyle w:val="Bodytext2Italic"/>
                <w:rFonts w:ascii="Sylfaen" w:hAnsi="Sylfaen"/>
                <w:sz w:val="24"/>
                <w:szCs w:val="24"/>
              </w:rPr>
              <w:t>(Trachurus trachurus</w:t>
            </w:r>
            <w:r w:rsidR="00451937" w:rsidRPr="006678A7">
              <w:rPr>
                <w:rFonts w:ascii="Sylfaen" w:hAnsi="Sylfaen"/>
                <w:sz w:val="24"/>
                <w:szCs w:val="24"/>
              </w:rPr>
              <w:t xml:space="preserve">, </w:t>
            </w:r>
            <w:r w:rsidR="00451937" w:rsidRPr="006678A7">
              <w:rPr>
                <w:rStyle w:val="Bodytext2Italic"/>
                <w:rFonts w:ascii="Sylfaen" w:hAnsi="Sylfaen"/>
                <w:sz w:val="24"/>
                <w:szCs w:val="24"/>
              </w:rPr>
              <w:t>Caranx trachurus</w:t>
            </w:r>
            <w:r w:rsidR="00451937" w:rsidRPr="006678A7">
              <w:rPr>
                <w:rFonts w:ascii="Sylfaen" w:hAnsi="Sylfaen"/>
                <w:sz w:val="24"/>
                <w:szCs w:val="24"/>
              </w:rPr>
              <w:t xml:space="preserve">), </w:t>
            </w:r>
            <w:r w:rsidR="00451937" w:rsidRPr="006678A7">
              <w:rPr>
                <w:rStyle w:val="Bodytext2Italic"/>
                <w:rFonts w:ascii="Sylfaen" w:hAnsi="Sylfaen"/>
                <w:sz w:val="24"/>
                <w:szCs w:val="24"/>
              </w:rPr>
              <w:t>Euthynnus</w:t>
            </w:r>
            <w:r w:rsidR="00451937" w:rsidRPr="006678A7">
              <w:rPr>
                <w:rFonts w:ascii="Sylfaen" w:hAnsi="Sylfaen"/>
                <w:sz w:val="24"/>
                <w:szCs w:val="24"/>
              </w:rPr>
              <w:t xml:space="preserve"> ցեղի ձկան՝ բացի սկիպջեկից, կամ թյունոսից՝ շերտավոր </w:t>
            </w:r>
            <w:r w:rsidR="00451937" w:rsidRPr="006678A7">
              <w:rPr>
                <w:rStyle w:val="Bodytext2Italic"/>
                <w:rFonts w:ascii="Sylfaen" w:hAnsi="Sylfaen"/>
                <w:sz w:val="24"/>
                <w:szCs w:val="24"/>
              </w:rPr>
              <w:t>(Euthynnus (Katsuwonus) pelamis</w:t>
            </w:r>
            <w:r w:rsidR="00451937" w:rsidRPr="006678A7">
              <w:rPr>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0303 99 000 5</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 xml:space="preserve">պերկեսի՝ ծովային </w:t>
            </w:r>
            <w:r w:rsidR="00451937" w:rsidRPr="006678A7">
              <w:rPr>
                <w:rStyle w:val="Bodytext2Italic"/>
                <w:rFonts w:ascii="Sylfaen" w:hAnsi="Sylfaen"/>
                <w:sz w:val="24"/>
                <w:szCs w:val="24"/>
              </w:rPr>
              <w:t xml:space="preserve">(Sebastes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0303 99 000 6</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 xml:space="preserve">վահանաձկան՝ խաղաղօվկիանոսյան </w:t>
            </w:r>
            <w:r w:rsidR="00451937" w:rsidRPr="006678A7">
              <w:rPr>
                <w:rStyle w:val="Bodytext2Italic"/>
                <w:rFonts w:ascii="Sylfaen" w:hAnsi="Sylfaen"/>
                <w:sz w:val="24"/>
                <w:szCs w:val="24"/>
              </w:rPr>
              <w:t>(Hippoglossus stenolepis</w:t>
            </w:r>
            <w:r w:rsidR="00451937" w:rsidRPr="006678A7">
              <w:rPr>
                <w:rFonts w:ascii="Sylfaen" w:hAnsi="Sylfaen"/>
                <w:sz w:val="24"/>
                <w:szCs w:val="24"/>
              </w:rPr>
              <w:t xml:space="preserve">), թրաձկան </w:t>
            </w:r>
            <w:r w:rsidR="00451937" w:rsidRPr="006678A7">
              <w:rPr>
                <w:rStyle w:val="Bodytext2Italic"/>
                <w:rFonts w:ascii="Sylfaen" w:hAnsi="Sylfaen"/>
                <w:sz w:val="24"/>
                <w:szCs w:val="24"/>
              </w:rPr>
              <w:t>(Xiphias gladius</w:t>
            </w:r>
            <w:r w:rsidR="00451937" w:rsidRPr="006678A7">
              <w:rPr>
                <w:rFonts w:ascii="Sylfaen" w:hAnsi="Sylfaen"/>
                <w:sz w:val="24"/>
                <w:szCs w:val="24"/>
              </w:rPr>
              <w:t xml:space="preserve">), ձողաձկան </w:t>
            </w:r>
            <w:r w:rsidR="00451937" w:rsidRPr="006678A7">
              <w:rPr>
                <w:rStyle w:val="Bodytext2Italic"/>
                <w:rFonts w:ascii="Sylfaen" w:hAnsi="Sylfaen"/>
                <w:sz w:val="24"/>
                <w:szCs w:val="24"/>
              </w:rPr>
              <w:t>(Gadus morhua</w:t>
            </w:r>
            <w:r w:rsidR="00451937" w:rsidRPr="006678A7">
              <w:rPr>
                <w:rFonts w:ascii="Sylfaen" w:hAnsi="Sylfaen"/>
                <w:sz w:val="24"/>
                <w:szCs w:val="24"/>
              </w:rPr>
              <w:t xml:space="preserve">, </w:t>
            </w:r>
            <w:r w:rsidR="00451937" w:rsidRPr="006678A7">
              <w:rPr>
                <w:rStyle w:val="Bodytext2Italic"/>
                <w:rFonts w:ascii="Sylfaen" w:hAnsi="Sylfaen"/>
                <w:sz w:val="24"/>
                <w:szCs w:val="24"/>
              </w:rPr>
              <w:t>Gadus ogac</w:t>
            </w:r>
            <w:r w:rsidR="00451937" w:rsidRPr="006678A7">
              <w:rPr>
                <w:rFonts w:ascii="Sylfaen" w:hAnsi="Sylfaen"/>
                <w:sz w:val="24"/>
                <w:szCs w:val="24"/>
              </w:rPr>
              <w:t xml:space="preserve">, </w:t>
            </w:r>
            <w:r w:rsidR="00451937" w:rsidRPr="006678A7">
              <w:rPr>
                <w:rStyle w:val="Bodytext2Italic"/>
                <w:rFonts w:ascii="Sylfaen" w:hAnsi="Sylfaen"/>
                <w:sz w:val="24"/>
                <w:szCs w:val="24"/>
              </w:rPr>
              <w:t>Gadus macrocephalus</w:t>
            </w:r>
            <w:r w:rsidR="00451937" w:rsidRPr="006678A7">
              <w:rPr>
                <w:rFonts w:ascii="Sylfaen" w:hAnsi="Sylfaen"/>
                <w:sz w:val="24"/>
                <w:szCs w:val="24"/>
              </w:rPr>
              <w:t xml:space="preserve">), իշաձկան </w:t>
            </w:r>
            <w:r w:rsidR="00451937" w:rsidRPr="006678A7">
              <w:rPr>
                <w:rStyle w:val="Bodytext2Italic"/>
                <w:rFonts w:ascii="Sylfaen" w:hAnsi="Sylfaen"/>
                <w:sz w:val="24"/>
                <w:szCs w:val="24"/>
              </w:rPr>
              <w:t>(Melanogrammus aeglefinus),</w:t>
            </w:r>
            <w:r w:rsidR="00451937" w:rsidRPr="006678A7">
              <w:rPr>
                <w:rFonts w:ascii="Sylfaen" w:hAnsi="Sylfaen"/>
                <w:sz w:val="24"/>
                <w:szCs w:val="24"/>
              </w:rPr>
              <w:t xml:space="preserve"> սայդայի </w:t>
            </w:r>
            <w:r w:rsidR="00451937" w:rsidRPr="006678A7">
              <w:rPr>
                <w:rStyle w:val="Bodytext2Italic"/>
                <w:rFonts w:ascii="Sylfaen" w:hAnsi="Sylfaen"/>
                <w:sz w:val="24"/>
                <w:szCs w:val="24"/>
              </w:rPr>
              <w:t>(Pollachius virens</w:t>
            </w:r>
            <w:r w:rsidR="00451937" w:rsidRPr="006678A7">
              <w:rPr>
                <w:rFonts w:ascii="Sylfaen" w:hAnsi="Sylfaen"/>
                <w:sz w:val="24"/>
                <w:szCs w:val="24"/>
              </w:rPr>
              <w:t xml:space="preserve">), լաբրակի </w:t>
            </w:r>
            <w:r w:rsidR="00451937" w:rsidRPr="006678A7">
              <w:rPr>
                <w:rStyle w:val="Bodytext2Italic"/>
                <w:rFonts w:ascii="Sylfaen" w:hAnsi="Sylfaen"/>
                <w:sz w:val="24"/>
                <w:szCs w:val="24"/>
              </w:rPr>
              <w:t xml:space="preserve">(Dicentrarchus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0303 99 000 7</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 xml:space="preserve">օձաձկան </w:t>
            </w:r>
            <w:r w:rsidR="00451937" w:rsidRPr="006678A7">
              <w:rPr>
                <w:rStyle w:val="Bodytext2Italic"/>
                <w:rFonts w:ascii="Sylfaen" w:hAnsi="Sylfaen"/>
                <w:sz w:val="24"/>
                <w:szCs w:val="24"/>
              </w:rPr>
              <w:t xml:space="preserve">(Anguilla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w:t>
            </w:r>
            <w:r w:rsidR="00451937" w:rsidRPr="006678A7">
              <w:rPr>
                <w:rFonts w:ascii="Sylfaen" w:hAnsi="Sylfaen"/>
                <w:sz w:val="24"/>
                <w:szCs w:val="24"/>
              </w:rPr>
              <w:t>տափակաձկնակերպերի (</w:t>
            </w:r>
            <w:r w:rsidR="00451937" w:rsidRPr="006678A7">
              <w:rPr>
                <w:rStyle w:val="Bodytext2Italic"/>
                <w:rFonts w:ascii="Sylfaen" w:hAnsi="Sylfaen"/>
                <w:sz w:val="24"/>
                <w:szCs w:val="24"/>
              </w:rPr>
              <w:t>Pleuronectidae</w:t>
            </w:r>
            <w:r w:rsidR="00451937" w:rsidRPr="006678A7">
              <w:rPr>
                <w:rFonts w:ascii="Sylfaen" w:hAnsi="Sylfaen"/>
                <w:sz w:val="24"/>
                <w:szCs w:val="24"/>
              </w:rPr>
              <w:t xml:space="preserve">, </w:t>
            </w:r>
            <w:r w:rsidR="00451937" w:rsidRPr="006678A7">
              <w:rPr>
                <w:rStyle w:val="Bodytext2Italic"/>
                <w:rFonts w:ascii="Sylfaen" w:hAnsi="Sylfaen"/>
                <w:sz w:val="24"/>
                <w:szCs w:val="24"/>
              </w:rPr>
              <w:t>Bothidae</w:t>
            </w:r>
            <w:r w:rsidR="00451937" w:rsidRPr="006678A7">
              <w:rPr>
                <w:rFonts w:ascii="Sylfaen" w:hAnsi="Sylfaen"/>
                <w:sz w:val="24"/>
                <w:szCs w:val="24"/>
              </w:rPr>
              <w:t xml:space="preserve">, </w:t>
            </w:r>
            <w:r w:rsidR="00451937" w:rsidRPr="006678A7">
              <w:rPr>
                <w:rStyle w:val="Bodytext2Italic"/>
                <w:rFonts w:ascii="Sylfaen" w:hAnsi="Sylfaen"/>
                <w:sz w:val="24"/>
                <w:szCs w:val="24"/>
              </w:rPr>
              <w:t>Cynoglossidae</w:t>
            </w:r>
            <w:r w:rsidR="00451937" w:rsidRPr="006678A7">
              <w:rPr>
                <w:rFonts w:ascii="Sylfaen" w:hAnsi="Sylfaen"/>
                <w:sz w:val="24"/>
                <w:szCs w:val="24"/>
              </w:rPr>
              <w:t xml:space="preserve">, </w:t>
            </w:r>
            <w:r w:rsidR="00451937" w:rsidRPr="006678A7">
              <w:rPr>
                <w:rStyle w:val="Bodytext2Italic"/>
                <w:rFonts w:ascii="Sylfaen" w:hAnsi="Sylfaen"/>
                <w:sz w:val="24"/>
                <w:szCs w:val="24"/>
              </w:rPr>
              <w:t>Soleidae</w:t>
            </w:r>
            <w:r w:rsidR="00451937" w:rsidRPr="006678A7">
              <w:rPr>
                <w:rFonts w:ascii="Sylfaen" w:hAnsi="Sylfaen"/>
                <w:sz w:val="24"/>
                <w:szCs w:val="24"/>
              </w:rPr>
              <w:t xml:space="preserve">, </w:t>
            </w:r>
            <w:r w:rsidR="00451937" w:rsidRPr="006678A7">
              <w:rPr>
                <w:rStyle w:val="Bodytext2Italic"/>
                <w:rFonts w:ascii="Sylfaen" w:hAnsi="Sylfaen"/>
                <w:sz w:val="24"/>
                <w:szCs w:val="24"/>
              </w:rPr>
              <w:t>Scophthalmidae</w:t>
            </w:r>
            <w:r w:rsidR="00451937" w:rsidRPr="006678A7">
              <w:rPr>
                <w:rFonts w:ascii="Sylfaen" w:hAnsi="Sylfaen"/>
                <w:sz w:val="24"/>
                <w:szCs w:val="24"/>
              </w:rPr>
              <w:t xml:space="preserve"> եւ </w:t>
            </w:r>
            <w:r w:rsidR="00451937" w:rsidRPr="006678A7">
              <w:rPr>
                <w:rStyle w:val="Bodytext2Italic"/>
                <w:rFonts w:ascii="Sylfaen" w:hAnsi="Sylfaen"/>
                <w:sz w:val="24"/>
                <w:szCs w:val="24"/>
              </w:rPr>
              <w:t>Citharidae</w:t>
            </w:r>
            <w:r w:rsidR="00451937" w:rsidRPr="006678A7">
              <w:rPr>
                <w:rFonts w:ascii="Sylfaen" w:hAnsi="Sylfaen"/>
                <w:sz w:val="24"/>
                <w:szCs w:val="24"/>
              </w:rPr>
              <w:t xml:space="preserve">, բացի </w:t>
            </w:r>
            <w:r w:rsidR="00451937" w:rsidRPr="006678A7">
              <w:rPr>
                <w:rStyle w:val="Bodytext2Italic"/>
                <w:rFonts w:ascii="Sylfaen" w:hAnsi="Sylfaen"/>
                <w:sz w:val="24"/>
                <w:szCs w:val="24"/>
              </w:rPr>
              <w:t>Reinhardtius hippoglossoides</w:t>
            </w:r>
            <w:r w:rsidR="00451937" w:rsidRPr="006678A7">
              <w:rPr>
                <w:rFonts w:ascii="Sylfaen" w:hAnsi="Sylfaen"/>
                <w:sz w:val="24"/>
                <w:szCs w:val="24"/>
              </w:rPr>
              <w:t xml:space="preserve">, </w:t>
            </w:r>
            <w:r w:rsidR="00451937" w:rsidRPr="006678A7">
              <w:rPr>
                <w:rStyle w:val="Bodytext2Italic"/>
                <w:rFonts w:ascii="Sylfaen" w:hAnsi="Sylfaen"/>
                <w:sz w:val="24"/>
                <w:szCs w:val="24"/>
              </w:rPr>
              <w:t>Hippoglossus hippoglossus</w:t>
            </w:r>
            <w:r w:rsidR="00451937" w:rsidRPr="006678A7">
              <w:rPr>
                <w:rFonts w:ascii="Sylfaen" w:hAnsi="Sylfaen"/>
                <w:sz w:val="24"/>
                <w:szCs w:val="24"/>
              </w:rPr>
              <w:t xml:space="preserve">, </w:t>
            </w:r>
            <w:r w:rsidR="00451937" w:rsidRPr="006678A7">
              <w:rPr>
                <w:rStyle w:val="Bodytext2Italic"/>
                <w:rFonts w:ascii="Sylfaen" w:hAnsi="Sylfaen"/>
                <w:sz w:val="24"/>
                <w:szCs w:val="24"/>
              </w:rPr>
              <w:t>Hippoglossus stenolepis</w:t>
            </w:r>
            <w:r w:rsidR="00451937" w:rsidRPr="006678A7">
              <w:rPr>
                <w:rFonts w:ascii="Sylfaen" w:hAnsi="Sylfaen"/>
                <w:sz w:val="24"/>
                <w:szCs w:val="24"/>
              </w:rPr>
              <w:t xml:space="preserve">, </w:t>
            </w:r>
            <w:r w:rsidR="00451937" w:rsidRPr="006678A7">
              <w:rPr>
                <w:rStyle w:val="Bodytext2Italic"/>
                <w:rFonts w:ascii="Sylfaen" w:hAnsi="Sylfaen"/>
                <w:sz w:val="24"/>
                <w:szCs w:val="24"/>
              </w:rPr>
              <w:t xml:space="preserve">Solea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Pelotreis flavilatus</w:t>
            </w:r>
            <w:r w:rsidR="00451937" w:rsidRPr="006678A7">
              <w:rPr>
                <w:rFonts w:ascii="Sylfaen" w:hAnsi="Sylfaen"/>
                <w:sz w:val="24"/>
                <w:szCs w:val="24"/>
              </w:rPr>
              <w:t xml:space="preserve">, </w:t>
            </w:r>
            <w:r w:rsidR="00451937" w:rsidRPr="006678A7">
              <w:rPr>
                <w:rStyle w:val="Bodytext2Italic"/>
                <w:rFonts w:ascii="Sylfaen" w:hAnsi="Sylfaen"/>
                <w:sz w:val="24"/>
                <w:szCs w:val="24"/>
              </w:rPr>
              <w:t>Peltorhamphus novaezealandiae</w:t>
            </w:r>
            <w:r w:rsidR="00451937" w:rsidRPr="006678A7">
              <w:rPr>
                <w:rFonts w:ascii="Sylfaen" w:hAnsi="Sylfaen"/>
                <w:sz w:val="24"/>
                <w:szCs w:val="24"/>
              </w:rPr>
              <w:t xml:space="preserve"> տեսակներից), սկիպջեկի կամ թյունոսի՝ շերտավոր </w:t>
            </w:r>
            <w:r w:rsidR="00451937" w:rsidRPr="006678A7">
              <w:rPr>
                <w:rStyle w:val="Bodytext2Italic"/>
                <w:rFonts w:ascii="Sylfaen" w:hAnsi="Sylfaen"/>
                <w:sz w:val="24"/>
                <w:szCs w:val="24"/>
              </w:rPr>
              <w:t>(Euthynnus (Katsuwonus) pelamis),</w:t>
            </w:r>
            <w:r w:rsidR="00451937" w:rsidRPr="006678A7">
              <w:rPr>
                <w:rFonts w:ascii="Sylfaen" w:hAnsi="Sylfaen"/>
                <w:sz w:val="24"/>
                <w:szCs w:val="24"/>
              </w:rPr>
              <w:t xml:space="preserve"> թյունոսների (</w:t>
            </w:r>
            <w:r w:rsidR="00451937" w:rsidRPr="006678A7">
              <w:rPr>
                <w:rStyle w:val="Bodytext2Italic"/>
                <w:rFonts w:ascii="Sylfaen" w:hAnsi="Sylfaen"/>
                <w:sz w:val="24"/>
                <w:szCs w:val="24"/>
              </w:rPr>
              <w:t>Thunnus</w:t>
            </w:r>
            <w:r w:rsidR="00451937" w:rsidRPr="006678A7">
              <w:rPr>
                <w:rFonts w:ascii="Sylfaen" w:hAnsi="Sylfaen"/>
                <w:sz w:val="24"/>
                <w:szCs w:val="24"/>
              </w:rPr>
              <w:t xml:space="preserve"> ցեղի, բացի </w:t>
            </w:r>
            <w:r w:rsidR="00451937" w:rsidRPr="006678A7">
              <w:rPr>
                <w:rStyle w:val="Bodytext2Italic"/>
                <w:rFonts w:ascii="Sylfaen" w:hAnsi="Sylfaen"/>
                <w:sz w:val="24"/>
                <w:szCs w:val="24"/>
              </w:rPr>
              <w:t>Thunnus alalunga</w:t>
            </w:r>
            <w:r w:rsidR="00451937" w:rsidRPr="006678A7">
              <w:rPr>
                <w:rFonts w:ascii="Sylfaen" w:hAnsi="Sylfaen"/>
                <w:sz w:val="24"/>
                <w:szCs w:val="24"/>
              </w:rPr>
              <w:t xml:space="preserve">, </w:t>
            </w:r>
            <w:r w:rsidR="00451937" w:rsidRPr="006678A7">
              <w:rPr>
                <w:rStyle w:val="Bodytext2Italic"/>
                <w:rFonts w:ascii="Sylfaen" w:hAnsi="Sylfaen"/>
                <w:sz w:val="24"/>
                <w:szCs w:val="24"/>
              </w:rPr>
              <w:t xml:space="preserve">Thunnus albacares տեսակներից), </w:t>
            </w:r>
            <w:r w:rsidR="00451937" w:rsidRPr="006678A7">
              <w:rPr>
                <w:rFonts w:ascii="Sylfaen" w:hAnsi="Sylfaen"/>
                <w:sz w:val="24"/>
                <w:szCs w:val="24"/>
              </w:rPr>
              <w:t xml:space="preserve">մինտայի </w:t>
            </w:r>
            <w:r w:rsidR="00451937" w:rsidRPr="006678A7">
              <w:rPr>
                <w:rStyle w:val="Bodytext2Italic"/>
                <w:rFonts w:ascii="Sylfaen" w:hAnsi="Sylfaen"/>
                <w:sz w:val="24"/>
                <w:szCs w:val="24"/>
              </w:rPr>
              <w:t>(Theragra chalcogramma),</w:t>
            </w:r>
            <w:r w:rsidR="00451937" w:rsidRPr="006678A7">
              <w:rPr>
                <w:rFonts w:ascii="Sylfaen" w:hAnsi="Sylfaen"/>
                <w:sz w:val="24"/>
                <w:szCs w:val="24"/>
              </w:rPr>
              <w:t xml:space="preserve"> </w:t>
            </w:r>
            <w:r w:rsidR="00451937" w:rsidRPr="006678A7">
              <w:rPr>
                <w:rFonts w:ascii="Sylfaen" w:hAnsi="Sylfaen"/>
                <w:sz w:val="24"/>
                <w:szCs w:val="24"/>
              </w:rPr>
              <w:lastRenderedPageBreak/>
              <w:t>պուտասուի՝ հարավային</w:t>
            </w:r>
            <w:r w:rsidR="00451937" w:rsidRPr="006678A7">
              <w:rPr>
                <w:rStyle w:val="Bodytext2Italic"/>
                <w:rFonts w:ascii="Sylfaen" w:hAnsi="Sylfaen"/>
                <w:sz w:val="24"/>
                <w:szCs w:val="24"/>
              </w:rPr>
              <w:t>(Micromesistius australis), Boreogadus saida տեսակի ձկան,</w:t>
            </w:r>
            <w:r w:rsidR="00451937" w:rsidRPr="006678A7">
              <w:rPr>
                <w:rFonts w:ascii="Sylfaen" w:hAnsi="Sylfaen"/>
                <w:sz w:val="24"/>
                <w:szCs w:val="24"/>
              </w:rPr>
              <w:t xml:space="preserve"> սայդայի՝ արծաթագույն </w:t>
            </w:r>
            <w:r w:rsidR="00451937" w:rsidRPr="006678A7">
              <w:rPr>
                <w:rStyle w:val="Bodytext2Italic"/>
                <w:rFonts w:ascii="Sylfaen" w:hAnsi="Sylfaen"/>
                <w:sz w:val="24"/>
                <w:szCs w:val="24"/>
              </w:rPr>
              <w:t xml:space="preserve">(Pollachius pollachius), </w:t>
            </w:r>
            <w:r w:rsidR="00451937" w:rsidRPr="006678A7">
              <w:rPr>
                <w:rFonts w:ascii="Sylfaen" w:hAnsi="Sylfaen"/>
                <w:sz w:val="24"/>
                <w:szCs w:val="24"/>
              </w:rPr>
              <w:t xml:space="preserve">մակրուրոնուսի՝ նորզելանդական </w:t>
            </w:r>
            <w:r w:rsidR="00451937" w:rsidRPr="006678A7">
              <w:rPr>
                <w:rStyle w:val="Bodytext2Italic"/>
                <w:rFonts w:ascii="Sylfaen" w:hAnsi="Sylfaen"/>
                <w:sz w:val="24"/>
                <w:szCs w:val="24"/>
              </w:rPr>
              <w:t>(Macruronus novaezealandiae),</w:t>
            </w:r>
            <w:r w:rsidR="00451937" w:rsidRPr="006678A7">
              <w:rPr>
                <w:rFonts w:ascii="Sylfaen" w:hAnsi="Sylfaen"/>
                <w:sz w:val="24"/>
                <w:szCs w:val="24"/>
              </w:rPr>
              <w:t xml:space="preserve"> բրաձկան </w:t>
            </w:r>
            <w:r w:rsidR="00451937" w:rsidRPr="006678A7">
              <w:rPr>
                <w:rStyle w:val="Bodytext2Italic"/>
                <w:rFonts w:ascii="Sylfaen" w:hAnsi="Sylfaen"/>
                <w:sz w:val="24"/>
                <w:szCs w:val="24"/>
              </w:rPr>
              <w:t xml:space="preserve">(Molva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w:t>
            </w:r>
            <w:r w:rsidR="00451937" w:rsidRPr="006678A7">
              <w:rPr>
                <w:rStyle w:val="Bodytext2Italic"/>
                <w:rFonts w:ascii="Sylfaen" w:hAnsi="Sylfaen"/>
                <w:sz w:val="24"/>
                <w:szCs w:val="24"/>
              </w:rPr>
              <w:t>Orcynopsis unicolor տեսակի ձկների,</w:t>
            </w:r>
            <w:r w:rsidR="00451937" w:rsidRPr="006678A7">
              <w:rPr>
                <w:rFonts w:ascii="Sylfaen" w:hAnsi="Sylfaen"/>
                <w:sz w:val="24"/>
                <w:szCs w:val="24"/>
              </w:rPr>
              <w:t xml:space="preserve"> անձրուկների </w:t>
            </w:r>
            <w:r w:rsidR="00451937" w:rsidRPr="006678A7">
              <w:rPr>
                <w:rStyle w:val="Bodytext2Italic"/>
                <w:rFonts w:ascii="Sylfaen" w:hAnsi="Sylfaen"/>
                <w:sz w:val="24"/>
                <w:szCs w:val="24"/>
              </w:rPr>
              <w:t>(</w:t>
            </w:r>
            <w:r w:rsidR="00397994" w:rsidRPr="006678A7">
              <w:rPr>
                <w:rStyle w:val="Bodytext2Italic"/>
                <w:rFonts w:ascii="Sylfaen" w:hAnsi="Sylfaen"/>
                <w:sz w:val="24"/>
                <w:szCs w:val="24"/>
              </w:rPr>
              <w:t>Engraulis</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ծովածածանի </w:t>
            </w:r>
            <w:r w:rsidR="00451937" w:rsidRPr="006678A7">
              <w:rPr>
                <w:rStyle w:val="Bodytext2Italic"/>
                <w:rFonts w:ascii="Sylfaen" w:hAnsi="Sylfaen"/>
                <w:sz w:val="24"/>
                <w:szCs w:val="24"/>
              </w:rPr>
              <w:t>(Dentex dentex</w:t>
            </w:r>
            <w:r w:rsidR="00451937" w:rsidRPr="006678A7">
              <w:rPr>
                <w:rFonts w:ascii="Sylfaen" w:hAnsi="Sylfaen"/>
                <w:sz w:val="24"/>
                <w:szCs w:val="24"/>
              </w:rPr>
              <w:t xml:space="preserve"> եւ </w:t>
            </w:r>
            <w:r w:rsidR="00451937" w:rsidRPr="006678A7">
              <w:rPr>
                <w:rStyle w:val="Bodytext2Italic"/>
                <w:rFonts w:ascii="Sylfaen" w:hAnsi="Sylfaen"/>
                <w:sz w:val="24"/>
                <w:szCs w:val="24"/>
              </w:rPr>
              <w:t xml:space="preserve">Pagellus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բրամի՝ ծովային սովորական </w:t>
            </w:r>
            <w:r w:rsidR="00451937" w:rsidRPr="006678A7">
              <w:rPr>
                <w:rStyle w:val="Bodytext2Italic"/>
                <w:rFonts w:ascii="Sylfaen" w:hAnsi="Sylfaen"/>
                <w:sz w:val="24"/>
                <w:szCs w:val="24"/>
              </w:rPr>
              <w:t xml:space="preserve">(Brama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կարթորսի </w:t>
            </w:r>
            <w:r w:rsidR="00451937" w:rsidRPr="006678A7">
              <w:rPr>
                <w:rStyle w:val="Bodytext2Italic"/>
                <w:rFonts w:ascii="Sylfaen" w:hAnsi="Sylfaen"/>
                <w:sz w:val="24"/>
                <w:szCs w:val="24"/>
              </w:rPr>
              <w:t xml:space="preserve">(Lophius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ծովաքարբի՝ սեւ </w:t>
            </w:r>
            <w:r w:rsidR="00451937" w:rsidRPr="006678A7">
              <w:rPr>
                <w:rStyle w:val="Bodytext2Italic"/>
                <w:rFonts w:ascii="Sylfaen" w:hAnsi="Sylfaen"/>
                <w:sz w:val="24"/>
                <w:szCs w:val="24"/>
              </w:rPr>
              <w:t>(Genypterus blacodes)</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0303 99 000 8</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վահանաձկան՝ սեւ (</w:t>
            </w:r>
            <w:r w:rsidR="00451937" w:rsidRPr="006678A7">
              <w:rPr>
                <w:rFonts w:ascii="Sylfaen" w:hAnsi="Sylfaen"/>
                <w:i/>
                <w:sz w:val="24"/>
                <w:szCs w:val="24"/>
              </w:rPr>
              <w:t>Reinhardtius hiррoglossoides</w:t>
            </w:r>
            <w:r w:rsidR="00451937" w:rsidRPr="006678A7">
              <w:rPr>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0303 99 000 9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0304 47 000 0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շնաձկների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0304 48 000 0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կատվաձկնազգիների եւ շեղակատվաձկների (</w:t>
            </w:r>
            <w:r w:rsidR="00451937" w:rsidRPr="006678A7">
              <w:rPr>
                <w:rFonts w:ascii="Sylfaen" w:hAnsi="Sylfaen"/>
                <w:i/>
                <w:sz w:val="24"/>
                <w:szCs w:val="24"/>
              </w:rPr>
              <w:t>Rajidae</w:t>
            </w:r>
            <w:r w:rsidR="00451937" w:rsidRPr="006678A7">
              <w:rPr>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0304 49 108 0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0304 49 800 0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0304 51 000 0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 xml:space="preserve">տիլապիայի </w:t>
            </w:r>
            <w:r w:rsidR="00451937" w:rsidRPr="006678A7">
              <w:rPr>
                <w:rStyle w:val="Bodytext2Italic"/>
                <w:rFonts w:ascii="Sylfaen" w:hAnsi="Sylfaen"/>
                <w:sz w:val="24"/>
                <w:szCs w:val="24"/>
              </w:rPr>
              <w:t xml:space="preserve">(Oreochromis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w:t>
            </w:r>
            <w:r w:rsidR="00451937" w:rsidRPr="006678A7">
              <w:rPr>
                <w:rFonts w:ascii="Sylfaen" w:hAnsi="Sylfaen"/>
                <w:sz w:val="24"/>
                <w:szCs w:val="24"/>
              </w:rPr>
              <w:t xml:space="preserve">լոքոյի </w:t>
            </w:r>
            <w:r w:rsidR="00451937" w:rsidRPr="006678A7">
              <w:rPr>
                <w:rStyle w:val="Bodytext2Italic"/>
                <w:rFonts w:ascii="Sylfaen" w:hAnsi="Sylfaen"/>
                <w:sz w:val="24"/>
                <w:szCs w:val="24"/>
              </w:rPr>
              <w:t xml:space="preserve">(Pangasius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Silurus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Clarias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Ictalurus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գետածածանի </w:t>
            </w:r>
            <w:r w:rsidR="00451937" w:rsidRPr="006678A7">
              <w:rPr>
                <w:rStyle w:val="Bodytext2Italic"/>
                <w:rFonts w:ascii="Sylfaen" w:hAnsi="Sylfaen"/>
                <w:sz w:val="24"/>
                <w:szCs w:val="24"/>
              </w:rPr>
              <w:t xml:space="preserve">(Cyprinus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Carassius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Ctenopharyngodon idellus</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Hypophthalmichthys</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Cirrhinus spp.</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Mylopharyngodon piceus</w:t>
            </w:r>
            <w:r w:rsidR="00451937" w:rsidRPr="006678A7">
              <w:rPr>
                <w:rStyle w:val="Bodytext2Italic"/>
                <w:rFonts w:ascii="Sylfaen" w:hAnsi="Sylfaen"/>
                <w:sz w:val="24"/>
                <w:szCs w:val="24"/>
              </w:rPr>
              <w:t xml:space="preserve">, Catla catla, Labeo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Osteochilus hasselti, Leptobarbus hoeveni, Megalobrama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օձաձկան </w:t>
            </w:r>
            <w:r w:rsidR="00451937" w:rsidRPr="006678A7">
              <w:rPr>
                <w:rStyle w:val="Bodytext2Italic"/>
                <w:rFonts w:ascii="Sylfaen" w:hAnsi="Sylfaen"/>
                <w:sz w:val="24"/>
                <w:szCs w:val="24"/>
              </w:rPr>
              <w:t xml:space="preserve">(Anguilla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լատեսի՝ նեղոսյան </w:t>
            </w:r>
            <w:r w:rsidR="00451937" w:rsidRPr="006678A7">
              <w:rPr>
                <w:rStyle w:val="Bodytext2Italic"/>
                <w:rFonts w:ascii="Sylfaen" w:hAnsi="Sylfaen"/>
                <w:sz w:val="24"/>
                <w:szCs w:val="24"/>
              </w:rPr>
              <w:t>(Lates niloticus)</w:t>
            </w:r>
            <w:r w:rsidR="00451937" w:rsidRPr="006678A7">
              <w:rPr>
                <w:rFonts w:ascii="Sylfaen" w:hAnsi="Sylfaen"/>
                <w:sz w:val="24"/>
                <w:szCs w:val="24"/>
              </w:rPr>
              <w:t xml:space="preserve"> եւ օձագլխի (</w:t>
            </w:r>
            <w:r w:rsidR="00451937" w:rsidRPr="006678A7">
              <w:rPr>
                <w:rFonts w:ascii="Sylfaen" w:hAnsi="Sylfaen"/>
                <w:i/>
                <w:sz w:val="24"/>
                <w:szCs w:val="24"/>
              </w:rPr>
              <w:t>Channa</w:t>
            </w:r>
            <w:r w:rsidR="00451937" w:rsidRPr="006678A7">
              <w:rPr>
                <w:rFonts w:ascii="Sylfaen" w:hAnsi="Sylfaen"/>
                <w:sz w:val="24"/>
                <w:szCs w:val="24"/>
              </w:rPr>
              <w:t xml:space="preserve"> </w:t>
            </w:r>
            <w:r w:rsidR="001D21AC" w:rsidRPr="006678A7">
              <w:rPr>
                <w:rFonts w:ascii="Sylfaen" w:hAnsi="Sylfaen"/>
                <w:i/>
                <w:sz w:val="24"/>
                <w:szCs w:val="24"/>
              </w:rPr>
              <w:t>spp.</w:t>
            </w:r>
            <w:r w:rsidR="00451937" w:rsidRPr="006678A7">
              <w:rPr>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0304 56 000 0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շնաձկների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0304 57 000 0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կատվաձկնազգիների եւ շեղակատվաձկների (</w:t>
            </w:r>
            <w:r w:rsidR="00451937" w:rsidRPr="006678A7">
              <w:rPr>
                <w:rFonts w:ascii="Sylfaen" w:hAnsi="Sylfaen"/>
                <w:i/>
                <w:sz w:val="24"/>
                <w:szCs w:val="24"/>
              </w:rPr>
              <w:t>Rajidae</w:t>
            </w:r>
            <w:r w:rsidR="00451937" w:rsidRPr="006678A7">
              <w:rPr>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0304 59 200 0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քաղցրահամ ջրերի ձկան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0304 59 800 0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0304 88 100 0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 xml:space="preserve">փշաշնաձկան </w:t>
            </w:r>
            <w:r w:rsidR="00451937" w:rsidRPr="006678A7">
              <w:rPr>
                <w:rStyle w:val="Bodytext2Italic"/>
                <w:rFonts w:ascii="Sylfaen" w:hAnsi="Sylfaen"/>
                <w:sz w:val="24"/>
                <w:szCs w:val="24"/>
              </w:rPr>
              <w:t>(</w:t>
            </w:r>
            <w:r w:rsidR="001D21AC" w:rsidRPr="006678A7">
              <w:rPr>
                <w:rStyle w:val="Bodytext2Italic"/>
                <w:rFonts w:ascii="Sylfaen" w:hAnsi="Sylfaen"/>
                <w:sz w:val="24"/>
                <w:szCs w:val="24"/>
              </w:rPr>
              <w:t>Squalus</w:t>
            </w:r>
            <w:r w:rsidR="00451937" w:rsidRPr="006678A7">
              <w:rPr>
                <w:rStyle w:val="Bodytext2Italic"/>
                <w:rFonts w:ascii="Sylfaen" w:hAnsi="Sylfaen"/>
                <w:sz w:val="24"/>
                <w:szCs w:val="24"/>
              </w:rPr>
              <w:t xml:space="preserve"> </w:t>
            </w:r>
            <w:r w:rsidR="00397994" w:rsidRPr="006678A7">
              <w:rPr>
                <w:rStyle w:val="Bodytext2Italic"/>
                <w:rFonts w:ascii="Sylfaen" w:hAnsi="Sylfaen"/>
                <w:sz w:val="24"/>
                <w:szCs w:val="24"/>
              </w:rPr>
              <w:t>acanthias</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եւ կատվաշնաձկան (</w:t>
            </w:r>
            <w:r w:rsidR="00397994" w:rsidRPr="006678A7">
              <w:rPr>
                <w:rStyle w:val="Bodytext2Italic"/>
                <w:rFonts w:ascii="Sylfaen" w:hAnsi="Sylfaen"/>
                <w:sz w:val="24"/>
                <w:szCs w:val="24"/>
              </w:rPr>
              <w:t>Scyliorhinus</w:t>
            </w:r>
            <w:r w:rsidR="00451937" w:rsidRPr="006678A7">
              <w:rPr>
                <w:rStyle w:val="Bodytext2Italic"/>
                <w:rFonts w:ascii="Sylfaen" w:hAnsi="Sylfaen"/>
                <w:sz w:val="24"/>
                <w:szCs w:val="24"/>
              </w:rPr>
              <w:t xml:space="preserve">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0304 88 200 0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հարինգային շնաձկան (</w:t>
            </w:r>
            <w:r w:rsidR="00397994" w:rsidRPr="006678A7">
              <w:rPr>
                <w:rFonts w:ascii="Sylfaen" w:hAnsi="Sylfaen"/>
                <w:i/>
                <w:sz w:val="24"/>
                <w:szCs w:val="24"/>
              </w:rPr>
              <w:t>Lamna nasus</w:t>
            </w:r>
            <w:r w:rsidR="00451937" w:rsidRPr="006678A7">
              <w:rPr>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0304 88 500 0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 շնաձկների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0304 88 900 0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կատվաձկների եւ շեղակատվաձկների (</w:t>
            </w:r>
            <w:r w:rsidR="00451937" w:rsidRPr="006678A7">
              <w:rPr>
                <w:rFonts w:ascii="Sylfaen" w:hAnsi="Sylfaen"/>
                <w:i/>
                <w:sz w:val="24"/>
                <w:szCs w:val="24"/>
              </w:rPr>
              <w:t>Rajidae</w:t>
            </w:r>
            <w:r w:rsidR="00451937" w:rsidRPr="006678A7">
              <w:rPr>
                <w:rFonts w:ascii="Sylfaen" w:hAnsi="Sylfaen"/>
                <w:sz w:val="24"/>
                <w:szCs w:val="24"/>
              </w:rPr>
              <w:t>)</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0304 89 108 0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0304 89 800 0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0304 93 200 0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սուրիմիի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0304 93 800 0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0304 95 500 0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 xml:space="preserve">մեռլուզայի՝ </w:t>
            </w:r>
            <w:r w:rsidR="00451937" w:rsidRPr="006678A7">
              <w:rPr>
                <w:rFonts w:ascii="Sylfaen" w:hAnsi="Sylfaen"/>
                <w:i/>
                <w:sz w:val="24"/>
                <w:szCs w:val="24"/>
              </w:rPr>
              <w:t>Merluccius</w:t>
            </w:r>
            <w:r w:rsidR="00451937" w:rsidRPr="006678A7">
              <w:rPr>
                <w:rFonts w:ascii="Sylfaen" w:hAnsi="Sylfaen"/>
                <w:sz w:val="24"/>
                <w:szCs w:val="24"/>
              </w:rPr>
              <w:t xml:space="preserve"> ցեղի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0304 96 100 0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սուրիմիի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0304 96 900 0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0304 97 100 0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սուրիմիի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0304 97 900 0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0304 99 110 0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սուրիմիի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0304 99 220 0</w:t>
            </w:r>
          </w:p>
        </w:tc>
        <w:tc>
          <w:tcPr>
            <w:tcW w:w="7218" w:type="dxa"/>
            <w:shd w:val="clear" w:color="auto" w:fill="FFFFFF"/>
          </w:tcPr>
          <w:p w:rsidR="00451937" w:rsidRPr="006678A7" w:rsidRDefault="00730450" w:rsidP="00DA02DD">
            <w:pPr>
              <w:pStyle w:val="Bodytext20"/>
              <w:shd w:val="clear" w:color="auto" w:fill="auto"/>
              <w:spacing w:before="0" w:after="160" w:line="360" w:lineRule="auto"/>
              <w:ind w:left="707" w:hanging="707"/>
              <w:jc w:val="left"/>
              <w:rPr>
                <w:rFonts w:ascii="Sylfaen" w:hAnsi="Sylfaen"/>
                <w:sz w:val="24"/>
                <w:szCs w:val="24"/>
              </w:rPr>
            </w:pPr>
            <w:r w:rsidRPr="006678A7">
              <w:rPr>
                <w:rFonts w:ascii="Sylfaen" w:hAnsi="Sylfaen"/>
                <w:sz w:val="24"/>
                <w:szCs w:val="24"/>
              </w:rPr>
              <w:t>- - -</w:t>
            </w:r>
            <w:r w:rsidR="00DA02DD" w:rsidRPr="006678A7">
              <w:rPr>
                <w:rFonts w:ascii="Sylfaen" w:hAnsi="Sylfaen"/>
                <w:sz w:val="24"/>
                <w:szCs w:val="24"/>
                <w:lang w:val="en-US"/>
              </w:rPr>
              <w:t xml:space="preserve"> -</w:t>
            </w:r>
            <w:r w:rsidR="00E64590" w:rsidRPr="006678A7">
              <w:rPr>
                <w:rFonts w:ascii="Sylfaen" w:hAnsi="Sylfaen"/>
                <w:sz w:val="24"/>
                <w:szCs w:val="24"/>
              </w:rPr>
              <w:tab/>
            </w:r>
            <w:r w:rsidR="00451937" w:rsidRPr="006678A7">
              <w:rPr>
                <w:rFonts w:ascii="Sylfaen" w:hAnsi="Sylfaen"/>
                <w:sz w:val="24"/>
                <w:szCs w:val="24"/>
              </w:rPr>
              <w:t>քաղցրահամ ջրերի ձկան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0304 99 980 0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0402 21 180 0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0406 10 300 0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մոցարելլա՝ հեղուկում կամ առանց հեղուկի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0406 10 500 1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առաջնային փաթեթվածքներում 200 գրամից ոչ ավելի զուտ զանգվածով, մանկական սննդի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0406 10 500 2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0406 10 500 9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0406 90 130 0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Էմենտալեր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0602 20 200 0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բաց արմատային համակարգով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0602 20 300 0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ցիտրուսայիններ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0602 20 800 0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0602 90 460 0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բաց արմատային համակարգով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0602 90 470 0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փշատերեւներ եւ մշտադալարներ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0602 90 480 0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0810 90 200 0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հնդկարմավ, անակարդիա կամ ակաժու, լիչի, ջեկֆրուտ, սապոդիլլա, սիրածաղիկ կամ կրքածաղիկ, կարամբոլա եւ պիտայա</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1103 19 200 0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աշորայից կամ գարուց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1211 20 000 0</w:t>
            </w:r>
          </w:p>
        </w:tc>
        <w:tc>
          <w:tcPr>
            <w:tcW w:w="7218" w:type="dxa"/>
            <w:shd w:val="clear" w:color="auto" w:fill="FFFFFF"/>
            <w:vAlign w:val="center"/>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ժենշենի արմատներ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1211 90 860 1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մատատուկի արմատներ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1211 90 860 9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1704 90 100 0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 xml:space="preserve">մատուտակի լուծամզուք` 10% զանգվածային բաժնից ավելի բուսաշաքարի պարունակությամբ, սակայն առանց այլ </w:t>
            </w:r>
            <w:r w:rsidR="00451937" w:rsidRPr="006678A7">
              <w:rPr>
                <w:rFonts w:ascii="Sylfaen" w:hAnsi="Sylfaen"/>
                <w:sz w:val="24"/>
                <w:szCs w:val="24"/>
              </w:rPr>
              <w:lastRenderedPageBreak/>
              <w:t>հավելումների պարունակության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1901 10 000 0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վաղ տարիքի երեխաների համար նախատեսված պատրաստի սննդամթերք՝ մանրածախ վաճառքի համար բաժնեծրարված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2007 10 101 0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վաղ տարիքի երեխաների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2007 10 911 0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վաղ տարիքի երեխաների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2007 10 991 0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վաղ տարիքի երեխաների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2007 99 930 0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արեւադարձային մրգերից եւ արեւադարձային ընկույզներից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2008 11 100 0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գետնընկույզի մածուկ</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2008 19 120 0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արեւադարձային ընկույզներ. խառնուրդներ՝ արեւադարձային ընկույզների 50% զանգվածային բաժին կամ ավելի պարունակությամբ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2008 19 920 1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բոված արեւադարձային ընկույզներ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2008 19 920 9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2008 50 980 0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5 կգ-ից պակաս</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2008 97 030 0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առաջնային փաթեթվածքներում 1 կգ-ից ավելի զուտ զանգվածով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2008 97 050 0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առաջնային փաթեթվածքներում 1 կգ-ից ոչ ավելի զուտ զանգվածով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2008 97 120 0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 xml:space="preserve">արեւադարձային մրգերից (ներառյալ՝ արեւադարձային ընկույզների եւ արեւադարձային մրգերի 50% զանգվածային բաժին կամ ավելի պարունակությամբ </w:t>
            </w:r>
            <w:r w:rsidR="00451937" w:rsidRPr="006678A7">
              <w:rPr>
                <w:rFonts w:ascii="Sylfaen" w:hAnsi="Sylfaen"/>
                <w:sz w:val="24"/>
                <w:szCs w:val="24"/>
              </w:rPr>
              <w:lastRenderedPageBreak/>
              <w:t>խառնուրդները)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2008 97 140 0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2008 97 160 0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2008 97 180 0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2008 97 320 0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2008 97 340 0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2008 97 360 0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2008 97 380 0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2008 97 510 0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2008 97 590 0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2008 97 720 0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 xml:space="preserve">արեւադարձային մրգերից (ներառյալ՝ </w:t>
            </w:r>
            <w:r w:rsidR="00451937" w:rsidRPr="006678A7">
              <w:rPr>
                <w:rFonts w:ascii="Sylfaen" w:hAnsi="Sylfaen"/>
                <w:sz w:val="24"/>
                <w:szCs w:val="24"/>
              </w:rPr>
              <w:lastRenderedPageBreak/>
              <w:t>արեւադարձային ընկույզների եւ արեւադարձային մրգերի 50% զանգվածային բաժին կամ ավելի պարունակությամբ խառնուրդները)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2008 97 740 0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2008 97 760 0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2008 97 780 0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2008 97 920 0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2008 97 930 0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2008 97 940 0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2008 97 960 0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2008 97 970 0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2008 97 980 0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2008 99 240 0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2008 99 310 0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2008 99 360 0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2008 99 380 0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2008 99 480 0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արեւադարձային մրգեր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2008 99 630 0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արեւադարձային մրգեր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2008 99 980 0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2009 41 920 1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0,35 լիտրից ոչ ավելի ծավալով փաթեթվածքներում՝ նախատեսված մանկական սննդի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2009 41 920 9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2009 41 990 0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շաքարի հավելումներ չպարունակող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2009 79 980 1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30% զանգվածային բաժնից ոչ ավելի շաքարի հավելումների պարունակությամբ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2009 79 980 2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2009 79 980 9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2009 89 340 0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արեւադարձային մրգերի հյութ</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2009 89 850 0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մրգերի հյութ</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2009 89 880 0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մրգերի հյութ</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2009 89 970 0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մրգերի հյութ</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2009 90 920 0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մրգերի հյութերի խառնուրդներ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2009 90 950 0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մրգերի հյութերի խառնուրդներ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2009 90 970 0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արեւադարձային մրգերի հյութերի խառնուրդներ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2805 30 200 0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ցերիում, լանտան, պրազեոդիմ, նեոդիմ եւ սամարիում</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2805 30 300 0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եվրոպիում, գադոլինիում, տերբիում, դիսպրոզիում, հոլմիում, էրբիում, թուլիում, իտերբիում, լուտեցիում եւ իտրիում</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2805 30 400 0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սկանդիում</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2805 30 800 0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2807 00 000 1</w:t>
            </w:r>
          </w:p>
        </w:tc>
        <w:tc>
          <w:tcPr>
            <w:tcW w:w="7218" w:type="dxa"/>
            <w:shd w:val="clear" w:color="auto" w:fill="FFFFFF"/>
            <w:vAlign w:val="bottom"/>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ծծմբաթթու</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2807 00 000 9</w:t>
            </w:r>
          </w:p>
        </w:tc>
        <w:tc>
          <w:tcPr>
            <w:tcW w:w="7218" w:type="dxa"/>
            <w:shd w:val="clear" w:color="auto" w:fill="FFFFFF"/>
            <w:vAlign w:val="bottom"/>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օլեում</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2811 12 000 0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ջրածնի ցիանիդ (ցիանջրածնական թթու)</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2812 11 000 0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կարբոնիլի դիքլորիդ (ֆոսգեն)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2812 12 000 0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ֆոսֆորի օքսիքլորիդ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2812 13 000 0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ֆոսֆորի տրիքլորիդ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2812 14 000 0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ֆոսֆորի պենտաքլորիդ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2812 15 000 0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ծծմբի մոնոքլորիդ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2812 16 000 0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ծծմբի դիքլորիդ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2812 17 000 0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թիոնիլի քլորիդ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2812 19 000 0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2824 90 100 9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2839 90 000 0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2846 90 100 0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լանտանի, պրազեոդիմի, նեոդիմի կամ սամարիումի միացություններ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2846 90 200 0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եվրոպիումի, գադոլինիումի, տերբիումի, դիսպրոզիումի, հոլմիումի, էրբիումի, թուլիումի, իտերբիումի, լուտեցիումի կամ իտրիումի միացություններ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2846 90 300 0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սկանդիումի միացություններ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2846 90 900 0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մետաղների խառնուրդների միացություններ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2853 10 000 0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քլորային ցիան (քլորցիան)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2853 90 100 0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թորած եւ էլեկտրահաղորդաչափական ջուր ու նույնանման մաքրության ջուր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2853 90 300 0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հեղուկ օդ (իներտ գազերը հեռացված կամ չհեռացված). սեղմած օդ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2853 90 900 0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2903 19 000 0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2903 39 210 0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դիֆտորմեթան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2903 39 230 0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տրիֆտորմեթան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2903 39 240 0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 xml:space="preserve">պենտաֆտորէթան եւ 1,1,1-տրիֆտորէթան </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2903 39 250 0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1,1-դիֆտորէթան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2903 39 260 0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1,1,1,2-տետրաֆտորէթան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2903 39 270 0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պենտաֆտորպրոպաններ, հեքսաֆտորպրոպաններ եւ հեպտաֆտորպրոպաններ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2903 39 280 0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պերֆտորացված հագեցած ֆտորիդներ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2903 39 290 0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 հագեցած ֆտորիդներ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2903 39 310 0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2,3,3,3-տետրաֆտորպրոպեն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2903 39 350 0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1,3,3,3-տետրաֆտորպրոպեն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2903 39 390 0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 չհագեցած ֆտորիդներ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2903 39 800 0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յոդիդներ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2903 77 600 0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տրիքլորֆտորմեթան, դիքլորդիֆտորմեթան, տրիքլորտրիֆտորէթաններ, դիքլորտետրաֆտորէթաններ եւ քլորպենտաֆտորէթան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2903 79 300 0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հալոգենացված՝ միայն բրոմ եւ քլոր պարունակող կամ միայն ֆտոր եւ քլոր պարունակող կամ միայն ֆտոր եւ բրոմ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2903 79 800 0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2903 83 000 0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միրեքս (ISO)</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2903 89 800 0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2903 93 000 0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պենտաքլորբենզոլ (ISO)</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2903 94 000 0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հեքսաբրոմբիֆենիլներ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2903 99 800 0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2904 31 000 0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պերֆտորօկտանսուլֆոնաթթու</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2904 32 000 0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ամոնիումի պերֆտորօկտանսուլֆոնատ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2904 33 000 0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լիթիումի պերֆտորօկտանսուլֆոնատ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2904 34 000 0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կալիումի պերֆտորօկտանսուլֆոնատ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2904 35 000 0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պերֆտորօկտանսուլֆոնաթթվի այլ աղեր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2904 36 000 0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պերֆտորօկտանսուլֆոնիլֆտորիդ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2904 91 000 0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տրիքլորնիտրոմեթան (քլորպիկրին)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2904 99 000 0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2908 99 000 0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2910 50 000 0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էնդրին (ISO)</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2912 19 000 0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2914 62 000 0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կոենզիմ Q</w:t>
            </w:r>
            <w:r w:rsidR="00451937" w:rsidRPr="006678A7">
              <w:rPr>
                <w:rFonts w:ascii="Sylfaen" w:hAnsi="Sylfaen"/>
                <w:sz w:val="24"/>
                <w:szCs w:val="24"/>
                <w:vertAlign w:val="subscript"/>
              </w:rPr>
              <w:t>10</w:t>
            </w:r>
            <w:r w:rsidR="00451937" w:rsidRPr="006678A7">
              <w:rPr>
                <w:rFonts w:ascii="Sylfaen" w:hAnsi="Sylfaen"/>
                <w:sz w:val="24"/>
                <w:szCs w:val="24"/>
              </w:rPr>
              <w:t xml:space="preserve"> (ուբիդեկարենոն (INN))</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2914 69 800 0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2914 71 000 0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քլորդեկոն (ISO)</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2914 79 000 0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2915 70 400 0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պալմիտինային թթու, դրա աղերը եւ բարդ եթերները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2915 70 500 0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ստեարինային թթու, դրա աղերը եւ բարդ եթերները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2915 90 300 0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լաուրինաթթու, դրա աղերը եւ բարդ եթերները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2915 90 700 0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2917 34 000 0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օրտոֆտալային թթվի այլ բարդ եթերներ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2918 17 000 0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2,2-դիֆենիլ-2-հիդրօքսիքացախաթթու (բենզիլաթթու)</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2920 21 000 0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դիմեթիլֆոսֆիտ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2920 22 000 0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դիէթիլֆոսֆիտ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2920 23 000 0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տրիմեթիլֆոսֆիտ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2920 24 000 0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տրիէթիլֆոսֆիտ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2920 29 000 0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2920 30 000 0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էնդոսուլֆան (ISO)</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2920 90 700 0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 միացություններ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2921 12 000 0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2- (N, N- դիմեթիլամին) էթիլքլորիդ հիդրոքլորիդ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2921 13 000 0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2- (N, N- դիէթիլամին) էթիլքլորիդ հիդրոքլորիդ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2921 14 000 0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2- (N, N- դիիզոպրոպիլամին) էթիլքլորիդ հիդրոքլորիդ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2922 15 000 0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տրիէթանոլամին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2922 16 000 0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դիէթանոլամոնիումի պերֆտորօկտանսուլֆոնատ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2922 17 000 0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մեթիլդիէթանոլամին եւ էթիլդիէթանոլամին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2922 18 000 0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2-(N, N- դիիզոպրոպիլամին) էթանոլ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2922 19 400 0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տրիէթանոլամինի աղեր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2922 19 700 0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2923 30 000 0</w:t>
            </w:r>
          </w:p>
        </w:tc>
        <w:tc>
          <w:tcPr>
            <w:tcW w:w="7218" w:type="dxa"/>
            <w:shd w:val="clear" w:color="auto" w:fill="FFFFFF"/>
            <w:vAlign w:val="bottom"/>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տետրաէթիլամոնիումի պերֆտորօկտանսուլֆոնատ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2923 40 000 0</w:t>
            </w:r>
          </w:p>
        </w:tc>
        <w:tc>
          <w:tcPr>
            <w:tcW w:w="7218" w:type="dxa"/>
            <w:shd w:val="clear" w:color="auto" w:fill="FFFFFF"/>
            <w:vAlign w:val="bottom"/>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դիդեցիլդիմեթիլամոնիումի պերֆտորօկտանսուլֆոնատ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2924 25 000 0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ալաքլոր (ISO)</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2924 29 990 0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2926 40 000 0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ալֆա-ֆենիլացետոացետոնիտրիլ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2926 90 980 0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2930 60 000 0</w:t>
            </w:r>
          </w:p>
        </w:tc>
        <w:tc>
          <w:tcPr>
            <w:tcW w:w="7218" w:type="dxa"/>
            <w:shd w:val="clear" w:color="auto" w:fill="FFFFFF"/>
            <w:vAlign w:val="bottom"/>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2-(N, N-դիէթիլամինո) էթանթիոլ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2930 70 000 0</w:t>
            </w:r>
          </w:p>
        </w:tc>
        <w:tc>
          <w:tcPr>
            <w:tcW w:w="7218" w:type="dxa"/>
            <w:shd w:val="clear" w:color="auto" w:fill="FFFFFF"/>
            <w:vAlign w:val="bottom"/>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բիս (2-հիդրօքսիէթիլ) սուլֆիդ (թիոդիգլիկոլ (INN))</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2930 80 000 0</w:t>
            </w:r>
          </w:p>
        </w:tc>
        <w:tc>
          <w:tcPr>
            <w:tcW w:w="7218" w:type="dxa"/>
            <w:shd w:val="clear" w:color="auto" w:fill="FFFFFF"/>
            <w:vAlign w:val="bottom"/>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ալդիկարբ (ISO), կապտաֆոլ (ISO) եւ մետամիդոֆոս (ISO)</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2930 90 950 0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2931 31 000 0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դիմեթիլմեթիլֆոսֆոնատ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2931 32 000 0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դիմեթիլպրոպիլֆոսֆոնատ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2931 33 000 0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դիէթիլէթիլֆոսֆոնատ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2931 34 000 0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նատրիումի 3-(տրիհիդրօքսիսիլիլ) պրոպիլմեթիլֆոսֆոնատ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2931 35 000 0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2,4,6-տրիպրոպիլ-1,3,5,2,4,6-տրիօքսատրիֆոսֆինան 2,4,6-տրիօքսիդ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2931 36 000 0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(5-էթիլ-2-մեթիլ-2-օքսիդ-1,3,2-դիօքսաֆոսֆինան-5-իլ) մեթիլ մեթիլ մեթիլֆոսֆոնատ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2931 37 000 0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բիս[(5-էթիլ-2-մեթիլ-2-օքսիդ-1,3,2-դիօքսաֆոսֆինան-5-իլ) մեթիլ] մեթիլֆոսֆոնատ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2931 38 000 0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մեթիլֆոսֆոնային թթվի եւ (ամինոիմինոմեթիլ) միզանյութի աղ (1:1)</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2931 39 000 0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2931 90 500 0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էթիդրոնի թթու (INN) (1- հիդրօքսիէթան-1,1-դիֆոսֆոնային թթու) եւ դրա աղերը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2931 90 600 0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(նիտրիլոտրիմեթանդիիլ) տրիս (ֆոսֆոնային թթու), {էթան-1,2-դիիլբիս [նիտրիլոբիս (մեթիլեն)]} տետրաքիս (ֆոսֆոնային թթու), [(բիս {2-[բիս (ֆոսֆոնամեթիլ) ամինո] էթիլ} ամինո) մեթիլ] ֆոսֆոնային թթու, {հեքսան-1,6-դիիլ բիս [նիտրիլոբիս (մեթիլեն)]} տետրաքիս (ֆոսֆոնային թթու), {[(2-հիդրօքսիէթիլ)իմինո] բիս (մեթիլեն) բիս (ֆոսֆոնային թթու) եւ [(բիս{6- [բիս (ֆոսֆոնամեթիլ) ամինո] հեքսիլ} ամինո) մեթիլ] ֆոսֆոնային թթու. դրանց աղերը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2931 90 800 1</w:t>
            </w:r>
          </w:p>
        </w:tc>
        <w:tc>
          <w:tcPr>
            <w:tcW w:w="7218" w:type="dxa"/>
            <w:shd w:val="clear" w:color="auto" w:fill="FFFFFF"/>
            <w:vAlign w:val="bottom"/>
          </w:tcPr>
          <w:p w:rsidR="00451937" w:rsidRPr="006678A7" w:rsidRDefault="00730450" w:rsidP="00825AF1">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2-քլորէթիլֆոսֆոնային թթու,</w:t>
            </w:r>
            <w:r w:rsidR="00825AF1" w:rsidRPr="006678A7">
              <w:rPr>
                <w:rFonts w:ascii="Sylfaen" w:hAnsi="Sylfaen"/>
                <w:sz w:val="24"/>
                <w:szCs w:val="24"/>
                <w:lang w:val="en-US"/>
              </w:rPr>
              <w:br/>
            </w:r>
            <w:r w:rsidR="00451937" w:rsidRPr="006678A7">
              <w:rPr>
                <w:rFonts w:ascii="Sylfaen" w:hAnsi="Sylfaen"/>
                <w:sz w:val="24"/>
                <w:szCs w:val="24"/>
              </w:rPr>
              <w:t>սիլիցիումօրգանական միացություններ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2931 90 800 2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N-ֆոսֆոնամեթիլ-գլիցին, դրա կալիումական եւ իզոպրոպիլամինային աղերը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2931 90 800 9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2932 14 000 0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սուկրալոզա</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2933 92 000 0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ազինֆոսմեթիլ (ISO)</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2933 99 800 8</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2935 10 000 0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N-մեթիլպերֆտորօկտանսուլֆոնամիդ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2935 20 000 0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N-էթիլպերֆտորօկտանսուլֆոնամիդ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2935 30 000 0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N-էթիլ-N-(2-հիդրօքսիէթիլ) պերֆտորօկտանսուլֆոնամիդ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2935 40 000 0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lang w:val="en-US"/>
              </w:rPr>
              <w:t>N</w:t>
            </w:r>
            <w:r w:rsidR="00451937" w:rsidRPr="006678A7">
              <w:rPr>
                <w:rFonts w:ascii="Sylfaen" w:hAnsi="Sylfaen"/>
                <w:sz w:val="24"/>
                <w:szCs w:val="24"/>
              </w:rPr>
              <w:t>-(2-հիդրօքսիէթիլ)-</w:t>
            </w:r>
            <w:r w:rsidR="00451937" w:rsidRPr="006678A7">
              <w:rPr>
                <w:rFonts w:ascii="Sylfaen" w:hAnsi="Sylfaen"/>
                <w:sz w:val="24"/>
                <w:szCs w:val="24"/>
                <w:lang w:val="en-US"/>
              </w:rPr>
              <w:t>N</w:t>
            </w:r>
            <w:r w:rsidR="00451937" w:rsidRPr="006678A7">
              <w:rPr>
                <w:rFonts w:ascii="Sylfaen" w:hAnsi="Sylfaen"/>
                <w:sz w:val="24"/>
                <w:szCs w:val="24"/>
              </w:rPr>
              <w:t>-մեթիլպերֆտորօկտանսուլֆոնամիդ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2935 50 000 0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այլ պերֆտորօկտանսուլֆոնամիդներ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2935 90 300 0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3-(1-[7-(հեքսադեցիլսուլֆոնիլամինո)-1Н-ինդոլ-3-իլ]- 3-օքսո-1 Н, ЗН-նավթո [ 1,8-сd]-պիրան-1 -իլ)-N, N- դիմեթիլ-1Н-ինդոլ-7-սուլֆոնամիդ, մեթոսուլամ (ISO)</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2935 90 900 0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2939 71 000 0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կոկաին, էկգոնին, լեւոմետամֆետամին, մետամֆետամին (INN), մետամֆետամինի ռացեմատ, աղեր, բարդ եթերներ եւ դրանց այլ ածանցյալներ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2939 79 000 0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2939 80 000 0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3002 11 000 0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lang w:val="en-US"/>
              </w:rPr>
              <w:t>- -</w:t>
            </w:r>
            <w:r w:rsidR="00E64590" w:rsidRPr="006678A7">
              <w:rPr>
                <w:rFonts w:ascii="Sylfaen" w:hAnsi="Sylfaen"/>
                <w:sz w:val="24"/>
                <w:szCs w:val="24"/>
                <w:lang w:val="en-US"/>
              </w:rPr>
              <w:tab/>
            </w:r>
            <w:r w:rsidR="00451937" w:rsidRPr="006678A7">
              <w:rPr>
                <w:rFonts w:ascii="Sylfaen" w:hAnsi="Sylfaen"/>
                <w:sz w:val="24"/>
                <w:szCs w:val="24"/>
              </w:rPr>
              <w:t>հավաքածուներ՝ մալարիայի ախտորոշման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3002 12 000 1</w:t>
            </w:r>
          </w:p>
        </w:tc>
        <w:tc>
          <w:tcPr>
            <w:tcW w:w="7218" w:type="dxa"/>
            <w:shd w:val="clear" w:color="auto" w:fill="FFFFFF"/>
            <w:vAlign w:val="bottom"/>
          </w:tcPr>
          <w:p w:rsidR="00451937" w:rsidRPr="006678A7" w:rsidRDefault="00730450" w:rsidP="00825AF1">
            <w:pPr>
              <w:pStyle w:val="Bodytext20"/>
              <w:shd w:val="clear" w:color="auto" w:fill="auto"/>
              <w:spacing w:before="0" w:after="160" w:line="360" w:lineRule="auto"/>
              <w:ind w:left="707" w:hanging="707"/>
              <w:jc w:val="left"/>
              <w:rPr>
                <w:rFonts w:ascii="Sylfaen" w:hAnsi="Sylfaen"/>
                <w:sz w:val="24"/>
                <w:szCs w:val="24"/>
              </w:rPr>
            </w:pPr>
            <w:r w:rsidRPr="006678A7">
              <w:rPr>
                <w:rFonts w:ascii="Sylfaen" w:hAnsi="Sylfaen"/>
                <w:sz w:val="24"/>
                <w:szCs w:val="24"/>
              </w:rPr>
              <w:t>- - -</w:t>
            </w:r>
            <w:r w:rsidR="00825AF1" w:rsidRPr="006678A7">
              <w:rPr>
                <w:rFonts w:ascii="Sylfaen" w:hAnsi="Sylfaen"/>
                <w:sz w:val="24"/>
                <w:szCs w:val="24"/>
                <w:lang w:val="en-US"/>
              </w:rPr>
              <w:t xml:space="preserve"> -</w:t>
            </w:r>
            <w:r w:rsidR="00E64590" w:rsidRPr="006678A7">
              <w:rPr>
                <w:rFonts w:ascii="Sylfaen" w:hAnsi="Sylfaen"/>
                <w:sz w:val="24"/>
                <w:szCs w:val="24"/>
              </w:rPr>
              <w:tab/>
            </w:r>
            <w:r w:rsidR="00451937" w:rsidRPr="006678A7">
              <w:rPr>
                <w:rFonts w:ascii="Sylfaen" w:hAnsi="Sylfaen"/>
                <w:sz w:val="24"/>
                <w:szCs w:val="24"/>
              </w:rPr>
              <w:t>օձի հակաթույն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3002 12 000 2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3002 12 000 3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հեմոգլոբին, արյան գլոբուլիններ եւ շիճուկային գլոբուլիններ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3002 12 000 4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արյան մակարդելիության գործոններ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3002 12 000 5</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3002 12 000 9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3002 13 000 0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իմունաբական նյութեր՝ չխառնուրդված, մանրածախ վաճառքի համար դեղաչափված դեղաձեւերով կամ կաղապարներում կամ փաթեթվածքներում չբաժնեծրարված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3002 14 000 0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 xml:space="preserve">իմունաբական նյութեր՝ խառնուրդված, մանրածախ վաճառքի </w:t>
            </w:r>
            <w:r w:rsidR="00451937" w:rsidRPr="006678A7">
              <w:rPr>
                <w:rFonts w:ascii="Sylfaen" w:hAnsi="Sylfaen"/>
                <w:sz w:val="24"/>
                <w:szCs w:val="24"/>
              </w:rPr>
              <w:lastRenderedPageBreak/>
              <w:t>համար դեղաչափված դեղաձեւերով կամ կաղապարներում կամ փաթեթվածքներում չբաժնեծրարված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3002 15 000 0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իմունաբական նյութեր՝ մանրածախ վաճառքի համար դեղաչափված դեղաձեւերով կամ կաղապարներում կամ փաթեթվածքներում բաժնեծրարված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3002 19 000 0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3003 20 000 0</w:t>
            </w:r>
          </w:p>
        </w:tc>
        <w:tc>
          <w:tcPr>
            <w:tcW w:w="7218" w:type="dxa"/>
            <w:shd w:val="clear" w:color="auto" w:fill="FFFFFF"/>
            <w:vAlign w:val="bottom"/>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 xml:space="preserve">այլ՝ հակաբիոտիկներ պարունակող </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3003 41 000 0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էֆեդրին կամ դրա աղերը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3003 42 000 0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պսեւդոէֆեդրին (INN) կամ դրա աղերը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3003 43 000 0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նորէֆեդրին կամ դրա աղերը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3003 49 000 0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3003 60 000 0</w:t>
            </w:r>
          </w:p>
        </w:tc>
        <w:tc>
          <w:tcPr>
            <w:tcW w:w="7218" w:type="dxa"/>
            <w:shd w:val="clear" w:color="auto" w:fill="FFFFFF"/>
            <w:vAlign w:val="bottom"/>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այլ՝ տվյալ խմբի 2-րդ ենթադիրքերին վերաբերող ծանոթագրության մեջ նշված հակամալարիային ակտիվ (ազդող) նյութեր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3004 41 000 0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էֆեդրին կամ դրա աղերը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3004 42 000 0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պսեւդոէֆեդրին (INN) կամ դրա աղերը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3004 43 000 0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նորէֆեդրին կամ դրա աղերը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3004 49 000 1</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բաժնեծրարված կաղապարներում կամ փաթեթվածքներում՝ մանրածախ վաճառքի համար, որոնք որպես հիմնական ազդող նյութ պարունակում են միայն նատրիումի կոֆեին-բենզոատ կամ քսանտինոլի նիկոտինատ կամ պապավերին կամ պիլոկարպին կամ թեոբրոմին կամ թեոֆիլին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3004 49 000 9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3004 60 000 0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այլ՝ տվյալ խմբի 2-րդ ենթադիրքերին վերաբերող ծանոթագրության մեջ նշված հակամալարիային ակտիվ (ազդող) նյութեր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3006 60 000 1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բաժնեծրարված կաղապարներում կամ փաթեթվածքներում՝ մանրածախ վաճառքի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3006 60 000 2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3006 60 000 9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սպերմիցիդների հիմքով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3808 52 000 0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ԴԴՏ (ISO) (քլոֆենոտան (INN))՝ 300 գ-ից ոչ ավելի զուտ զանգվածով փաթեթվածքներում</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3808 59 000 1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4,6-դինիտրո-օ-կրեզոլ (ԴՆՕԿ (ISO)) կամ դրա աղերը կամ տրիբութիլանագի միացություններ կամ նշված նյութերի խառնուրդներ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3808 59 000 2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ինսեկտիցիդներ, որոնք պարունակում են ալդիկարբ (ISO) կամ պենտա- եւ օկտաբրոմդիֆենիլի պարզ եթերներ կամ պերֆտորօկտանսուլֆոնային թթու եւ դրա աղերը կամ պերֆտորօկտանսուլֆոնամիդներ կամ պերֆտորօկտանսուլֆոնիլֆտորիդ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3808 59 000 3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իսնեկտիցիդներ, որոնք պարունակում են ալաքլոր (ISO) կամ ազինֆոս-մեթիլ (ISO) կամ էնդոսուլֆան (ISO)</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3808 59 000 4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 xml:space="preserve">ֆունգիցիդներ, որոնք պարունակում են ալաքլոր (ISO) կամ ալդիկարբ (ISO) կամ ազինֆոս-մեթիլ (ISO) կամ էնդոսուլֆան (ISO) կամ պենտա- եւ օկտաբրոմդիֆենիլի պարզ եթերներ կամ պենտաֆտորօկտանսուլֆոնային թթու </w:t>
            </w:r>
            <w:r w:rsidR="00451937" w:rsidRPr="006678A7">
              <w:rPr>
                <w:rFonts w:ascii="Sylfaen" w:hAnsi="Sylfaen"/>
                <w:sz w:val="24"/>
                <w:szCs w:val="24"/>
              </w:rPr>
              <w:lastRenderedPageBreak/>
              <w:t>եւ դրա աղերը կամ պերֆտորօկտանսուլֆոնամիդներ կամ պերֆտորօկտանսուլֆոնիլֆտորիդ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3808 59 000 5</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հերբիցիդներ, որոնք պարունակում են ալաքլոր (ISO) կամ ալդիկարբ (ISO) կամ ազինֆոս-մեթիլ (ISO) կամ էնդոսուլֆան (ISO) կամ պենտա- եւ օկտաբրոմդիֆենիլի պարզ եթերներ կամ պենտաֆտորօկտանսուլֆոնային թթու եւ դրա աղերը կամ պերֆտորօկտանսուլֆոնամիդներ կամ պերֆտորօկտանսուլֆոնիլֆտորիդ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3808 59 000 6</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ախտահանող միջոցներ, որոնք պարունակում են ալդիկարբ (ISO) կամ ազինֆոս-մեթիլ (ISO)</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3808 59 000 7</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ախտահանող միջոցներ, որոնք պարունակում են ալաքլոր (ISO) կամ էնդոսուլֆան (ISO) կամ պենտա- եւ օկտաբրոմդիֆենիլի պարզ եթերներ կամ պենտաֆտորօկտանսուլֆոնային թթու եւ դրա աղերը կամ պերֆտորօկտանսուլֆոնամիդներ կամ պերֆտորօկտանսուլֆոնիլֆտորիդ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3808 59 000 8</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ռոդենտիցիդներ, որոնք պարունակում են ալաքլոր (ISO) կամ ալդիկարբ (ISO) կամ ազինֆոս-մեթիլ (ISO) կամ էնդոսուլֆան (ISO) կամ պենտա- եւ օկտաբրոմդիֆենիլի պարզ եթերներ կամ պենտաֆտորօկտանսուլֆոնային թթու եւ դրա աղերը կամ պերֆտորօկտանսուլֆոնամիդներ կամ պերֆտորօկտանսուլֆոնիլֆտորիդ</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3808 59 000 9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3808 61 000 1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 xml:space="preserve">ալֆա-ցիպերմետրին (ISO), բիֆենտրին (ISO), ցիֆլուտրին (ISO), դելտամետրին (INN, ISO), էտոֆենպրօքս (INN) կամ </w:t>
            </w:r>
            <w:r w:rsidR="00451937" w:rsidRPr="006678A7">
              <w:rPr>
                <w:rFonts w:ascii="Sylfaen" w:hAnsi="Sylfaen"/>
                <w:sz w:val="24"/>
                <w:szCs w:val="24"/>
              </w:rPr>
              <w:lastRenderedPageBreak/>
              <w:t>լյամբդացիգալոտրին (ISO)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3808 61 000 2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 xml:space="preserve">քլորֆենապիր (ISO) պարունակող </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3808 61 000 3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բենդիոկարբ (ISO), ֆենիտրոտիոն (ISO), մալատիոն (ISO), պիրիմիֆոս-մեթիլ (ISO) կամ պրոպոկսուր (ISO)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3808 62 000 1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ալֆա-ցիպերմետրին (ISO), բիֆենտրին (ISO), ցիֆլուտրին (ISO), դելտամետրին (INN, ISO), էտոֆենպրօքս (INN) կամ լյամբդացիգալոտրին (ISO)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3808 62 000 2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քլորֆենապիր (ISO)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3808 62 000 3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բենդիոկարբ (ISO), ֆենիտրոտիոն (ISO), մալատիոն (ISO), պիրիմիֆոս-մեթիլ (ISO) կամ պրոպոկսուր (ISO)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3808 69 000 1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ալֆա-ցիպերմետրին (ISO), բիֆենտրին (ISO), ցիֆլուտրին (ISO), դելտամետրին (INN, ISO), էտոֆենպրօքս (INN) կամ լյամբդացիգալոտրին (ISO)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3808 69 000 2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քլորֆենապիր (ISO)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3808 69 000 3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բենդիոկարբ (ISO), ֆենիտրոտիոն (ISO), մալատիոն (ISO), պիրիմիֆոս-մեթիլ (ISO) կամ պրոպոկսուր (ISO) պարունակող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3901 40 000 0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էթիլեն-ալֆա-օլեֆինային համապոլիմերներ` 0,94-ից պակաս տեսակարար կշռով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3901 90 800 0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3904 10 000 1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 xml:space="preserve">մածուկ առաջացնող պոլիվինիլքլորիդային էմուլսիոն, </w:t>
            </w:r>
            <w:r w:rsidR="00451937" w:rsidRPr="006678A7">
              <w:rPr>
                <w:rFonts w:ascii="Sylfaen" w:hAnsi="Sylfaen"/>
                <w:sz w:val="24"/>
                <w:szCs w:val="24"/>
              </w:rPr>
              <w:lastRenderedPageBreak/>
              <w:t>միկրոկախույթային եւ պոլիվինիլքլորիդլցանյութային խեժեր՝ 0,25%-ից ոչ ավելի սուլֆատային մոխրի զանգվածով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3904 10 000 9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3907 61 000 0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78 մլ/գ կամ ավելի բարձր մածուցիկությամբ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3907 69 000 0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3909 31 000 0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պոլիմեթիլենֆենիլիզոցիանատ (խոնավ ՄԴԻ, պոլիմերային ՄԴԻ)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3909 39 000 0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3926 30 000 0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ամրակման արտադրատեսակներ եւ օժանդակ իրեր (ֆուրնիտուրա)՝ կահույքի, տրանսպորտային միջոցների համար, կամ նույնանման արտադրատեսակներ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3926 90 970 9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4410 11 300 0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մելամինային խեժերով ներծծված թղթով պատված մակերեւույթով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4412 10 000 1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4412 10 000 4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4412 31 900 1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 xml:space="preserve">տվյալ խմբի՝ Եվրասիական տնտեսական միության 2-րդ </w:t>
            </w:r>
            <w:r w:rsidR="00451937" w:rsidRPr="006678A7">
              <w:rPr>
                <w:rFonts w:ascii="Sylfaen" w:hAnsi="Sylfaen"/>
                <w:sz w:val="24"/>
                <w:szCs w:val="24"/>
              </w:rPr>
              <w:lastRenderedPageBreak/>
              <w:t>լրացուցիչ ծանոթագրության մեջ նշված արեւադարձային տեսակների փայտանյութից՝ բացի 4412 31 100 0 ենթադիրքում նշված տեսակներից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4412 31 900 9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4412 33 000 0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 լաստենի (</w:t>
            </w:r>
            <w:r w:rsidR="00451937" w:rsidRPr="006678A7">
              <w:rPr>
                <w:rStyle w:val="Bodytext2Italic"/>
                <w:rFonts w:ascii="Sylfaen" w:hAnsi="Sylfaen"/>
                <w:sz w:val="24"/>
                <w:szCs w:val="24"/>
              </w:rPr>
              <w:t xml:space="preserve">Alnus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հացենի (</w:t>
            </w:r>
            <w:r w:rsidR="00451937" w:rsidRPr="006678A7">
              <w:rPr>
                <w:rStyle w:val="Bodytext2Italic"/>
                <w:rFonts w:ascii="Sylfaen" w:hAnsi="Sylfaen"/>
                <w:sz w:val="24"/>
                <w:szCs w:val="24"/>
              </w:rPr>
              <w:t xml:space="preserve">Fraxinus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հաճարենի </w:t>
            </w:r>
            <w:r w:rsidR="00451937" w:rsidRPr="006678A7">
              <w:rPr>
                <w:rStyle w:val="Bodytext2Italic"/>
                <w:rFonts w:ascii="Sylfaen" w:hAnsi="Sylfaen"/>
                <w:sz w:val="24"/>
                <w:szCs w:val="24"/>
              </w:rPr>
              <w:t xml:space="preserve">(Fagus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 xml:space="preserve">), </w:t>
            </w:r>
            <w:r w:rsidR="00451937" w:rsidRPr="006678A7">
              <w:rPr>
                <w:rFonts w:ascii="Sylfaen" w:hAnsi="Sylfaen"/>
                <w:sz w:val="24"/>
                <w:szCs w:val="24"/>
              </w:rPr>
              <w:t>կեչի (</w:t>
            </w:r>
            <w:r w:rsidR="00451937" w:rsidRPr="006678A7">
              <w:rPr>
                <w:rStyle w:val="Bodytext2Italic"/>
                <w:rFonts w:ascii="Sylfaen" w:hAnsi="Sylfaen"/>
                <w:sz w:val="24"/>
                <w:szCs w:val="24"/>
              </w:rPr>
              <w:t xml:space="preserve">Betula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բալենի (</w:t>
            </w:r>
            <w:r w:rsidR="00451937" w:rsidRPr="006678A7">
              <w:rPr>
                <w:rStyle w:val="Bodytext2Italic"/>
                <w:rFonts w:ascii="Sylfaen" w:hAnsi="Sylfaen"/>
                <w:sz w:val="24"/>
                <w:szCs w:val="24"/>
              </w:rPr>
              <w:t xml:space="preserve">Prunus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շագանակենի (</w:t>
            </w:r>
            <w:r w:rsidR="00451937" w:rsidRPr="006678A7">
              <w:rPr>
                <w:rStyle w:val="Bodytext2Italic"/>
                <w:rFonts w:ascii="Sylfaen" w:hAnsi="Sylfaen"/>
                <w:sz w:val="24"/>
                <w:szCs w:val="24"/>
              </w:rPr>
              <w:t xml:space="preserve">Castanea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կնձենի (</w:t>
            </w:r>
            <w:r w:rsidR="00451937" w:rsidRPr="006678A7">
              <w:rPr>
                <w:rStyle w:val="Bodytext2Italic"/>
                <w:rFonts w:ascii="Sylfaen" w:hAnsi="Sylfaen"/>
                <w:sz w:val="24"/>
                <w:szCs w:val="24"/>
              </w:rPr>
              <w:t xml:space="preserve">Ulmus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էվկալիպտ (</w:t>
            </w:r>
            <w:r w:rsidR="00451937" w:rsidRPr="006678A7">
              <w:rPr>
                <w:rStyle w:val="Bodytext2Italic"/>
                <w:rFonts w:ascii="Sylfaen" w:hAnsi="Sylfaen"/>
                <w:sz w:val="24"/>
                <w:szCs w:val="24"/>
              </w:rPr>
              <w:t xml:space="preserve">Eucalyptus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կարիա (</w:t>
            </w:r>
            <w:r w:rsidR="00451937" w:rsidRPr="006678A7">
              <w:rPr>
                <w:rStyle w:val="Bodytext2Italic"/>
                <w:rFonts w:ascii="Sylfaen" w:hAnsi="Sylfaen"/>
                <w:sz w:val="24"/>
                <w:szCs w:val="24"/>
              </w:rPr>
              <w:t xml:space="preserve">Carya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ձիու շագանակ (</w:t>
            </w:r>
            <w:r w:rsidR="00451937" w:rsidRPr="006678A7">
              <w:rPr>
                <w:rStyle w:val="Bodytext2Italic"/>
                <w:rFonts w:ascii="Sylfaen" w:hAnsi="Sylfaen"/>
                <w:sz w:val="24"/>
                <w:szCs w:val="24"/>
              </w:rPr>
              <w:t xml:space="preserve">Aesculus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լորենի </w:t>
            </w:r>
            <w:r w:rsidR="00451937" w:rsidRPr="006678A7">
              <w:rPr>
                <w:rStyle w:val="Bodytext2Italic"/>
                <w:rFonts w:ascii="Sylfaen" w:hAnsi="Sylfaen"/>
                <w:sz w:val="24"/>
                <w:szCs w:val="24"/>
              </w:rPr>
              <w:t xml:space="preserve">(Tilia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թխկենի (</w:t>
            </w:r>
            <w:r w:rsidR="00451937" w:rsidRPr="006678A7">
              <w:rPr>
                <w:rStyle w:val="Bodytext2Italic"/>
                <w:rFonts w:ascii="Sylfaen" w:hAnsi="Sylfaen"/>
                <w:sz w:val="24"/>
                <w:szCs w:val="24"/>
              </w:rPr>
              <w:t xml:space="preserve">Acer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կաղնի (</w:t>
            </w:r>
            <w:r w:rsidR="00451937" w:rsidRPr="006678A7">
              <w:rPr>
                <w:rStyle w:val="Bodytext2Italic"/>
                <w:rFonts w:ascii="Sylfaen" w:hAnsi="Sylfaen"/>
                <w:sz w:val="24"/>
                <w:szCs w:val="24"/>
              </w:rPr>
              <w:t xml:space="preserve">Quercus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չինարի (</w:t>
            </w:r>
            <w:r w:rsidR="00451937" w:rsidRPr="006678A7">
              <w:rPr>
                <w:rStyle w:val="Bodytext2Italic"/>
                <w:rFonts w:ascii="Sylfaen" w:hAnsi="Sylfaen"/>
                <w:sz w:val="24"/>
                <w:szCs w:val="24"/>
              </w:rPr>
              <w:t xml:space="preserve">Platanus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բարդի եւ կաղամախի (</w:t>
            </w:r>
            <w:r w:rsidR="00451937" w:rsidRPr="006678A7">
              <w:rPr>
                <w:rStyle w:val="Bodytext2Italic"/>
                <w:rFonts w:ascii="Sylfaen" w:hAnsi="Sylfaen"/>
                <w:sz w:val="24"/>
                <w:szCs w:val="24"/>
              </w:rPr>
              <w:t xml:space="preserve">Populus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սպիտակ ակացիա (</w:t>
            </w:r>
            <w:r w:rsidR="00451937" w:rsidRPr="006678A7">
              <w:rPr>
                <w:rStyle w:val="Bodytext2Italic"/>
                <w:rFonts w:ascii="Sylfaen" w:hAnsi="Sylfaen"/>
                <w:sz w:val="24"/>
                <w:szCs w:val="24"/>
              </w:rPr>
              <w:t xml:space="preserve">Robinia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կակաչենի (</w:t>
            </w:r>
            <w:r w:rsidR="00451937" w:rsidRPr="006678A7">
              <w:rPr>
                <w:rStyle w:val="Bodytext2Italic"/>
                <w:rFonts w:ascii="Sylfaen" w:hAnsi="Sylfaen"/>
                <w:sz w:val="24"/>
                <w:szCs w:val="24"/>
              </w:rPr>
              <w:t xml:space="preserve">Liriodendron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կամ ընկուզենի (</w:t>
            </w:r>
            <w:r w:rsidR="00451937" w:rsidRPr="006678A7">
              <w:rPr>
                <w:rStyle w:val="Bodytext2Italic"/>
                <w:rFonts w:ascii="Sylfaen" w:hAnsi="Sylfaen"/>
                <w:sz w:val="24"/>
                <w:szCs w:val="24"/>
              </w:rPr>
              <w:t xml:space="preserve">Juglans </w:t>
            </w:r>
            <w:r w:rsidR="001D21AC" w:rsidRPr="006678A7">
              <w:rPr>
                <w:rStyle w:val="Bodytext2Italic"/>
                <w:rFonts w:ascii="Sylfaen" w:hAnsi="Sylfaen"/>
                <w:sz w:val="24"/>
                <w:szCs w:val="24"/>
              </w:rPr>
              <w:t>spp.</w:t>
            </w:r>
            <w:r w:rsidR="00451937" w:rsidRPr="006678A7">
              <w:rPr>
                <w:rStyle w:val="Bodytext2Italic"/>
                <w:rFonts w:ascii="Sylfaen" w:hAnsi="Sylfaen"/>
                <w:sz w:val="24"/>
                <w:szCs w:val="24"/>
              </w:rPr>
              <w:t>)</w:t>
            </w:r>
            <w:r w:rsidR="00451937" w:rsidRPr="006678A7">
              <w:rPr>
                <w:rFonts w:ascii="Sylfaen" w:hAnsi="Sylfaen"/>
                <w:sz w:val="24"/>
                <w:szCs w:val="24"/>
              </w:rPr>
              <w:t xml:space="preserve"> սաղարթավոր տեսակների փայտանյութից առնվազն մեկ արտաքին շերտ ունեցող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4412 34 000 0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 4412 33 ենթադիրքում չնշված սաղարթավոր տեսակների փայտանյութից առնվազն մեկ արտաքին շերտ ունեցող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4412 39 000 0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 փշատերեւ տեսակների փայտանյութից երկու արտաքին շերտ ունեցող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4412 94 100 1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4412 99 300 1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 xml:space="preserve">տվյալ խմբի՝ Եվրասիական տնտեսական միության 2-րդ լրացուցիչ ծանոթագրության մեջ նշված արեւադարձային տեսակների փայտանյութից առնվազն մեկ արտաքին շերտ </w:t>
            </w:r>
            <w:r w:rsidR="00451937" w:rsidRPr="006678A7">
              <w:rPr>
                <w:rFonts w:ascii="Sylfaen" w:hAnsi="Sylfaen"/>
                <w:sz w:val="24"/>
                <w:szCs w:val="24"/>
              </w:rPr>
              <w:lastRenderedPageBreak/>
              <w:t>ունեցող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4412 99 400 0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4412 99 500 1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տվյալ խմբի՝ Եվրասիական տնտեսական միության 2-րդ լրացուցիչ ծանոթագրության մեջ նշված արեւադարձային տեսակներից բացի՝ սաղարթավոր տեսակների փայտանյութից առնվազն մեկ արտաքին շերտ ունեցող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5006 00 900 0</w:t>
            </w:r>
          </w:p>
        </w:tc>
        <w:tc>
          <w:tcPr>
            <w:tcW w:w="7218" w:type="dxa"/>
            <w:shd w:val="clear" w:color="auto" w:fill="FFFFFF"/>
            <w:vAlign w:val="bottom"/>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մանվածք՝ մետաքսե սանրային քոլքից կամ մետաքսե այլ թափոններից, շերամի մետաքսազատիչ գեղձերից մանրաթել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5111 19 000 0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5111 30 800 1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300 գ/մ²-ից ավելի, բայց 450 գ/մ²-ից ոչ ավելի մակերեսային խտությամբ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5111 30 800 9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450 գ/մ²-ից ավելի մակերեսային խտությամբ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5111 90 980 0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300 գ/մ²-ից ավելի մակերեսային խտությամբ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5112 19 000 0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5112 30 800 1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200 գ/մ²-ից ավելի, բայց 375 գ/մ²-ից ոչ ավելի մակերեսային խտությամբ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5112 30 800 9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375 գ/մ²-ից ավելի մակերեսային խտությամբ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5112 90 980 0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200 գ/մ²-ից ավելի մակերեսային խտությամբ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5402 53 000 0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պոլիպրոպիլենային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5402 59 000 0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5402 63 000 0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պոլիպրոպիլենային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5402 69 000 0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5502 10 000 0</w:t>
            </w:r>
          </w:p>
        </w:tc>
        <w:tc>
          <w:tcPr>
            <w:tcW w:w="7218" w:type="dxa"/>
            <w:shd w:val="clear" w:color="auto" w:fill="FFFFFF"/>
            <w:vAlign w:val="bottom"/>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թաղանթանյութի ացետատ</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5502 90 100 0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վիսկոզային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5502 90 900 0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5506 40 000 0</w:t>
            </w:r>
          </w:p>
        </w:tc>
        <w:tc>
          <w:tcPr>
            <w:tcW w:w="7218" w:type="dxa"/>
            <w:shd w:val="clear" w:color="auto" w:fill="FFFFFF"/>
            <w:vAlign w:val="bottom"/>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պոլիպրոպիլենային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5704 20 000 0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0,3 մ</w:t>
            </w:r>
            <w:r w:rsidR="00451937" w:rsidRPr="006678A7">
              <w:rPr>
                <w:rFonts w:ascii="Sylfaen" w:hAnsi="Sylfaen"/>
                <w:sz w:val="24"/>
                <w:szCs w:val="24"/>
                <w:vertAlign w:val="superscript"/>
              </w:rPr>
              <w:t>2</w:t>
            </w:r>
            <w:r w:rsidR="00451937" w:rsidRPr="006678A7">
              <w:rPr>
                <w:rFonts w:ascii="Sylfaen" w:hAnsi="Sylfaen"/>
                <w:sz w:val="24"/>
                <w:szCs w:val="24"/>
              </w:rPr>
              <w:t>-ից ավելի, բայց 1 մ</w:t>
            </w:r>
            <w:r w:rsidR="00451937" w:rsidRPr="006678A7">
              <w:rPr>
                <w:rFonts w:ascii="Sylfaen" w:hAnsi="Sylfaen"/>
                <w:sz w:val="24"/>
                <w:szCs w:val="24"/>
                <w:vertAlign w:val="superscript"/>
              </w:rPr>
              <w:t xml:space="preserve">2 </w:t>
            </w:r>
            <w:r w:rsidR="00451937" w:rsidRPr="006678A7">
              <w:rPr>
                <w:rFonts w:ascii="Sylfaen" w:hAnsi="Sylfaen"/>
                <w:sz w:val="24"/>
                <w:szCs w:val="24"/>
              </w:rPr>
              <w:t>ից ոչ ավելի առավելագույն մակերես ունեցող շերտերի տեսքով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6005 35 000 0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տվյալ խմբի 1-ին ենթադիրքերին վերաբերող ծանոթագրության մեջ նշված քաթաններ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6005 36 100 0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պատուհանի վարագույրների համար, ներառյալ՝ շղարշե վարագույրների համար քաթանը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6005 36 500 0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ժանյակ հիմնահյուսվածքով՝ բացի պատուհանների վարագույրների կամ շղարշե վարագույրների համար նախատեսված քաթաններից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6005 36 900 0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6005 37 100 0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պատուհանի վարագույրների համար, ներառյալ՝ շղարշե վարագույրների համար քաթանը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6005 37 500 0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 xml:space="preserve">ժանյակ հիմնահյուսվածքով՝ բացի պատուհանների վարագույրների կամ շղարշե վարագույրների համար </w:t>
            </w:r>
            <w:r w:rsidR="00451937" w:rsidRPr="006678A7">
              <w:rPr>
                <w:rFonts w:ascii="Sylfaen" w:hAnsi="Sylfaen"/>
                <w:sz w:val="24"/>
                <w:szCs w:val="24"/>
              </w:rPr>
              <w:lastRenderedPageBreak/>
              <w:t>նախատեսված քաթաններից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6005 37 900 0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6005 38 100 0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պատուհանի վարագույրների համար, ներառյալ՝ շղարշե վարագույրների համար քաթանը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6005 38 500 0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ժանյակ հիմնահյուսվածքով՝ բացի պատուհանների վարագույրների կամ շղարշե վարագույրների համար նախատեսված քաթաններից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6005 38 900 0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6005 39 100 0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պատուհանի վարագույրների համար, ներառյալ՝ շղարշե վարագույրների համար քաթանը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6005 39 500 0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ժանյակ հիմնահյուսվածքով՝ բացի պատուհանների վարագույրների կամ շղարշե վարագույրների համար նախատեսված քաթաններից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6005 39 900 0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6115 10 100 1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սինթետիկ թելերից զուգագուլպաներ՝ երակների վարիկոզ լայնացում ունեցողների համար, միաթելի համար 67 դտեքս կամ դրանից ավելի գծային խտությամբ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6115 10 100</w:t>
            </w:r>
            <w:r w:rsidRPr="006678A7">
              <w:rPr>
                <w:rFonts w:ascii="Sylfaen" w:hAnsi="Sylfaen"/>
                <w:sz w:val="24"/>
                <w:szCs w:val="24"/>
                <w:lang w:val="en-US"/>
              </w:rPr>
              <w:t xml:space="preserve"> </w:t>
            </w:r>
            <w:r w:rsidRPr="006678A7">
              <w:rPr>
                <w:rFonts w:ascii="Sylfaen" w:hAnsi="Sylfaen"/>
                <w:sz w:val="24"/>
                <w:szCs w:val="24"/>
              </w:rPr>
              <w:t>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սինթետիկ թելերից կիսագուլպաներ՝ երակների վարիկոզ լայնացում ունեցողների համար, միաթելի համար 67 դտեքս կամ դրանից ավելի գծային խտությամբ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6115 10 100</w:t>
            </w:r>
            <w:r w:rsidRPr="006678A7">
              <w:rPr>
                <w:rFonts w:ascii="Sylfaen" w:hAnsi="Sylfaen"/>
                <w:sz w:val="24"/>
                <w:szCs w:val="24"/>
                <w:lang w:val="en-US"/>
              </w:rPr>
              <w:t xml:space="preserve"> </w:t>
            </w:r>
            <w:r w:rsidRPr="006678A7">
              <w:rPr>
                <w:rFonts w:ascii="Sylfaen" w:hAnsi="Sylfaen"/>
                <w:sz w:val="24"/>
                <w:szCs w:val="24"/>
              </w:rPr>
              <w:t>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6115 10 900 0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6210 10 920 0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վիրահատությունների անցկացման ժամանակ պացիենտների եւ բժշկական անձնակազմի կողմից օգտագործվող մեկանգամյա օգտագործման խալաթներ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6210 10 980 0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6304 20 000 0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 xml:space="preserve">տվյալ խմբի 1-ին ենթադիրքերին վերաբերող ծանոթագրության մեջ նշված՝ մահճակալի վերեւում կախվող մոծակապաշտպան ցանցեր </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6307 90 920 0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5603 ապրանքային դիրքում ընդգրկված նյութերից պատրաստված մեկանգամյա օգտագործման սավաններ եւ անձեռոցիկներ, որոնք օգտագործվում են վիրահատությունների անցկացման ժամանակ</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6307 90 980 0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6907 22 100 0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չջնարակված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6907 22 900 3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6907 23 100 0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չջնարակված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6907 23 900 3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6907 30 100 0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չջնարակված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6907 30 900 9</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6907 40 100 0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չջնարակված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6907 40 900 3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7019 90 000 1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ոչ մանածագործական մանրաթելեր՝ խուռնային կամ փնջերով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7019 90 000 3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մանածագործական մանրաթելերից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7019 90 000 9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8407 33 200 0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շարժիչի գլանների 250 սմ³-ից ավելի, բայց 500 սմ³-ից ոչ ավելի աշխատանքային ծավալով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8407 33 800 0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շարժիչի գլանների 500 սմ³-ից ավելի, բայց 1000 սմ³-ից ոչ ավելի աշխատանքային ծավալով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8418 91 000 0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կահույք՝ սառնարանային կամ սառցարանային սարքավորումների ներկառուցման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8424 41 100 0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ջրելու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8424 41 900 0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8424 49 100 0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ջրելու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8424 49 910 0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տրակտորների վրա տեղադրվելու կամ այդ տրակտորներով քարշակելու համար նախատեսված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8424 49 990 0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8424 82 100 0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ջրելու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8424 82 300 0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շարժական հարմարանքներ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8424 82 910 0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տրակտորների վրա տեղադրվելու կամ այդ տրակտորներով քարշակելու համար նախատեսված փոշեբաշխիչներ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8424 82 990 0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8432 31 110 0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ճշգրիտ ցանքի համար նախատեսված ցանող մեքենաներ՝ կենտրոնական հաղորդակով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8432 31 190 0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8432 31 900 0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տնկիչ ու սածիլատնկիչ մեքենաներ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8432 39 110 0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ճշգրիտ ցանքի համար նախատեսված ցանող մեքենաներ՝ կենտրոնական հաղորդակով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8432 39 190 0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8432 39 900 0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տնկիչ ու սածիլատնկիչ մեքենաներ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8432 41 000 0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օրգանական պարարտանյութերի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8432 42 000 0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ոչ օրգանական պարարտանյութերի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8443 99 900 0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8451 30 000 0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արդուկող մեքենաներ եւ մամլիչներ (ներառյալ՝ նյութերի ջերմասեւեռակման մամլիչները)</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8452 30 000 0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կարի մեքենաների համար ասեղներ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8455 30 900 0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8456 11 000 0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լազերային ճառագայթման պրոցեսների օգտագործմամբ աշխատող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8456 12 000 0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 լուսային կամ ֆոտոնային ճառագայթման պրոցեսների օգտագործմամբ աշխատող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8456 40 000 0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պլազմա-աղեղային պրոցեսների օգտագործմամբ աշխատող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8456 90 000 0</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8457 10 900 3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հրթիռատիեզերական արդյունաբերության համար</w:t>
            </w:r>
            <w:r w:rsidR="00451937" w:rsidRPr="006678A7">
              <w:rPr>
                <w:rFonts w:ascii="Sylfaen" w:hAnsi="Sylfaen"/>
                <w:sz w:val="24"/>
                <w:szCs w:val="24"/>
                <w:vertAlign w:val="superscript"/>
              </w:rPr>
              <w:t>13)</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8458 11 200 1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հրթիռատիեզերական արդյունաբերության համար</w:t>
            </w:r>
            <w:r w:rsidR="00451937" w:rsidRPr="006678A7">
              <w:rPr>
                <w:rFonts w:ascii="Sylfaen" w:hAnsi="Sylfaen"/>
                <w:sz w:val="24"/>
                <w:szCs w:val="24"/>
                <w:vertAlign w:val="superscript"/>
              </w:rPr>
              <w:t>13)</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8458 11 490 1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հրթիռատիեզերական արդյունաբերության համար</w:t>
            </w:r>
            <w:r w:rsidR="00451937" w:rsidRPr="006678A7">
              <w:rPr>
                <w:rFonts w:ascii="Sylfaen" w:hAnsi="Sylfaen"/>
                <w:sz w:val="24"/>
                <w:szCs w:val="24"/>
                <w:vertAlign w:val="superscript"/>
              </w:rPr>
              <w:t>13)</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8458 91 200 2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հրթիռատիեզերական արդյունաբերության համար</w:t>
            </w:r>
            <w:r w:rsidR="00451937" w:rsidRPr="006678A7">
              <w:rPr>
                <w:rFonts w:ascii="Sylfaen" w:hAnsi="Sylfaen"/>
                <w:sz w:val="24"/>
                <w:szCs w:val="24"/>
                <w:vertAlign w:val="superscript"/>
              </w:rPr>
              <w:t>13)</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8459 41 000 1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գլխավոր հաղորդակի շարժիչի 45 կՎտ-ից ոչ ավելի հզորությամբ՝ «գլան» տիպի մասերի «շշանման» ձեւի ներքին մակերեւույթը ներտաշելու համար, ավիացիոն արդյունաբերության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8459 41 000 9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8459 49 000 0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8459 61 900 2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հրթիռատիեզերական արդյունաբերության համար</w:t>
            </w:r>
            <w:r w:rsidR="00451937" w:rsidRPr="006678A7">
              <w:rPr>
                <w:rFonts w:ascii="Sylfaen" w:hAnsi="Sylfaen"/>
                <w:sz w:val="24"/>
                <w:szCs w:val="24"/>
                <w:vertAlign w:val="superscript"/>
              </w:rPr>
              <w:t>13)</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8460 12 100 1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ժապավենաձեւ հղկիչ՝ հաղորդակի շարժիչի 20 կՎտ-ից ոչ ավելի հզորությամբ, բարդ պրոֆիլային ձեւերի բարձր ճշգրտություն ունեցող (պրեցիզիոն) մասերի հղկման եւ վերջնամշակման համար, ավիացիոն արդյունաբերության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8460 12 100 9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8460 12 900 1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սեղանի սպասքի նախապատրաստուկների հղկման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8460 12 900 9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8460 19 100 0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ցանկացած առանցքի նկատմամբ 0,001 մմ-ից ոչ ցածր դիրքավորման ճշգրտությամբ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8460 19 900 1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սեղանի սպասքի նախապատրաստուկների հղկման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8460 19 900 9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8460 22 100 1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գլանավոր մակերեւույթների հղկման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8460 22 100 2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հրթիռատիեզերական արդյունաբերության համար</w:t>
            </w:r>
            <w:r w:rsidR="00451937" w:rsidRPr="006678A7">
              <w:rPr>
                <w:rFonts w:ascii="Sylfaen" w:hAnsi="Sylfaen"/>
                <w:sz w:val="24"/>
                <w:szCs w:val="24"/>
                <w:vertAlign w:val="superscript"/>
              </w:rPr>
              <w:t>13)</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8460 22 100 9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8460 22 900 0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8460 23 100 1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ներհղկման հաստոցներ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8460 23 100 2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8460 23 100 3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հրթիռատիեզերական արդյունաբերության համար</w:t>
            </w:r>
            <w:r w:rsidR="00451937" w:rsidRPr="006678A7">
              <w:rPr>
                <w:rFonts w:ascii="Sylfaen" w:hAnsi="Sylfaen"/>
                <w:sz w:val="24"/>
                <w:szCs w:val="24"/>
                <w:vertAlign w:val="superscript"/>
              </w:rPr>
              <w:t>13)</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8460 23 100 9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8460 23 900 0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8460 24 100 1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գլանավոր մակերեւույթների հղկման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8460 24 100 2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բազմակոորդինատային՝ պրոֆիլային մակերեւույթների հղկման համար՝ հաղորդակի շարժիչի 10 կՎտ եւ ավելի, բայց 100 կՎտ-ից ոչ ավելի հզորությամբ, ավիացիոն արդյունաբերության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8460 24 100 3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հրթիռատիեզերական արդյունաբերության համար</w:t>
            </w:r>
            <w:r w:rsidR="00451937" w:rsidRPr="006678A7">
              <w:rPr>
                <w:rFonts w:ascii="Sylfaen" w:hAnsi="Sylfaen"/>
                <w:sz w:val="24"/>
                <w:szCs w:val="24"/>
                <w:vertAlign w:val="superscript"/>
              </w:rPr>
              <w:t>13)</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8460 24 100 9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8460 24 900 1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սեղանի սպասքի նախապատրաստուկների հղկման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8460 24 900 9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8460 29 200 1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ներհղկման հաստոցներ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8460 29 200 4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8460 29 200 5</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հրթիռատիեզերական արդյունաբերության համար</w:t>
            </w:r>
            <w:r w:rsidR="00451937" w:rsidRPr="006678A7">
              <w:rPr>
                <w:rFonts w:ascii="Sylfaen" w:hAnsi="Sylfaen"/>
                <w:sz w:val="24"/>
                <w:szCs w:val="24"/>
                <w:vertAlign w:val="superscript"/>
              </w:rPr>
              <w:t>13)</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8460 29 200 9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8460 29 800 1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սեղանի սպասքի նախապատրաստուկների հղկման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8460 29 800 9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8460 90 900 9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8461 20 000 2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հրթիռատիեզերական արդյունաբերության համար</w:t>
            </w:r>
            <w:r w:rsidR="00451937" w:rsidRPr="006678A7">
              <w:rPr>
                <w:rFonts w:ascii="Sylfaen" w:hAnsi="Sylfaen"/>
                <w:sz w:val="24"/>
                <w:szCs w:val="24"/>
                <w:vertAlign w:val="superscript"/>
              </w:rPr>
              <w:t>13)</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8461 40 110 4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հրթիռատիեզերական արդյունաբերության համար</w:t>
            </w:r>
            <w:r w:rsidR="00451937" w:rsidRPr="006678A7">
              <w:rPr>
                <w:rFonts w:ascii="Sylfaen" w:hAnsi="Sylfaen"/>
                <w:sz w:val="24"/>
                <w:szCs w:val="24"/>
                <w:vertAlign w:val="superscript"/>
              </w:rPr>
              <w:t>13)</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8462 21 800 3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հրթիռատիեզերական արդյունաբերության համար</w:t>
            </w:r>
            <w:r w:rsidR="00451937" w:rsidRPr="006678A7">
              <w:rPr>
                <w:rFonts w:ascii="Sylfaen" w:hAnsi="Sylfaen"/>
                <w:sz w:val="24"/>
                <w:szCs w:val="24"/>
                <w:vertAlign w:val="superscript"/>
              </w:rPr>
              <w:t>13)</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8501 20 000 1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735 Վտ-ից ավելի, բայց 150 կՎտ-ից ոչ ավելի անվանական ելքային հզորությամբ, քաղաքացիական օդանավերի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8501 31 000 0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750 Վտ-ից ոչ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8501 33 000 1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շարժիչներ՝ 150 կՎտ-ից ոչ ավելի անվանական ելքային հզորությամբ, եւ գեներատորներ՝ քաղաքացիական օդանավերի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8501 33 000 2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շարժիչներ՝ հաստատուն հոսանքի՝ 75 կՎտ-ից ավելի, բայց 100 կՎտ-ից ոչ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8501 34 000 0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375 Վտ-ից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8501 40 200 1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735 Վտ-ից ավելի, բայց 750 Վտ-ից ոչ ավելի անվանական ելքային հզորությամբ, քաղաքացիական օդանավերի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8501 40 800 1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150 կՎտ-ից ոչ ավելի անվանական ելքային հզորությամբ, քաղաքացիական օդանավերի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8501 52 300 0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7,5 կՎտ-ից ավելի, բայց 37 կՎտ-ից ոչ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8501 61 200 0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7,5 կՎԱ-ից ոչ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8501 61 800 0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7,5 կՎԱ-ից ավելի, բայց 75 կՎԱ-ից ոչ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8501 62 000 0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75 կՎԱ-ից ավելի, բայց 375 կՎԱ-ից ոչ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8501 63 000 0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375 կՎԱ-ից ավելի, բայց 750 կՎԱ-ից ոչ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8501 64 000 0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750 կՎԱ-ից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8502 11 200 0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7,5 կՎԱ-ից ոչ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8502 11 800 0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7,5 կՎԱ-ից ավելի, բայց 75 կՎԱ-ից ոչ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8502 12 000 0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75 կՎԱ-ից ավելի, բայց 375 կՎԱ-ից ոչ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8502 13 200 0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375 կՎԱ-ից ավելի, բայց 750 կՎԱ-ից ոչ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8502 13 400 0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750 կՎԱ-ից ավելի, բայց 2000 կՎԱ-ից ոչ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8502 13 800 0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2000 կՎԱ-ից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8502 20 200 0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7,5 կՎԱ-ից ոչ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8502 20 400 0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7,5 կՎԱ-ից ավելի, բայց 375 կՎԱ-ից ոչ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8502 20 600 0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375 կՎԱ-ից ավելի, բայց 750 կՎԱ-ից ոչ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8502 20 800 0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750 կՎԱ-ից ավելի անվանական ելքային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8528 42 100 0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բացառապես կամ գլխավորապես 8471 ապրանքային դիրքի հաշվողական համակարգերում օգտագործվող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8528 42 300 1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քաղաքացիական օդանավերի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8528 42 300 9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8528 42 900 1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էկրանի 1,5-ից պակաս լայնություն/բարձրություն հարաբերակցությամբ՝ քաղաքացիական օդանավերի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8528 42 900 9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8528 49 100 2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քաղաքացիական օդանավերի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8528 49 100 8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8528 49 800 2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էկրանի 1,5-ից պակաս լայնություն/բարձրություն հարաբերակցությամբ՝ քաղաքացիական օդանավերի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8528 49 800 8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8528 52 100 0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բացառապես կամ գլխավորապես 8471 ապրանքային դիրքի հաշվողական համակարգերում օգտագործվող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8528 52 300 1</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քաղաքացիական օդանավերի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8528 52 300 9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8528 52 900 1</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քաղաքացիական օդանավերի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8528 52 900 9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8528 59 100 2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քաղաքացիական օդանավերի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8528 59 100 8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8528 59 900 1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քաղաքացիական օդանավերի համար</w:t>
            </w:r>
            <w:r w:rsidR="00451937" w:rsidRPr="006678A7">
              <w:rPr>
                <w:rFonts w:ascii="Sylfaen" w:hAnsi="Sylfaen"/>
                <w:sz w:val="24"/>
                <w:szCs w:val="24"/>
                <w:vertAlign w:val="superscript"/>
              </w:rPr>
              <w:t>5)</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8528 59 900 9</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8528 62 100 0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բացառապես կամ գլխավորապես 8471 ապրանքային դիրքի հաշվողական համակարգերում օգտագործվող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8528 62 300 0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հաշվողական մեքենաներից ստացված թվային տեղեկությունը վերարտադրելու հատկություն ունեցող հարթ ցուցասարքային (դիսփլեյային) պանելների միջոցով աշխատող (օրինակ՝ հեղուկ բյուրեղների հիմքի վրա աշխատող սարքվածքներ)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8528 62 400 0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միագույն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8528 62 900 1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թվային պրոյեկտորներ՝ 2048 х 1080 փիքսել եւ ավելի ելքային տարլուծման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8528 62 900 9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8528 69 200 0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միագույն</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8528 69 900 0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գունավոր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8528 71 150 0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մոդեմ պարունակող միկրոպրոցեսորի հիմքով ապարատներ՝ ինտերնետին հասանելիություն ստանալու համար եւ տեղեկատվության ինտերակտիվ փոխանակման ֆունկցիա ունեցող, հեռուստատեսային ազդանշաններն ընդունելու հատկություն ունեցող (հաղորդակցության ֆունկցիայով հեռուստատեսային ընդունիչներ)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8528 71 910 0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մոդեմ պարունակող միկրոպրոցեսորի հիմքով ապարատներ՝ ինտերնետին հասանելիություն ստանալու համար եւ տեղեկատվության ինտերակտիվ փոխանակման ֆունկցիա ունեցող, հեռուստատեսային ազդանշաններն ընդունելու հատկություն ունեցող (հաղորդակցության ֆունկցիայով հեռուստատեսային ընդունիչներ)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8528 71 990 0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8542 31 300 0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ապրանքներ՝ տվյալ դիրքի համար 9 (բ) (iv) ծանոթագրությունում նշված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8542 31 901 0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մոնոլիտային ինտեգրալ սխեմաներ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8542 32 300 0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ապրանքներ՝ տվյալ դիրքի համար 9 (բ) (iv) ծանոթագրությունում նշված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8542 33 300 0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ապրանքներ՝ տվյալ դիրքի համար 9 (բ) (iv) ծանոթագրությունում նշված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8542 39 300 0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ապրանքներ՝ տվյալ դիրքի համար 9 (բ) (iv) ծանոթագրությունում նշված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8544 20 000 0</w:t>
            </w:r>
          </w:p>
        </w:tc>
        <w:tc>
          <w:tcPr>
            <w:tcW w:w="7218" w:type="dxa"/>
            <w:shd w:val="clear" w:color="auto" w:fill="FFFFFF"/>
            <w:vAlign w:val="bottom"/>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համառանցքային մալուխներ եւ այլ էլեկտրական համառանցքային հաղորդալարեր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8701 10 000 0</w:t>
            </w:r>
          </w:p>
        </w:tc>
        <w:tc>
          <w:tcPr>
            <w:tcW w:w="7218" w:type="dxa"/>
            <w:shd w:val="clear" w:color="auto" w:fill="FFFFFF"/>
            <w:vAlign w:val="bottom"/>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միասռնի տրակտորներ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8701 91 100 0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նոր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8701 91 500 0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շահագործված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8701 91 900 0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8701 92 100 0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նոր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8701 92 500 0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շահագործված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8701 92 900 0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8701 93 100 0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նոր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8701 93 500 0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շահագործված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8701 93 900 0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8701 94 100 1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քարշակման տրակտորներ (սկիդերներ)՝ անտառատնտեսության համար, անվավոր, նոր՝ 90կՎտ-ից ավելի, բայց 130կՎտ-ից ոչ ավելի շարժիչի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8701 94 100 9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8701 94 500 0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շահագործված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8701 94 900 0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8701 95 100 1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 xml:space="preserve">քարշակման տրակտորներ (սկիդերներ)՝ անտառատնտեսության համար, անվավոր, նոր՝ </w:t>
            </w:r>
            <w:r w:rsidR="007B012B" w:rsidRPr="006678A7">
              <w:rPr>
                <w:rFonts w:ascii="Sylfaen" w:hAnsi="Sylfaen"/>
                <w:sz w:val="24"/>
                <w:szCs w:val="24"/>
              </w:rPr>
              <w:br/>
            </w:r>
            <w:r w:rsidR="00451937" w:rsidRPr="006678A7">
              <w:rPr>
                <w:rFonts w:ascii="Sylfaen" w:hAnsi="Sylfaen"/>
                <w:sz w:val="24"/>
                <w:szCs w:val="24"/>
              </w:rPr>
              <w:t>130կՎտ-ից ավելի շարժիչի հզորությամբ</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8701 95 100 9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8701 95 500 0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շահագործված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8701 95 900 0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8702 20 111 0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8702 20 112 1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8702 20 112 9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8702 20 119 1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8702 20 119 2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8702 20 119 3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8702 20 119 4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8702 20 119 8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8702 20 119 9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8702 20 191 0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8702 20 192 1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8702 20 192 2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8702 20 192 3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8702 20 192 4</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8702 20 192 9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8702 20 199 1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8702 20 199 2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8702 20 199 3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8702 20 199 4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8702 20 199 5</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8702 20 199 6</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8702 20 199 8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w:t>
            </w:r>
            <w:r w:rsidR="00451937" w:rsidRPr="006678A7">
              <w:rPr>
                <w:rFonts w:ascii="Sylfaen" w:hAnsi="Sylfaen"/>
                <w:sz w:val="24"/>
                <w:szCs w:val="24"/>
              </w:rPr>
              <w:lastRenderedPageBreak/>
              <w:t>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8702 20 199 9</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8702 20 911 0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8702 20 912 0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ավտոբուսներ՝ նախատեսված 120-ից ավելի մարդ՝ ներառյալ վարորդին փոխադրելու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8702 20 919 1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8702 20 919 2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8702 20 919 8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8702 20 919 9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8702 20 991 0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8702 20 992 1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թողարկումից անցել է 7 տարուց ավելի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8702 20 992 2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թողարկումից անցել է 5 տարուց ավելի, բայց 7 տարուց ոչ ավելի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8702 20 992 9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8702 20 999 1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 xml:space="preserve">որոնց ներքին այրման շարժիչի հզորությունն ավելի մեծ է էլեկտրական շարժիչի առավելագույն 30-րոպեանոց </w:t>
            </w:r>
            <w:r w:rsidR="00451937" w:rsidRPr="006678A7">
              <w:rPr>
                <w:rFonts w:ascii="Sylfaen" w:hAnsi="Sylfaen"/>
                <w:sz w:val="24"/>
                <w:szCs w:val="24"/>
              </w:rPr>
              <w:lastRenderedPageBreak/>
              <w:t>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8702 20 999 2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8702 20 999 3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8702 20 999 4</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8702 20 999 5</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8702 20 999 6</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8702 20 999 8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8702 20 999 9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8702 30 111 0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8702 30 112 0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ավտոբուսներ՝ նախատեսված 120-ից ավելի մարդ՝ ներառյալ վարորդին փոխադրելու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8702 30 119 1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8702 30 119 9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8702 30 191 0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8702 30 192 1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8702 30 192 2</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8702 30 192 3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թողարկումից անցել է 5 տարուց ավելի, բայց 7 տարուց ոչ ավելի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8702 30 192 8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8702 30 192 9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8702 30 199 1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8702 30 199 2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8702 30 199 3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8702 30 199 4</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8702 30 199 8</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8702 30 199 9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8702 30 911 0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8702 30 912 0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ավտոբուսներ՝ նախատեսված 120-ից ավելի մարդ՝ ներառյալ վարորդին փոխադրելու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8702 30 919 1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8702 30 919 9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8702 30 991 0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8702 30 992 1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թողարկումից անցել է 7 տարուց ավելի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8702 30 992 2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թողարկումից անցել է 5 տարուց ավելի, բայց 7 տարուց ոչ ավելի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8702 30 992 8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8702 30 992 9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8702 30 999 1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8702 30 999 2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8702 30 999 3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8702 30 999 4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8702 30 999 8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8702 30 999 9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8702 40 000 1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8702 40 000 2</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ավտոբուսներ՝ նախատեսված 120-ից ավելի մարդ՝ ներառյալ վարորդին փոխադրելու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8702 40 000 9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8702 90 801 0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8702 90 802 0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ավտոբուսներ՝ նախատեսված 120-ից ավելի մարդ՝ ներառյալ վարորդին փոխադրելու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8702 90 809 0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8703 23 193 0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8703 23 194 0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1500 սմ³-ից ավելի, բայց 1800 սմ³-ից ոչ ավելի շարժիչի գլանների աշխատանքային ծավալով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8703 23 198 1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1800 սմ³-ից ավելի, բայց 2300 սմ³-ից ոչ ավելի շարժիչի գլանների աշխատանքային ծավալով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8703 23 198 9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8703 23 903 0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8703 23 904 1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ավտոմոբիլներ, որոնց թողարկումից անցել է 7 տարուց ավելի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8703 23 904 2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ավտոմոբիլներ, որոնց թողարկումից անցել է 5 տարուց ավելի, բայց 7 տարուց ոչ ավելի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8703 23 904 9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8703 23 908 1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ավտոմոբիլներ, որոնց թողարկումից անցել է 7 տարուց ավելի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8703 23 908 2</w:t>
            </w:r>
          </w:p>
        </w:tc>
        <w:tc>
          <w:tcPr>
            <w:tcW w:w="7218" w:type="dxa"/>
            <w:shd w:val="clear" w:color="auto" w:fill="FFFFFF"/>
          </w:tcPr>
          <w:p w:rsidR="00451937" w:rsidRPr="006678A7" w:rsidRDefault="00730450" w:rsidP="00A84FD4">
            <w:pPr>
              <w:pStyle w:val="Bodytext20"/>
              <w:shd w:val="clear" w:color="auto" w:fill="auto"/>
              <w:spacing w:before="0" w:after="160" w:line="360" w:lineRule="auto"/>
              <w:ind w:left="1132" w:hanging="1132"/>
              <w:jc w:val="left"/>
              <w:rPr>
                <w:rFonts w:ascii="Sylfaen" w:hAnsi="Sylfaen"/>
                <w:sz w:val="24"/>
                <w:szCs w:val="24"/>
              </w:rPr>
            </w:pPr>
            <w:r w:rsidRPr="006678A7">
              <w:rPr>
                <w:rFonts w:ascii="Sylfaen" w:hAnsi="Sylfaen"/>
                <w:sz w:val="24"/>
                <w:szCs w:val="24"/>
              </w:rPr>
              <w:t>- - - - - -</w:t>
            </w:r>
            <w:r w:rsidR="00A84FD4" w:rsidRPr="006678A7">
              <w:rPr>
                <w:rFonts w:ascii="Sylfaen" w:hAnsi="Sylfaen"/>
                <w:sz w:val="24"/>
                <w:szCs w:val="24"/>
              </w:rPr>
              <w:t xml:space="preserve"> -</w:t>
            </w:r>
            <w:r w:rsidR="00E64590" w:rsidRPr="006678A7">
              <w:rPr>
                <w:rFonts w:ascii="Sylfaen" w:hAnsi="Sylfaen"/>
                <w:sz w:val="24"/>
                <w:szCs w:val="24"/>
              </w:rPr>
              <w:tab/>
            </w:r>
            <w:r w:rsidR="00451937" w:rsidRPr="006678A7">
              <w:rPr>
                <w:rFonts w:ascii="Sylfaen" w:hAnsi="Sylfaen"/>
                <w:sz w:val="24"/>
                <w:szCs w:val="24"/>
              </w:rPr>
              <w:t>ավտոմոբիլներ, որոնց թողարկումից անցել է 5 տարուց ավելի, բայց 7 տարուց ոչ ավելի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8703 23 908 3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8703 23 908 7</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ավտոմոբիլներ, որոնց թողարկումից անցել է 7 տարուց ավելի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8703 23 908 8</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ավտոմոբիլներ, որոնց թողարկումից անցել է 5 տարուց ավելի, բայց 7 տարուց ոչ ավելի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8703 23 908 9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8703 40 101 0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8703 40 109 1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8703 40 109 2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8703 40 109 8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8703 40 109 9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8703 40 201 0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8703 40 209 1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8703 40 209 2</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8703 40 209 3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8703 40 209 4</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8703 40 209 8</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8703 40 209 9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8703 40 301 0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 xml:space="preserve">ավտոմոբիլներ՝ հատուկ նախատեսված բժշկական </w:t>
            </w:r>
            <w:r w:rsidR="00451937" w:rsidRPr="006678A7">
              <w:rPr>
                <w:rFonts w:ascii="Sylfaen" w:hAnsi="Sylfaen"/>
                <w:sz w:val="24"/>
                <w:szCs w:val="24"/>
              </w:rPr>
              <w:lastRenderedPageBreak/>
              <w:t>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8703 40 309 1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8703 40 309 2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8703 40 309 8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8703 40 309 9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8703 40 401 0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8703 40 409 1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8703 40 409 2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8703 40 409 3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8703 40 409 4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8703 40 409 8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8703 40 409 9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8703 40 510 1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8703 40 510 9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8703 40 591 0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8703 40 592 1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8703 40 592 9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8703 40 599 1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8703 40 599 2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8703 40 599 8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8703 40 599 9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8703 40 602 1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8703 40 602 2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8703 40 602 3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8703 40 602 4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8703 40 602 8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8703 40 602 9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8703 40 603 1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8703 40 603 2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8703 40 603 3</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8703 40 603 4</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8703 40 603 8</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8703 40 603 9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8703 40 609 1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w:t>
            </w:r>
            <w:r w:rsidR="00451937" w:rsidRPr="006678A7">
              <w:rPr>
                <w:rFonts w:ascii="Sylfaen" w:hAnsi="Sylfaen"/>
                <w:sz w:val="24"/>
                <w:szCs w:val="24"/>
              </w:rPr>
              <w:lastRenderedPageBreak/>
              <w:t>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8703 40 609 2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8703 40 609 3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8703 40 609 4</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8703 40 609 9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8703 40 701 0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8703 40 709 1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8703 40 709 2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8703 40 709 8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8703 40 709 9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8703 40 801 0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8703 40 809 1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8703 40 809 2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8703 40 809 3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8703 40 809 4</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8703 40 809 8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8703 40 809 9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8703 50 101 0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8703 50 109 1</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8703 50 109 9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8703 50 201 0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8703 50 209 1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8703 50 209 2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8703 50 209 3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8703 50 209 4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8703 50 209 8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8703 50 209 9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8703 50 310 1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8703 50 310 9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8703 50 391 0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8703 50 399 1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8703 50 399 9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8703 50 401 0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8703 50 409 1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 xml:space="preserve">որոնց ներքին այրման շարժիչի հզորությունն ավելի մեծ է էլեկտրական շարժիչի առավելագույն 30-րոպեանոց </w:t>
            </w:r>
            <w:r w:rsidR="00451937" w:rsidRPr="006678A7">
              <w:rPr>
                <w:rFonts w:ascii="Sylfaen" w:hAnsi="Sylfaen"/>
                <w:sz w:val="24"/>
                <w:szCs w:val="24"/>
              </w:rPr>
              <w:lastRenderedPageBreak/>
              <w:t>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8703 50 409 2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8703 50 409 3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8703 50 409 4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8703 50 409 8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8703 50 409 9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8703 50 510 1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8703 50 510 9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8703 50 591 0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8703 50 599 1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8703 50 599 9</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8703 50 601 0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8703 50 609 1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8703 50 609 2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8703 50 609 3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8703 50 609 4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8703 50 609 8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8703 50 609 9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8703 60 101 0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8703 60 109 1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8703 60 109 2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8703 60 109 8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8703 60 109 9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8703 60 201 0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 xml:space="preserve">ավտոմոբիլներ՝ հատուկ նախատեսված բժշկական </w:t>
            </w:r>
            <w:r w:rsidR="00451937" w:rsidRPr="006678A7">
              <w:rPr>
                <w:rFonts w:ascii="Sylfaen" w:hAnsi="Sylfaen"/>
                <w:sz w:val="24"/>
                <w:szCs w:val="24"/>
              </w:rPr>
              <w:lastRenderedPageBreak/>
              <w:t>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8703 60 209 1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8703 60 209 2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8703 60 209 3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8703 60 209 4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8703 60 209 8</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8703 60 209 9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8703 60 301 0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8703 60 309 1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8703 60 309 2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8703 60 309 8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8703 60 309 9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8703 60 401 0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8703 60 409 1</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8703 60 409 2</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8703 60 409 3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8703 60 409 4</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8703 60 409 8</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8703 60 409 9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8703 60 510 1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8703 60 510 9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8703 60 591 0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8703 60 592 1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8703 60 592 9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8703 60 599 1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8703 60 599 2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8703 60 599 8</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8703 60 599 9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8703 60 602 1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8703 60 602 2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8703 60 602 3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8703 60 602 4</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8703 60 602 8</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8703 60 602 9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8703 60 603 1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8703 60 603 2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8703 60 603 3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8703 60 603 4</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8703 60 603 8</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8703 60 603 9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8703 60 609 1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8703 60 609 2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8703 60 609 3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8703 60 609 4</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8703 60 609 8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8703 60 609 9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276" w:hanging="1276"/>
              <w:jc w:val="left"/>
              <w:rPr>
                <w:rFonts w:ascii="Sylfaen" w:hAnsi="Sylfaen"/>
                <w:sz w:val="24"/>
                <w:szCs w:val="24"/>
              </w:rPr>
            </w:pPr>
            <w:r w:rsidRPr="006678A7">
              <w:rPr>
                <w:rFonts w:ascii="Sylfaen" w:hAnsi="Sylfaen"/>
                <w:sz w:val="24"/>
                <w:szCs w:val="24"/>
              </w:rPr>
              <w:t>- -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8703 60 701 0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8703 60 709 1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8703 60 709 2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8703 60 709 8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8703 60 709 9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8703 60 801 0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8703 60 809 1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8703 60 809 2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8703 60 809 3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8703 60 809 4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8703 60 809 8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 xml:space="preserve">որոնց ներքին այրման շարժիչի հզորությունն ավելի մեծ է էլեկտրական շարժիչի առավելագույն 30-րոպեանոց </w:t>
            </w:r>
            <w:r w:rsidR="00451937" w:rsidRPr="006678A7">
              <w:rPr>
                <w:rFonts w:ascii="Sylfaen" w:hAnsi="Sylfaen"/>
                <w:sz w:val="24"/>
                <w:szCs w:val="24"/>
              </w:rPr>
              <w:lastRenderedPageBreak/>
              <w:t>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8703 60 809 9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8703 70 101 0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8703 70 109 1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8703 70 109 9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8703 70 201 0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8703 70 209 1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8703 70 209 2</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8703 70 209 3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8703 70 209 4</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8703 70 209 8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8703 70 209 9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8703 70 310 1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8703 70 310 9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8703 70 391 0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8703 70 399 1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8703 70 399 9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8703 70 401 0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8703 70 409 1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8703 70 409 2</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8703 70 409 3</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8703 70 409 4</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8703 70 409 8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8703 70 409 9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8703 70 510 1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8703 70 510 9</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8703 70 591 0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8703 70 599 1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8703 70 599 9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8703 70 601 0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8703 70 609 1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8703 70 609 2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8703 70 609 3</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8703 70 609 4</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8703 70 609 8</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 xml:space="preserve">որոնց ներքին այրման շարժիչի հզորությունն ավելի մեծ է էլեկտրական շարժիչի առավելագույն 30-րոպեանոց </w:t>
            </w:r>
            <w:r w:rsidR="00451937" w:rsidRPr="006678A7">
              <w:rPr>
                <w:rFonts w:ascii="Sylfaen" w:hAnsi="Sylfaen"/>
                <w:sz w:val="24"/>
                <w:szCs w:val="24"/>
              </w:rPr>
              <w:lastRenderedPageBreak/>
              <w:t>հզորությունից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8703 70 609 9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8703 80 000 1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8703 80 000 2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Ml կամ M1G կատեգորիայի թեթեւ մարդատար ավտոմոբիլներ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8703 80 000 9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8703 90 001 0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ավտոմոբիլներ՝ հատուկ նախատեսված բժշկական նպատակների համար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8703 90 009 0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8704 10 101 1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հոդակապերով ամրակապված հենոցով եւ 45 տ-ից ավելի, բայց 50 տ-ից ոչ ավելի տրանսպորտային միջոցի լրիվ զանգվածով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8704 90 000 1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5 տ-ից ոչ ավելի տրանսպորտային միջոցի լրիվ զանգվածով, միայն էլեկտրական շարժիչով շարժման մեջ դրվող</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8705 90 800 1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նոր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8705 90 800 2</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շահագործված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8705 90 800 5</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նոր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8705 90 800 9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շահագործված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8716 10 920 0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1600 կգ- ից ոչ ավելի զանգվածով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8716 10 980 0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1600 կգ- ից ավելի զանգվածով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8716 39 500 1</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992" w:hanging="992"/>
              <w:jc w:val="left"/>
              <w:rPr>
                <w:rFonts w:ascii="Sylfaen" w:hAnsi="Sylfaen"/>
                <w:sz w:val="24"/>
                <w:szCs w:val="24"/>
              </w:rPr>
            </w:pPr>
            <w:r w:rsidRPr="006678A7">
              <w:rPr>
                <w:rFonts w:ascii="Sylfaen" w:hAnsi="Sylfaen"/>
                <w:sz w:val="24"/>
                <w:szCs w:val="24"/>
              </w:rPr>
              <w:t>- - - - - -</w:t>
            </w:r>
            <w:r w:rsidR="00E64590" w:rsidRPr="006678A7">
              <w:rPr>
                <w:rFonts w:ascii="Sylfaen" w:hAnsi="Sylfaen"/>
                <w:sz w:val="24"/>
                <w:szCs w:val="24"/>
              </w:rPr>
              <w:tab/>
            </w:r>
            <w:r w:rsidR="00451937" w:rsidRPr="006678A7">
              <w:rPr>
                <w:rFonts w:ascii="Sylfaen" w:hAnsi="Sylfaen"/>
                <w:sz w:val="24"/>
                <w:szCs w:val="24"/>
              </w:rPr>
              <w:t>միասռնի</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8716 39 500 2</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ավտոմոբիլների կցորդներ՝ 15 տ-ից ավելի լրիվ զանգվածով</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8716 39 500 9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1134" w:hanging="1134"/>
              <w:jc w:val="left"/>
              <w:rPr>
                <w:rFonts w:ascii="Sylfaen" w:hAnsi="Sylfaen"/>
                <w:sz w:val="24"/>
                <w:szCs w:val="24"/>
              </w:rPr>
            </w:pPr>
            <w:r w:rsidRPr="006678A7">
              <w:rPr>
                <w:rFonts w:ascii="Sylfaen" w:hAnsi="Sylfaen"/>
                <w:sz w:val="24"/>
                <w:szCs w:val="24"/>
              </w:rPr>
              <w:t>- - -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9401 52 000 0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հնդկեղեգից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9401 53 000 0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ռոտանգից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9403 82 000 0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հնդկեղեգից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9403 83 000 0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ռոտանգից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9406 10 100 0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շարժական տներ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9406 10 900 0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9406 90 100 0</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շարժական տներ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9406 90 310 0</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ջերմոցներ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9406 90 390 1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բժշկական նպատակների համար</w:t>
            </w:r>
            <w:r w:rsidR="00451937" w:rsidRPr="006678A7">
              <w:rPr>
                <w:rFonts w:ascii="Sylfaen" w:hAnsi="Sylfaen"/>
                <w:sz w:val="24"/>
                <w:szCs w:val="24"/>
                <w:vertAlign w:val="superscript"/>
              </w:rPr>
              <w:t>4)</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9406 90 390 9</w:t>
            </w:r>
          </w:p>
        </w:tc>
        <w:tc>
          <w:tcPr>
            <w:tcW w:w="7218" w:type="dxa"/>
            <w:shd w:val="clear" w:color="auto" w:fill="FFFFFF"/>
            <w:vAlign w:val="bottom"/>
          </w:tcPr>
          <w:p w:rsidR="00451937" w:rsidRPr="006678A7" w:rsidRDefault="00730450" w:rsidP="00E64590">
            <w:pPr>
              <w:pStyle w:val="Bodytext20"/>
              <w:shd w:val="clear" w:color="auto" w:fill="auto"/>
              <w:spacing w:before="0" w:after="160" w:line="360" w:lineRule="auto"/>
              <w:ind w:left="851" w:hanging="851"/>
              <w:jc w:val="left"/>
              <w:rPr>
                <w:rFonts w:ascii="Sylfaen" w:hAnsi="Sylfaen"/>
                <w:sz w:val="24"/>
                <w:szCs w:val="24"/>
              </w:rPr>
            </w:pPr>
            <w:r w:rsidRPr="006678A7">
              <w:rPr>
                <w:rFonts w:ascii="Sylfaen" w:hAnsi="Sylfaen"/>
                <w:sz w:val="24"/>
                <w:szCs w:val="24"/>
              </w:rPr>
              <w:t>- -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9406 90 900 1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բժշկական նպատակների համար</w:t>
            </w:r>
            <w:r w:rsidR="00451937" w:rsidRPr="006678A7">
              <w:rPr>
                <w:rFonts w:ascii="Sylfaen" w:hAnsi="Sylfaen"/>
                <w:sz w:val="24"/>
                <w:szCs w:val="24"/>
                <w:vertAlign w:val="superscript"/>
              </w:rPr>
              <w:t>4)</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9406 90 900 9</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9619 00 300 0</w:t>
            </w:r>
          </w:p>
        </w:tc>
        <w:tc>
          <w:tcPr>
            <w:tcW w:w="7218" w:type="dxa"/>
            <w:shd w:val="clear" w:color="auto" w:fill="FFFFFF"/>
            <w:vAlign w:val="bottom"/>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բամբակյա մանածագործական նյութերից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9619 00 400 0</w:t>
            </w:r>
          </w:p>
        </w:tc>
        <w:tc>
          <w:tcPr>
            <w:tcW w:w="7218" w:type="dxa"/>
            <w:shd w:val="clear" w:color="auto" w:fill="FFFFFF"/>
            <w:vAlign w:val="center"/>
          </w:tcPr>
          <w:p w:rsidR="00451937" w:rsidRPr="006678A7" w:rsidRDefault="00730450" w:rsidP="00E64590">
            <w:pPr>
              <w:pStyle w:val="Bodytext20"/>
              <w:shd w:val="clear" w:color="auto" w:fill="auto"/>
              <w:spacing w:before="0" w:after="160" w:line="360" w:lineRule="auto"/>
              <w:ind w:left="425" w:hanging="425"/>
              <w:jc w:val="left"/>
              <w:rPr>
                <w:rFonts w:ascii="Sylfaen" w:hAnsi="Sylfaen"/>
                <w:sz w:val="24"/>
                <w:szCs w:val="24"/>
              </w:rPr>
            </w:pPr>
            <w:r w:rsidRPr="006678A7">
              <w:rPr>
                <w:rFonts w:ascii="Sylfaen" w:hAnsi="Sylfaen"/>
                <w:sz w:val="24"/>
                <w:szCs w:val="24"/>
              </w:rPr>
              <w:t>- -</w:t>
            </w:r>
            <w:r w:rsidR="00E64590" w:rsidRPr="006678A7">
              <w:rPr>
                <w:rFonts w:ascii="Sylfaen" w:hAnsi="Sylfaen"/>
                <w:sz w:val="24"/>
                <w:szCs w:val="24"/>
              </w:rPr>
              <w:tab/>
            </w:r>
            <w:r w:rsidR="00451937" w:rsidRPr="006678A7">
              <w:rPr>
                <w:rFonts w:ascii="Sylfaen" w:hAnsi="Sylfaen"/>
                <w:sz w:val="24"/>
                <w:szCs w:val="24"/>
              </w:rPr>
              <w:t>կանացի հիգիենիկ միջադիրներ, խծուծներ (տամպոններ) եւ նույնանման արտադրատեսակներ</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9619 00 500 1</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տրիկոտաժե` մեքենայագործ կամ ձեռագործ</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lastRenderedPageBreak/>
              <w:t>9619 00 500 9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այլ</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9619 00 710 9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 նյութերից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9619 00 750 9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 նյութերից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9619 00 790 9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 նյութերից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9619 00 810 9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 նյութերից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9619 00 890 9</w:t>
            </w:r>
          </w:p>
        </w:tc>
        <w:tc>
          <w:tcPr>
            <w:tcW w:w="7218" w:type="dxa"/>
            <w:shd w:val="clear" w:color="auto" w:fill="FFFFFF"/>
          </w:tcPr>
          <w:p w:rsidR="00451937" w:rsidRPr="006678A7" w:rsidRDefault="00730450" w:rsidP="00E64590">
            <w:pPr>
              <w:pStyle w:val="Bodytext20"/>
              <w:shd w:val="clear" w:color="auto" w:fill="auto"/>
              <w:spacing w:before="0" w:after="160" w:line="360" w:lineRule="auto"/>
              <w:ind w:left="709" w:hanging="709"/>
              <w:jc w:val="left"/>
              <w:rPr>
                <w:rFonts w:ascii="Sylfaen" w:hAnsi="Sylfaen"/>
                <w:sz w:val="24"/>
                <w:szCs w:val="24"/>
              </w:rPr>
            </w:pPr>
            <w:r w:rsidRPr="006678A7">
              <w:rPr>
                <w:rFonts w:ascii="Sylfaen" w:hAnsi="Sylfaen"/>
                <w:sz w:val="24"/>
                <w:szCs w:val="24"/>
              </w:rPr>
              <w:t>- - - -</w:t>
            </w:r>
            <w:r w:rsidR="00E64590" w:rsidRPr="006678A7">
              <w:rPr>
                <w:rFonts w:ascii="Sylfaen" w:hAnsi="Sylfaen"/>
                <w:sz w:val="24"/>
                <w:szCs w:val="24"/>
              </w:rPr>
              <w:tab/>
            </w:r>
            <w:r w:rsidR="00451937" w:rsidRPr="006678A7">
              <w:rPr>
                <w:rFonts w:ascii="Sylfaen" w:hAnsi="Sylfaen"/>
                <w:sz w:val="24"/>
                <w:szCs w:val="24"/>
              </w:rPr>
              <w:t>այլ նյութերից</w:t>
            </w:r>
          </w:p>
        </w:tc>
      </w:tr>
      <w:tr w:rsidR="00451937" w:rsidRPr="006678A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9620 00 000 1</w:t>
            </w:r>
          </w:p>
        </w:tc>
        <w:tc>
          <w:tcPr>
            <w:tcW w:w="7218" w:type="dxa"/>
            <w:shd w:val="clear" w:color="auto" w:fill="FFFFFF"/>
          </w:tcPr>
          <w:p w:rsidR="00451937" w:rsidRPr="006678A7" w:rsidRDefault="00730450" w:rsidP="00730450">
            <w:pPr>
              <w:pStyle w:val="Bodytext20"/>
              <w:shd w:val="clear" w:color="auto" w:fill="auto"/>
              <w:spacing w:before="0" w:after="160" w:line="360" w:lineRule="auto"/>
              <w:ind w:left="284" w:hanging="284"/>
              <w:jc w:val="left"/>
              <w:rPr>
                <w:rFonts w:ascii="Sylfaen" w:hAnsi="Sylfaen"/>
                <w:sz w:val="24"/>
                <w:szCs w:val="24"/>
              </w:rPr>
            </w:pPr>
            <w:r w:rsidRPr="006678A7">
              <w:rPr>
                <w:rFonts w:ascii="Sylfaen" w:hAnsi="Sylfaen"/>
                <w:sz w:val="24"/>
                <w:szCs w:val="24"/>
              </w:rPr>
              <w:t>-</w:t>
            </w:r>
            <w:r w:rsidRPr="006678A7">
              <w:rPr>
                <w:rFonts w:ascii="Sylfaen" w:hAnsi="Sylfaen"/>
                <w:sz w:val="24"/>
                <w:szCs w:val="24"/>
              </w:rPr>
              <w:tab/>
            </w:r>
            <w:r w:rsidR="00451937" w:rsidRPr="006678A7">
              <w:rPr>
                <w:rFonts w:ascii="Sylfaen" w:hAnsi="Sylfaen"/>
                <w:sz w:val="24"/>
                <w:szCs w:val="24"/>
              </w:rPr>
              <w:t>8428 ապրանքային դիրքում ընդգրկված մեքենաների կամ մեխանիզմների համար՝ բացի վերելակներից, սկիպավոր վերհաններից կամ շարժասանդուղքներից. 8471 ապրանքային դիրքում ընդգրկված մեքենաների համար. բացառապես կամ հիմնականում՝ 8519 կամ 8521 ապրանքային դիրքում ընդգրկված ապարատուրայի հետ օգտագործման համար պիտանի. բացառապես կամ հիմնականում՝ 8525 - 8528 ապրանքային դիրքերում ընդգրկված ապարատուրայի համար նախատեսված</w:t>
            </w:r>
          </w:p>
        </w:tc>
      </w:tr>
      <w:tr w:rsidR="00451937" w:rsidRPr="00451937" w:rsidTr="00166ACF">
        <w:trPr>
          <w:jc w:val="center"/>
        </w:trPr>
        <w:tc>
          <w:tcPr>
            <w:tcW w:w="2102" w:type="dxa"/>
            <w:shd w:val="clear" w:color="auto" w:fill="FFFFFF"/>
          </w:tcPr>
          <w:p w:rsidR="00451937" w:rsidRPr="006678A7" w:rsidRDefault="00451937" w:rsidP="00166ACF">
            <w:pPr>
              <w:pStyle w:val="Bodytext20"/>
              <w:shd w:val="clear" w:color="auto" w:fill="auto"/>
              <w:spacing w:before="0" w:after="160" w:line="360" w:lineRule="auto"/>
              <w:jc w:val="left"/>
              <w:rPr>
                <w:rFonts w:ascii="Sylfaen" w:hAnsi="Sylfaen"/>
                <w:sz w:val="24"/>
                <w:szCs w:val="24"/>
              </w:rPr>
            </w:pPr>
            <w:r w:rsidRPr="006678A7">
              <w:rPr>
                <w:rFonts w:ascii="Sylfaen" w:hAnsi="Sylfaen"/>
                <w:sz w:val="24"/>
                <w:szCs w:val="24"/>
              </w:rPr>
              <w:t>9620 00 000 6</w:t>
            </w:r>
          </w:p>
        </w:tc>
        <w:tc>
          <w:tcPr>
            <w:tcW w:w="7218" w:type="dxa"/>
            <w:shd w:val="clear" w:color="auto" w:fill="FFFFFF"/>
          </w:tcPr>
          <w:p w:rsidR="00451937" w:rsidRPr="00451937" w:rsidRDefault="00730450" w:rsidP="00E64590">
            <w:pPr>
              <w:pStyle w:val="Bodytext20"/>
              <w:shd w:val="clear" w:color="auto" w:fill="auto"/>
              <w:spacing w:before="0" w:after="160" w:line="360" w:lineRule="auto"/>
              <w:ind w:left="567" w:hanging="567"/>
              <w:jc w:val="left"/>
              <w:rPr>
                <w:rFonts w:ascii="Sylfaen" w:hAnsi="Sylfaen"/>
                <w:sz w:val="24"/>
                <w:szCs w:val="24"/>
              </w:rPr>
            </w:pPr>
            <w:r w:rsidRPr="006678A7">
              <w:rPr>
                <w:rFonts w:ascii="Sylfaen" w:hAnsi="Sylfaen"/>
                <w:sz w:val="24"/>
                <w:szCs w:val="24"/>
              </w:rPr>
              <w:t>- - -</w:t>
            </w:r>
            <w:r w:rsidR="00E64590" w:rsidRPr="006678A7">
              <w:rPr>
                <w:rFonts w:ascii="Sylfaen" w:hAnsi="Sylfaen"/>
                <w:sz w:val="24"/>
                <w:szCs w:val="24"/>
              </w:rPr>
              <w:tab/>
            </w:r>
            <w:r w:rsidR="00451937" w:rsidRPr="006678A7">
              <w:rPr>
                <w:rFonts w:ascii="Sylfaen" w:hAnsi="Sylfaen"/>
                <w:sz w:val="24"/>
                <w:szCs w:val="24"/>
              </w:rPr>
              <w:t>պլաստմասսաներից</w:t>
            </w:r>
          </w:p>
        </w:tc>
      </w:tr>
    </w:tbl>
    <w:p w:rsidR="00451937" w:rsidRPr="00451937" w:rsidRDefault="00451937" w:rsidP="00451937">
      <w:pPr>
        <w:spacing w:after="160" w:line="360" w:lineRule="auto"/>
      </w:pPr>
    </w:p>
    <w:sectPr w:rsidR="00451937" w:rsidRPr="00451937" w:rsidSect="009A3E5D">
      <w:footerReference w:type="default" r:id="rId8"/>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1C3" w:rsidRDefault="001331C3" w:rsidP="009A3E5D">
      <w:r>
        <w:separator/>
      </w:r>
    </w:p>
  </w:endnote>
  <w:endnote w:type="continuationSeparator" w:id="0">
    <w:p w:rsidR="001331C3" w:rsidRDefault="001331C3" w:rsidP="009A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Franklin Gothic Demi">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7404"/>
      <w:docPartObj>
        <w:docPartGallery w:val="Page Numbers (Bottom of Page)"/>
        <w:docPartUnique/>
      </w:docPartObj>
    </w:sdtPr>
    <w:sdtEndPr/>
    <w:sdtContent>
      <w:p w:rsidR="00166ACF" w:rsidRDefault="001331C3">
        <w:pPr>
          <w:pStyle w:val="Footer"/>
          <w:jc w:val="center"/>
        </w:pPr>
        <w:r>
          <w:fldChar w:fldCharType="begin"/>
        </w:r>
        <w:r>
          <w:instrText xml:space="preserve"> PAGE   \* MERGEFORMAT </w:instrText>
        </w:r>
        <w:r>
          <w:fldChar w:fldCharType="separate"/>
        </w:r>
        <w:r w:rsidR="005B525A">
          <w:rPr>
            <w:noProof/>
          </w:rPr>
          <w:t>68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1C3" w:rsidRDefault="001331C3" w:rsidP="009A3E5D">
      <w:r>
        <w:separator/>
      </w:r>
    </w:p>
  </w:footnote>
  <w:footnote w:type="continuationSeparator" w:id="0">
    <w:p w:rsidR="001331C3" w:rsidRDefault="001331C3" w:rsidP="009A3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3FA1"/>
    <w:multiLevelType w:val="multilevel"/>
    <w:tmpl w:val="AC26A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3"/>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0368"/>
    <w:rsid w:val="00025397"/>
    <w:rsid w:val="00035390"/>
    <w:rsid w:val="001331C3"/>
    <w:rsid w:val="00134761"/>
    <w:rsid w:val="00166ACF"/>
    <w:rsid w:val="0019525A"/>
    <w:rsid w:val="001D21AC"/>
    <w:rsid w:val="001E6583"/>
    <w:rsid w:val="002220EA"/>
    <w:rsid w:val="0023537E"/>
    <w:rsid w:val="002630A8"/>
    <w:rsid w:val="00294B60"/>
    <w:rsid w:val="002B5756"/>
    <w:rsid w:val="002C2823"/>
    <w:rsid w:val="002F0E81"/>
    <w:rsid w:val="00314A1D"/>
    <w:rsid w:val="0032677A"/>
    <w:rsid w:val="00373937"/>
    <w:rsid w:val="003874F2"/>
    <w:rsid w:val="00397994"/>
    <w:rsid w:val="00435F2B"/>
    <w:rsid w:val="00444A8D"/>
    <w:rsid w:val="00451937"/>
    <w:rsid w:val="00480ED9"/>
    <w:rsid w:val="00485370"/>
    <w:rsid w:val="00504808"/>
    <w:rsid w:val="0052061B"/>
    <w:rsid w:val="005A44ED"/>
    <w:rsid w:val="005B15B1"/>
    <w:rsid w:val="005B525A"/>
    <w:rsid w:val="005F7D7E"/>
    <w:rsid w:val="006678A7"/>
    <w:rsid w:val="006A3163"/>
    <w:rsid w:val="006E31E6"/>
    <w:rsid w:val="006F7647"/>
    <w:rsid w:val="00707D17"/>
    <w:rsid w:val="00730450"/>
    <w:rsid w:val="0075708C"/>
    <w:rsid w:val="0076585D"/>
    <w:rsid w:val="007A5177"/>
    <w:rsid w:val="007B012B"/>
    <w:rsid w:val="00803153"/>
    <w:rsid w:val="00825AF1"/>
    <w:rsid w:val="00831347"/>
    <w:rsid w:val="00850D7B"/>
    <w:rsid w:val="00886725"/>
    <w:rsid w:val="00907E80"/>
    <w:rsid w:val="009333FF"/>
    <w:rsid w:val="00940537"/>
    <w:rsid w:val="0099693E"/>
    <w:rsid w:val="009A3E5D"/>
    <w:rsid w:val="009E7797"/>
    <w:rsid w:val="009F65A8"/>
    <w:rsid w:val="009F6906"/>
    <w:rsid w:val="00A4256E"/>
    <w:rsid w:val="00A440E1"/>
    <w:rsid w:val="00A65CC4"/>
    <w:rsid w:val="00A67193"/>
    <w:rsid w:val="00A84FD4"/>
    <w:rsid w:val="00AA047D"/>
    <w:rsid w:val="00AB24BA"/>
    <w:rsid w:val="00AC16D7"/>
    <w:rsid w:val="00B04FFB"/>
    <w:rsid w:val="00B150C5"/>
    <w:rsid w:val="00BA62B5"/>
    <w:rsid w:val="00BC1E8A"/>
    <w:rsid w:val="00C00368"/>
    <w:rsid w:val="00C23D76"/>
    <w:rsid w:val="00C6220F"/>
    <w:rsid w:val="00C85303"/>
    <w:rsid w:val="00C86F98"/>
    <w:rsid w:val="00CD09FB"/>
    <w:rsid w:val="00D3638A"/>
    <w:rsid w:val="00D432F5"/>
    <w:rsid w:val="00D43591"/>
    <w:rsid w:val="00DA02DD"/>
    <w:rsid w:val="00DA7FC8"/>
    <w:rsid w:val="00DD20F7"/>
    <w:rsid w:val="00DD3528"/>
    <w:rsid w:val="00DD7238"/>
    <w:rsid w:val="00E05979"/>
    <w:rsid w:val="00E25E1A"/>
    <w:rsid w:val="00E40D05"/>
    <w:rsid w:val="00E64590"/>
    <w:rsid w:val="00EE168B"/>
    <w:rsid w:val="00F02F00"/>
    <w:rsid w:val="00F36187"/>
    <w:rsid w:val="00F43EB9"/>
    <w:rsid w:val="00F53573"/>
    <w:rsid w:val="00F846D3"/>
    <w:rsid w:val="00F933BE"/>
    <w:rsid w:val="00FB483C"/>
    <w:rsid w:val="00FC5279"/>
    <w:rsid w:val="00FE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0368"/>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0368"/>
    <w:rPr>
      <w:color w:val="0066CC"/>
      <w:u w:val="single"/>
    </w:rPr>
  </w:style>
  <w:style w:type="character" w:customStyle="1" w:styleId="Heading13">
    <w:name w:val="Heading #1 (3)_"/>
    <w:basedOn w:val="DefaultParagraphFont"/>
    <w:link w:val="Heading130"/>
    <w:rsid w:val="00C00368"/>
    <w:rPr>
      <w:rFonts w:ascii="Times New Roman" w:eastAsia="Times New Roman" w:hAnsi="Times New Roman" w:cs="Times New Roman"/>
      <w:b/>
      <w:bCs/>
      <w:sz w:val="32"/>
      <w:szCs w:val="32"/>
      <w:shd w:val="clear" w:color="auto" w:fill="FFFFFF"/>
    </w:rPr>
  </w:style>
  <w:style w:type="character" w:customStyle="1" w:styleId="Tablecaption2">
    <w:name w:val="Table caption (2)_"/>
    <w:basedOn w:val="DefaultParagraphFont"/>
    <w:link w:val="Tablecaption20"/>
    <w:rsid w:val="00C00368"/>
    <w:rPr>
      <w:rFonts w:ascii="Times New Roman" w:eastAsia="Times New Roman" w:hAnsi="Times New Roman" w:cs="Times New Roman"/>
      <w:b/>
      <w:bCs/>
      <w:sz w:val="30"/>
      <w:szCs w:val="30"/>
      <w:shd w:val="clear" w:color="auto" w:fill="FFFFFF"/>
    </w:rPr>
  </w:style>
  <w:style w:type="character" w:customStyle="1" w:styleId="Tablecaption2Spacing4pt">
    <w:name w:val="Table caption (2) + Spacing 4 pt"/>
    <w:basedOn w:val="Tablecaption2"/>
    <w:rsid w:val="00C00368"/>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C00368"/>
    <w:rPr>
      <w:rFonts w:ascii="Times New Roman" w:eastAsia="Times New Roman" w:hAnsi="Times New Roman" w:cs="Times New Roman"/>
      <w:sz w:val="28"/>
      <w:szCs w:val="28"/>
      <w:shd w:val="clear" w:color="auto" w:fill="FFFFFF"/>
    </w:rPr>
  </w:style>
  <w:style w:type="character" w:customStyle="1" w:styleId="Bodytext2Bold">
    <w:name w:val="Body text (2) + Bold"/>
    <w:aliases w:val="Spacing 2 pt"/>
    <w:basedOn w:val="Bodytext2"/>
    <w:rsid w:val="00C00368"/>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Bodytext4">
    <w:name w:val="Body text (4)_"/>
    <w:basedOn w:val="DefaultParagraphFont"/>
    <w:link w:val="Bodytext40"/>
    <w:rsid w:val="00C00368"/>
    <w:rPr>
      <w:rFonts w:ascii="Times New Roman" w:eastAsia="Times New Roman" w:hAnsi="Times New Roman" w:cs="Times New Roman"/>
      <w:b/>
      <w:bCs/>
      <w:sz w:val="26"/>
      <w:szCs w:val="26"/>
      <w:shd w:val="clear" w:color="auto" w:fill="FFFFFF"/>
    </w:rPr>
  </w:style>
  <w:style w:type="character" w:customStyle="1" w:styleId="Bodytext415pt">
    <w:name w:val="Body text (4) + 15 pt"/>
    <w:basedOn w:val="Bodytext4"/>
    <w:rsid w:val="00C00368"/>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character" w:customStyle="1" w:styleId="Bodytext215pt">
    <w:name w:val="Body text (2) + 15 pt"/>
    <w:aliases w:val="Bold"/>
    <w:basedOn w:val="Bodytext2"/>
    <w:rsid w:val="00C00368"/>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character" w:customStyle="1" w:styleId="Bodytext2Italic">
    <w:name w:val="Body text (2) + Italic"/>
    <w:basedOn w:val="Bodytext2"/>
    <w:rsid w:val="00C00368"/>
    <w:rPr>
      <w:rFonts w:ascii="Times New Roman" w:eastAsia="Times New Roman" w:hAnsi="Times New Roman" w:cs="Times New Roman"/>
      <w:i/>
      <w:iCs/>
      <w:color w:val="000000"/>
      <w:spacing w:val="0"/>
      <w:w w:val="100"/>
      <w:position w:val="0"/>
      <w:sz w:val="28"/>
      <w:szCs w:val="28"/>
      <w:shd w:val="clear" w:color="auto" w:fill="FFFFFF"/>
      <w:lang w:val="hy-AM" w:eastAsia="hy-AM" w:bidi="hy-AM"/>
    </w:rPr>
  </w:style>
  <w:style w:type="character" w:customStyle="1" w:styleId="Bodytext220pt">
    <w:name w:val="Body text (2) + 20 pt"/>
    <w:basedOn w:val="Bodytext2"/>
    <w:rsid w:val="00C00368"/>
    <w:rPr>
      <w:rFonts w:ascii="Times New Roman" w:eastAsia="Times New Roman" w:hAnsi="Times New Roman" w:cs="Times New Roman"/>
      <w:color w:val="000000"/>
      <w:spacing w:val="0"/>
      <w:w w:val="100"/>
      <w:position w:val="0"/>
      <w:sz w:val="40"/>
      <w:szCs w:val="40"/>
      <w:shd w:val="clear" w:color="auto" w:fill="FFFFFF"/>
      <w:lang w:val="hy-AM" w:eastAsia="hy-AM" w:bidi="hy-AM"/>
    </w:rPr>
  </w:style>
  <w:style w:type="character" w:customStyle="1" w:styleId="Bodytext28pt">
    <w:name w:val="Body text (2) + 8 pt"/>
    <w:aliases w:val="Italic"/>
    <w:basedOn w:val="Bodytext2"/>
    <w:rsid w:val="00C00368"/>
    <w:rPr>
      <w:rFonts w:ascii="Times New Roman" w:eastAsia="Times New Roman" w:hAnsi="Times New Roman" w:cs="Times New Roman"/>
      <w:i/>
      <w:iCs/>
      <w:color w:val="000000"/>
      <w:spacing w:val="0"/>
      <w:w w:val="100"/>
      <w:position w:val="0"/>
      <w:sz w:val="16"/>
      <w:szCs w:val="16"/>
      <w:shd w:val="clear" w:color="auto" w:fill="FFFFFF"/>
      <w:lang w:val="hy-AM" w:eastAsia="hy-AM" w:bidi="hy-AM"/>
    </w:rPr>
  </w:style>
  <w:style w:type="character" w:customStyle="1" w:styleId="Bodytext2FranklinGothicDemi">
    <w:name w:val="Body text (2) + Franklin Gothic Demi"/>
    <w:aliases w:val="17 pt"/>
    <w:basedOn w:val="Bodytext2"/>
    <w:rsid w:val="00C00368"/>
    <w:rPr>
      <w:rFonts w:ascii="Franklin Gothic Demi" w:eastAsia="Franklin Gothic Demi" w:hAnsi="Franklin Gothic Demi" w:cs="Franklin Gothic Demi"/>
      <w:color w:val="000000"/>
      <w:spacing w:val="0"/>
      <w:w w:val="100"/>
      <w:position w:val="0"/>
      <w:sz w:val="34"/>
      <w:szCs w:val="34"/>
      <w:shd w:val="clear" w:color="auto" w:fill="FFFFFF"/>
      <w:lang w:val="hy-AM" w:eastAsia="hy-AM" w:bidi="hy-AM"/>
    </w:rPr>
  </w:style>
  <w:style w:type="character" w:customStyle="1" w:styleId="Bodytext219pt">
    <w:name w:val="Body text (2) + 19 pt"/>
    <w:basedOn w:val="Bodytext2"/>
    <w:rsid w:val="00C00368"/>
    <w:rPr>
      <w:rFonts w:ascii="Times New Roman" w:eastAsia="Times New Roman" w:hAnsi="Times New Roman" w:cs="Times New Roman"/>
      <w:color w:val="000000"/>
      <w:spacing w:val="0"/>
      <w:w w:val="100"/>
      <w:position w:val="0"/>
      <w:sz w:val="38"/>
      <w:szCs w:val="38"/>
      <w:shd w:val="clear" w:color="auto" w:fill="FFFFFF"/>
      <w:lang w:val="hy-AM" w:eastAsia="hy-AM" w:bidi="hy-AM"/>
    </w:rPr>
  </w:style>
  <w:style w:type="character" w:customStyle="1" w:styleId="Bodytext213pt">
    <w:name w:val="Body text (2) + 13 pt"/>
    <w:basedOn w:val="Bodytext2"/>
    <w:rsid w:val="00C00368"/>
    <w:rPr>
      <w:rFonts w:ascii="Times New Roman" w:eastAsia="Times New Roman" w:hAnsi="Times New Roman" w:cs="Times New Roman"/>
      <w:color w:val="000000"/>
      <w:spacing w:val="0"/>
      <w:w w:val="100"/>
      <w:position w:val="0"/>
      <w:sz w:val="26"/>
      <w:szCs w:val="26"/>
      <w:shd w:val="clear" w:color="auto" w:fill="FFFFFF"/>
      <w:lang w:val="hy-AM" w:eastAsia="hy-AM" w:bidi="hy-AM"/>
    </w:rPr>
  </w:style>
  <w:style w:type="paragraph" w:customStyle="1" w:styleId="Heading130">
    <w:name w:val="Heading #1 (3)"/>
    <w:basedOn w:val="Normal"/>
    <w:link w:val="Heading13"/>
    <w:rsid w:val="00C00368"/>
    <w:pPr>
      <w:shd w:val="clear" w:color="auto" w:fill="FFFFFF"/>
      <w:spacing w:after="720" w:line="0" w:lineRule="atLeast"/>
      <w:jc w:val="center"/>
      <w:outlineLvl w:val="0"/>
    </w:pPr>
    <w:rPr>
      <w:rFonts w:ascii="Times New Roman" w:eastAsia="Times New Roman" w:hAnsi="Times New Roman" w:cs="Times New Roman"/>
      <w:b/>
      <w:bCs/>
      <w:color w:val="auto"/>
      <w:sz w:val="32"/>
      <w:szCs w:val="32"/>
    </w:rPr>
  </w:style>
  <w:style w:type="paragraph" w:customStyle="1" w:styleId="Tablecaption20">
    <w:name w:val="Table caption (2)"/>
    <w:basedOn w:val="Normal"/>
    <w:link w:val="Tablecaption2"/>
    <w:rsid w:val="00C00368"/>
    <w:pPr>
      <w:shd w:val="clear" w:color="auto" w:fill="FFFFFF"/>
      <w:spacing w:line="0" w:lineRule="atLeast"/>
    </w:pPr>
    <w:rPr>
      <w:rFonts w:ascii="Times New Roman" w:eastAsia="Times New Roman" w:hAnsi="Times New Roman" w:cs="Times New Roman"/>
      <w:b/>
      <w:bCs/>
      <w:color w:val="auto"/>
      <w:sz w:val="30"/>
      <w:szCs w:val="30"/>
    </w:rPr>
  </w:style>
  <w:style w:type="paragraph" w:customStyle="1" w:styleId="Bodytext20">
    <w:name w:val="Body text (2)"/>
    <w:basedOn w:val="Normal"/>
    <w:link w:val="Bodytext2"/>
    <w:rsid w:val="00C00368"/>
    <w:pPr>
      <w:shd w:val="clear" w:color="auto" w:fill="FFFFFF"/>
      <w:spacing w:before="420" w:after="420" w:line="0" w:lineRule="atLeast"/>
      <w:jc w:val="both"/>
    </w:pPr>
    <w:rPr>
      <w:rFonts w:ascii="Times New Roman" w:eastAsia="Times New Roman" w:hAnsi="Times New Roman" w:cs="Times New Roman"/>
      <w:color w:val="auto"/>
      <w:sz w:val="28"/>
      <w:szCs w:val="28"/>
    </w:rPr>
  </w:style>
  <w:style w:type="paragraph" w:customStyle="1" w:styleId="Bodytext40">
    <w:name w:val="Body text (4)"/>
    <w:basedOn w:val="Normal"/>
    <w:link w:val="Bodytext4"/>
    <w:rsid w:val="00C00368"/>
    <w:pPr>
      <w:shd w:val="clear" w:color="auto" w:fill="FFFFFF"/>
      <w:spacing w:line="346" w:lineRule="exact"/>
      <w:jc w:val="center"/>
    </w:pPr>
    <w:rPr>
      <w:rFonts w:ascii="Times New Roman" w:eastAsia="Times New Roman" w:hAnsi="Times New Roman" w:cs="Times New Roman"/>
      <w:b/>
      <w:bCs/>
      <w:color w:val="auto"/>
      <w:sz w:val="26"/>
      <w:szCs w:val="26"/>
    </w:rPr>
  </w:style>
  <w:style w:type="paragraph" w:styleId="BalloonText">
    <w:name w:val="Balloon Text"/>
    <w:basedOn w:val="Normal"/>
    <w:link w:val="BalloonTextChar"/>
    <w:uiPriority w:val="99"/>
    <w:semiHidden/>
    <w:unhideWhenUsed/>
    <w:rsid w:val="009F65A8"/>
    <w:rPr>
      <w:rFonts w:ascii="Tahoma" w:hAnsi="Tahoma" w:cs="Tahoma"/>
      <w:sz w:val="16"/>
      <w:szCs w:val="16"/>
    </w:rPr>
  </w:style>
  <w:style w:type="character" w:customStyle="1" w:styleId="BalloonTextChar">
    <w:name w:val="Balloon Text Char"/>
    <w:basedOn w:val="DefaultParagraphFont"/>
    <w:link w:val="BalloonText"/>
    <w:uiPriority w:val="99"/>
    <w:semiHidden/>
    <w:rsid w:val="009F65A8"/>
    <w:rPr>
      <w:rFonts w:ascii="Tahoma" w:eastAsia="Sylfaen" w:hAnsi="Tahoma" w:cs="Tahoma"/>
      <w:color w:val="000000"/>
      <w:sz w:val="16"/>
      <w:szCs w:val="16"/>
    </w:rPr>
  </w:style>
  <w:style w:type="paragraph" w:customStyle="1" w:styleId="a">
    <w:name w:val="текст тп"/>
    <w:basedOn w:val="Normal"/>
    <w:uiPriority w:val="99"/>
    <w:rsid w:val="00F02F00"/>
    <w:pPr>
      <w:keepLines/>
      <w:widowControl/>
      <w:suppressAutoHyphens/>
      <w:overflowPunct w:val="0"/>
      <w:autoSpaceDE w:val="0"/>
      <w:autoSpaceDN w:val="0"/>
      <w:adjustRightInd w:val="0"/>
      <w:ind w:left="57" w:right="57"/>
      <w:textAlignment w:val="baseline"/>
    </w:pPr>
    <w:rPr>
      <w:rFonts w:ascii="Times New Roman" w:eastAsia="Times New Roman" w:hAnsi="Times New Roman" w:cs="Times New Roman"/>
      <w:color w:val="auto"/>
      <w:sz w:val="26"/>
      <w:szCs w:val="26"/>
      <w:lang w:bidi="ar-SA"/>
    </w:rPr>
  </w:style>
  <w:style w:type="character" w:styleId="CommentReference">
    <w:name w:val="annotation reference"/>
    <w:basedOn w:val="DefaultParagraphFont"/>
    <w:uiPriority w:val="99"/>
    <w:semiHidden/>
    <w:unhideWhenUsed/>
    <w:rsid w:val="00025397"/>
    <w:rPr>
      <w:sz w:val="16"/>
      <w:szCs w:val="16"/>
    </w:rPr>
  </w:style>
  <w:style w:type="paragraph" w:styleId="CommentText">
    <w:name w:val="annotation text"/>
    <w:basedOn w:val="Normal"/>
    <w:link w:val="CommentTextChar"/>
    <w:uiPriority w:val="99"/>
    <w:semiHidden/>
    <w:unhideWhenUsed/>
    <w:rsid w:val="00025397"/>
    <w:rPr>
      <w:sz w:val="20"/>
      <w:szCs w:val="20"/>
    </w:rPr>
  </w:style>
  <w:style w:type="character" w:customStyle="1" w:styleId="CommentTextChar">
    <w:name w:val="Comment Text Char"/>
    <w:basedOn w:val="DefaultParagraphFont"/>
    <w:link w:val="CommentText"/>
    <w:uiPriority w:val="99"/>
    <w:semiHidden/>
    <w:rsid w:val="00025397"/>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025397"/>
    <w:rPr>
      <w:b/>
      <w:bCs/>
    </w:rPr>
  </w:style>
  <w:style w:type="character" w:customStyle="1" w:styleId="CommentSubjectChar">
    <w:name w:val="Comment Subject Char"/>
    <w:basedOn w:val="CommentTextChar"/>
    <w:link w:val="CommentSubject"/>
    <w:uiPriority w:val="99"/>
    <w:semiHidden/>
    <w:rsid w:val="00025397"/>
    <w:rPr>
      <w:rFonts w:ascii="Sylfaen" w:eastAsia="Sylfaen" w:hAnsi="Sylfaen" w:cs="Sylfaen"/>
      <w:b/>
      <w:bCs/>
      <w:color w:val="000000"/>
      <w:sz w:val="20"/>
      <w:szCs w:val="20"/>
    </w:rPr>
  </w:style>
  <w:style w:type="paragraph" w:styleId="Header">
    <w:name w:val="header"/>
    <w:basedOn w:val="Normal"/>
    <w:link w:val="HeaderChar"/>
    <w:uiPriority w:val="99"/>
    <w:semiHidden/>
    <w:unhideWhenUsed/>
    <w:rsid w:val="009A3E5D"/>
    <w:pPr>
      <w:tabs>
        <w:tab w:val="center" w:pos="4680"/>
        <w:tab w:val="right" w:pos="9360"/>
      </w:tabs>
    </w:pPr>
  </w:style>
  <w:style w:type="character" w:customStyle="1" w:styleId="HeaderChar">
    <w:name w:val="Header Char"/>
    <w:basedOn w:val="DefaultParagraphFont"/>
    <w:link w:val="Header"/>
    <w:uiPriority w:val="99"/>
    <w:semiHidden/>
    <w:rsid w:val="009A3E5D"/>
    <w:rPr>
      <w:rFonts w:ascii="Sylfaen" w:eastAsia="Sylfaen" w:hAnsi="Sylfaen" w:cs="Sylfaen"/>
      <w:color w:val="000000"/>
      <w:sz w:val="24"/>
      <w:szCs w:val="24"/>
    </w:rPr>
  </w:style>
  <w:style w:type="paragraph" w:styleId="Footer">
    <w:name w:val="footer"/>
    <w:basedOn w:val="Normal"/>
    <w:link w:val="FooterChar"/>
    <w:uiPriority w:val="99"/>
    <w:unhideWhenUsed/>
    <w:rsid w:val="009A3E5D"/>
    <w:pPr>
      <w:tabs>
        <w:tab w:val="center" w:pos="4680"/>
        <w:tab w:val="right" w:pos="9360"/>
      </w:tabs>
    </w:pPr>
  </w:style>
  <w:style w:type="character" w:customStyle="1" w:styleId="FooterChar">
    <w:name w:val="Footer Char"/>
    <w:basedOn w:val="DefaultParagraphFont"/>
    <w:link w:val="Footer"/>
    <w:uiPriority w:val="99"/>
    <w:rsid w:val="009A3E5D"/>
    <w:rPr>
      <w:rFonts w:ascii="Sylfaen" w:eastAsia="Sylfaen"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68</Pages>
  <Words>9788</Words>
  <Characters>55793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Hayk Engoyan</cp:lastModifiedBy>
  <cp:revision>41</cp:revision>
  <dcterms:created xsi:type="dcterms:W3CDTF">2017-05-10T09:29:00Z</dcterms:created>
  <dcterms:modified xsi:type="dcterms:W3CDTF">2017-12-22T06:21:00Z</dcterms:modified>
</cp:coreProperties>
</file>