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6B" w:rsidRDefault="00294D43" w:rsidP="0022376B">
      <w:pPr>
        <w:pStyle w:val="Bodytext20"/>
        <w:shd w:val="clear" w:color="auto" w:fill="auto"/>
        <w:spacing w:after="120" w:line="240" w:lineRule="auto"/>
        <w:ind w:left="5103" w:right="-8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3D4BB3">
        <w:rPr>
          <w:rFonts w:ascii="Sylfaen" w:hAnsi="Sylfaen"/>
          <w:sz w:val="24"/>
          <w:szCs w:val="24"/>
        </w:rPr>
        <w:t>ПРИЛОЖЕНИЕ</w:t>
      </w:r>
    </w:p>
    <w:p w:rsidR="0022376B" w:rsidRPr="0022376B" w:rsidRDefault="00294D43" w:rsidP="0022376B">
      <w:pPr>
        <w:pStyle w:val="Bodytext20"/>
        <w:shd w:val="clear" w:color="auto" w:fill="auto"/>
        <w:spacing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к Решению Совета</w:t>
      </w:r>
      <w:r w:rsidR="0022376B" w:rsidRPr="0022376B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Евразийской экономической комиссии</w:t>
      </w:r>
      <w:r w:rsidR="0022376B" w:rsidRPr="0022376B">
        <w:rPr>
          <w:rFonts w:ascii="Sylfaen" w:hAnsi="Sylfaen"/>
          <w:sz w:val="24"/>
          <w:szCs w:val="24"/>
        </w:rPr>
        <w:t xml:space="preserve"> </w:t>
      </w:r>
    </w:p>
    <w:p w:rsidR="00624976" w:rsidRDefault="00294D43" w:rsidP="0022376B">
      <w:pPr>
        <w:pStyle w:val="Bodytext20"/>
        <w:shd w:val="clear" w:color="auto" w:fill="auto"/>
        <w:spacing w:after="120" w:line="240" w:lineRule="auto"/>
        <w:ind w:left="5103" w:right="-8"/>
        <w:jc w:val="center"/>
        <w:rPr>
          <w:rFonts w:ascii="Sylfaen" w:hAnsi="Sylfaen"/>
          <w:sz w:val="24"/>
          <w:szCs w:val="24"/>
          <w:lang w:val="en-US"/>
        </w:rPr>
      </w:pPr>
      <w:r w:rsidRPr="003D4BB3">
        <w:rPr>
          <w:rFonts w:ascii="Sylfaen" w:hAnsi="Sylfaen"/>
          <w:sz w:val="24"/>
          <w:szCs w:val="24"/>
        </w:rPr>
        <w:t>от 12 февраля 2016 г. № 8</w:t>
      </w:r>
    </w:p>
    <w:p w:rsidR="0022376B" w:rsidRPr="0022376B" w:rsidRDefault="0022376B" w:rsidP="0022376B">
      <w:pPr>
        <w:pStyle w:val="Bodytext20"/>
        <w:shd w:val="clear" w:color="auto" w:fill="auto"/>
        <w:spacing w:after="120" w:line="240" w:lineRule="auto"/>
        <w:ind w:left="5103" w:right="-8"/>
        <w:jc w:val="center"/>
        <w:rPr>
          <w:rFonts w:ascii="Sylfaen" w:hAnsi="Sylfaen"/>
          <w:sz w:val="24"/>
          <w:szCs w:val="24"/>
          <w:lang w:val="en-US"/>
        </w:rPr>
      </w:pPr>
    </w:p>
    <w:p w:rsidR="00624976" w:rsidRPr="003D4BB3" w:rsidRDefault="00294D43" w:rsidP="00F923F9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3D4BB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624976" w:rsidRPr="00F923F9" w:rsidRDefault="00294D43" w:rsidP="00F923F9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вносимые в Решение Комиссии Таможенного союза</w:t>
      </w:r>
      <w:r w:rsidR="00F923F9" w:rsidRP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от 18 июня 2010 г. № 318</w:t>
      </w:r>
    </w:p>
    <w:p w:rsidR="00F923F9" w:rsidRPr="00F923F9" w:rsidRDefault="00F923F9" w:rsidP="003D4BB3">
      <w:pPr>
        <w:pStyle w:val="Bodytext30"/>
        <w:shd w:val="clear" w:color="auto" w:fill="auto"/>
        <w:spacing w:line="240" w:lineRule="auto"/>
        <w:ind w:right="80"/>
        <w:rPr>
          <w:rFonts w:ascii="Sylfaen" w:hAnsi="Sylfaen"/>
          <w:sz w:val="24"/>
          <w:szCs w:val="24"/>
        </w:rPr>
      </w:pP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1.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наименовании слова «таможенном союзе» заменить словами «Евразийском экономическом союзе».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2.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По тексту пунктов 1 и 3 слова «таможенного союза» заменить словами «Евразийского экономического союза».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3.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Перечне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таможенного союза и таможенной территории таможенного союза, утвержденном указанным Решением: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а)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наименовании слова «таможенного союза и таможенной территории таможенного союза» заменить словами «Евразийского экономического союза и таможенной территории Евразийского экономического союза»;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б)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графе второй головки таблицы слова «ТН ВЭД ТС» заменить словами «ТН ВЭД ЕАЭС»;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в)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разделе I: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в позиции с кодами 0106 41 000 и 0106 49 000 ТН ВЭД ЕАЭС слова «из 0106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41 000, из 0106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49 000» заменить словами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«из 0106 41 000 8, из 0106 49 000 1»;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позицию с кодами 1212 94 000 0 и 1212 99 950 0 ТН ВЭД ЕАЭС изложить в следующей редакции: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«Косточки абрикосов, персиков (в том числе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из 1212 94 000 0,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нектаринов) или слив и их ядра необжаренные;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из 1212 99 950 0»;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3D4BB3">
        <w:rPr>
          <w:rFonts w:ascii="Sylfaen" w:hAnsi="Sylfaen"/>
          <w:sz w:val="24"/>
          <w:szCs w:val="24"/>
        </w:rPr>
        <w:t>корни</w:t>
      </w:r>
      <w:r w:rsidRPr="003D4BB3">
        <w:rPr>
          <w:rFonts w:ascii="Sylfaen" w:hAnsi="Sylfaen"/>
          <w:sz w:val="24"/>
          <w:szCs w:val="24"/>
          <w:lang w:val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цикория</w:t>
      </w:r>
      <w:r w:rsidRPr="003D4BB3">
        <w:rPr>
          <w:rFonts w:ascii="Sylfaen" w:hAnsi="Sylfaen"/>
          <w:sz w:val="24"/>
          <w:szCs w:val="24"/>
          <w:lang w:val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вида</w:t>
      </w:r>
      <w:r w:rsidRPr="003D4BB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3D4BB3">
        <w:rPr>
          <w:rFonts w:ascii="Sylfaen" w:hAnsi="Sylfaen"/>
          <w:sz w:val="24"/>
          <w:szCs w:val="24"/>
          <w:lang w:val="en-US" w:eastAsia="en-US" w:bidi="en-US"/>
        </w:rPr>
        <w:t>Cichorium</w:t>
      </w:r>
      <w:proofErr w:type="spellEnd"/>
      <w:r w:rsidRPr="003D4BB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proofErr w:type="spellStart"/>
      <w:r w:rsidRPr="003D4BB3">
        <w:rPr>
          <w:rFonts w:ascii="Sylfaen" w:hAnsi="Sylfaen"/>
          <w:sz w:val="24"/>
          <w:szCs w:val="24"/>
          <w:lang w:val="en-US" w:eastAsia="en-US" w:bidi="en-US"/>
        </w:rPr>
        <w:t>intybus</w:t>
      </w:r>
      <w:proofErr w:type="spellEnd"/>
      <w:r w:rsidRPr="003D4BB3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proofErr w:type="spellStart"/>
      <w:r w:rsidRPr="003D4BB3">
        <w:rPr>
          <w:rFonts w:ascii="Sylfaen" w:hAnsi="Sylfaen"/>
          <w:sz w:val="24"/>
          <w:szCs w:val="24"/>
          <w:lang w:val="en-US" w:eastAsia="en-US" w:bidi="en-US"/>
        </w:rPr>
        <w:t>sativum</w:t>
      </w:r>
      <w:proofErr w:type="spellEnd"/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позицию с кодом 2530 90 000 9 ТН ВЭД ЕАЭС в графе второй дополнить словами «, из 3824 90 970 8»;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г)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разделе II: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позицию с кодом 2309 90 950 0 ТН ВЭД ЕАЭС в графе второй дополнить словами «, из 2309 90 990 0»;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 xml:space="preserve">в позиции с кодом 3203 00 ТН ВЭД ЕАЭС слова «из 3203 00» заменить словами </w:t>
      </w:r>
      <w:r w:rsidRPr="003D4BB3">
        <w:rPr>
          <w:rFonts w:ascii="Sylfaen" w:hAnsi="Sylfaen"/>
          <w:sz w:val="24"/>
          <w:szCs w:val="24"/>
        </w:rPr>
        <w:lastRenderedPageBreak/>
        <w:t>«из 3203 00 100 9»;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в позиции с кодами 4101, 4102 и 4103 ТН ВЭД ЕАЭС в графе первой слова «16 или 1в к группе 41 Таможенного кодекса таможенного союза» заменить словами «16 и 1в к группе 41 единой Товарной номенклатуры внешнеэкономической деятельности Евразийского экономического союза»;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в позиции с кодом 4408 ТН ВЭД ЕАЭС текст в графе первой изложить в следующей редакции: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«Листы для облицовки (включая полученные разделением слоистой древесины), для клееной фанеры или для аналогичной слоистой древесины и прочие лесоматериалы, полученные распиловкой или расщеплением вдоль, строганием или лущением, обработанные или не обработанные строганием, шлифованием, имеющие или не имеющие торцевые соединения, толщиной не более 6 мм, кроме обработанных краской, протравителями, антисептиком и другими консервантами»;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д)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по тексту примечания слова «Таможенного союза» заменить словами «Евразийского экономического союза»;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е)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сноске первой слова «ТН ВЭД ТС» заменить словами «ТН ВЭД ЕАЭС».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4.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Положении о порядке осуществления карантинного фитосанитарного контроля (надзора) на таможенной границе таможенного союза, утвержденном указанным Решением: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а)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наименовании слова «таможенного союза» заменить словами «Евразийского экономического союза»;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б)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по тексту слово «Сторона» в соответствующих числе и падеже заменить словами «государство-член» в соответствующих числе и падеже, слова «карантинные объекты (карантинные вредные организмы)» в соответствующем падеже заменить словами «карантинные объекты» в соответствующем падеже;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в)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пункт 1.1 признать утратившим силу;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г)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пункте 1.2, пункте 1.3, пункте 1.4, абзаце втором пункта 2.2, пункте 3.1, пункте 3.9, абзаце четвертом подпункта 2 пункта 4.1.6, подпунктах 1 и 3 пункта 7.1, пункте 7.3, наименовании раздела VIII, абзаце первом пункта 8.2 и пункте 8.3 слова «таможенного союза», «Таможенного союза» заменить словами «Евразийского экономического союза»;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д)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подпункте 1 пункта 1.2 слова «таможенного союза и на таможенной территории таможенного союза, утверждаемый Комиссией таможенного союза в соответствии со статьей 5 Соглашения (далее - Перечень подкарантинной продукции)» заменить словами «Евразийского экономического союза и таможенной территории Евразийского экономического союза, утвержденный Решением Комиссии Таможенного союза от 18 июня 2010 г. № 318 (далее соответственно ֊ подкарантинная продукция, Перечень подкарантинной продукции)»;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lastRenderedPageBreak/>
        <w:t>е)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пункте 1.4 слова «уполномоченные органы Сторон» заменить словами «уполномоченные органы по карантину растений (далее - уполномоченные органы)»;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ж)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наименование раздела II изложить в следующей редакции: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«II. Определения»;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з)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пункт 2.1 изложить в следующей редакции: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«2.1. Для целей настоящего Положения используются понятия, которые означают следующее: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«ввоз» - ввоз подкарантинной продукции на таможенную территорию Евразийского экономического союза;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«возврат» - вывоз по предписанию должностного лица уполномоченного органа с таможенной территории Евразийского экономического союза подкарантинной продукции, ввозимой на таможенную территорию Евразийского экономического союза;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«вывоз» - вывоз подкарантинной продукции с таможенной территории Евразийского экономического союза;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«заражение (засорение)» - присутствие в подкарантинной продукции карантинных объектов;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«карантинные объекты» - вредные организмы, отсутствующие или ограниченно распространенные на территориях государств-членов и внесенные в перечни карантинных объектов государств-членов;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«карантинные фитосанитарные требования» - установленные в целях обеспечения карантина растений в соответствии с международными обязательствами государств-членов и их законодательством требования к фитосанитарному состоянию ввозимой на территорию соответствующего государства-члена подкарантинной продукции, упаковке подкарантинной продукции и маркировке такой упаковки, способам перевозки подкарантинной продукции,</w:t>
      </w:r>
      <w:r w:rsidR="00F923F9" w:rsidRP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указанию возможного места прибытия на таможенную территорию Евразийского экономического союза и места доставки, а также к осуществлению мероприятий по профилактическому обеззараживанию подкарантинной продукции до ее ввоза;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«карантинный фитосанитарный контроль (надзор) при ввозе» - деятельность уполномоченных органов, направленная на выявление карантинных объектов, установление карантинного фитосанитарного состояния подкарантинной продукции, ввозимой на таможенную территорию Евразийского экономического союза, выполнение международных обязательств и соблюдение законодательства государств-членов в области карантина растений;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 xml:space="preserve">«место доставки» - место, до которого следует партия подкарантинной продукции, помещенная под таможенную процедуру таможенного транзита, </w:t>
      </w:r>
      <w:r w:rsidRPr="003D4BB3">
        <w:rPr>
          <w:rFonts w:ascii="Sylfaen" w:hAnsi="Sylfaen"/>
          <w:sz w:val="24"/>
          <w:szCs w:val="24"/>
        </w:rPr>
        <w:lastRenderedPageBreak/>
        <w:t>определяемое в соответствии с Таможенным кодексом Таможенного союза (Таможенным кодексом Евразийского экономического союза - после его вступления в силу);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«место завершения таможенного оформления» - место выпуска подкарантинной продукции таможенными органами в соответствии с заявленной таможенной процедурой, за исключением таможенной процедуры таможенного транзита;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«место прибытия» - место прибытия подкарантинной продукции на таможенную территорию Евразийского экономического союза, определяемое в соответствии с Таможенным кодексом Таможенного союза (Таможенным кодексом Евразийского экономического союза - после его вступления в силу);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«место убытия» - место убытия подкарантинной продукции с таможенной территории Евразийского экономического союза, определяемое в соответствии с Таможенным кодексом Таможенного</w:t>
      </w:r>
      <w:r w:rsidR="00F923F9" w:rsidRP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союза (Таможенным кодексом Евразийского экономического союза - после его вступления в силу);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«обеззараживание» - совокупность действий в отношении подкарантинной продукции, направленных на уничтожение карантинных объектов;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«партия подкарантинной продукции» - количество подкарантинной продукции, предназначенной для отправки одним транспортным средством в один пункт назначения одному получателю;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«перемещение партии подкарантинной продукции через таможенную границу Евразийского экономического союза» - ввоз партии подкарантинной продукции на таможенную территорию Евразийского экономического союза или вывоз партии подкарантинной продукции с таможенной территории Евразийского экономического союза;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«подкарантинная продукция» - растения, продукция растительного происхождения, грузы, почва, организмы, материалы, тара, упаковка, включенные в Перечень подкарантинной продукции, которые перемещаются через таможенную границу Евразийского экономического союза и по таможенной территории Евразийского экономического союза, могут быть носителями карантинных объектов и (или) способствовать их распространению и в отношении которых необходимо принятие карантинных фитосанитарных мер;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«подкарантинная продукция высокого фитосанитарного риска» - подкарантинная продукция, которая в соответствии с Перечнем подкарантинной продукции отнесена к подкарантинной продукции с высоким фитосанитарным риском;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«подкарантинная продукция низкого фитосанитарного риска» - подкарантинная продукция, которая в соответствии с Перечнем</w:t>
      </w:r>
      <w:r w:rsidR="00F923F9" w:rsidRP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подкарантинной продукции отнесена к подкарантинной продукции с низким фитосанитарным риском;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lastRenderedPageBreak/>
        <w:t>«собственник продукции» - собственник подкарантинной продукции или иное лицо, уполномоченное на осуществление сделок и (или) иных действий от имени собственника подкарантинной продукции в связи с ее перемещением через таможенную границу Евразийского экономического союза;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«транспортные средства» - транспортные средства, используемые для перемещения партии подкарантинной продукции через таможенную границу Евразийского экономического союза, определяемые в соответствии с Таможенным кодексом Таможенного союза (Таможенным кодексом Евразийского экономического союза - после его вступления в силу);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«фитосанитарный контрольный пост» - пункт по карантину растений, создаваемый в пунктах пропуска через таможенную границу Евразийского экономического союза и в иных местах с учетом требований к их материально-техническому оснащению и обустройству, утверждаемых Евразийской экономической комиссией;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«фитосанитарный сертификат» - документ международного образца, сопровождающий подкарантинную продукцию и выдаваемый уполномоченным органом страны-экспортера (реэкспортера) по форме, установленной Международной конвенцией по карантину и защите растений от 6 декабря 1951 года, и удостоверяющий, что подкарантинная продукция соответствует фитосанитарным требованиям страны-импортера;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«экспертная организация» - организация, входящая в структуру уполномоченного органа, имеющая квалифицированных специалистов и оснащенная техническими средствами, необходимыми для</w:t>
      </w:r>
      <w:r w:rsidR="00F923F9" w:rsidRP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проведения исследования карантинного фитосанитарного состояния образцов (проб) подкарантинной продукции с использованием методов лабораторного контроля вне места отбора образцов (проб) подкарантинной продукции.»;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и)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пункте 2.2: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в абзаце первом слова «таможенного союза» заменить словами «Таможенного союза (Таможенным кодексом Евразийского экономического союза - после вступления его в силу)»;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в абзаце втором слова «и Евразийского экономического сообщества» исключить, слово «Конвенцией» заменить словами «Международной конвенцией по карантину и защите растений от 6 декабря 1951 года»;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к)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пункте 3.3: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в абзаце первом слово «которой» заменить словом «которого»;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в абзаце втором слова «Информационной системе Евразийского экономического сообщества в области технического регулирования, санитарных и фитосанитарных мер и в Интегрированной информационной системе внешней и взаимной торговли таможенного союза» заменить словами «интегрированной информационной системе Евразийского экономического союза»;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lastRenderedPageBreak/>
        <w:t>л)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абзаце первом пункта 3.4 слово «которой» заменить словом «которого»;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м)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пункте 3.9 слово «следуемой» заменить словом «следующей», слова «национальные Перечни карантинных объектов» заменить словами «перечни карантинных объектов государств-членов»;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н)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подпункте 2 пункта 4.1.1, подпункте 2 пункта 4.1.2, подпункте 2 пункта 4.1.3, абзаце первом подпункта 2 и подпунктах 3, 4</w:t>
      </w:r>
      <w:r w:rsidR="00F923F9" w:rsidRP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и 6 пункта 4.1.6 и подпункте 1 пункта 4.2.4 слово «которой» заменить словом «которого»;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o)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пункте 4.1.9 и подпункте 1 пункта 4.2.4 слова «собственника подкарантинной продукции» заменить словами «собственника продукции»;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п)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абзаце первом пункта 8.1 слово «такой» заменить словом «этого»;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p)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абзаце первом пункта 8.2 слово «одной» заменить словом «одном», слово «которой» заменить словом «которого»;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с)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пункте 9.1 слова «государств - членов таможенного союза» исключить;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т)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приложении 1 к указанному Положению: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в нумерационном заголовке слова «таможенного союза» заменить словами «Евразийского экономического союза»;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в указаниях по применению штампов: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по тексту слова «таможенного союза», «Таможенного союза» заменить словами «Евразийского экономического союза»;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в абзаце четвертом условные обозначения «</w:t>
      </w:r>
      <w:r w:rsidRPr="003D4BB3">
        <w:rPr>
          <w:rFonts w:ascii="Sylfaen" w:hAnsi="Sylfaen"/>
          <w:sz w:val="24"/>
          <w:szCs w:val="24"/>
          <w:lang w:val="en-US" w:eastAsia="en-US" w:bidi="en-US"/>
        </w:rPr>
        <w:t>BY</w:t>
      </w:r>
      <w:r w:rsidRPr="003D4BB3">
        <w:rPr>
          <w:rFonts w:ascii="Sylfaen" w:hAnsi="Sylfaen"/>
          <w:sz w:val="24"/>
          <w:szCs w:val="24"/>
          <w:lang w:eastAsia="en-US" w:bidi="en-US"/>
        </w:rPr>
        <w:t>,</w:t>
      </w:r>
      <w:r w:rsidRPr="003D4BB3">
        <w:rPr>
          <w:rFonts w:ascii="Sylfaen" w:hAnsi="Sylfaen"/>
          <w:sz w:val="24"/>
          <w:szCs w:val="24"/>
          <w:lang w:val="en-US" w:eastAsia="en-US" w:bidi="en-US"/>
        </w:rPr>
        <w:t>KZ</w:t>
      </w:r>
      <w:r w:rsidRPr="003D4BB3">
        <w:rPr>
          <w:rFonts w:ascii="Sylfaen" w:hAnsi="Sylfaen"/>
          <w:sz w:val="24"/>
          <w:szCs w:val="24"/>
          <w:lang w:eastAsia="en-US" w:bidi="en-US"/>
        </w:rPr>
        <w:t>,</w:t>
      </w:r>
      <w:r w:rsidRPr="003D4BB3">
        <w:rPr>
          <w:rFonts w:ascii="Sylfaen" w:hAnsi="Sylfaen"/>
          <w:sz w:val="24"/>
          <w:szCs w:val="24"/>
          <w:lang w:val="en-US" w:eastAsia="en-US" w:bidi="en-US"/>
        </w:rPr>
        <w:t>RU</w:t>
      </w:r>
      <w:r w:rsidRPr="003D4BB3">
        <w:rPr>
          <w:rFonts w:ascii="Sylfaen" w:hAnsi="Sylfaen"/>
          <w:sz w:val="24"/>
          <w:szCs w:val="24"/>
        </w:rPr>
        <w:t>» заменить условными обозначениями «</w:t>
      </w:r>
      <w:r w:rsidRPr="003D4BB3">
        <w:rPr>
          <w:rFonts w:ascii="Sylfaen" w:hAnsi="Sylfaen"/>
          <w:sz w:val="24"/>
          <w:szCs w:val="24"/>
          <w:lang w:val="en-US" w:eastAsia="en-US" w:bidi="en-US"/>
        </w:rPr>
        <w:t>AM</w:t>
      </w:r>
      <w:r w:rsidRPr="003D4BB3">
        <w:rPr>
          <w:rFonts w:ascii="Sylfaen" w:hAnsi="Sylfaen"/>
          <w:sz w:val="24"/>
          <w:szCs w:val="24"/>
          <w:lang w:eastAsia="en-US" w:bidi="en-US"/>
        </w:rPr>
        <w:t>,</w:t>
      </w:r>
      <w:r w:rsidRPr="003D4BB3">
        <w:rPr>
          <w:rFonts w:ascii="Sylfaen" w:hAnsi="Sylfaen"/>
          <w:sz w:val="24"/>
          <w:szCs w:val="24"/>
          <w:lang w:val="en-US" w:eastAsia="en-US" w:bidi="en-US"/>
        </w:rPr>
        <w:t>BY</w:t>
      </w:r>
      <w:r w:rsidRPr="003D4BB3">
        <w:rPr>
          <w:rFonts w:ascii="Sylfaen" w:hAnsi="Sylfaen"/>
          <w:sz w:val="24"/>
          <w:szCs w:val="24"/>
          <w:lang w:eastAsia="en-US" w:bidi="en-US"/>
        </w:rPr>
        <w:t>,</w:t>
      </w:r>
      <w:r w:rsidRPr="003D4BB3">
        <w:rPr>
          <w:rFonts w:ascii="Sylfaen" w:hAnsi="Sylfaen"/>
          <w:sz w:val="24"/>
          <w:szCs w:val="24"/>
          <w:lang w:val="en-US" w:eastAsia="en-US" w:bidi="en-US"/>
        </w:rPr>
        <w:t>KZ</w:t>
      </w:r>
      <w:r w:rsidRPr="003D4BB3">
        <w:rPr>
          <w:rFonts w:ascii="Sylfaen" w:hAnsi="Sylfaen"/>
          <w:sz w:val="24"/>
          <w:szCs w:val="24"/>
          <w:lang w:eastAsia="en-US" w:bidi="en-US"/>
        </w:rPr>
        <w:t>,</w:t>
      </w:r>
      <w:r w:rsidRPr="003D4BB3">
        <w:rPr>
          <w:rFonts w:ascii="Sylfaen" w:hAnsi="Sylfaen"/>
          <w:sz w:val="24"/>
          <w:szCs w:val="24"/>
          <w:lang w:val="en-US" w:eastAsia="en-US" w:bidi="en-US"/>
        </w:rPr>
        <w:t>KG</w:t>
      </w:r>
      <w:r w:rsidRPr="003D4BB3">
        <w:rPr>
          <w:rFonts w:ascii="Sylfaen" w:hAnsi="Sylfaen"/>
          <w:sz w:val="24"/>
          <w:szCs w:val="24"/>
          <w:lang w:eastAsia="en-US" w:bidi="en-US"/>
        </w:rPr>
        <w:t>,</w:t>
      </w:r>
      <w:r w:rsidRPr="003D4BB3">
        <w:rPr>
          <w:rFonts w:ascii="Sylfaen" w:hAnsi="Sylfaen"/>
          <w:sz w:val="24"/>
          <w:szCs w:val="24"/>
          <w:lang w:val="en-US" w:eastAsia="en-US" w:bidi="en-US"/>
        </w:rPr>
        <w:t>RU</w:t>
      </w:r>
      <w:r w:rsidRPr="003D4BB3">
        <w:rPr>
          <w:rFonts w:ascii="Sylfaen" w:hAnsi="Sylfaen"/>
          <w:sz w:val="24"/>
          <w:szCs w:val="24"/>
        </w:rPr>
        <w:t>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таблицу после указаний по применению штампов исключить;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у)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нумерационном заголовке приложения 2 к указанному Положению слова «таможенного союза» заменить словами «Евразийского экономического союза».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5. В Положении о порядке осуществления карантинного фитосанитарного контроля (надзора) на таможенной территории таможенного союза, утвержденном указанным Решением: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а)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наименовании слова «таможенного союза» заменить словами «Евразийского экономического союза»;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б)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по тексту: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слова «таможенного союза» заменить словами «Евразийского экономического союза»;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слово «Сторона» в соответствующих числе и падеже заменить словами «государство-член» в соответствующих числе и падеже;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слова «карантинные объекты (карантинные вредные организмы)» в соответствующем падеже заменить словами «карантинные объекты» в соответствующем падеже;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lastRenderedPageBreak/>
        <w:t>слова «внешней и взаимной торговли Таможенного союза» заменить словами «Евразийского экономического союза»;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в)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пункт 1.1 признать утратившим силу;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г)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пункте 1.2: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абзац первый перед словами «в случаях, когда» дополнить словами «(подкарантинных грузов, подкарантинных материалов, подкарантинных товаров), включенной в Перечень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Евразийского экономического союза и таможенной территории Евразийского экономического союза, утвержденный Решением Комиссии Таможенного союза от 18 июня 2010 г. № 318 (далее соответственно - подкарантинная продукция, Перечень подкарантинной продукции),»;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в абзаце втором слово «одной» заменить словом «одного», слово «указанной» заменить словом «указанного»;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д)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пункте 1.4 слова «уполномоченные органы Сторон» заменить словами «уполномоченные органы по карантину растений (далее ֊ уполномоченные органы)»;</w:t>
      </w:r>
    </w:p>
    <w:p w:rsidR="00624976" w:rsidRPr="003D4BB3" w:rsidRDefault="00624976" w:rsidP="00F923F9">
      <w:pPr>
        <w:spacing w:after="120"/>
        <w:ind w:firstLine="567"/>
        <w:jc w:val="both"/>
        <w:sectPr w:rsidR="00624976" w:rsidRPr="003D4BB3" w:rsidSect="003D4BB3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lastRenderedPageBreak/>
        <w:t>е)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наименование раздела II изложить в следующей редакции: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«II. Определения»;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ж)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пункт 2.1 изложить в следующей редакции: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«2.1. Для целей настоящего Положения используются понятия, которые означают следующее: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«государство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места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назначения»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- </w:t>
      </w:r>
      <w:r w:rsidRPr="003D4BB3">
        <w:rPr>
          <w:rFonts w:ascii="Sylfaen" w:hAnsi="Sylfaen"/>
          <w:sz w:val="24"/>
          <w:szCs w:val="24"/>
        </w:rPr>
        <w:t>государство-член,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на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территории которого расположено место назначения;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«государство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места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отправления»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- </w:t>
      </w:r>
      <w:r w:rsidRPr="003D4BB3">
        <w:rPr>
          <w:rFonts w:ascii="Sylfaen" w:hAnsi="Sylfaen"/>
          <w:sz w:val="24"/>
          <w:szCs w:val="24"/>
        </w:rPr>
        <w:t>государство-член,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на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территории которого расположено место отправления;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«досмотр подкарантинной продукции» - визуальное обследование должностным лицом уполномоченного органа партии подкарантинной продукции, полностью выгруженной с транспортного средства либо размещенной в транспортном средстве таким способом, что у должностного лица уполномоченного органа имеется доступ для обследования любой части партии подкарантинной продукции и возможность осуществить отбор образцов (проб) от различных частей партии подкарантинной продукции, проведение отбора образцов (проб) от различных частей партии подкарантинной продукции и исследование отобранных образцов (проб);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«заражение (засорение)» - присутствие в подкарантинной продукции карантинных объектов;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 xml:space="preserve">«карантинная фитосанитарная зона» - территория, объявленная в </w:t>
      </w:r>
      <w:r w:rsidRPr="003D4BB3">
        <w:rPr>
          <w:rFonts w:ascii="Sylfaen" w:hAnsi="Sylfaen"/>
          <w:sz w:val="24"/>
          <w:szCs w:val="24"/>
        </w:rPr>
        <w:lastRenderedPageBreak/>
        <w:t>установленном законодательством государств-членов порядке под карантином в связи с выявлением карантинного объекта;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«карантинные объекты» - вредные организмы, отсутствующие или ограниченно распространенные на территориях государств-членов и внесенные в перечни карантинных объектов государств-членов;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«карантинные фитосанитарные требования» - установленные в целях обеспечения карантина растений в соответствии с международными обязательствами и законодательством государств- членов требования к фитосанитарному состоянию перемещаемой по таможенной территории Евразийского экономического союза подкарантинной продукции, упаковке подкарантинной продукции, способам ее перевозки, указанию возможного места назначения, а также к осуществлению мероприятий по профилактическому обеззараживанию подкарантинной продукции;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«карантинный фитосанитарный контроль (надзор)» - деятельность уполномоченных органов, направленная на выявление карантинных объектов, установление карантинного фитосанитарного состояния подкарантинной продукции, выполнение международных обязательств и соблюдение законодательства государств-членов в области карантина растений;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«место назначения» - место, в котором партия подкарантинной продукции выгружается из транспортного средства, на котором она перемещалась, или перегружается в другое транспортное средство;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«место отправления» - место, в котором партия подкарантинной продукции была погружена в транспортное средство;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«обеззараживание» - совокупность действий в отношении подкарантинной продукции, направленных на уничтожение карантинных объектов;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«осмотр подкарантинной продукции и транспортных средств» - визуальное обследование должностным лицом уполномоченного органа подкарантинной продукции (без вскрытия тары и упаковки), транспортных средств и приспособлений для перевозки (в том числе</w:t>
      </w:r>
      <w:r w:rsidR="00F923F9" w:rsidRP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кабин, салонов, багажных и грузовых отделений транспортных средств, контейнеров);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«партия подкарантинной продукции» - количество подкарантинной продукции, предназначенной для отправки одним транспортным средством в один пункт назначения одному получателю;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«подкарантинная продукция» - растения, продукция растительного происхождения, грузы, почва, организмы, материалы, тара, упаковка, включенные в Перечень подкарантинной продукции, которые перемещаются через таможенную границу Евразийского экономического союза и по таможенной территории Евразийского экономического союза, могут быть носителями карантинных объектов и (или) способствовать их распространению и в отношении которых необходимо принятие карантинных фитосанитарных мер;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lastRenderedPageBreak/>
        <w:t>«подкарантинная продукция высокого фитосанитарного риска» - подкарантинная продукция, которая в соответствии с Перечнем подкарантинной продукции отнесена к подкарантинной продукции с высоким фитосанитарным риском;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«подкарантинная продукция низкого фитосанитарного риска» - подкарантинная продукция, которая в соответствии с Перечнем подкарантинной продукции отнесена к подкарантинной продукции с низким фитосанитарным риском;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«собственник продукции» - собственник подкарантинной продукции или иное лицо, уполномоченное на осуществление сделок и (или) иных действий от имени собственника подкарантинной продукции в связи с ее перемещением из места отправления в место назначения;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«транспортные средства» - транспортные средства, используемые для перемещения партии подкарантинной продукции;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«транспортные (перевозочные) документы» - коносамент, накладная или иные документы, которыми в соответствии с законодательством государств-членов должен сопровождаться груз при перевозке;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«фитосанитарный сертификат» - документ международного образца, сопровождающий подкарантинную продукцию и выдаваемый уполномоченным органом страны-экспортера (реэкспортера) по форме, установленной Международной конвенцией по карантину и защите растений от 6 декабря 1951 года, и удостоверяющий, что подкарантинная продукция соответствует фитосанитарным требованиям страны-импортера.»;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з)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пункте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2.2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слово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«Конвенцией»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заменить словами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«Международной конвенцией по карантину и защите растений от 6 декабря 1951 года»;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и)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абзацах втором и третьем пункта 3.2 слово «одной» заменить словом «одного», слово «другой» заменить словом «другого»;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к)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пункте 3.4 слово «одной» заменить словом «одного», слово «указанной» заменить словом «указанного», слово «другой» заменить словом «другого»;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л)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абзаце первом подпункта 2 пункта 3.9 слово «которой» заменить словом «которого»;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м)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пункте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3.21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слово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«Соглашения,»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исключить, слово</w:t>
      </w:r>
      <w:r w:rsidRPr="003D4BB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3D4BB3">
        <w:rPr>
          <w:rFonts w:ascii="Sylfaen" w:hAnsi="Sylfaen"/>
          <w:sz w:val="24"/>
          <w:szCs w:val="24"/>
        </w:rPr>
        <w:t>«соответствующей» заменить словом «соответствующего»;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н)</w:t>
      </w:r>
      <w:r w:rsidR="00F923F9">
        <w:rPr>
          <w:rFonts w:ascii="Sylfaen" w:hAnsi="Sylfaen"/>
          <w:sz w:val="24"/>
          <w:szCs w:val="24"/>
        </w:rPr>
        <w:t xml:space="preserve"> </w:t>
      </w:r>
      <w:r w:rsidRPr="003D4BB3">
        <w:rPr>
          <w:rFonts w:ascii="Sylfaen" w:hAnsi="Sylfaen"/>
          <w:sz w:val="24"/>
          <w:szCs w:val="24"/>
        </w:rPr>
        <w:t>в нумерационном заголовке приложения № 1 к указанному Положению слова «таможенного союза» заменить словами «Евразийского экономического союза»;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о) в приложении № 2 к указанному Положению: в нумерационном заголовке слова «таможенного союза» заменить словами «Евразийского экономического союза»;</w:t>
      </w:r>
    </w:p>
    <w:p w:rsidR="00624976" w:rsidRPr="003D4BB3" w:rsidRDefault="00294D43" w:rsidP="00F923F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D4BB3">
        <w:rPr>
          <w:rFonts w:ascii="Sylfaen" w:hAnsi="Sylfaen"/>
          <w:sz w:val="24"/>
          <w:szCs w:val="24"/>
        </w:rPr>
        <w:t>в указаниях по применению штампов слова «таможенного союза (</w:t>
      </w:r>
      <w:r w:rsidRPr="003D4BB3">
        <w:rPr>
          <w:rFonts w:ascii="Sylfaen" w:hAnsi="Sylfaen"/>
          <w:sz w:val="24"/>
          <w:szCs w:val="24"/>
          <w:lang w:val="en-US" w:eastAsia="en-US" w:bidi="en-US"/>
        </w:rPr>
        <w:t>BY</w:t>
      </w:r>
      <w:r w:rsidRPr="003D4BB3">
        <w:rPr>
          <w:rFonts w:ascii="Sylfaen" w:hAnsi="Sylfaen"/>
          <w:sz w:val="24"/>
          <w:szCs w:val="24"/>
          <w:lang w:eastAsia="en-US" w:bidi="en-US"/>
        </w:rPr>
        <w:t>,</w:t>
      </w:r>
      <w:r w:rsidRPr="003D4BB3">
        <w:rPr>
          <w:rFonts w:ascii="Sylfaen" w:hAnsi="Sylfaen"/>
          <w:sz w:val="24"/>
          <w:szCs w:val="24"/>
          <w:lang w:val="en-US" w:eastAsia="en-US" w:bidi="en-US"/>
        </w:rPr>
        <w:t>KZ</w:t>
      </w:r>
      <w:r w:rsidRPr="003D4BB3">
        <w:rPr>
          <w:rFonts w:ascii="Sylfaen" w:hAnsi="Sylfaen"/>
          <w:sz w:val="24"/>
          <w:szCs w:val="24"/>
          <w:lang w:eastAsia="en-US" w:bidi="en-US"/>
        </w:rPr>
        <w:t>,</w:t>
      </w:r>
      <w:r w:rsidRPr="003D4BB3">
        <w:rPr>
          <w:rFonts w:ascii="Sylfaen" w:hAnsi="Sylfaen"/>
          <w:sz w:val="24"/>
          <w:szCs w:val="24"/>
          <w:lang w:val="en-US" w:eastAsia="en-US" w:bidi="en-US"/>
        </w:rPr>
        <w:t>RU</w:t>
      </w:r>
      <w:r w:rsidRPr="003D4BB3">
        <w:rPr>
          <w:rFonts w:ascii="Sylfaen" w:hAnsi="Sylfaen"/>
          <w:sz w:val="24"/>
          <w:szCs w:val="24"/>
        </w:rPr>
        <w:t xml:space="preserve">)» заменить словами «Евразийского экономического союза </w:t>
      </w:r>
      <w:r w:rsidRPr="003D4BB3">
        <w:rPr>
          <w:rStyle w:val="Bodytext2SmallCaps"/>
          <w:rFonts w:ascii="Sylfaen" w:hAnsi="Sylfaen"/>
          <w:sz w:val="24"/>
          <w:szCs w:val="24"/>
          <w:lang w:val="ru-RU" w:eastAsia="ru-RU" w:bidi="ru-RU"/>
        </w:rPr>
        <w:t>(</w:t>
      </w:r>
      <w:r w:rsidRPr="003D4BB3">
        <w:rPr>
          <w:rStyle w:val="Bodytext2SmallCaps"/>
          <w:rFonts w:ascii="Sylfaen" w:hAnsi="Sylfaen"/>
          <w:sz w:val="24"/>
          <w:szCs w:val="24"/>
        </w:rPr>
        <w:t>AM</w:t>
      </w:r>
      <w:r w:rsidRPr="003D4BB3">
        <w:rPr>
          <w:rStyle w:val="Bodytext2SmallCaps"/>
          <w:rFonts w:ascii="Sylfaen" w:hAnsi="Sylfaen"/>
          <w:sz w:val="24"/>
          <w:szCs w:val="24"/>
          <w:lang w:val="ru-RU"/>
        </w:rPr>
        <w:t>,</w:t>
      </w:r>
      <w:r w:rsidRPr="003D4BB3">
        <w:rPr>
          <w:rStyle w:val="Bodytext2SmallCaps"/>
          <w:rFonts w:ascii="Sylfaen" w:hAnsi="Sylfaen"/>
          <w:sz w:val="24"/>
          <w:szCs w:val="24"/>
        </w:rPr>
        <w:t>BY</w:t>
      </w:r>
      <w:r w:rsidRPr="003D4BB3">
        <w:rPr>
          <w:rStyle w:val="Bodytext2SmallCaps"/>
          <w:rFonts w:ascii="Sylfaen" w:hAnsi="Sylfaen"/>
          <w:sz w:val="24"/>
          <w:szCs w:val="24"/>
          <w:lang w:val="ru-RU"/>
        </w:rPr>
        <w:t>,</w:t>
      </w:r>
      <w:r w:rsidRPr="003D4BB3">
        <w:rPr>
          <w:rStyle w:val="Bodytext2SmallCaps"/>
          <w:rFonts w:ascii="Sylfaen" w:hAnsi="Sylfaen"/>
          <w:sz w:val="24"/>
          <w:szCs w:val="24"/>
        </w:rPr>
        <w:t>KZ</w:t>
      </w:r>
      <w:r w:rsidRPr="003D4BB3">
        <w:rPr>
          <w:rStyle w:val="Bodytext2SmallCaps"/>
          <w:rFonts w:ascii="Sylfaen" w:hAnsi="Sylfaen"/>
          <w:sz w:val="24"/>
          <w:szCs w:val="24"/>
          <w:lang w:val="ru-RU"/>
        </w:rPr>
        <w:t>,</w:t>
      </w:r>
      <w:r w:rsidRPr="003D4BB3">
        <w:rPr>
          <w:rStyle w:val="Bodytext2SmallCaps"/>
          <w:rFonts w:ascii="Sylfaen" w:hAnsi="Sylfaen"/>
          <w:sz w:val="24"/>
          <w:szCs w:val="24"/>
        </w:rPr>
        <w:t>KG</w:t>
      </w:r>
      <w:r w:rsidRPr="003D4BB3">
        <w:rPr>
          <w:rStyle w:val="Bodytext2SmallCaps"/>
          <w:rFonts w:ascii="Sylfaen" w:hAnsi="Sylfaen"/>
          <w:sz w:val="24"/>
          <w:szCs w:val="24"/>
          <w:lang w:val="ru-RU"/>
        </w:rPr>
        <w:t>,</w:t>
      </w:r>
      <w:r w:rsidRPr="003D4BB3">
        <w:rPr>
          <w:rStyle w:val="Bodytext2SmallCaps"/>
          <w:rFonts w:ascii="Sylfaen" w:hAnsi="Sylfaen"/>
          <w:sz w:val="24"/>
          <w:szCs w:val="24"/>
        </w:rPr>
        <w:t>RU</w:t>
      </w:r>
      <w:r w:rsidRPr="003D4BB3">
        <w:rPr>
          <w:rFonts w:ascii="Sylfaen" w:hAnsi="Sylfaen"/>
          <w:sz w:val="24"/>
          <w:szCs w:val="24"/>
        </w:rPr>
        <w:t>)».</w:t>
      </w:r>
    </w:p>
    <w:sectPr w:rsidR="00624976" w:rsidRPr="003D4BB3" w:rsidSect="003D4BB3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2B0" w:rsidRDefault="002272B0" w:rsidP="00624976">
      <w:r>
        <w:separator/>
      </w:r>
    </w:p>
  </w:endnote>
  <w:endnote w:type="continuationSeparator" w:id="0">
    <w:p w:rsidR="002272B0" w:rsidRDefault="002272B0" w:rsidP="0062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2B0" w:rsidRDefault="002272B0"/>
  </w:footnote>
  <w:footnote w:type="continuationSeparator" w:id="0">
    <w:p w:rsidR="002272B0" w:rsidRDefault="002272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24976"/>
    <w:rsid w:val="0022376B"/>
    <w:rsid w:val="002272B0"/>
    <w:rsid w:val="00242E3A"/>
    <w:rsid w:val="00294D43"/>
    <w:rsid w:val="003D4BB3"/>
    <w:rsid w:val="00624976"/>
    <w:rsid w:val="00B93337"/>
    <w:rsid w:val="00F9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2497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4976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624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24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624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624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624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624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624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sid w:val="0062497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62497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24976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624976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6249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3D4BB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3043</Words>
  <Characters>17347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Tatevik</cp:lastModifiedBy>
  <cp:revision>3</cp:revision>
  <dcterms:created xsi:type="dcterms:W3CDTF">2017-03-06T13:23:00Z</dcterms:created>
  <dcterms:modified xsi:type="dcterms:W3CDTF">2017-05-25T12:32:00Z</dcterms:modified>
</cp:coreProperties>
</file>