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9E" w:rsidRPr="00922091" w:rsidRDefault="004938AE" w:rsidP="00922091">
      <w:pPr>
        <w:pStyle w:val="Bodytext21"/>
        <w:shd w:val="clear" w:color="auto" w:fill="auto"/>
        <w:spacing w:before="0" w:after="160" w:line="360" w:lineRule="auto"/>
        <w:ind w:left="3969" w:right="-8" w:firstLine="0"/>
        <w:jc w:val="center"/>
        <w:rPr>
          <w:rFonts w:ascii="Sylfaen" w:hAnsi="Sylfaen"/>
          <w:sz w:val="24"/>
          <w:szCs w:val="24"/>
        </w:rPr>
      </w:pPr>
      <w:r w:rsidRPr="00922091">
        <w:rPr>
          <w:rFonts w:ascii="Sylfaen" w:hAnsi="Sylfaen"/>
          <w:sz w:val="24"/>
          <w:szCs w:val="24"/>
        </w:rPr>
        <w:t xml:space="preserve">ՀԱՍՏԱՏՎԱԾ ԵՆ </w:t>
      </w:r>
    </w:p>
    <w:p w:rsidR="0052745C" w:rsidRPr="00F373C1" w:rsidRDefault="004938AE" w:rsidP="0052745C">
      <w:pPr>
        <w:spacing w:after="160" w:line="360" w:lineRule="auto"/>
        <w:ind w:left="3969" w:right="-8"/>
        <w:jc w:val="center"/>
      </w:pPr>
      <w:r w:rsidRPr="00922091">
        <w:t xml:space="preserve">Եվրասիական տնտեսական հանձնաժողովի խորհրդի </w:t>
      </w:r>
      <w:r w:rsidR="0052745C">
        <w:rPr>
          <w:lang w:val="en-US"/>
        </w:rPr>
        <w:t xml:space="preserve">22 </w:t>
      </w:r>
      <w:proofErr w:type="spellStart"/>
      <w:r w:rsidR="0052745C">
        <w:rPr>
          <w:lang w:val="en-US"/>
        </w:rPr>
        <w:t>դեկտեմբերի</w:t>
      </w:r>
      <w:proofErr w:type="spellEnd"/>
      <w:r w:rsidR="0052745C">
        <w:rPr>
          <w:lang w:val="en-US"/>
        </w:rPr>
        <w:t xml:space="preserve"> </w:t>
      </w:r>
      <w:r w:rsidR="0052745C" w:rsidRPr="00F373C1">
        <w:t>20</w:t>
      </w:r>
      <w:r w:rsidR="0052745C">
        <w:rPr>
          <w:lang w:val="en-US"/>
        </w:rPr>
        <w:t xml:space="preserve">15 </w:t>
      </w:r>
      <w:r w:rsidR="0052745C" w:rsidRPr="00F373C1">
        <w:t xml:space="preserve">թվականի </w:t>
      </w:r>
      <w:r w:rsidR="0052745C" w:rsidRPr="00F373C1">
        <w:br/>
        <w:t xml:space="preserve">թիվ </w:t>
      </w:r>
      <w:r w:rsidR="0052745C">
        <w:rPr>
          <w:lang w:val="en-US"/>
        </w:rPr>
        <w:t>171</w:t>
      </w:r>
      <w:bookmarkStart w:id="0" w:name="_GoBack"/>
      <w:bookmarkEnd w:id="0"/>
      <w:r w:rsidR="0052745C">
        <w:rPr>
          <w:lang w:val="en-US"/>
        </w:rPr>
        <w:t xml:space="preserve"> </w:t>
      </w:r>
      <w:r w:rsidR="0052745C" w:rsidRPr="00F373C1">
        <w:t>որոշմամբ</w:t>
      </w:r>
    </w:p>
    <w:p w:rsidR="009B232E" w:rsidRPr="00922091" w:rsidRDefault="009B232E" w:rsidP="00922091">
      <w:pPr>
        <w:pStyle w:val="Bodytext21"/>
        <w:shd w:val="clear" w:color="auto" w:fill="auto"/>
        <w:spacing w:before="0" w:after="160" w:line="360" w:lineRule="auto"/>
        <w:ind w:left="3969" w:right="-8" w:firstLine="0"/>
        <w:jc w:val="center"/>
        <w:rPr>
          <w:rFonts w:ascii="Sylfaen" w:hAnsi="Sylfaen"/>
          <w:sz w:val="24"/>
          <w:szCs w:val="24"/>
        </w:rPr>
      </w:pPr>
    </w:p>
    <w:p w:rsidR="0027729E" w:rsidRPr="00922091" w:rsidRDefault="0027729E" w:rsidP="00922091">
      <w:pPr>
        <w:pStyle w:val="Bodytext21"/>
        <w:shd w:val="clear" w:color="auto" w:fill="auto"/>
        <w:spacing w:before="0" w:after="160" w:line="360" w:lineRule="auto"/>
        <w:ind w:left="3969" w:right="-8" w:firstLine="0"/>
        <w:jc w:val="center"/>
        <w:rPr>
          <w:rFonts w:ascii="Sylfaen" w:hAnsi="Sylfaen"/>
          <w:sz w:val="24"/>
          <w:szCs w:val="24"/>
        </w:rPr>
      </w:pPr>
    </w:p>
    <w:p w:rsidR="009B232E" w:rsidRPr="00922091" w:rsidRDefault="004938AE" w:rsidP="00922091">
      <w:pPr>
        <w:pStyle w:val="Heading20"/>
        <w:keepNext/>
        <w:keepLines/>
        <w:shd w:val="clear" w:color="auto" w:fill="auto"/>
        <w:spacing w:after="160" w:line="360" w:lineRule="auto"/>
        <w:ind w:left="1134" w:right="1126"/>
        <w:rPr>
          <w:rFonts w:ascii="Sylfaen" w:hAnsi="Sylfaen"/>
          <w:sz w:val="24"/>
          <w:szCs w:val="24"/>
        </w:rPr>
      </w:pPr>
      <w:bookmarkStart w:id="1" w:name="bookmark5"/>
      <w:r w:rsidRPr="00922091">
        <w:rPr>
          <w:rStyle w:val="Heading2Spacing1pt"/>
          <w:rFonts w:ascii="Sylfaen" w:hAnsi="Sylfaen"/>
          <w:b/>
          <w:spacing w:val="0"/>
          <w:sz w:val="24"/>
          <w:szCs w:val="24"/>
        </w:rPr>
        <w:t>ԿԱՆՈՆՆԵՐ</w:t>
      </w:r>
      <w:bookmarkEnd w:id="1"/>
    </w:p>
    <w:p w:rsidR="009B232E" w:rsidRPr="00922091" w:rsidRDefault="004938AE" w:rsidP="00922091">
      <w:pPr>
        <w:pStyle w:val="Bodytext30"/>
        <w:shd w:val="clear" w:color="auto" w:fill="auto"/>
        <w:spacing w:before="0" w:after="160" w:line="360" w:lineRule="auto"/>
        <w:ind w:left="1134" w:right="1126"/>
        <w:rPr>
          <w:rFonts w:ascii="Sylfaen" w:hAnsi="Sylfaen"/>
          <w:sz w:val="24"/>
          <w:szCs w:val="24"/>
        </w:rPr>
      </w:pPr>
      <w:r w:rsidRPr="00922091">
        <w:rPr>
          <w:rFonts w:ascii="Sylfaen" w:hAnsi="Sylfaen"/>
          <w:sz w:val="24"/>
          <w:szCs w:val="24"/>
        </w:rPr>
        <w:t xml:space="preserve">բժշկական արտադրատեսակների գրանցման և անվտանգության, որակի </w:t>
      </w:r>
      <w:r w:rsidR="00DA4231" w:rsidRPr="00922091">
        <w:rPr>
          <w:rFonts w:ascii="Sylfaen" w:hAnsi="Sylfaen"/>
          <w:sz w:val="24"/>
          <w:szCs w:val="24"/>
        </w:rPr>
        <w:t>ու</w:t>
      </w:r>
      <w:r w:rsidRPr="00922091">
        <w:rPr>
          <w:rFonts w:ascii="Sylfaen" w:hAnsi="Sylfaen"/>
          <w:sz w:val="24"/>
          <w:szCs w:val="24"/>
        </w:rPr>
        <w:t xml:space="preserve"> արդյունավետության</w:t>
      </w:r>
      <w:r w:rsidR="00922091">
        <w:rPr>
          <w:rFonts w:ascii="Sylfaen" w:hAnsi="Sylfaen"/>
          <w:sz w:val="24"/>
          <w:szCs w:val="24"/>
        </w:rPr>
        <w:t xml:space="preserve"> </w:t>
      </w:r>
      <w:bookmarkStart w:id="2" w:name="bookmark6"/>
      <w:r w:rsidRPr="00922091">
        <w:rPr>
          <w:rFonts w:ascii="Sylfaen" w:hAnsi="Sylfaen"/>
          <w:sz w:val="24"/>
          <w:szCs w:val="24"/>
        </w:rPr>
        <w:t xml:space="preserve">փորձաքննության </w:t>
      </w:r>
      <w:bookmarkEnd w:id="2"/>
    </w:p>
    <w:p w:rsidR="0027729E" w:rsidRPr="00922091" w:rsidRDefault="0027729E" w:rsidP="00922091">
      <w:pPr>
        <w:pStyle w:val="Bodytext30"/>
        <w:shd w:val="clear" w:color="auto" w:fill="auto"/>
        <w:spacing w:before="0" w:after="160" w:line="360" w:lineRule="auto"/>
        <w:rPr>
          <w:rFonts w:ascii="Sylfaen" w:hAnsi="Sylfaen"/>
          <w:sz w:val="24"/>
          <w:szCs w:val="24"/>
        </w:rPr>
      </w:pPr>
    </w:p>
    <w:p w:rsidR="009B232E" w:rsidRPr="00922091" w:rsidRDefault="00F6691F" w:rsidP="00F6691F">
      <w:pPr>
        <w:pStyle w:val="Bodytext21"/>
        <w:shd w:val="clear" w:color="auto" w:fill="auto"/>
        <w:tabs>
          <w:tab w:val="left" w:pos="3828"/>
        </w:tabs>
        <w:spacing w:before="0" w:after="160" w:line="360" w:lineRule="auto"/>
        <w:ind w:left="3480" w:firstLine="0"/>
        <w:rPr>
          <w:rFonts w:ascii="Sylfaen" w:hAnsi="Sylfaen"/>
          <w:sz w:val="24"/>
          <w:szCs w:val="24"/>
        </w:rPr>
      </w:pPr>
      <w:r>
        <w:rPr>
          <w:rFonts w:ascii="Sylfaen" w:hAnsi="Sylfaen"/>
          <w:sz w:val="24"/>
          <w:szCs w:val="24"/>
        </w:rPr>
        <w:t>I.</w:t>
      </w:r>
      <w:r w:rsidRPr="009B230A">
        <w:rPr>
          <w:rFonts w:ascii="Sylfaen" w:hAnsi="Sylfaen"/>
          <w:sz w:val="24"/>
          <w:szCs w:val="24"/>
        </w:rPr>
        <w:tab/>
      </w:r>
      <w:r w:rsidR="008922D0" w:rsidRPr="00922091">
        <w:rPr>
          <w:rFonts w:ascii="Sylfaen" w:hAnsi="Sylfaen"/>
          <w:sz w:val="24"/>
          <w:szCs w:val="24"/>
        </w:rPr>
        <w:t>Ընդհանուր դրույթներ</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1.</w:t>
      </w:r>
      <w:r w:rsidR="00FE3588" w:rsidRPr="00FE3588">
        <w:rPr>
          <w:rFonts w:ascii="Sylfaen" w:hAnsi="Sylfaen"/>
          <w:sz w:val="24"/>
          <w:szCs w:val="24"/>
        </w:rPr>
        <w:tab/>
      </w:r>
      <w:r w:rsidRPr="00922091">
        <w:rPr>
          <w:rFonts w:ascii="Sylfaen" w:hAnsi="Sylfaen"/>
          <w:sz w:val="24"/>
          <w:szCs w:val="24"/>
        </w:rPr>
        <w:t xml:space="preserve">Սույն Կանոնները մշակվել են «Եվրասիական տնտեսական միության մասին» </w:t>
      </w:r>
      <w:r w:rsidR="00DD6503" w:rsidRPr="00922091">
        <w:rPr>
          <w:rFonts w:ascii="Sylfaen" w:hAnsi="Sylfaen"/>
          <w:sz w:val="24"/>
          <w:szCs w:val="24"/>
        </w:rPr>
        <w:t xml:space="preserve">2014 թվականի մայիսի 29-ի պայմանագրի </w:t>
      </w:r>
      <w:r w:rsidRPr="00922091">
        <w:rPr>
          <w:rFonts w:ascii="Sylfaen" w:hAnsi="Sylfaen"/>
          <w:sz w:val="24"/>
          <w:szCs w:val="24"/>
        </w:rPr>
        <w:t xml:space="preserve">31-րդ հոդվածի 2-րդ կետին և Եվրասիական տնտեսական միության շրջանակներում բժշկական արտադրատեսակների (բժշկական նշանակության արտադրատեսակների և բժշկական տեխնիկայի) շրջանառության միասնական սկզբունքների և կանոնների մասին 2014 թվականի դեկտեմբերի 23-ի համաձայնագրի 4-րդ հոդվածի 2-րդ կետին համապատասխան և սահմանում են Եվրասիական տնտեսական միության շրջանակներում (այսուհետ՝ Միություն) բժշկական արտադրատեսակների գրանցման և անվտանգության, որակի և արդյունավետության փորձաքննություն անցկացնելու (այսուհետ՝ բժշկական արտադրատեսակների գրանցում և փորձաքննություն), բժշկական արտադրատեսակների գրանցման դոսյեում փոփոխություններ </w:t>
      </w:r>
      <w:r w:rsidR="00C05641" w:rsidRPr="00922091">
        <w:rPr>
          <w:rFonts w:ascii="Sylfaen" w:hAnsi="Sylfaen"/>
          <w:sz w:val="24"/>
          <w:szCs w:val="24"/>
        </w:rPr>
        <w:t>կատարելու</w:t>
      </w:r>
      <w:r w:rsidRPr="00922091">
        <w:rPr>
          <w:rFonts w:ascii="Sylfaen" w:hAnsi="Sylfaen"/>
          <w:sz w:val="24"/>
          <w:szCs w:val="24"/>
        </w:rPr>
        <w:t>, գրանցման հավաստագրերի կրկնօրինակներ տրամադրելու, ինչպես նաև բժշկական արտադրատեսակների գրանցումը մերժելու, բժշկական արտադրատեսակի գրանցման հավաստագրի գործողությունը կասեցնելու և դադարեցնելու (չեղյալ ճանաչելու) կարգը:</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lastRenderedPageBreak/>
        <w:t>2.</w:t>
      </w:r>
      <w:r w:rsidR="00FE3588" w:rsidRPr="00FE3588">
        <w:rPr>
          <w:rFonts w:ascii="Sylfaen" w:hAnsi="Sylfaen"/>
          <w:sz w:val="24"/>
          <w:szCs w:val="24"/>
        </w:rPr>
        <w:tab/>
      </w:r>
      <w:r w:rsidRPr="00922091">
        <w:rPr>
          <w:rFonts w:ascii="Sylfaen" w:hAnsi="Sylfaen"/>
          <w:sz w:val="24"/>
          <w:szCs w:val="24"/>
        </w:rPr>
        <w:t>Անցումային շրջանում բժշկական արտադրատեսակներ արտադրողի (նրա լիազորված ներկայացուցչի) ընտրությամբ բժշկական արտադրատեսակների փորձաքննությունը և գրանցումն իրականացվում են Միության անդամ պետության (այսուհետ՝ անդամ պետություն) օրենսդրությանը կամ սույն Կանոններին համապատասխան:</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3.</w:t>
      </w:r>
      <w:r w:rsidR="00FE3588" w:rsidRPr="00FE3588">
        <w:rPr>
          <w:rFonts w:ascii="Sylfaen" w:hAnsi="Sylfaen"/>
          <w:sz w:val="24"/>
          <w:szCs w:val="24"/>
        </w:rPr>
        <w:tab/>
      </w:r>
      <w:r w:rsidRPr="00922091">
        <w:rPr>
          <w:rFonts w:ascii="Sylfaen" w:hAnsi="Sylfaen"/>
          <w:sz w:val="24"/>
          <w:szCs w:val="24"/>
        </w:rPr>
        <w:t>Սույն Կանոններում օգտագործվող հասկացությունները նշանակում են հետևյալը՝</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«բժշկական արտադրատեսակների անվտանգություն»՝ մարդու կյանքին, առողջությանը, շրջակա միջավայրին վնաս պատճառելու հետ կապված անթույլատրելի ռիսկի բացակայություն</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«վալիդացում»՝ կոնկրետ օգտագործման կամ կիրառման համար նախատեսված պահանջների կատարման օբյեկտիվ վկայություններ</w:t>
      </w:r>
      <w:r w:rsidR="00325F07" w:rsidRPr="00922091">
        <w:rPr>
          <w:rFonts w:ascii="Sylfaen" w:hAnsi="Sylfaen"/>
          <w:sz w:val="24"/>
          <w:szCs w:val="24"/>
        </w:rPr>
        <w:t>ը</w:t>
      </w:r>
      <w:r w:rsidRPr="00922091">
        <w:rPr>
          <w:rFonts w:ascii="Sylfaen" w:hAnsi="Sylfaen"/>
          <w:sz w:val="24"/>
          <w:szCs w:val="24"/>
        </w:rPr>
        <w:t xml:space="preserve"> ներկայաց</w:t>
      </w:r>
      <w:r w:rsidR="00325F07" w:rsidRPr="00922091">
        <w:rPr>
          <w:rFonts w:ascii="Sylfaen" w:hAnsi="Sylfaen"/>
          <w:sz w:val="24"/>
          <w:szCs w:val="24"/>
        </w:rPr>
        <w:t>նելու</w:t>
      </w:r>
      <w:r w:rsidRPr="00922091">
        <w:rPr>
          <w:rFonts w:ascii="Sylfaen" w:hAnsi="Sylfaen"/>
          <w:sz w:val="24"/>
          <w:szCs w:val="24"/>
        </w:rPr>
        <w:t xml:space="preserve"> միջոցով հաստատում</w:t>
      </w:r>
      <w:r w:rsidR="00132899" w:rsidRPr="00922091">
        <w:rPr>
          <w:rFonts w:ascii="Sylfaen" w:hAnsi="Sylfaen"/>
          <w:sz w:val="24"/>
          <w:szCs w:val="24"/>
        </w:rPr>
        <w:t>,</w:t>
      </w:r>
    </w:p>
    <w:p w:rsidR="009B232E" w:rsidRPr="00922091" w:rsidRDefault="006A7331"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«ծրագրային ապահովման վալիդացում»՝ կոնկրետ կիրառական խնդիրներ լուծելու համար</w:t>
      </w:r>
      <w:r w:rsidR="004938AE" w:rsidRPr="00922091">
        <w:rPr>
          <w:rFonts w:ascii="Sylfaen" w:hAnsi="Sylfaen"/>
          <w:sz w:val="24"/>
          <w:szCs w:val="24"/>
        </w:rPr>
        <w:t xml:space="preserve"> ծրագրային ապահովման պիտանիությունը հաստատելու գործընթաց</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«վերիֆիկացում»՝ օբյեկտիվ վկայություններ ներկայացնելու հիման վրա սահմանված պահանջների կատարման հաստատում</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 xml:space="preserve">«ծրագրային ապահովման վերիֆիկացում»՝ ծրագրային ապահովման՝ սահմանված պահանջներին (այդ թվում՝ համապատասխան տեխնիկական առաջադրանքին, </w:t>
      </w:r>
      <w:r w:rsidR="00B7548F" w:rsidRPr="00922091">
        <w:rPr>
          <w:rStyle w:val="Bodytext211pt"/>
          <w:rFonts w:ascii="Sylfaen" w:hAnsi="Sylfaen"/>
          <w:b w:val="0"/>
          <w:sz w:val="24"/>
          <w:szCs w:val="24"/>
        </w:rPr>
        <w:t>մասնագրին (սպեցիֆիկացիային)</w:t>
      </w:r>
      <w:r w:rsidRPr="00922091">
        <w:rPr>
          <w:rFonts w:ascii="Sylfaen" w:hAnsi="Sylfaen"/>
          <w:sz w:val="24"/>
          <w:szCs w:val="24"/>
        </w:rPr>
        <w:t>, ճյուղային ստանդարտներին) համապատասխանությունը հաստատելու գործընթաց</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«ճանաչման պետություն»՝ անդամ պետություն, որի լիազորված մարմինը (փորձագիտական կազմակերպությունը) իրականացնում է գրանցման պետության փորձագիտական եզրակացության համաձայնեցման ընթացակարգ</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 xml:space="preserve">«Եվրասիական տնտեսական միության շրջանակներում գրանցված բժշկական արտադրատեսակների միասնական ռեեստր»՝ Միության տարածքում </w:t>
      </w:r>
      <w:r w:rsidRPr="00922091">
        <w:rPr>
          <w:rFonts w:ascii="Sylfaen" w:hAnsi="Sylfaen"/>
          <w:sz w:val="24"/>
          <w:szCs w:val="24"/>
        </w:rPr>
        <w:lastRenderedPageBreak/>
        <w:t xml:space="preserve">գրանցված և բժշկական նպատակներով օգտագործման </w:t>
      </w:r>
      <w:r w:rsidR="00635FB3" w:rsidRPr="00922091">
        <w:rPr>
          <w:rFonts w:ascii="Sylfaen" w:hAnsi="Sylfaen"/>
          <w:sz w:val="24"/>
          <w:szCs w:val="24"/>
        </w:rPr>
        <w:t>համար</w:t>
      </w:r>
      <w:r w:rsidR="00FC599B" w:rsidRPr="00922091">
        <w:rPr>
          <w:rFonts w:ascii="Sylfaen" w:hAnsi="Sylfaen"/>
          <w:sz w:val="24"/>
          <w:szCs w:val="24"/>
        </w:rPr>
        <w:t xml:space="preserve"> </w:t>
      </w:r>
      <w:r w:rsidRPr="00922091">
        <w:rPr>
          <w:rFonts w:ascii="Sylfaen" w:hAnsi="Sylfaen"/>
          <w:sz w:val="24"/>
          <w:szCs w:val="24"/>
        </w:rPr>
        <w:t>թույլատրված բժշկական արտադրատեսակների տվյալների էլեկտրոնային բազա</w:t>
      </w:r>
      <w:r w:rsidR="00132899" w:rsidRPr="00922091">
        <w:rPr>
          <w:rFonts w:ascii="Sylfaen" w:hAnsi="Sylfaen"/>
          <w:sz w:val="24"/>
          <w:szCs w:val="24"/>
        </w:rPr>
        <w:t>,</w:t>
      </w:r>
    </w:p>
    <w:p w:rsidR="00EA6040" w:rsidRPr="00922091" w:rsidRDefault="004938AE" w:rsidP="00FE3588">
      <w:pPr>
        <w:widowControl/>
        <w:tabs>
          <w:tab w:val="left" w:pos="993"/>
        </w:tabs>
        <w:autoSpaceDE w:val="0"/>
        <w:autoSpaceDN w:val="0"/>
        <w:adjustRightInd w:val="0"/>
        <w:spacing w:after="160" w:line="360" w:lineRule="auto"/>
      </w:pPr>
      <w:r w:rsidRPr="00922091">
        <w:t>«</w:t>
      </w:r>
      <w:r w:rsidR="00162FA9" w:rsidRPr="00922091">
        <w:t>հայտատու</w:t>
      </w:r>
      <w:r w:rsidRPr="00922091">
        <w:t>»՝ անդամ պետության ռեզիդենտ կամ դրա լիազորված ներկայացուցիչ հանդիսացող արտադրող</w:t>
      </w:r>
      <w:r w:rsidR="00132899" w:rsidRPr="00922091">
        <w:t>,</w:t>
      </w:r>
      <w:r w:rsidRPr="00922091">
        <w:t xml:space="preserve"> </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 xml:space="preserve">«օպերացիոն համակարգի նույնականացում և մակնշում»՝ ծրագրային </w:t>
      </w:r>
      <w:r w:rsidR="00BE3730" w:rsidRPr="00922091">
        <w:rPr>
          <w:rFonts w:ascii="Sylfaen" w:hAnsi="Sylfaen"/>
          <w:sz w:val="24"/>
          <w:szCs w:val="24"/>
        </w:rPr>
        <w:t>ապահով</w:t>
      </w:r>
      <w:r w:rsidR="00F3440D" w:rsidRPr="00922091">
        <w:rPr>
          <w:rFonts w:ascii="Sylfaen" w:hAnsi="Sylfaen"/>
          <w:sz w:val="24"/>
          <w:szCs w:val="24"/>
        </w:rPr>
        <w:t>ու</w:t>
      </w:r>
      <w:r w:rsidR="00BE3730" w:rsidRPr="00922091">
        <w:rPr>
          <w:rFonts w:ascii="Sylfaen" w:hAnsi="Sylfaen"/>
          <w:sz w:val="24"/>
          <w:szCs w:val="24"/>
        </w:rPr>
        <w:t>մ</w:t>
      </w:r>
      <w:r w:rsidR="00F3440D" w:rsidRPr="00922091">
        <w:rPr>
          <w:rFonts w:ascii="Sylfaen" w:hAnsi="Sylfaen"/>
          <w:sz w:val="24"/>
          <w:szCs w:val="24"/>
        </w:rPr>
        <w:t>ը</w:t>
      </w:r>
      <w:r w:rsidR="00BE3730" w:rsidRPr="00922091">
        <w:rPr>
          <w:rFonts w:ascii="Sylfaen" w:hAnsi="Sylfaen"/>
          <w:sz w:val="24"/>
          <w:szCs w:val="24"/>
        </w:rPr>
        <w:t xml:space="preserve"> մշակ</w:t>
      </w:r>
      <w:r w:rsidR="00F3440D" w:rsidRPr="00922091">
        <w:rPr>
          <w:rFonts w:ascii="Sylfaen" w:hAnsi="Sylfaen"/>
          <w:sz w:val="24"/>
          <w:szCs w:val="24"/>
        </w:rPr>
        <w:t>ելու</w:t>
      </w:r>
      <w:r w:rsidR="00BE3730" w:rsidRPr="00922091">
        <w:rPr>
          <w:rFonts w:ascii="Sylfaen" w:hAnsi="Sylfaen"/>
          <w:sz w:val="24"/>
          <w:szCs w:val="24"/>
        </w:rPr>
        <w:t xml:space="preserve"> ժամանակ</w:t>
      </w:r>
      <w:r w:rsidRPr="00922091">
        <w:rPr>
          <w:rFonts w:ascii="Sylfaen" w:hAnsi="Sylfaen"/>
          <w:sz w:val="24"/>
          <w:szCs w:val="24"/>
        </w:rPr>
        <w:t xml:space="preserve"> օգտագործված օպերացիոն համակարգի մասին տեղեկատվության վերլուծություն չարտոնագրված մուտքից՝ ծրագրային ապահովման պաշտպանության հնարավորությունները գնահատելու նպատակով</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«բժշկական արտադրատեսակի որակ»՝ բժշկական արտադրատեսակի՝ Միության պահանջներին համապատասխան</w:t>
      </w:r>
      <w:r w:rsidR="00F3440D" w:rsidRPr="00922091">
        <w:rPr>
          <w:rFonts w:ascii="Sylfaen" w:hAnsi="Sylfaen"/>
          <w:sz w:val="24"/>
          <w:szCs w:val="24"/>
        </w:rPr>
        <w:t>`</w:t>
      </w:r>
      <w:r w:rsidRPr="00922091">
        <w:rPr>
          <w:rFonts w:ascii="Sylfaen" w:hAnsi="Sylfaen"/>
          <w:sz w:val="24"/>
          <w:szCs w:val="24"/>
        </w:rPr>
        <w:t xml:space="preserve"> ըստ նշանակության գործելու կարողության վրա ներգործող հատկությունների և բնութագրերի ամբողջություն</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w:t>
      </w:r>
      <w:r w:rsidR="000A3130" w:rsidRPr="00922091">
        <w:rPr>
          <w:rFonts w:ascii="Sylfaen" w:hAnsi="Sylfaen"/>
          <w:sz w:val="24"/>
          <w:szCs w:val="24"/>
        </w:rPr>
        <w:t>բժշկական արտադրատեսակի դասակարգում՝ կիրառման պոտենցիալ ռիսկից կախված»՝ բժշկական նպատակներով կիրառման պոտենցիալ ռիսկի դասերից մեկին՝ բժշկական արտադրատեսակը վերաբերելը կամ պատկանելիությունը որոշելը,</w:t>
      </w:r>
      <w:r w:rsidRPr="00922091">
        <w:rPr>
          <w:rFonts w:ascii="Sylfaen" w:hAnsi="Sylfaen"/>
          <w:sz w:val="24"/>
          <w:szCs w:val="24"/>
        </w:rPr>
        <w:t xml:space="preserve"> </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 xml:space="preserve">«բժշկական արտադրատեսակները լրակազմող»՝ բժշկական արտադրատեսակ կամ բժշկական արտադրատեսակի պարագա չհամարվող արտադրատեսակ, այդ թվում՝ </w:t>
      </w:r>
      <w:r w:rsidR="00495B43" w:rsidRPr="00922091">
        <w:rPr>
          <w:rFonts w:ascii="Sylfaen" w:hAnsi="Sylfaen"/>
          <w:sz w:val="24"/>
          <w:szCs w:val="24"/>
        </w:rPr>
        <w:t xml:space="preserve">բժշկական արտադրատեսակը արտադրողի կողմից նախատեսված արտադրատեսակի բլոկներ, մասեր, տարրեր, նյութեր, պահեստամասեր՝ </w:t>
      </w:r>
      <w:r w:rsidRPr="00922091">
        <w:rPr>
          <w:rFonts w:ascii="Sylfaen" w:hAnsi="Sylfaen"/>
          <w:sz w:val="24"/>
          <w:szCs w:val="24"/>
        </w:rPr>
        <w:t xml:space="preserve">բժշկական արտադրատեսակի կազմում կամ բժշկական </w:t>
      </w:r>
      <w:r w:rsidR="000A3130" w:rsidRPr="00922091">
        <w:rPr>
          <w:rFonts w:ascii="Sylfaen" w:hAnsi="Sylfaen"/>
          <w:sz w:val="24"/>
          <w:szCs w:val="24"/>
        </w:rPr>
        <w:t>արտադրատեսակի հետ համատեղ կիրառ</w:t>
      </w:r>
      <w:r w:rsidR="007B5E9D" w:rsidRPr="00922091">
        <w:rPr>
          <w:rFonts w:ascii="Sylfaen" w:hAnsi="Sylfaen"/>
          <w:sz w:val="24"/>
          <w:szCs w:val="24"/>
        </w:rPr>
        <w:t>ելու</w:t>
      </w:r>
      <w:r w:rsidR="000A3130" w:rsidRPr="00922091">
        <w:rPr>
          <w:rFonts w:ascii="Sylfaen" w:hAnsi="Sylfaen"/>
          <w:sz w:val="24"/>
          <w:szCs w:val="24"/>
        </w:rPr>
        <w:t xml:space="preserve"> համար,</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 xml:space="preserve">«in vitro (արհեստական պայմաններում) ախտորոշման համար նախատեսված բժշկական արտադրատեսակներ»՝ ցանկացած գործիք, ապարատ, սարք, սարքավորում, նյութ, ռեագենտ, </w:t>
      </w:r>
      <w:r w:rsidR="00C151F1" w:rsidRPr="00922091">
        <w:rPr>
          <w:rFonts w:ascii="Sylfaen" w:hAnsi="Sylfaen"/>
          <w:sz w:val="24"/>
          <w:szCs w:val="24"/>
        </w:rPr>
        <w:t>ստուգաճշտիչ</w:t>
      </w:r>
      <w:r w:rsidRPr="00922091">
        <w:rPr>
          <w:rFonts w:ascii="Sylfaen" w:hAnsi="Sylfaen"/>
          <w:sz w:val="24"/>
          <w:szCs w:val="24"/>
        </w:rPr>
        <w:t xml:space="preserve">, ստուգիչ նյութ և այլ արտադրատեսակ, որը կիրառվում է բժշկական նպատակներով առանձին կամ համակցված, ինչպես նաև նշված արտադրատեսակների՝ ըստ նշանակության կիրառման համար անհրաժեշտ պարագաների (ներառյալ հատուկ ծրագրային </w:t>
      </w:r>
      <w:r w:rsidRPr="00922091">
        <w:rPr>
          <w:rFonts w:ascii="Sylfaen" w:hAnsi="Sylfaen"/>
          <w:sz w:val="24"/>
          <w:szCs w:val="24"/>
        </w:rPr>
        <w:lastRenderedPageBreak/>
        <w:t>ապահովում</w:t>
      </w:r>
      <w:r w:rsidR="003A6CFC" w:rsidRPr="00922091">
        <w:rPr>
          <w:rFonts w:ascii="Sylfaen" w:hAnsi="Sylfaen"/>
          <w:sz w:val="24"/>
          <w:szCs w:val="24"/>
        </w:rPr>
        <w:t>ը</w:t>
      </w:r>
      <w:r w:rsidRPr="00922091">
        <w:rPr>
          <w:rFonts w:ascii="Sylfaen" w:hAnsi="Sylfaen"/>
          <w:sz w:val="24"/>
          <w:szCs w:val="24"/>
        </w:rPr>
        <w:t xml:space="preserve">) հետ միասին, </w:t>
      </w:r>
      <w:r w:rsidRPr="00C8658B">
        <w:rPr>
          <w:rFonts w:ascii="Sylfaen" w:hAnsi="Sylfaen"/>
          <w:color w:val="auto"/>
          <w:sz w:val="24"/>
          <w:szCs w:val="24"/>
        </w:rPr>
        <w:t>և որ</w:t>
      </w:r>
      <w:r w:rsidR="00C8658B">
        <w:rPr>
          <w:rFonts w:ascii="Sylfaen" w:hAnsi="Sylfaen"/>
          <w:color w:val="auto"/>
          <w:sz w:val="24"/>
          <w:szCs w:val="24"/>
        </w:rPr>
        <w:t>ը</w:t>
      </w:r>
      <w:r w:rsidRPr="00C8658B">
        <w:rPr>
          <w:rFonts w:ascii="Sylfaen" w:hAnsi="Sylfaen"/>
          <w:color w:val="auto"/>
          <w:sz w:val="24"/>
          <w:szCs w:val="24"/>
        </w:rPr>
        <w:t xml:space="preserve"> արտադրողի</w:t>
      </w:r>
      <w:r w:rsidRPr="00922091">
        <w:rPr>
          <w:rFonts w:ascii="Sylfaen" w:hAnsi="Sylfaen"/>
          <w:sz w:val="24"/>
          <w:szCs w:val="24"/>
        </w:rPr>
        <w:t xml:space="preserve"> կողմից նախատեսված է մարդու կենսաբանական նյութերի նմուշների in vitro հետազոտություններում կիրառման համար`ֆիզիոլոգիական կամ պաթոլոգիական վիճակի, բնածին պաթոլոգիայի, որոշակի կլինիկական վիճակի կամ հիվանդության նկատմամբ նախահակվածության, պոտենցիալ ռեցիպիենտի հետ հյուսվածքների համատեղելիության, բուժական ներգործության նկատմամբ ռեակցիաների կանխատեսման, բուժական միջոցների ընտրության և (կամ) բուժման հսկողության վերաբերյալ տեղեկություններ ստանալու համար</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«բժշկական արտադրատեսակի մոդիֆիկացիա»՝ հիմնական բժշկական արտադրատեսակի հետ այնպիսի ընդհանուր կառուցվածքային հատկանիշներ ունեցող բժշկական արտադրատեսակի տարատեսակ, որոնք մշակվել են հիմնական արտադրատեսակի հիման վրա՝ այն կատարելագործելու, բժշկական նպատակներով կիրառումն ընդլայնելու կամ մասնագիտացնելու նպատակով</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«ծրագրային ապահովման բազմակենտրոն հետազոտություն»՝ ծրագրային ապահովման՝ փորձարկման մի քանի արտաքին հարթակներում պլանավորված կիրառման պայմաններում միաժամանակյա թեստավորում</w:t>
      </w:r>
      <w:r w:rsidR="00A243F0" w:rsidRPr="00922091">
        <w:rPr>
          <w:rFonts w:ascii="Sylfaen" w:hAnsi="Sylfaen"/>
          <w:sz w:val="24"/>
          <w:szCs w:val="24"/>
        </w:rPr>
        <w:t xml:space="preserve"> (</w:t>
      </w:r>
      <w:r w:rsidR="00AB25E2" w:rsidRPr="00922091">
        <w:rPr>
          <w:rFonts w:ascii="Sylfaen" w:hAnsi="Sylfaen"/>
          <w:sz w:val="24"/>
          <w:szCs w:val="24"/>
        </w:rPr>
        <w:t xml:space="preserve">նման ծրագրային </w:t>
      </w:r>
      <w:r w:rsidR="00BE3730" w:rsidRPr="00922091">
        <w:rPr>
          <w:rFonts w:ascii="Sylfaen" w:hAnsi="Sylfaen"/>
          <w:sz w:val="24"/>
          <w:szCs w:val="24"/>
        </w:rPr>
        <w:t>ապահով</w:t>
      </w:r>
      <w:r w:rsidR="00F3440D" w:rsidRPr="00922091">
        <w:rPr>
          <w:rFonts w:ascii="Sylfaen" w:hAnsi="Sylfaen"/>
          <w:sz w:val="24"/>
          <w:szCs w:val="24"/>
        </w:rPr>
        <w:t>ու</w:t>
      </w:r>
      <w:r w:rsidR="00BE3730" w:rsidRPr="00922091">
        <w:rPr>
          <w:rFonts w:ascii="Sylfaen" w:hAnsi="Sylfaen"/>
          <w:sz w:val="24"/>
          <w:szCs w:val="24"/>
        </w:rPr>
        <w:t>մ</w:t>
      </w:r>
      <w:r w:rsidR="00F3440D" w:rsidRPr="00922091">
        <w:rPr>
          <w:rFonts w:ascii="Sylfaen" w:hAnsi="Sylfaen"/>
          <w:sz w:val="24"/>
          <w:szCs w:val="24"/>
        </w:rPr>
        <w:t>ը</w:t>
      </w:r>
      <w:r w:rsidR="00BE3730" w:rsidRPr="00922091">
        <w:rPr>
          <w:rFonts w:ascii="Sylfaen" w:hAnsi="Sylfaen"/>
          <w:sz w:val="24"/>
          <w:szCs w:val="24"/>
        </w:rPr>
        <w:t xml:space="preserve"> մշակող</w:t>
      </w:r>
      <w:r w:rsidR="00AB25E2" w:rsidRPr="00922091">
        <w:rPr>
          <w:rFonts w:ascii="Sylfaen" w:hAnsi="Sylfaen"/>
          <w:sz w:val="24"/>
          <w:szCs w:val="24"/>
        </w:rPr>
        <w:t xml:space="preserve"> </w:t>
      </w:r>
      <w:r w:rsidR="00A243F0" w:rsidRPr="00922091">
        <w:rPr>
          <w:rFonts w:ascii="Sylfaen" w:hAnsi="Sylfaen"/>
          <w:sz w:val="24"/>
          <w:szCs w:val="24"/>
        </w:rPr>
        <w:t>ձեռնարկությունից դուրս)</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«բժշկական արտադրատեսակների հավաքակազմ (լրակազմ)»՝ ընդհանուր նշանակություն և մականշվածք ունեցող բժշկական արտադրատեսակների ամբողջություն՝ նշված բժշկական արտադրատեսակների ցանկի նշմամբ</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«պարագա»՝ բժշկական արտադրատեսակ չհանդիսացող արտադրատեսակ, որն արտադրողի կողմից նախատեսված է մեկ կամ մի քանի բժշկական արտադրատեսակների հետ համատեղ կիրառման համար</w:t>
      </w:r>
      <w:r w:rsidR="008F07A8" w:rsidRPr="00922091">
        <w:rPr>
          <w:rFonts w:ascii="Sylfaen" w:hAnsi="Sylfaen"/>
          <w:sz w:val="24"/>
          <w:szCs w:val="24"/>
        </w:rPr>
        <w:t>՝</w:t>
      </w:r>
      <w:r w:rsidRPr="00922091">
        <w:rPr>
          <w:rFonts w:ascii="Sylfaen" w:hAnsi="Sylfaen"/>
          <w:sz w:val="24"/>
          <w:szCs w:val="24"/>
        </w:rPr>
        <w:t xml:space="preserve"> ըստ դրանց նշանակության օգտագործելու նպատակով</w:t>
      </w:r>
      <w:r w:rsidR="00132899" w:rsidRPr="00922091">
        <w:rPr>
          <w:rFonts w:ascii="Sylfaen" w:hAnsi="Sylfaen"/>
          <w:sz w:val="24"/>
          <w:szCs w:val="24"/>
        </w:rPr>
        <w:t>,</w:t>
      </w:r>
    </w:p>
    <w:p w:rsidR="009B232E" w:rsidRPr="00922091" w:rsidRDefault="0061491F"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 xml:space="preserve">«բժշկական </w:t>
      </w:r>
      <w:r w:rsidR="00BE3730" w:rsidRPr="00922091">
        <w:rPr>
          <w:rFonts w:ascii="Sylfaen" w:hAnsi="Sylfaen"/>
          <w:sz w:val="24"/>
          <w:szCs w:val="24"/>
        </w:rPr>
        <w:t>արտադրատեսակ արտադրող</w:t>
      </w:r>
      <w:r w:rsidRPr="00922091">
        <w:rPr>
          <w:rFonts w:ascii="Sylfaen" w:hAnsi="Sylfaen"/>
          <w:sz w:val="24"/>
          <w:szCs w:val="24"/>
        </w:rPr>
        <w:t>»՝ իրավաբանական անձ կամ որպես անհատ ձեռնարկատեր գրանցված ֆիզիկական անձ, որը պատասխանատու է բժշկական արտադրատեսակի՝ այն իր անունից օգտագործման համար մատչելի դարձնող մշակման և արտադրության համար՝</w:t>
      </w:r>
      <w:r w:rsidR="000819E9" w:rsidRPr="00922091">
        <w:rPr>
          <w:rFonts w:ascii="Sylfaen" w:hAnsi="Sylfaen"/>
          <w:sz w:val="24"/>
          <w:szCs w:val="24"/>
        </w:rPr>
        <w:t xml:space="preserve"> </w:t>
      </w:r>
      <w:r w:rsidRPr="00922091">
        <w:rPr>
          <w:rFonts w:ascii="Sylfaen" w:hAnsi="Sylfaen"/>
          <w:sz w:val="24"/>
          <w:szCs w:val="24"/>
        </w:rPr>
        <w:lastRenderedPageBreak/>
        <w:t xml:space="preserve">անկախ նրանից, թե բժշկական արտադրատեսակը մշակվել և (կամ) արտադրվել է այդ անձի կողմից կամ իր անունից՝ այլ անձի (անձանց) կողմից, և որը պատասխանատվություն է կրում բժշկական արտադրատեսակի անվտանգության, որակի </w:t>
      </w:r>
      <w:r w:rsidR="00A5688D" w:rsidRPr="00922091">
        <w:rPr>
          <w:rFonts w:ascii="Sylfaen" w:hAnsi="Sylfaen"/>
          <w:sz w:val="24"/>
          <w:szCs w:val="24"/>
        </w:rPr>
        <w:t>ու</w:t>
      </w:r>
      <w:r w:rsidRPr="00922091">
        <w:rPr>
          <w:rFonts w:ascii="Sylfaen" w:hAnsi="Sylfaen"/>
          <w:sz w:val="24"/>
          <w:szCs w:val="24"/>
        </w:rPr>
        <w:t xml:space="preserve"> արդյունավետության համար,</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«արտադրական հարթակ»՝ բժշկական արտադրատեսակի արտադրության ամբողջ գործընթացի կամ դրա առանձին փուլերի կատարման համար նախատեսված</w:t>
      </w:r>
      <w:r w:rsidR="003A6CFC" w:rsidRPr="00922091">
        <w:rPr>
          <w:rFonts w:ascii="Sylfaen" w:hAnsi="Sylfaen"/>
          <w:sz w:val="24"/>
          <w:szCs w:val="24"/>
        </w:rPr>
        <w:t>՝</w:t>
      </w:r>
      <w:r w:rsidRPr="00922091">
        <w:rPr>
          <w:rFonts w:ascii="Sylfaen" w:hAnsi="Sylfaen"/>
          <w:sz w:val="24"/>
          <w:szCs w:val="24"/>
        </w:rPr>
        <w:t xml:space="preserve"> տարածքայնորեն առանձնացված համալիր</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«բժշկական արտադրատեսակների սպառման նյութեր»՝ բժշկական արտադրատեսակներ օգտագործելիս սպառվող արտադրատեսակներ և նյութեր</w:t>
      </w:r>
      <w:r w:rsidR="00132899" w:rsidRPr="00922091">
        <w:rPr>
          <w:rFonts w:ascii="Sylfaen" w:hAnsi="Sylfaen"/>
          <w:sz w:val="24"/>
          <w:szCs w:val="24"/>
        </w:rPr>
        <w:t>,</w:t>
      </w:r>
      <w:r w:rsidRPr="00922091">
        <w:rPr>
          <w:rFonts w:ascii="Sylfaen" w:hAnsi="Sylfaen"/>
          <w:sz w:val="24"/>
          <w:szCs w:val="24"/>
        </w:rPr>
        <w:t xml:space="preserve"> որոնք ապահովում են բժշկական արտադրատեսակի </w:t>
      </w:r>
      <w:r w:rsidR="007B5E9D" w:rsidRPr="00922091">
        <w:rPr>
          <w:rFonts w:ascii="Sylfaen" w:hAnsi="Sylfaen"/>
          <w:sz w:val="24"/>
          <w:szCs w:val="24"/>
        </w:rPr>
        <w:t>գ</w:t>
      </w:r>
      <w:r w:rsidR="007B5E9D" w:rsidRPr="00922091">
        <w:rPr>
          <w:rStyle w:val="Bodytext211pt"/>
          <w:rFonts w:ascii="Sylfaen" w:hAnsi="Sylfaen"/>
          <w:b w:val="0"/>
          <w:sz w:val="24"/>
          <w:szCs w:val="24"/>
        </w:rPr>
        <w:t>ործառութային (ֆունկցիոնալ)</w:t>
      </w:r>
      <w:r w:rsidRPr="00922091">
        <w:rPr>
          <w:rFonts w:ascii="Sylfaen" w:hAnsi="Sylfaen"/>
          <w:sz w:val="24"/>
          <w:szCs w:val="24"/>
        </w:rPr>
        <w:t xml:space="preserve"> նշանակությանը համապատասխան մ</w:t>
      </w:r>
      <w:r w:rsidR="00F3440D" w:rsidRPr="00922091">
        <w:rPr>
          <w:rFonts w:ascii="Sylfaen" w:hAnsi="Sylfaen"/>
          <w:sz w:val="24"/>
          <w:szCs w:val="24"/>
        </w:rPr>
        <w:t>անիպուլյացիայի</w:t>
      </w:r>
      <w:r w:rsidRPr="00922091">
        <w:rPr>
          <w:rFonts w:ascii="Sylfaen" w:hAnsi="Sylfaen"/>
          <w:sz w:val="24"/>
          <w:szCs w:val="24"/>
        </w:rPr>
        <w:t xml:space="preserve"> կատարումը</w:t>
      </w:r>
      <w:r w:rsidR="001A44C0"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«գրանցման դոսյե»՝</w:t>
      </w:r>
      <w:r w:rsidR="007E7118" w:rsidRPr="00922091">
        <w:rPr>
          <w:rFonts w:ascii="Sylfaen" w:hAnsi="Sylfaen"/>
          <w:sz w:val="24"/>
          <w:szCs w:val="24"/>
        </w:rPr>
        <w:t xml:space="preserve"> բժշկական արտադրատեսակը գրանցելիս, գրանցման հավաստագրում փոփոխություններ կատարելիս</w:t>
      </w:r>
      <w:r w:rsidRPr="00922091">
        <w:rPr>
          <w:rFonts w:ascii="Sylfaen" w:hAnsi="Sylfaen"/>
          <w:sz w:val="24"/>
          <w:szCs w:val="24"/>
        </w:rPr>
        <w:t xml:space="preserve"> </w:t>
      </w:r>
      <w:r w:rsidR="007E7118" w:rsidRPr="00922091">
        <w:rPr>
          <w:rFonts w:ascii="Sylfaen" w:hAnsi="Sylfaen"/>
          <w:sz w:val="24"/>
          <w:szCs w:val="24"/>
        </w:rPr>
        <w:t>հայտատուի կողմից ներկայացվող</w:t>
      </w:r>
      <w:r w:rsidR="00891D97" w:rsidRPr="00922091">
        <w:rPr>
          <w:rFonts w:ascii="Sylfaen" w:hAnsi="Sylfaen"/>
          <w:sz w:val="24"/>
          <w:szCs w:val="24"/>
        </w:rPr>
        <w:t>՝</w:t>
      </w:r>
      <w:r w:rsidR="007E7118" w:rsidRPr="00922091">
        <w:rPr>
          <w:rFonts w:ascii="Sylfaen" w:hAnsi="Sylfaen"/>
          <w:sz w:val="24"/>
          <w:szCs w:val="24"/>
        </w:rPr>
        <w:t xml:space="preserve"> </w:t>
      </w:r>
      <w:r w:rsidRPr="00922091">
        <w:rPr>
          <w:rFonts w:ascii="Sylfaen" w:hAnsi="Sylfaen"/>
          <w:sz w:val="24"/>
          <w:szCs w:val="24"/>
        </w:rPr>
        <w:t>սահմանված կառուցվածքով փաստաթղթերի և նյութերի լրակազմ, ինչպես նաև կոնկրետ բժշկական արտադրատեսակի նկատմամբ՝ լիազորված մարմնի (փորձագիտական կազմակերպության) կողմից ընդունված որոշումների պատճեն</w:t>
      </w:r>
      <w:r w:rsidR="003A6CFC" w:rsidRPr="00922091">
        <w:rPr>
          <w:rFonts w:ascii="Sylfaen" w:hAnsi="Sylfaen"/>
          <w:sz w:val="24"/>
          <w:szCs w:val="24"/>
        </w:rPr>
        <w:t>ն</w:t>
      </w:r>
      <w:r w:rsidRPr="00922091">
        <w:rPr>
          <w:rFonts w:ascii="Sylfaen" w:hAnsi="Sylfaen"/>
          <w:sz w:val="24"/>
          <w:szCs w:val="24"/>
        </w:rPr>
        <w:t>եր</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 xml:space="preserve">«գրանցման համար»՝ բժշկական </w:t>
      </w:r>
      <w:r w:rsidR="00C62BF2" w:rsidRPr="00922091">
        <w:rPr>
          <w:rFonts w:ascii="Sylfaen" w:hAnsi="Sylfaen"/>
          <w:sz w:val="24"/>
          <w:szCs w:val="24"/>
        </w:rPr>
        <w:t>արտադրատեսակներին</w:t>
      </w:r>
      <w:r w:rsidR="00775FFA" w:rsidRPr="00922091">
        <w:rPr>
          <w:rFonts w:ascii="Sylfaen" w:hAnsi="Sylfaen"/>
          <w:sz w:val="24"/>
          <w:szCs w:val="24"/>
        </w:rPr>
        <w:t>՝</w:t>
      </w:r>
      <w:r w:rsidR="00C62BF2" w:rsidRPr="00922091">
        <w:rPr>
          <w:rFonts w:ascii="Sylfaen" w:hAnsi="Sylfaen"/>
          <w:sz w:val="24"/>
          <w:szCs w:val="24"/>
        </w:rPr>
        <w:t xml:space="preserve"> </w:t>
      </w:r>
      <w:r w:rsidRPr="00922091">
        <w:rPr>
          <w:rFonts w:ascii="Sylfaen" w:hAnsi="Sylfaen"/>
          <w:sz w:val="24"/>
          <w:szCs w:val="24"/>
        </w:rPr>
        <w:t>գրանց</w:t>
      </w:r>
      <w:r w:rsidR="00C62BF2" w:rsidRPr="00922091">
        <w:rPr>
          <w:rFonts w:ascii="Sylfaen" w:hAnsi="Sylfaen"/>
          <w:sz w:val="24"/>
          <w:szCs w:val="24"/>
        </w:rPr>
        <w:t>ելիս</w:t>
      </w:r>
      <w:r w:rsidRPr="00922091">
        <w:rPr>
          <w:rFonts w:ascii="Sylfaen" w:hAnsi="Sylfaen"/>
          <w:sz w:val="24"/>
          <w:szCs w:val="24"/>
        </w:rPr>
        <w:t xml:space="preserve"> տրվող ծածկագրային նշագիր, որի ներքո դրանք մուտքագրվում են Միության շրջանակներում գրանցված բժշկական </w:t>
      </w:r>
      <w:r w:rsidR="00C62BF2" w:rsidRPr="00922091">
        <w:rPr>
          <w:rFonts w:ascii="Sylfaen" w:hAnsi="Sylfaen"/>
          <w:sz w:val="24"/>
          <w:szCs w:val="24"/>
        </w:rPr>
        <w:t xml:space="preserve">արտադրատեսակների </w:t>
      </w:r>
      <w:r w:rsidRPr="00922091">
        <w:rPr>
          <w:rFonts w:ascii="Sylfaen" w:hAnsi="Sylfaen"/>
          <w:sz w:val="24"/>
          <w:szCs w:val="24"/>
        </w:rPr>
        <w:t xml:space="preserve">միասնական ռեեստր և որը Միության շրջանակներում բժշկական </w:t>
      </w:r>
      <w:r w:rsidR="00D94382" w:rsidRPr="00922091">
        <w:rPr>
          <w:rFonts w:ascii="Sylfaen" w:hAnsi="Sylfaen"/>
          <w:sz w:val="24"/>
          <w:szCs w:val="24"/>
        </w:rPr>
        <w:t xml:space="preserve">արտադրատեսակի </w:t>
      </w:r>
      <w:r w:rsidRPr="00922091">
        <w:rPr>
          <w:rFonts w:ascii="Sylfaen" w:hAnsi="Sylfaen"/>
          <w:sz w:val="24"/>
          <w:szCs w:val="24"/>
        </w:rPr>
        <w:t>շրջանառության ժամանակ</w:t>
      </w:r>
      <w:r w:rsidR="003A6CFC" w:rsidRPr="00922091">
        <w:rPr>
          <w:rFonts w:ascii="Sylfaen" w:hAnsi="Sylfaen"/>
          <w:sz w:val="24"/>
          <w:szCs w:val="24"/>
        </w:rPr>
        <w:t xml:space="preserve"> անփոփոխ է մնում</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«գրանցման հավաստագիր»՝ բժշկական արտադրատեսակի գրանցման փաստը հաստատող միասնական ձևի փաստաթուղթ</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 xml:space="preserve">«բժշկական արտադրատեսակի գրանցում»՝ բժշկական արտադրատեսակի՝ Միության շրջանակներում բժշկական նպատակներով կիրառման համար </w:t>
      </w:r>
      <w:r w:rsidRPr="00922091">
        <w:rPr>
          <w:rFonts w:ascii="Sylfaen" w:hAnsi="Sylfaen"/>
          <w:sz w:val="24"/>
          <w:szCs w:val="24"/>
        </w:rPr>
        <w:lastRenderedPageBreak/>
        <w:t>լիազորված մարմնի կողմից թույլտվության տրամադրման ընթացակարգ</w:t>
      </w:r>
      <w:r w:rsidR="00132899"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«գրանցման պետություն»՝ բժշկական արտադրատեսակի գրանցում</w:t>
      </w:r>
      <w:r w:rsidR="00D901F0" w:rsidRPr="00922091">
        <w:rPr>
          <w:rFonts w:ascii="Sylfaen" w:hAnsi="Sylfaen"/>
          <w:sz w:val="24"/>
          <w:szCs w:val="24"/>
        </w:rPr>
        <w:t>ն իրականացնող՝ հայտատուի կողմից ընտրված անդամ պետությ</w:t>
      </w:r>
      <w:r w:rsidR="00075E07" w:rsidRPr="00922091">
        <w:rPr>
          <w:rFonts w:ascii="Sylfaen" w:hAnsi="Sylfaen"/>
          <w:sz w:val="24"/>
          <w:szCs w:val="24"/>
        </w:rPr>
        <w:t>ա</w:t>
      </w:r>
      <w:r w:rsidR="00D901F0" w:rsidRPr="00922091">
        <w:rPr>
          <w:rFonts w:ascii="Sylfaen" w:hAnsi="Sylfaen"/>
          <w:sz w:val="24"/>
          <w:szCs w:val="24"/>
        </w:rPr>
        <w:t>ն</w:t>
      </w:r>
      <w:r w:rsidR="008605FE" w:rsidRPr="00922091">
        <w:rPr>
          <w:rFonts w:ascii="Sylfaen" w:hAnsi="Sylfaen"/>
          <w:sz w:val="24"/>
          <w:szCs w:val="24"/>
        </w:rPr>
        <w:t xml:space="preserve"> </w:t>
      </w:r>
      <w:r w:rsidR="00D901F0" w:rsidRPr="00922091">
        <w:rPr>
          <w:rFonts w:ascii="Sylfaen" w:hAnsi="Sylfaen"/>
          <w:sz w:val="24"/>
          <w:szCs w:val="24"/>
        </w:rPr>
        <w:t>լիազորված մարմին</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 xml:space="preserve">«արտադրողի լիազորված ներկայացուցիչ»՝ </w:t>
      </w:r>
      <w:r w:rsidR="00BB741C" w:rsidRPr="00922091">
        <w:rPr>
          <w:rFonts w:ascii="Sylfaen" w:hAnsi="Sylfaen"/>
          <w:sz w:val="24"/>
          <w:szCs w:val="24"/>
        </w:rPr>
        <w:t xml:space="preserve">անդամ պետության ռեզիդենտ հանդիսացող </w:t>
      </w:r>
      <w:r w:rsidRPr="00922091">
        <w:rPr>
          <w:rFonts w:ascii="Sylfaen" w:hAnsi="Sylfaen"/>
          <w:sz w:val="24"/>
          <w:szCs w:val="24"/>
        </w:rPr>
        <w:t>իրավաբանական կամ որպես անհատ ձեռնարկատեր գրանցված ֆիզիկական անձ,</w:t>
      </w:r>
      <w:r w:rsidR="00BB741C" w:rsidRPr="00922091">
        <w:rPr>
          <w:rFonts w:ascii="Sylfaen" w:hAnsi="Sylfaen"/>
          <w:sz w:val="24"/>
          <w:szCs w:val="24"/>
        </w:rPr>
        <w:t xml:space="preserve"> </w:t>
      </w:r>
      <w:r w:rsidRPr="00922091">
        <w:rPr>
          <w:rFonts w:ascii="Sylfaen" w:hAnsi="Sylfaen"/>
          <w:sz w:val="24"/>
          <w:szCs w:val="24"/>
        </w:rPr>
        <w:t xml:space="preserve">որը լիազորված է բժշկական արտադրատեսակ արտադրողի </w:t>
      </w:r>
      <w:r w:rsidR="007B26CB" w:rsidRPr="00922091">
        <w:rPr>
          <w:rFonts w:ascii="Sylfaen" w:hAnsi="Sylfaen"/>
          <w:sz w:val="24"/>
          <w:szCs w:val="24"/>
        </w:rPr>
        <w:t xml:space="preserve">լիազորագրին </w:t>
      </w:r>
      <w:r w:rsidRPr="00922091">
        <w:rPr>
          <w:rFonts w:ascii="Sylfaen" w:hAnsi="Sylfaen"/>
          <w:sz w:val="24"/>
          <w:szCs w:val="24"/>
        </w:rPr>
        <w:t>համապատասխան ներկայացնելու նրա շահերը և պատասխանատվություն կրել</w:t>
      </w:r>
      <w:r w:rsidR="002E3814" w:rsidRPr="00922091">
        <w:rPr>
          <w:rFonts w:ascii="Sylfaen" w:hAnsi="Sylfaen"/>
          <w:sz w:val="24"/>
          <w:szCs w:val="24"/>
        </w:rPr>
        <w:t>՝</w:t>
      </w:r>
      <w:r w:rsidRPr="00922091">
        <w:rPr>
          <w:rFonts w:ascii="Sylfaen" w:hAnsi="Sylfaen"/>
          <w:sz w:val="24"/>
          <w:szCs w:val="24"/>
        </w:rPr>
        <w:t xml:space="preserve"> Միության շրջանակներում բժշկական արտադրատեսակի շրջանառության և բժշկական արտադրատեսակներին ներկայացվող պարտադիր պահանջների կատարման մասով:</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4.</w:t>
      </w:r>
      <w:r w:rsidR="00FE3588" w:rsidRPr="00FE3588">
        <w:rPr>
          <w:rFonts w:ascii="Sylfaen" w:hAnsi="Sylfaen"/>
          <w:sz w:val="24"/>
          <w:szCs w:val="24"/>
        </w:rPr>
        <w:tab/>
      </w:r>
      <w:r w:rsidRPr="00922091">
        <w:rPr>
          <w:rFonts w:ascii="Sylfaen" w:hAnsi="Sylfaen"/>
          <w:sz w:val="24"/>
          <w:szCs w:val="24"/>
        </w:rPr>
        <w:t xml:space="preserve">Բժշկական արտադրատեսակի գրանցումը և փորձաքննությունը Միության շրջանակներում շրջանառության մեջ դրա բացթողման պարտադիր պայմաններ </w:t>
      </w:r>
      <w:r w:rsidR="003A6CFC" w:rsidRPr="00922091">
        <w:rPr>
          <w:rFonts w:ascii="Sylfaen" w:hAnsi="Sylfaen"/>
          <w:sz w:val="24"/>
          <w:szCs w:val="24"/>
        </w:rPr>
        <w:t xml:space="preserve">են </w:t>
      </w:r>
      <w:r w:rsidRPr="00922091">
        <w:rPr>
          <w:rFonts w:ascii="Sylfaen" w:hAnsi="Sylfaen"/>
          <w:sz w:val="24"/>
          <w:szCs w:val="24"/>
        </w:rPr>
        <w:t>և իրականացվում են գրանցման պետության լիազորված մարմնի կողմից: Ընդ որում, Միության տարածքում արտադրված և երրորդ պետություններից Միության մաքսային տարածք ներմուծված բժշկական արտադրատեսակների նկատմամբ ներկայացվում</w:t>
      </w:r>
      <w:r w:rsidR="009A1A71" w:rsidRPr="00922091">
        <w:rPr>
          <w:rFonts w:ascii="Sylfaen" w:hAnsi="Sylfaen"/>
          <w:sz w:val="24"/>
          <w:szCs w:val="24"/>
        </w:rPr>
        <w:t xml:space="preserve"> են միանման պահանջներ</w:t>
      </w:r>
      <w:r w:rsidRPr="00922091">
        <w:rPr>
          <w:rFonts w:ascii="Sylfaen" w:hAnsi="Sylfaen"/>
          <w:sz w:val="24"/>
          <w:szCs w:val="24"/>
        </w:rPr>
        <w:t>:</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5.</w:t>
      </w:r>
      <w:r w:rsidR="00FE3588" w:rsidRPr="00FE3588">
        <w:rPr>
          <w:rFonts w:ascii="Sylfaen" w:hAnsi="Sylfaen"/>
          <w:sz w:val="24"/>
          <w:szCs w:val="24"/>
        </w:rPr>
        <w:tab/>
      </w:r>
      <w:r w:rsidRPr="00922091">
        <w:rPr>
          <w:rFonts w:ascii="Sylfaen" w:hAnsi="Sylfaen"/>
          <w:sz w:val="24"/>
          <w:szCs w:val="24"/>
        </w:rPr>
        <w:t>Մինչ բժշկական արտադրատեսակի՝ գրանցման պետության լիազորված մարմին գրանցման և փորձաքննության հայտը ներկայացնելը</w:t>
      </w:r>
      <w:r w:rsidR="003A6CFC" w:rsidRPr="00922091">
        <w:rPr>
          <w:rFonts w:ascii="Sylfaen" w:hAnsi="Sylfaen"/>
          <w:sz w:val="24"/>
          <w:szCs w:val="24"/>
        </w:rPr>
        <w:t>՝</w:t>
      </w:r>
      <w:r w:rsidRPr="00922091">
        <w:rPr>
          <w:rFonts w:ascii="Sylfaen" w:hAnsi="Sylfaen"/>
          <w:sz w:val="24"/>
          <w:szCs w:val="24"/>
        </w:rPr>
        <w:t xml:space="preserve"> հայտատուն իրականացնում է բժշկական արտադրատեսակի անվտանգության և արդյունավետության </w:t>
      </w:r>
      <w:r w:rsidR="00523B47" w:rsidRPr="00922091">
        <w:rPr>
          <w:rFonts w:ascii="Sylfaen" w:hAnsi="Sylfaen"/>
          <w:sz w:val="24"/>
          <w:szCs w:val="24"/>
        </w:rPr>
        <w:t xml:space="preserve">վերաբերյալ </w:t>
      </w:r>
      <w:r w:rsidRPr="00922091">
        <w:rPr>
          <w:rFonts w:ascii="Sylfaen" w:hAnsi="Sylfaen"/>
          <w:sz w:val="24"/>
          <w:szCs w:val="24"/>
        </w:rPr>
        <w:t>ապացույցների հավաքագրում և գրանցման համապատասխան դոսյեի պատրաստում:</w:t>
      </w:r>
    </w:p>
    <w:p w:rsidR="009B232E" w:rsidRPr="00922091" w:rsidRDefault="00881C5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6.</w:t>
      </w:r>
      <w:r w:rsidR="00FE3588" w:rsidRPr="00FE3588">
        <w:rPr>
          <w:rFonts w:ascii="Sylfaen" w:hAnsi="Sylfaen"/>
          <w:sz w:val="24"/>
          <w:szCs w:val="24"/>
        </w:rPr>
        <w:tab/>
      </w:r>
      <w:r w:rsidRPr="00922091">
        <w:rPr>
          <w:rFonts w:ascii="Sylfaen" w:hAnsi="Sylfaen"/>
          <w:sz w:val="24"/>
          <w:szCs w:val="24"/>
        </w:rPr>
        <w:t>Գրանցման դոսյե պատրաստելու նպատակով հայտատուն՝</w:t>
      </w:r>
      <w:r w:rsidR="008922D0" w:rsidRPr="00922091">
        <w:rPr>
          <w:rFonts w:ascii="Sylfaen" w:hAnsi="Sylfaen"/>
          <w:sz w:val="24"/>
          <w:szCs w:val="24"/>
        </w:rPr>
        <w:t xml:space="preserve"> </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ա)</w:t>
      </w:r>
      <w:r w:rsidR="00FE3588" w:rsidRPr="00FE3588">
        <w:rPr>
          <w:rFonts w:ascii="Sylfaen" w:hAnsi="Sylfaen"/>
          <w:sz w:val="24"/>
          <w:szCs w:val="24"/>
        </w:rPr>
        <w:tab/>
      </w:r>
      <w:r w:rsidRPr="00922091">
        <w:rPr>
          <w:rFonts w:ascii="Sylfaen" w:hAnsi="Sylfaen"/>
          <w:sz w:val="24"/>
          <w:szCs w:val="24"/>
        </w:rPr>
        <w:t>ստանում է փորձագիտական կազմակերպության՝ բժշկական արտադրատեսակի գրանցման և փորձաքննության հարցերով նախնական խորհրդատվություններ (անհրաժեշտության դեպքում)</w:t>
      </w:r>
      <w:r w:rsidR="00A83915"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բ)</w:t>
      </w:r>
      <w:r w:rsidR="00FE3588" w:rsidRPr="00FE3588">
        <w:rPr>
          <w:rFonts w:ascii="Sylfaen" w:hAnsi="Sylfaen"/>
          <w:sz w:val="24"/>
          <w:szCs w:val="24"/>
        </w:rPr>
        <w:tab/>
      </w:r>
      <w:r w:rsidRPr="00922091">
        <w:rPr>
          <w:rFonts w:ascii="Sylfaen" w:hAnsi="Sylfaen"/>
          <w:sz w:val="24"/>
          <w:szCs w:val="24"/>
        </w:rPr>
        <w:t xml:space="preserve">բժշկական արտադրատեսակի կենսաբանական ազդեցությունը </w:t>
      </w:r>
      <w:r w:rsidRPr="00922091">
        <w:rPr>
          <w:rFonts w:ascii="Sylfaen" w:hAnsi="Sylfaen"/>
          <w:sz w:val="24"/>
          <w:szCs w:val="24"/>
        </w:rPr>
        <w:lastRenderedPageBreak/>
        <w:t xml:space="preserve">գնահատելու նպատակով </w:t>
      </w:r>
      <w:r w:rsidR="000758EC" w:rsidRPr="00922091">
        <w:rPr>
          <w:rFonts w:ascii="Sylfaen" w:hAnsi="Sylfaen"/>
          <w:sz w:val="24"/>
          <w:szCs w:val="24"/>
        </w:rPr>
        <w:t>անցկացնում</w:t>
      </w:r>
      <w:r w:rsidRPr="00922091">
        <w:rPr>
          <w:rFonts w:ascii="Sylfaen" w:hAnsi="Sylfaen"/>
          <w:sz w:val="24"/>
          <w:szCs w:val="24"/>
        </w:rPr>
        <w:t xml:space="preserve"> է տեխնիկական փորձարկումներ և փորձարկումներ (հետազոտություններ)</w:t>
      </w:r>
      <w:r w:rsidR="003A6CFC" w:rsidRPr="00922091">
        <w:rPr>
          <w:rFonts w:ascii="Sylfaen" w:hAnsi="Sylfaen"/>
          <w:sz w:val="24"/>
          <w:szCs w:val="24"/>
        </w:rPr>
        <w:t>՝</w:t>
      </w:r>
      <w:r w:rsidRPr="00922091">
        <w:rPr>
          <w:rFonts w:ascii="Sylfaen" w:hAnsi="Sylfaen"/>
          <w:sz w:val="24"/>
          <w:szCs w:val="24"/>
        </w:rPr>
        <w:t xml:space="preserve"> հաստատելու համար համապատասխանությունը բժշկական արտադրատեսակների անվտանգության </w:t>
      </w:r>
      <w:r w:rsidR="003E0EE1" w:rsidRPr="00922091">
        <w:rPr>
          <w:rFonts w:ascii="Sylfaen" w:hAnsi="Sylfaen"/>
          <w:sz w:val="24"/>
          <w:szCs w:val="24"/>
        </w:rPr>
        <w:t>ու</w:t>
      </w:r>
      <w:r w:rsidRPr="00922091">
        <w:rPr>
          <w:rFonts w:ascii="Sylfaen" w:hAnsi="Sylfaen"/>
          <w:sz w:val="24"/>
          <w:szCs w:val="24"/>
        </w:rPr>
        <w:t xml:space="preserve"> արդյունավետության ընդհանուր պահանջներին, դրանց մակնշման և շահագործման փաստաթղթերի պահանջներին հայտատուի կողմից ընտրված</w:t>
      </w:r>
      <w:r w:rsidR="00B16478" w:rsidRPr="00922091">
        <w:rPr>
          <w:rFonts w:ascii="Sylfaen" w:hAnsi="Sylfaen"/>
          <w:sz w:val="24"/>
          <w:szCs w:val="24"/>
        </w:rPr>
        <w:t>՝</w:t>
      </w:r>
      <w:r w:rsidRPr="00922091">
        <w:rPr>
          <w:rFonts w:ascii="Sylfaen" w:hAnsi="Sylfaen"/>
          <w:sz w:val="24"/>
          <w:szCs w:val="24"/>
        </w:rPr>
        <w:t xml:space="preserve"> </w:t>
      </w:r>
      <w:r w:rsidR="00B16478" w:rsidRPr="00922091">
        <w:rPr>
          <w:rFonts w:ascii="Sylfaen" w:hAnsi="Sylfaen"/>
          <w:sz w:val="24"/>
          <w:szCs w:val="24"/>
        </w:rPr>
        <w:t xml:space="preserve">բժշկական արտադրատեսակների գրանցման նկատակով նման փորձարկումներ </w:t>
      </w:r>
      <w:r w:rsidR="000819E9" w:rsidRPr="00922091">
        <w:rPr>
          <w:rFonts w:ascii="Sylfaen" w:hAnsi="Sylfaen"/>
          <w:sz w:val="24"/>
          <w:szCs w:val="24"/>
        </w:rPr>
        <w:t>(</w:t>
      </w:r>
      <w:r w:rsidR="00B16478" w:rsidRPr="00922091">
        <w:rPr>
          <w:rFonts w:ascii="Sylfaen" w:hAnsi="Sylfaen"/>
          <w:sz w:val="24"/>
          <w:szCs w:val="24"/>
        </w:rPr>
        <w:t>հետազոտություններ</w:t>
      </w:r>
      <w:r w:rsidR="000819E9" w:rsidRPr="00922091">
        <w:rPr>
          <w:rFonts w:ascii="Sylfaen" w:hAnsi="Sylfaen"/>
          <w:sz w:val="24"/>
          <w:szCs w:val="24"/>
        </w:rPr>
        <w:t>)</w:t>
      </w:r>
      <w:r w:rsidR="00B16478" w:rsidRPr="00922091">
        <w:rPr>
          <w:rFonts w:ascii="Sylfaen" w:hAnsi="Sylfaen"/>
          <w:sz w:val="24"/>
          <w:szCs w:val="24"/>
        </w:rPr>
        <w:t xml:space="preserve"> անցկացնելու իրավունք ունեցող </w:t>
      </w:r>
      <w:r w:rsidRPr="00922091">
        <w:rPr>
          <w:rFonts w:ascii="Sylfaen" w:hAnsi="Sylfaen"/>
          <w:sz w:val="24"/>
          <w:szCs w:val="24"/>
        </w:rPr>
        <w:t>այն հաստատություններում և կազմակերպություններում, որոնք ներառված են Միության լիազորված կազմակերպությունների (այսուհետ՝ լիազորված կազմակերպության) միասնական ռեեստրում</w:t>
      </w:r>
      <w:r w:rsidR="00A83915"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գ)</w:t>
      </w:r>
      <w:r w:rsidR="00FE3588" w:rsidRPr="00FE3588">
        <w:rPr>
          <w:rFonts w:ascii="Sylfaen" w:hAnsi="Sylfaen"/>
          <w:sz w:val="24"/>
          <w:szCs w:val="24"/>
        </w:rPr>
        <w:tab/>
      </w:r>
      <w:r w:rsidR="007760B6" w:rsidRPr="00922091">
        <w:rPr>
          <w:rFonts w:ascii="Sylfaen" w:hAnsi="Sylfaen"/>
          <w:sz w:val="24"/>
          <w:szCs w:val="24"/>
        </w:rPr>
        <w:t>բժշկական արտադրատեսակների կլինիկական փորձարկումներ</w:t>
      </w:r>
      <w:r w:rsidR="00071482" w:rsidRPr="00922091">
        <w:rPr>
          <w:rFonts w:ascii="Sylfaen" w:hAnsi="Sylfaen"/>
          <w:sz w:val="24"/>
          <w:szCs w:val="24"/>
        </w:rPr>
        <w:t>ի (հետազոտությունների) ան</w:t>
      </w:r>
      <w:r w:rsidR="003A6CFC" w:rsidRPr="00922091">
        <w:rPr>
          <w:rFonts w:ascii="Sylfaen" w:hAnsi="Sylfaen"/>
          <w:sz w:val="24"/>
          <w:szCs w:val="24"/>
        </w:rPr>
        <w:t>ց</w:t>
      </w:r>
      <w:r w:rsidR="00071482" w:rsidRPr="00922091">
        <w:rPr>
          <w:rFonts w:ascii="Sylfaen" w:hAnsi="Sylfaen"/>
          <w:sz w:val="24"/>
          <w:szCs w:val="24"/>
        </w:rPr>
        <w:t>կացման</w:t>
      </w:r>
      <w:r w:rsidR="007760B6" w:rsidRPr="00922091">
        <w:rPr>
          <w:rFonts w:ascii="Sylfaen" w:hAnsi="Sylfaen"/>
          <w:sz w:val="24"/>
          <w:szCs w:val="24"/>
        </w:rPr>
        <w:t xml:space="preserve"> կանոններին համապատասխան</w:t>
      </w:r>
      <w:r w:rsidR="007B5E9D" w:rsidRPr="00922091">
        <w:rPr>
          <w:rFonts w:ascii="Sylfaen" w:hAnsi="Sylfaen"/>
          <w:sz w:val="24"/>
          <w:szCs w:val="24"/>
        </w:rPr>
        <w:t>՝</w:t>
      </w:r>
      <w:r w:rsidR="007760B6" w:rsidRPr="00922091" w:rsidDel="00303E67">
        <w:rPr>
          <w:rFonts w:ascii="Sylfaen" w:hAnsi="Sylfaen"/>
          <w:sz w:val="24"/>
          <w:szCs w:val="24"/>
        </w:rPr>
        <w:t xml:space="preserve"> </w:t>
      </w:r>
      <w:r w:rsidR="00303E67" w:rsidRPr="00922091">
        <w:rPr>
          <w:rFonts w:ascii="Sylfaen" w:hAnsi="Sylfaen"/>
          <w:sz w:val="24"/>
          <w:szCs w:val="24"/>
        </w:rPr>
        <w:t xml:space="preserve">անցկացնում </w:t>
      </w:r>
      <w:r w:rsidRPr="00922091">
        <w:rPr>
          <w:rFonts w:ascii="Sylfaen" w:hAnsi="Sylfaen"/>
          <w:sz w:val="24"/>
          <w:szCs w:val="24"/>
        </w:rPr>
        <w:t>է կլինիկական փորձարկումներ (</w:t>
      </w:r>
      <w:r w:rsidR="000A3130" w:rsidRPr="00922091">
        <w:rPr>
          <w:rFonts w:ascii="Sylfaen" w:hAnsi="Sylfaen"/>
          <w:sz w:val="24"/>
          <w:szCs w:val="24"/>
        </w:rPr>
        <w:t>հետազոտություններ) հայտատուի</w:t>
      </w:r>
      <w:r w:rsidRPr="00922091">
        <w:rPr>
          <w:rFonts w:ascii="Sylfaen" w:hAnsi="Sylfaen"/>
          <w:sz w:val="24"/>
          <w:szCs w:val="24"/>
        </w:rPr>
        <w:t xml:space="preserve"> կողմից ընտրված լիազորված կազմակերպություններում կամ գրանցման դոսյեում է ներառում առկա կլինիկական տվյալները:</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7.</w:t>
      </w:r>
      <w:r w:rsidR="00FE3588" w:rsidRPr="00FE3588">
        <w:rPr>
          <w:rFonts w:ascii="Sylfaen" w:hAnsi="Sylfaen"/>
          <w:sz w:val="24"/>
          <w:szCs w:val="24"/>
        </w:rPr>
        <w:tab/>
      </w:r>
      <w:r w:rsidRPr="00922091">
        <w:rPr>
          <w:rFonts w:ascii="Sylfaen" w:hAnsi="Sylfaen"/>
          <w:sz w:val="24"/>
          <w:szCs w:val="24"/>
        </w:rPr>
        <w:t xml:space="preserve">Բժշկական արտադրատեսակի գրանցման նպատակներով </w:t>
      </w:r>
      <w:r w:rsidR="006E5F84" w:rsidRPr="00922091">
        <w:rPr>
          <w:rFonts w:ascii="Sylfaen" w:hAnsi="Sylfaen"/>
          <w:sz w:val="24"/>
          <w:szCs w:val="24"/>
        </w:rPr>
        <w:t xml:space="preserve">անդամ պետության լիազորված մարմնի կողմից սահմանված փորձագիտական կազմակերպության կողմից (այսուհետ՝ փորձագիտական կազմակերպություն) </w:t>
      </w:r>
      <w:r w:rsidR="00F27E5A" w:rsidRPr="00922091">
        <w:rPr>
          <w:rFonts w:ascii="Sylfaen" w:hAnsi="Sylfaen"/>
          <w:sz w:val="24"/>
          <w:szCs w:val="24"/>
        </w:rPr>
        <w:t xml:space="preserve">անցկացվում </w:t>
      </w:r>
      <w:r w:rsidRPr="00922091">
        <w:rPr>
          <w:rFonts w:ascii="Sylfaen" w:hAnsi="Sylfaen"/>
          <w:sz w:val="24"/>
          <w:szCs w:val="24"/>
        </w:rPr>
        <w:t>է բժշկական արտադրատեսակի փորձաքննություն:</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8.</w:t>
      </w:r>
      <w:r w:rsidR="00FE3588" w:rsidRPr="00FE3588">
        <w:rPr>
          <w:rFonts w:ascii="Sylfaen" w:hAnsi="Sylfaen"/>
          <w:sz w:val="24"/>
          <w:szCs w:val="24"/>
        </w:rPr>
        <w:tab/>
      </w:r>
      <w:r w:rsidRPr="00922091">
        <w:rPr>
          <w:rFonts w:ascii="Sylfaen" w:hAnsi="Sylfaen"/>
          <w:sz w:val="24"/>
          <w:szCs w:val="24"/>
        </w:rPr>
        <w:t xml:space="preserve">Բժշկական արտադրատեսակ արտադրողն ապահովում է այդ արտադրատեսակի որակի կառավարման համակարգի ներդրումը և պահպանումը Եվրասիական տնտեսական հանձնաժողովի (այսուհետ՝ Հանձնաժողով) կողմից հաստատված՝ բժշկական արտադրատեսակների որակի կառավարման համակարգի </w:t>
      </w:r>
      <w:r w:rsidR="00BE3730" w:rsidRPr="00922091">
        <w:rPr>
          <w:rFonts w:ascii="Sylfaen" w:hAnsi="Sylfaen"/>
          <w:sz w:val="24"/>
          <w:szCs w:val="24"/>
        </w:rPr>
        <w:t>ներդ</w:t>
      </w:r>
      <w:r w:rsidR="00F3440D" w:rsidRPr="00922091">
        <w:rPr>
          <w:rFonts w:ascii="Sylfaen" w:hAnsi="Sylfaen"/>
          <w:sz w:val="24"/>
          <w:szCs w:val="24"/>
        </w:rPr>
        <w:t>ր</w:t>
      </w:r>
      <w:r w:rsidR="00BE3730" w:rsidRPr="00922091">
        <w:rPr>
          <w:rFonts w:ascii="Sylfaen" w:hAnsi="Sylfaen"/>
          <w:sz w:val="24"/>
          <w:szCs w:val="24"/>
        </w:rPr>
        <w:t>ման</w:t>
      </w:r>
      <w:r w:rsidRPr="00922091">
        <w:rPr>
          <w:rFonts w:ascii="Sylfaen" w:hAnsi="Sylfaen"/>
          <w:sz w:val="24"/>
          <w:szCs w:val="24"/>
        </w:rPr>
        <w:t>, պահպանման և գնահատման նկատմամբ ներկայացվող պահանջներին համապատասխան՝ կախված կիրառման պոտենցիալ ռիսկից:</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9.</w:t>
      </w:r>
      <w:r w:rsidR="00FE3588" w:rsidRPr="00FE3588">
        <w:rPr>
          <w:rFonts w:ascii="Sylfaen" w:hAnsi="Sylfaen"/>
          <w:sz w:val="24"/>
          <w:szCs w:val="24"/>
        </w:rPr>
        <w:tab/>
      </w:r>
      <w:r w:rsidRPr="00922091">
        <w:rPr>
          <w:rFonts w:ascii="Sylfaen" w:hAnsi="Sylfaen"/>
          <w:sz w:val="24"/>
          <w:szCs w:val="24"/>
        </w:rPr>
        <w:t xml:space="preserve">Բժշկական արտադրատեսակների գրանցում և փորձաքննություն անցկացնելիս լիազորված մարմինները փոխադարձ ճանաչում են տեխնիկական փորձարկումների, </w:t>
      </w:r>
      <w:r w:rsidR="00C1768B" w:rsidRPr="00922091">
        <w:rPr>
          <w:rFonts w:ascii="Sylfaen" w:hAnsi="Sylfaen"/>
          <w:sz w:val="24"/>
          <w:szCs w:val="24"/>
        </w:rPr>
        <w:t xml:space="preserve">այդ բժշկական արտադրատեսակների կենսաբանական </w:t>
      </w:r>
      <w:r w:rsidR="00C1768B" w:rsidRPr="00922091">
        <w:rPr>
          <w:rFonts w:ascii="Sylfaen" w:hAnsi="Sylfaen"/>
          <w:sz w:val="24"/>
          <w:szCs w:val="24"/>
        </w:rPr>
        <w:lastRenderedPageBreak/>
        <w:t>ազդեցությունը գնահատելու նպատակով</w:t>
      </w:r>
      <w:r w:rsidR="0017461D" w:rsidRPr="00922091">
        <w:rPr>
          <w:rFonts w:ascii="Sylfaen" w:hAnsi="Sylfaen"/>
          <w:sz w:val="24"/>
          <w:szCs w:val="24"/>
        </w:rPr>
        <w:t xml:space="preserve"> անցկացված</w:t>
      </w:r>
      <w:r w:rsidR="00C1768B" w:rsidRPr="00922091">
        <w:rPr>
          <w:rFonts w:ascii="Sylfaen" w:hAnsi="Sylfaen"/>
          <w:sz w:val="24"/>
          <w:szCs w:val="24"/>
        </w:rPr>
        <w:t xml:space="preserve"> </w:t>
      </w:r>
      <w:r w:rsidRPr="00922091">
        <w:rPr>
          <w:rFonts w:ascii="Sylfaen" w:hAnsi="Sylfaen"/>
          <w:sz w:val="24"/>
          <w:szCs w:val="24"/>
        </w:rPr>
        <w:t>փորձարկումների (հետազոտությունների)</w:t>
      </w:r>
      <w:r w:rsidR="00BE107B" w:rsidRPr="00922091">
        <w:rPr>
          <w:rFonts w:ascii="Sylfaen" w:hAnsi="Sylfaen"/>
          <w:sz w:val="24"/>
          <w:szCs w:val="24"/>
        </w:rPr>
        <w:t>,</w:t>
      </w:r>
      <w:r w:rsidRPr="00922091">
        <w:rPr>
          <w:rFonts w:ascii="Sylfaen" w:hAnsi="Sylfaen"/>
          <w:sz w:val="24"/>
          <w:szCs w:val="24"/>
        </w:rPr>
        <w:t xml:space="preserve"> կլինիկական փորձարկումների, </w:t>
      </w:r>
      <w:r w:rsidR="00E30B97" w:rsidRPr="00922091">
        <w:rPr>
          <w:rFonts w:ascii="Sylfaen" w:hAnsi="Sylfaen"/>
          <w:sz w:val="24"/>
          <w:szCs w:val="24"/>
        </w:rPr>
        <w:t xml:space="preserve">չափման միջոցների տեսակի հաստատման նպատակով </w:t>
      </w:r>
      <w:r w:rsidR="00266C8E" w:rsidRPr="00922091">
        <w:rPr>
          <w:rFonts w:ascii="Sylfaen" w:hAnsi="Sylfaen"/>
          <w:sz w:val="24"/>
          <w:szCs w:val="24"/>
        </w:rPr>
        <w:t xml:space="preserve">անցկացված </w:t>
      </w:r>
      <w:r w:rsidRPr="00922091">
        <w:rPr>
          <w:rFonts w:ascii="Sylfaen" w:hAnsi="Sylfaen"/>
          <w:sz w:val="24"/>
          <w:szCs w:val="24"/>
        </w:rPr>
        <w:t>փորձարկումների արդյունքները (չափումների միասնականության ապահովման պետական կարգավորման ոլորտում չափման միջոցներին վերաբերող բժշկական այն արտադրատեսակների մասով, որոնց ցանկը հաստատվում է Հանձնաժողովի կողմից)</w:t>
      </w:r>
      <w:r w:rsidR="00AB2626" w:rsidRPr="00922091">
        <w:rPr>
          <w:rFonts w:ascii="Sylfaen" w:hAnsi="Sylfaen"/>
          <w:sz w:val="24"/>
          <w:szCs w:val="24"/>
        </w:rPr>
        <w:t>՝</w:t>
      </w:r>
      <w:r w:rsidRPr="00922091">
        <w:rPr>
          <w:rFonts w:ascii="Sylfaen" w:hAnsi="Sylfaen"/>
          <w:sz w:val="24"/>
          <w:szCs w:val="24"/>
        </w:rPr>
        <w:t xml:space="preserve"> պայմանով, որ դրանք </w:t>
      </w:r>
      <w:r w:rsidR="007B67FF" w:rsidRPr="00922091">
        <w:rPr>
          <w:rFonts w:ascii="Sylfaen" w:hAnsi="Sylfaen"/>
          <w:sz w:val="24"/>
          <w:szCs w:val="24"/>
        </w:rPr>
        <w:t xml:space="preserve">անցկացվել </w:t>
      </w:r>
      <w:r w:rsidRPr="00922091">
        <w:rPr>
          <w:rFonts w:ascii="Sylfaen" w:hAnsi="Sylfaen"/>
          <w:sz w:val="24"/>
          <w:szCs w:val="24"/>
        </w:rPr>
        <w:t xml:space="preserve">են Հանձնաժողովի կողմից սահմանված պահանջներին </w:t>
      </w:r>
      <w:r w:rsidR="007B67FF" w:rsidRPr="00922091">
        <w:rPr>
          <w:rFonts w:ascii="Sylfaen" w:hAnsi="Sylfaen"/>
          <w:sz w:val="24"/>
          <w:szCs w:val="24"/>
        </w:rPr>
        <w:t>ու</w:t>
      </w:r>
      <w:r w:rsidRPr="00922091">
        <w:rPr>
          <w:rFonts w:ascii="Sylfaen" w:hAnsi="Sylfaen"/>
          <w:sz w:val="24"/>
          <w:szCs w:val="24"/>
        </w:rPr>
        <w:t xml:space="preserve"> կանոններին համապատասխան:</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10.</w:t>
      </w:r>
      <w:r w:rsidR="00FE3588" w:rsidRPr="00FE3588">
        <w:rPr>
          <w:rFonts w:ascii="Sylfaen" w:hAnsi="Sylfaen"/>
          <w:sz w:val="24"/>
          <w:szCs w:val="24"/>
        </w:rPr>
        <w:tab/>
      </w:r>
      <w:r w:rsidRPr="00922091">
        <w:rPr>
          <w:rFonts w:ascii="Sylfaen" w:hAnsi="Sylfaen"/>
          <w:sz w:val="24"/>
          <w:szCs w:val="24"/>
        </w:rPr>
        <w:t xml:space="preserve">Բժշկական արտադրատեսակի գրանցումն իրականացվում է գրանցման պետության կողմից բժշկական արտադրատեսակի փորձաքննության արդյունքների և պետական ճանաչման փորձագիտական եզրակացության համաձայնեցման հիման վրա: </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11.</w:t>
      </w:r>
      <w:r w:rsidR="00FE3588" w:rsidRPr="00FE3588">
        <w:rPr>
          <w:rFonts w:ascii="Sylfaen" w:hAnsi="Sylfaen"/>
          <w:sz w:val="24"/>
          <w:szCs w:val="24"/>
        </w:rPr>
        <w:tab/>
      </w:r>
      <w:r w:rsidRPr="00922091">
        <w:rPr>
          <w:rFonts w:ascii="Sylfaen" w:hAnsi="Sylfaen"/>
          <w:sz w:val="24"/>
          <w:szCs w:val="24"/>
        </w:rPr>
        <w:t xml:space="preserve">Բժշկական արտադրատեսակի գրանցման փաստը հաստատող փաստաթուղթ է գրանցման հավաստագիրը, որի լրացման ձևը և կանոնները սահմանված են </w:t>
      </w:r>
      <w:r w:rsidR="00AD66E1" w:rsidRPr="00922091">
        <w:rPr>
          <w:rFonts w:ascii="Sylfaen" w:hAnsi="Sylfaen"/>
          <w:sz w:val="24"/>
          <w:szCs w:val="24"/>
        </w:rPr>
        <w:t xml:space="preserve">թիվ </w:t>
      </w:r>
      <w:r w:rsidRPr="00922091">
        <w:rPr>
          <w:rFonts w:ascii="Sylfaen" w:hAnsi="Sylfaen"/>
          <w:sz w:val="24"/>
          <w:szCs w:val="24"/>
        </w:rPr>
        <w:t>1 հավելվածի համաձայն:</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 xml:space="preserve">Գրանցման հավաստագիրը տրվում է անժամկետ և վավերական է Միության շրջանակներում: </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12.</w:t>
      </w:r>
      <w:r w:rsidR="00FE3588" w:rsidRPr="00FE3588">
        <w:rPr>
          <w:rFonts w:ascii="Sylfaen" w:hAnsi="Sylfaen"/>
          <w:sz w:val="24"/>
          <w:szCs w:val="24"/>
        </w:rPr>
        <w:tab/>
      </w:r>
      <w:r w:rsidRPr="00922091">
        <w:rPr>
          <w:rFonts w:ascii="Sylfaen" w:hAnsi="Sylfaen"/>
          <w:sz w:val="24"/>
          <w:szCs w:val="24"/>
        </w:rPr>
        <w:t xml:space="preserve">Գրանցված բժշկական արտադրատեսակը պետք է համապատասխանի Հանձնաժողովի կողմից հաստատվող՝ բժշկական արտադրատեսակների անվտանգության և արդյունավետության ընդհանուր պահանջներին, դրանց մակնշման և շահագործման փաստաթղթերի նկատմամբ ներկայացվող պահանջներին: Բժշկական արտադրատեսակների՝ նշված ընդհանուր պահանջներին համապատասխանության </w:t>
      </w:r>
      <w:r w:rsidR="00416CC0" w:rsidRPr="00922091">
        <w:rPr>
          <w:rFonts w:ascii="Sylfaen" w:hAnsi="Sylfaen"/>
          <w:sz w:val="24"/>
          <w:szCs w:val="24"/>
        </w:rPr>
        <w:t xml:space="preserve">համար </w:t>
      </w:r>
      <w:r w:rsidRPr="00922091">
        <w:rPr>
          <w:rFonts w:ascii="Sylfaen" w:hAnsi="Sylfaen"/>
          <w:sz w:val="24"/>
          <w:szCs w:val="24"/>
        </w:rPr>
        <w:t>պատասխանատվությունը կրում է բժշկական արտադրատեսակ արտադրողը (դրա լիազորված ներկայացուցիչը):</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13.</w:t>
      </w:r>
      <w:r w:rsidR="00FE3588" w:rsidRPr="00FE3588">
        <w:rPr>
          <w:rFonts w:ascii="Sylfaen" w:hAnsi="Sylfaen"/>
          <w:sz w:val="24"/>
          <w:szCs w:val="24"/>
        </w:rPr>
        <w:tab/>
      </w:r>
      <w:r w:rsidRPr="00922091">
        <w:rPr>
          <w:rFonts w:ascii="Sylfaen" w:hAnsi="Sylfaen"/>
          <w:sz w:val="24"/>
          <w:szCs w:val="24"/>
        </w:rPr>
        <w:t>Բժշկական արտադրատեսակի գրանցման և փորձաքննության ծախսերը կրում է հայտատուն</w:t>
      </w:r>
      <w:r w:rsidR="00D2561B" w:rsidRPr="00922091">
        <w:rPr>
          <w:rFonts w:ascii="Sylfaen" w:hAnsi="Sylfaen"/>
          <w:sz w:val="24"/>
          <w:szCs w:val="24"/>
        </w:rPr>
        <w:t>՝</w:t>
      </w:r>
      <w:r w:rsidRPr="00922091">
        <w:rPr>
          <w:rFonts w:ascii="Sylfaen" w:hAnsi="Sylfaen"/>
          <w:sz w:val="24"/>
          <w:szCs w:val="24"/>
        </w:rPr>
        <w:t xml:space="preserve"> անդամ պետության օրենսդրությանը համապատասխան:</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lastRenderedPageBreak/>
        <w:t>14.</w:t>
      </w:r>
      <w:r w:rsidR="00FE3588" w:rsidRPr="00FE3588">
        <w:rPr>
          <w:rFonts w:ascii="Sylfaen" w:hAnsi="Sylfaen"/>
          <w:sz w:val="24"/>
          <w:szCs w:val="24"/>
        </w:rPr>
        <w:tab/>
      </w:r>
      <w:r w:rsidRPr="00922091">
        <w:rPr>
          <w:rFonts w:ascii="Sylfaen" w:hAnsi="Sylfaen"/>
          <w:sz w:val="24"/>
          <w:szCs w:val="24"/>
        </w:rPr>
        <w:t>Միությունում կիրառվող՝ բժշկական արտադրատեսակների անվանացանկին համապատասխան բժշկական արտադրատեսակի մեկ տեսակի</w:t>
      </w:r>
      <w:r w:rsidR="00563929" w:rsidRPr="00922091">
        <w:rPr>
          <w:rFonts w:ascii="Sylfaen" w:hAnsi="Sylfaen"/>
          <w:sz w:val="24"/>
          <w:szCs w:val="24"/>
        </w:rPr>
        <w:t>ն պատկանող</w:t>
      </w:r>
      <w:r w:rsidRPr="00922091">
        <w:rPr>
          <w:rFonts w:ascii="Sylfaen" w:hAnsi="Sylfaen"/>
          <w:sz w:val="24"/>
          <w:szCs w:val="24"/>
        </w:rPr>
        <w:t>, մեկ արտադրողի կողմից</w:t>
      </w:r>
      <w:r w:rsidR="00563929" w:rsidRPr="00922091">
        <w:rPr>
          <w:rFonts w:ascii="Sylfaen" w:hAnsi="Sylfaen"/>
          <w:sz w:val="24"/>
          <w:szCs w:val="24"/>
        </w:rPr>
        <w:t xml:space="preserve"> պատրաստված</w:t>
      </w:r>
      <w:r w:rsidRPr="00922091">
        <w:rPr>
          <w:rFonts w:ascii="Sylfaen" w:hAnsi="Sylfaen"/>
          <w:sz w:val="24"/>
          <w:szCs w:val="24"/>
        </w:rPr>
        <w:t xml:space="preserve">, աշխատանքի սկզբունքի և </w:t>
      </w:r>
      <w:r w:rsidR="007B5E9D" w:rsidRPr="00922091">
        <w:rPr>
          <w:rFonts w:ascii="Sylfaen" w:hAnsi="Sylfaen"/>
          <w:sz w:val="24"/>
          <w:szCs w:val="24"/>
        </w:rPr>
        <w:t>գ</w:t>
      </w:r>
      <w:r w:rsidR="007B5E9D" w:rsidRPr="00922091">
        <w:rPr>
          <w:rStyle w:val="Bodytext211pt"/>
          <w:rFonts w:ascii="Sylfaen" w:hAnsi="Sylfaen"/>
          <w:b w:val="0"/>
          <w:sz w:val="24"/>
          <w:szCs w:val="24"/>
        </w:rPr>
        <w:t>ործառութային (ֆունկցիոնալ)</w:t>
      </w:r>
      <w:r w:rsidRPr="00922091">
        <w:rPr>
          <w:rFonts w:ascii="Sylfaen" w:hAnsi="Sylfaen"/>
          <w:sz w:val="24"/>
          <w:szCs w:val="24"/>
        </w:rPr>
        <w:t xml:space="preserve"> նշանակության վրա չազդող </w:t>
      </w:r>
      <w:r w:rsidR="000A3130" w:rsidRPr="00922091">
        <w:rPr>
          <w:rFonts w:ascii="Sylfaen" w:hAnsi="Sylfaen"/>
          <w:sz w:val="24"/>
          <w:szCs w:val="24"/>
        </w:rPr>
        <w:t>լրակազմ</w:t>
      </w:r>
      <w:r w:rsidR="00F3440D" w:rsidRPr="00922091">
        <w:rPr>
          <w:rFonts w:ascii="Sylfaen" w:hAnsi="Sylfaen"/>
          <w:sz w:val="24"/>
          <w:szCs w:val="24"/>
        </w:rPr>
        <w:t>ության փոփոխություններով և (կամ) տեխնիկական պարամետրերով միմյանցից տարբերվող, կիրառման պոտենցիալ ռիսկի մեկ դասին պատկանող՝ գրանցման</w:t>
      </w:r>
      <w:r w:rsidR="00830196" w:rsidRPr="00922091">
        <w:rPr>
          <w:rFonts w:ascii="Sylfaen" w:hAnsi="Sylfaen"/>
          <w:sz w:val="24"/>
          <w:szCs w:val="24"/>
        </w:rPr>
        <w:t xml:space="preserve"> համար բժշկական արտադրատեսակի մի քանի մոդիֆիկացիա միաժամանակ ներկայացնելիս </w:t>
      </w:r>
      <w:r w:rsidRPr="00922091">
        <w:rPr>
          <w:rFonts w:ascii="Sylfaen" w:hAnsi="Sylfaen"/>
          <w:sz w:val="24"/>
          <w:szCs w:val="24"/>
        </w:rPr>
        <w:t xml:space="preserve">հայտատուն ներկայացնում է 1 հայտ և 1 գրանցման դոսյե: </w:t>
      </w:r>
      <w:r w:rsidR="0061491F" w:rsidRPr="00922091">
        <w:rPr>
          <w:rFonts w:ascii="Sylfaen" w:hAnsi="Sylfaen"/>
          <w:sz w:val="24"/>
          <w:szCs w:val="24"/>
        </w:rPr>
        <w:t xml:space="preserve">Այն դեպքում, երբ ներկայացված մոդիֆիկացիաները նշված անվանացանկին համապատասխան կպատկանեն բժշկական արտադրատեսակի տարբեր տեսակներին, յուրաքանչյուր մոդիֆիկացիա կգրանցվի առանձին՝ </w:t>
      </w:r>
      <w:r w:rsidR="00D95CBF" w:rsidRPr="00922091">
        <w:rPr>
          <w:rFonts w:ascii="Sylfaen" w:hAnsi="Sylfaen"/>
          <w:sz w:val="24"/>
          <w:szCs w:val="24"/>
        </w:rPr>
        <w:t xml:space="preserve">ներկայացնելով </w:t>
      </w:r>
      <w:r w:rsidR="0061491F" w:rsidRPr="00922091">
        <w:rPr>
          <w:rFonts w:ascii="Sylfaen" w:hAnsi="Sylfaen"/>
          <w:sz w:val="24"/>
          <w:szCs w:val="24"/>
        </w:rPr>
        <w:t>առանձին գրանցման դոսյե</w:t>
      </w:r>
      <w:r w:rsidR="00D95CBF" w:rsidRPr="00922091">
        <w:rPr>
          <w:rFonts w:ascii="Sylfaen" w:hAnsi="Sylfaen"/>
          <w:sz w:val="24"/>
          <w:szCs w:val="24"/>
        </w:rPr>
        <w:t>ն</w:t>
      </w:r>
      <w:r w:rsidR="00BE3730" w:rsidRPr="00922091">
        <w:rPr>
          <w:rFonts w:ascii="Sylfaen" w:hAnsi="Sylfaen"/>
          <w:sz w:val="24"/>
          <w:szCs w:val="24"/>
        </w:rPr>
        <w:t>:</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15.</w:t>
      </w:r>
      <w:r w:rsidR="00FE3588" w:rsidRPr="00FE3588">
        <w:rPr>
          <w:rFonts w:ascii="Sylfaen" w:hAnsi="Sylfaen"/>
          <w:sz w:val="24"/>
          <w:szCs w:val="24"/>
        </w:rPr>
        <w:tab/>
      </w:r>
      <w:r w:rsidRPr="00922091">
        <w:rPr>
          <w:rFonts w:ascii="Sylfaen" w:hAnsi="Sylfaen"/>
          <w:sz w:val="24"/>
          <w:szCs w:val="24"/>
        </w:rPr>
        <w:t xml:space="preserve">Այն դեպքում, երբ սույն Կանոններին համապատասխան գրանցված բժշկական արտադրատեսակի մասով հայտատուի կողմից </w:t>
      </w:r>
      <w:r w:rsidR="004537CA" w:rsidRPr="00922091">
        <w:rPr>
          <w:rFonts w:ascii="Sylfaen" w:hAnsi="Sylfaen"/>
          <w:sz w:val="24"/>
          <w:szCs w:val="24"/>
        </w:rPr>
        <w:t>գրանցման համար հայտ</w:t>
      </w:r>
      <w:r w:rsidR="00C2558E" w:rsidRPr="00922091">
        <w:rPr>
          <w:rFonts w:ascii="Sylfaen" w:hAnsi="Sylfaen"/>
          <w:sz w:val="24"/>
          <w:szCs w:val="24"/>
        </w:rPr>
        <w:t>ը</w:t>
      </w:r>
      <w:r w:rsidR="004537CA" w:rsidRPr="00922091">
        <w:rPr>
          <w:rFonts w:ascii="Sylfaen" w:hAnsi="Sylfaen"/>
          <w:sz w:val="24"/>
          <w:szCs w:val="24"/>
        </w:rPr>
        <w:t xml:space="preserve"> ներկայացվում </w:t>
      </w:r>
      <w:r w:rsidR="00C2558E" w:rsidRPr="00922091">
        <w:rPr>
          <w:rFonts w:ascii="Sylfaen" w:hAnsi="Sylfaen"/>
          <w:sz w:val="24"/>
          <w:szCs w:val="24"/>
        </w:rPr>
        <w:t xml:space="preserve">է </w:t>
      </w:r>
      <w:r w:rsidR="00BE3730" w:rsidRPr="00922091">
        <w:rPr>
          <w:rFonts w:ascii="Sylfaen" w:hAnsi="Sylfaen"/>
          <w:sz w:val="24"/>
          <w:szCs w:val="24"/>
        </w:rPr>
        <w:t>նախկինում որպես ճանաչման պետություն՝ չնշված անդամ պետություններում, ինչ</w:t>
      </w:r>
      <w:r w:rsidR="00C07FDD" w:rsidRPr="00922091">
        <w:rPr>
          <w:rFonts w:ascii="Sylfaen" w:hAnsi="Sylfaen"/>
          <w:sz w:val="24"/>
          <w:szCs w:val="24"/>
        </w:rPr>
        <w:t>պես նաև Միությանը միացած պետություններում, գրանցման ընթացակարգն իրականացվում</w:t>
      </w:r>
      <w:r w:rsidR="006405F5" w:rsidRPr="00922091">
        <w:rPr>
          <w:rFonts w:ascii="Sylfaen" w:hAnsi="Sylfaen"/>
          <w:sz w:val="24"/>
          <w:szCs w:val="24"/>
        </w:rPr>
        <w:t xml:space="preserve"> </w:t>
      </w:r>
      <w:r w:rsidRPr="00922091">
        <w:rPr>
          <w:rFonts w:ascii="Sylfaen" w:hAnsi="Sylfaen"/>
          <w:sz w:val="24"/>
          <w:szCs w:val="24"/>
        </w:rPr>
        <w:t>է գրանցման պետության լիազորված մարմնի (փորձագիտական կազմակերպության) փորձագիտական եզրակացության հիման վրա: Ընդ որում, գրանցման պետության լիազորված մարմնի կողմից տրվում է գրանցման հավաստագիր</w:t>
      </w:r>
      <w:r w:rsidR="00E249F1" w:rsidRPr="00922091">
        <w:rPr>
          <w:rFonts w:ascii="Sylfaen" w:hAnsi="Sylfaen"/>
          <w:sz w:val="24"/>
          <w:szCs w:val="24"/>
        </w:rPr>
        <w:t>՝</w:t>
      </w:r>
      <w:r w:rsidRPr="00922091">
        <w:rPr>
          <w:rFonts w:ascii="Sylfaen" w:hAnsi="Sylfaen"/>
          <w:sz w:val="24"/>
          <w:szCs w:val="24"/>
        </w:rPr>
        <w:t xml:space="preserve"> </w:t>
      </w:r>
      <w:r w:rsidR="00C52314" w:rsidRPr="00922091">
        <w:rPr>
          <w:rFonts w:ascii="Sylfaen" w:hAnsi="Sylfaen"/>
          <w:sz w:val="24"/>
          <w:szCs w:val="24"/>
        </w:rPr>
        <w:t xml:space="preserve">նշելով </w:t>
      </w:r>
      <w:r w:rsidR="00BE3730" w:rsidRPr="00922091">
        <w:rPr>
          <w:rFonts w:ascii="Sylfaen" w:hAnsi="Sylfaen"/>
          <w:sz w:val="24"/>
          <w:szCs w:val="24"/>
        </w:rPr>
        <w:t>ճանաչման բոլոր պետություններ</w:t>
      </w:r>
      <w:r w:rsidR="00C52314" w:rsidRPr="00922091">
        <w:rPr>
          <w:rFonts w:ascii="Sylfaen" w:hAnsi="Sylfaen"/>
          <w:sz w:val="24"/>
          <w:szCs w:val="24"/>
        </w:rPr>
        <w:t>ը</w:t>
      </w:r>
      <w:r w:rsidR="00BE3730" w:rsidRPr="00922091">
        <w:rPr>
          <w:rFonts w:ascii="Sylfaen" w:hAnsi="Sylfaen"/>
          <w:sz w:val="24"/>
          <w:szCs w:val="24"/>
        </w:rPr>
        <w:t>:</w:t>
      </w:r>
    </w:p>
    <w:p w:rsidR="001B4608" w:rsidRPr="00922091" w:rsidRDefault="001B4608" w:rsidP="00922091">
      <w:pPr>
        <w:pStyle w:val="Bodytext21"/>
        <w:shd w:val="clear" w:color="auto" w:fill="auto"/>
        <w:spacing w:before="0" w:after="160" w:line="360" w:lineRule="auto"/>
        <w:ind w:right="-8" w:firstLine="567"/>
        <w:rPr>
          <w:rFonts w:ascii="Sylfaen" w:hAnsi="Sylfaen"/>
          <w:sz w:val="24"/>
          <w:szCs w:val="24"/>
        </w:rPr>
      </w:pPr>
    </w:p>
    <w:p w:rsidR="009B232E" w:rsidRPr="00922091" w:rsidRDefault="004938AE" w:rsidP="00F6691F">
      <w:pPr>
        <w:pStyle w:val="Bodytext21"/>
        <w:shd w:val="clear" w:color="auto" w:fill="auto"/>
        <w:tabs>
          <w:tab w:val="left" w:pos="426"/>
        </w:tabs>
        <w:spacing w:before="0" w:after="160" w:line="360" w:lineRule="auto"/>
        <w:ind w:right="-8" w:firstLine="0"/>
        <w:jc w:val="center"/>
        <w:rPr>
          <w:rFonts w:ascii="Sylfaen" w:hAnsi="Sylfaen"/>
          <w:sz w:val="24"/>
          <w:szCs w:val="24"/>
        </w:rPr>
      </w:pPr>
      <w:r w:rsidRPr="00922091">
        <w:rPr>
          <w:rFonts w:ascii="Sylfaen" w:hAnsi="Sylfaen"/>
          <w:sz w:val="24"/>
          <w:szCs w:val="24"/>
        </w:rPr>
        <w:t>II.</w:t>
      </w:r>
      <w:r w:rsidR="00F6691F" w:rsidRPr="00F6691F">
        <w:rPr>
          <w:rFonts w:ascii="Sylfaen" w:hAnsi="Sylfaen"/>
          <w:sz w:val="24"/>
          <w:szCs w:val="24"/>
        </w:rPr>
        <w:tab/>
      </w:r>
      <w:r w:rsidRPr="00922091">
        <w:rPr>
          <w:rFonts w:ascii="Sylfaen" w:hAnsi="Sylfaen"/>
          <w:sz w:val="24"/>
          <w:szCs w:val="24"/>
        </w:rPr>
        <w:t>Բժշկական արտադրատեսակի գրանցման և փորձաքննության ընթացակարգերը</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16.</w:t>
      </w:r>
      <w:r w:rsidR="00FE3588" w:rsidRPr="00FE3588">
        <w:rPr>
          <w:rFonts w:ascii="Sylfaen" w:hAnsi="Sylfaen"/>
          <w:sz w:val="24"/>
          <w:szCs w:val="24"/>
        </w:rPr>
        <w:tab/>
      </w:r>
      <w:r w:rsidRPr="00922091">
        <w:rPr>
          <w:rFonts w:ascii="Sylfaen" w:hAnsi="Sylfaen"/>
          <w:sz w:val="24"/>
          <w:szCs w:val="24"/>
        </w:rPr>
        <w:t>Բժշկական արտադրատեսակը գրանցելու համար հայտատուն ընտրում է գրանցման պետությունը և ճանաչման պետությունները:</w:t>
      </w:r>
    </w:p>
    <w:p w:rsidR="009B232E" w:rsidRPr="00922091" w:rsidRDefault="008922D0"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17.</w:t>
      </w:r>
      <w:r w:rsidR="00FE3588" w:rsidRPr="00FE3588">
        <w:rPr>
          <w:rFonts w:ascii="Sylfaen" w:hAnsi="Sylfaen"/>
          <w:sz w:val="24"/>
          <w:szCs w:val="24"/>
        </w:rPr>
        <w:tab/>
      </w:r>
      <w:r w:rsidRPr="00922091">
        <w:rPr>
          <w:rFonts w:ascii="Sylfaen" w:hAnsi="Sylfaen"/>
          <w:sz w:val="24"/>
          <w:szCs w:val="24"/>
        </w:rPr>
        <w:t>Հայտատուն գրանցման պետության լիազորված մարմին է (փորձագիտական կազմակերպություն) ներկայացնում հետևյալ փաստաթղթերը՝</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lastRenderedPageBreak/>
        <w:t>ա)</w:t>
      </w:r>
      <w:r w:rsidR="00FE3588" w:rsidRPr="00FE3588">
        <w:rPr>
          <w:rFonts w:ascii="Sylfaen" w:hAnsi="Sylfaen"/>
          <w:sz w:val="24"/>
          <w:szCs w:val="24"/>
        </w:rPr>
        <w:tab/>
      </w:r>
      <w:r w:rsidRPr="00922091">
        <w:rPr>
          <w:rFonts w:ascii="Sylfaen" w:hAnsi="Sylfaen"/>
          <w:sz w:val="24"/>
          <w:szCs w:val="24"/>
        </w:rPr>
        <w:t xml:space="preserve">բժշկական արտադրատեսակի փորձաքննություն </w:t>
      </w:r>
      <w:r w:rsidR="004927E8" w:rsidRPr="00922091">
        <w:rPr>
          <w:rFonts w:ascii="Sylfaen" w:hAnsi="Sylfaen"/>
          <w:sz w:val="24"/>
          <w:szCs w:val="24"/>
        </w:rPr>
        <w:t xml:space="preserve">անցկացնելու </w:t>
      </w:r>
      <w:r w:rsidRPr="00922091">
        <w:rPr>
          <w:rFonts w:ascii="Sylfaen" w:hAnsi="Sylfaen"/>
          <w:sz w:val="24"/>
          <w:szCs w:val="24"/>
        </w:rPr>
        <w:t>և գրանցման հայտ (թղթային և (կամ) էլեկտրոնային կրիչներով)</w:t>
      </w:r>
      <w:r w:rsidR="007E7A41" w:rsidRPr="00922091">
        <w:rPr>
          <w:rFonts w:ascii="Sylfaen" w:hAnsi="Sylfaen"/>
          <w:sz w:val="24"/>
          <w:szCs w:val="24"/>
        </w:rPr>
        <w:t>՝</w:t>
      </w:r>
      <w:r w:rsidRPr="00922091">
        <w:rPr>
          <w:rFonts w:ascii="Sylfaen" w:hAnsi="Sylfaen"/>
          <w:sz w:val="24"/>
          <w:szCs w:val="24"/>
        </w:rPr>
        <w:t xml:space="preserve"> ըստ </w:t>
      </w:r>
      <w:r w:rsidR="001E4513" w:rsidRPr="00922091">
        <w:rPr>
          <w:rFonts w:ascii="Sylfaen" w:hAnsi="Sylfaen"/>
          <w:sz w:val="24"/>
          <w:szCs w:val="24"/>
        </w:rPr>
        <w:t xml:space="preserve">թիվ </w:t>
      </w:r>
      <w:r w:rsidRPr="00922091">
        <w:rPr>
          <w:rFonts w:ascii="Sylfaen" w:hAnsi="Sylfaen"/>
          <w:sz w:val="24"/>
          <w:szCs w:val="24"/>
        </w:rPr>
        <w:t xml:space="preserve">2 և </w:t>
      </w:r>
      <w:r w:rsidR="001E4513" w:rsidRPr="00922091">
        <w:rPr>
          <w:rFonts w:ascii="Sylfaen" w:hAnsi="Sylfaen"/>
          <w:sz w:val="24"/>
          <w:szCs w:val="24"/>
        </w:rPr>
        <w:t xml:space="preserve">թիվ </w:t>
      </w:r>
      <w:r w:rsidRPr="00922091">
        <w:rPr>
          <w:rFonts w:ascii="Sylfaen" w:hAnsi="Sylfaen"/>
          <w:sz w:val="24"/>
          <w:szCs w:val="24"/>
        </w:rPr>
        <w:t xml:space="preserve">3 հավելվածների համաձայն սահմանված ձևի (այսուհետ սույն </w:t>
      </w:r>
      <w:r w:rsidR="001A2B1C" w:rsidRPr="00922091">
        <w:rPr>
          <w:rFonts w:ascii="Sylfaen" w:hAnsi="Sylfaen"/>
          <w:sz w:val="24"/>
          <w:szCs w:val="24"/>
        </w:rPr>
        <w:t>բ</w:t>
      </w:r>
      <w:r w:rsidRPr="00922091">
        <w:rPr>
          <w:rFonts w:ascii="Sylfaen" w:hAnsi="Sylfaen"/>
          <w:sz w:val="24"/>
          <w:szCs w:val="24"/>
        </w:rPr>
        <w:t>աժնում՝ հայտ).</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բ)</w:t>
      </w:r>
      <w:r w:rsidR="00FE3588" w:rsidRPr="00FE3588">
        <w:rPr>
          <w:rFonts w:ascii="Sylfaen" w:hAnsi="Sylfaen"/>
          <w:sz w:val="24"/>
          <w:szCs w:val="24"/>
        </w:rPr>
        <w:tab/>
      </w:r>
      <w:r w:rsidRPr="00922091">
        <w:rPr>
          <w:rFonts w:ascii="Sylfaen" w:hAnsi="Sylfaen"/>
          <w:sz w:val="24"/>
          <w:szCs w:val="24"/>
        </w:rPr>
        <w:t xml:space="preserve">ըստ </w:t>
      </w:r>
      <w:r w:rsidR="0021519E" w:rsidRPr="00922091">
        <w:rPr>
          <w:rFonts w:ascii="Sylfaen" w:hAnsi="Sylfaen"/>
          <w:sz w:val="24"/>
          <w:szCs w:val="24"/>
        </w:rPr>
        <w:t xml:space="preserve">թիվ </w:t>
      </w:r>
      <w:r w:rsidRPr="00922091">
        <w:rPr>
          <w:rFonts w:ascii="Sylfaen" w:hAnsi="Sylfaen"/>
          <w:sz w:val="24"/>
          <w:szCs w:val="24"/>
        </w:rPr>
        <w:t>4 հավելվածի համաձայն սահմանված ցանկի փաստաթղթեր պարունակող՝ էլեկտրոնային կրիչի վրա գրանցման դոսյե: Այն դեպքում, երբ անդամ պետության օրենսդրությամբ նախատեսված չէ նշված փաստաթղթերի՝ էլեկտրոնային տեսքով ձևակերպման հնարավորություն</w:t>
      </w:r>
      <w:r w:rsidR="00BD2C93" w:rsidRPr="00922091">
        <w:rPr>
          <w:rFonts w:ascii="Sylfaen" w:hAnsi="Sylfaen"/>
          <w:sz w:val="24"/>
          <w:szCs w:val="24"/>
        </w:rPr>
        <w:t>ը</w:t>
      </w:r>
      <w:r w:rsidRPr="00922091">
        <w:rPr>
          <w:rFonts w:ascii="Sylfaen" w:hAnsi="Sylfaen"/>
          <w:sz w:val="24"/>
          <w:szCs w:val="24"/>
        </w:rPr>
        <w:t xml:space="preserve">, գրանցման պետության լիազորված մարմինը (փորձագիտական կազմակերպությունը) </w:t>
      </w:r>
      <w:r w:rsidR="00C21B6E" w:rsidRPr="00922091">
        <w:rPr>
          <w:rFonts w:ascii="Sylfaen" w:hAnsi="Sylfaen"/>
          <w:sz w:val="24"/>
          <w:szCs w:val="24"/>
        </w:rPr>
        <w:t xml:space="preserve">իրավունք ունի </w:t>
      </w:r>
      <w:r w:rsidR="00132C6F" w:rsidRPr="00922091">
        <w:rPr>
          <w:rFonts w:ascii="Sylfaen" w:hAnsi="Sylfaen"/>
          <w:sz w:val="24"/>
          <w:szCs w:val="24"/>
        </w:rPr>
        <w:t>պահանջել</w:t>
      </w:r>
      <w:r w:rsidR="007E7A41" w:rsidRPr="00922091">
        <w:rPr>
          <w:rFonts w:ascii="Sylfaen" w:hAnsi="Sylfaen"/>
          <w:sz w:val="24"/>
          <w:szCs w:val="24"/>
        </w:rPr>
        <w:t>ու</w:t>
      </w:r>
      <w:r w:rsidR="00132C6F" w:rsidRPr="00922091">
        <w:rPr>
          <w:rFonts w:ascii="Sylfaen" w:hAnsi="Sylfaen"/>
          <w:sz w:val="24"/>
          <w:szCs w:val="24"/>
        </w:rPr>
        <w:t xml:space="preserve"> </w:t>
      </w:r>
      <w:r w:rsidR="00261EBE" w:rsidRPr="00922091">
        <w:rPr>
          <w:rFonts w:ascii="Sylfaen" w:hAnsi="Sylfaen"/>
          <w:sz w:val="24"/>
          <w:szCs w:val="24"/>
        </w:rPr>
        <w:t>նման</w:t>
      </w:r>
      <w:r w:rsidRPr="00922091">
        <w:rPr>
          <w:rFonts w:ascii="Sylfaen" w:hAnsi="Sylfaen"/>
          <w:sz w:val="24"/>
          <w:szCs w:val="24"/>
        </w:rPr>
        <w:t xml:space="preserve"> փաստաթղթեր</w:t>
      </w:r>
      <w:r w:rsidR="00132C6F" w:rsidRPr="00922091">
        <w:rPr>
          <w:rFonts w:ascii="Sylfaen" w:hAnsi="Sylfaen"/>
          <w:sz w:val="24"/>
          <w:szCs w:val="24"/>
        </w:rPr>
        <w:t>ը</w:t>
      </w:r>
      <w:r w:rsidRPr="00922091">
        <w:rPr>
          <w:rFonts w:ascii="Sylfaen" w:hAnsi="Sylfaen"/>
          <w:sz w:val="24"/>
          <w:szCs w:val="24"/>
        </w:rPr>
        <w:t xml:space="preserve"> (դրանց պատճեն</w:t>
      </w:r>
      <w:r w:rsidR="007E7A41" w:rsidRPr="00922091">
        <w:rPr>
          <w:rFonts w:ascii="Sylfaen" w:hAnsi="Sylfaen"/>
          <w:sz w:val="24"/>
          <w:szCs w:val="24"/>
        </w:rPr>
        <w:t>ն</w:t>
      </w:r>
      <w:r w:rsidRPr="00922091">
        <w:rPr>
          <w:rFonts w:ascii="Sylfaen" w:hAnsi="Sylfaen"/>
          <w:sz w:val="24"/>
          <w:szCs w:val="24"/>
        </w:rPr>
        <w:t>եր</w:t>
      </w:r>
      <w:r w:rsidR="00132C6F" w:rsidRPr="00922091">
        <w:rPr>
          <w:rFonts w:ascii="Sylfaen" w:hAnsi="Sylfaen"/>
          <w:sz w:val="24"/>
          <w:szCs w:val="24"/>
        </w:rPr>
        <w:t>ը</w:t>
      </w:r>
      <w:r w:rsidRPr="00922091">
        <w:rPr>
          <w:rFonts w:ascii="Sylfaen" w:hAnsi="Sylfaen"/>
          <w:sz w:val="24"/>
          <w:szCs w:val="24"/>
        </w:rPr>
        <w:t xml:space="preserve">) </w:t>
      </w:r>
      <w:r w:rsidR="00132C6F" w:rsidRPr="00922091">
        <w:rPr>
          <w:rFonts w:ascii="Sylfaen" w:hAnsi="Sylfaen"/>
          <w:sz w:val="24"/>
          <w:szCs w:val="24"/>
        </w:rPr>
        <w:t xml:space="preserve">թղթային կրիչի վրա: </w:t>
      </w:r>
      <w:r w:rsidRPr="00922091">
        <w:rPr>
          <w:rFonts w:ascii="Sylfaen" w:hAnsi="Sylfaen"/>
          <w:sz w:val="24"/>
          <w:szCs w:val="24"/>
        </w:rPr>
        <w:t>Ընդ որում, օտար լեզվով ներկայացված փաստաթղթեր</w:t>
      </w:r>
      <w:r w:rsidR="007E7A41" w:rsidRPr="00922091">
        <w:rPr>
          <w:rFonts w:ascii="Sylfaen" w:hAnsi="Sylfaen"/>
          <w:sz w:val="24"/>
          <w:szCs w:val="24"/>
        </w:rPr>
        <w:t xml:space="preserve">ն </w:t>
      </w:r>
      <w:r w:rsidRPr="00922091">
        <w:rPr>
          <w:rFonts w:ascii="Sylfaen" w:hAnsi="Sylfaen"/>
          <w:sz w:val="24"/>
          <w:szCs w:val="24"/>
        </w:rPr>
        <w:t xml:space="preserve">անդամ պետության օրենսդրությամբ սահմանված կարգով վավերացված՝ </w:t>
      </w:r>
      <w:r w:rsidR="00BE3730" w:rsidRPr="00922091">
        <w:rPr>
          <w:rFonts w:ascii="Sylfaen" w:hAnsi="Sylfaen"/>
          <w:sz w:val="24"/>
          <w:szCs w:val="24"/>
        </w:rPr>
        <w:t>ռուսերենով նույնական թարգմանություն պետք է ունենան.</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գ)</w:t>
      </w:r>
      <w:r w:rsidR="00FE3588" w:rsidRPr="00FE3588">
        <w:rPr>
          <w:rFonts w:ascii="Sylfaen" w:hAnsi="Sylfaen"/>
          <w:sz w:val="24"/>
          <w:szCs w:val="24"/>
        </w:rPr>
        <w:tab/>
      </w:r>
      <w:r w:rsidRPr="00922091">
        <w:rPr>
          <w:rFonts w:ascii="Sylfaen" w:hAnsi="Sylfaen"/>
          <w:sz w:val="24"/>
          <w:szCs w:val="24"/>
        </w:rPr>
        <w:t xml:space="preserve">գրանցման պետությունում բժշկական արտադրատեսակի փորձաքննության և գրանցման վճարի անդորրագրերի </w:t>
      </w:r>
      <w:r w:rsidR="005D1AC0" w:rsidRPr="00922091">
        <w:rPr>
          <w:rFonts w:ascii="Sylfaen" w:hAnsi="Sylfaen"/>
          <w:sz w:val="24"/>
          <w:szCs w:val="24"/>
        </w:rPr>
        <w:t>պատճեններ</w:t>
      </w:r>
      <w:r w:rsidRPr="00922091">
        <w:rPr>
          <w:rFonts w:ascii="Sylfaen" w:hAnsi="Sylfaen"/>
          <w:sz w:val="24"/>
          <w:szCs w:val="24"/>
        </w:rPr>
        <w:t>:</w:t>
      </w:r>
    </w:p>
    <w:p w:rsidR="009B232E" w:rsidRPr="00922091" w:rsidRDefault="008922D0"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18.</w:t>
      </w:r>
      <w:r w:rsidR="00FE3588" w:rsidRPr="00FE3588">
        <w:rPr>
          <w:rFonts w:ascii="Sylfaen" w:hAnsi="Sylfaen"/>
          <w:sz w:val="24"/>
          <w:szCs w:val="24"/>
        </w:rPr>
        <w:tab/>
      </w:r>
      <w:r w:rsidR="000727F0" w:rsidRPr="00922091">
        <w:rPr>
          <w:rFonts w:ascii="Sylfaen" w:hAnsi="Sylfaen"/>
          <w:sz w:val="24"/>
          <w:szCs w:val="24"/>
        </w:rPr>
        <w:t xml:space="preserve">Գրանցման պետության լիազորված մարմնի (փորձագիտական կազմակերպության) կողմից հայտի և գրանցման դոսյեի ստացման օրվանից 5 աշխատանքային օրվա ընթացքում կատարվում է դրանցում առկա տեղեկությունների ամբողջականության և արժանահավատության ստուգում, ընդունվում է բժշկական արտադրատեսակի գրանցման և փորձաքննության ընթացակարգն սկսելու մասին որոշում և իր տեղեկատվական համակարգում տեղադրվում է հայտն ու գրանցման դոսյեն: Այն բժշկական արտադրատեսակների վերաբերյալ </w:t>
      </w:r>
      <w:r w:rsidR="000727F0">
        <w:rPr>
          <w:rFonts w:ascii="Sylfaen" w:hAnsi="Sylfaen"/>
          <w:sz w:val="24"/>
          <w:szCs w:val="24"/>
        </w:rPr>
        <w:t>տեղեկ</w:t>
      </w:r>
      <w:r w:rsidR="000727F0" w:rsidRPr="00922091">
        <w:rPr>
          <w:rFonts w:ascii="Sylfaen" w:hAnsi="Sylfaen"/>
          <w:sz w:val="24"/>
          <w:szCs w:val="24"/>
        </w:rPr>
        <w:t>ությունները, որոնց մասով անցկացվում է փորձաքննության և գրանցման ընթացակարգ, և գրանցման դոսյեի մաս կազմող փաստաթղթերը, բացառությամբ բժշկական արտադրատեսակի կիրառման և բժշկական արտադրատեսակի մակնշման վերաբերյալ հրահանգի, դասվում են գաղտնի տեղեկությունների շարքին ու մատչելի են միայն անդամ պետությունների շահագրգիռ լիազորված մարմիններին (փորձագիտական կազմակերպություններին):</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lastRenderedPageBreak/>
        <w:t>Այն դեպքում, երբ հայտը ներկայացվել է սույն Կանոններով սահմանված պահանջների խախտմամբ, հայտում նշված են անարժանահավատ տեղեկություններ կամ գրանցման դոսյեն ներկայացվել է ոչ ամբողջ</w:t>
      </w:r>
      <w:r w:rsidR="001D2DB1" w:rsidRPr="00922091">
        <w:rPr>
          <w:rFonts w:ascii="Sylfaen" w:hAnsi="Sylfaen"/>
          <w:sz w:val="24"/>
          <w:szCs w:val="24"/>
        </w:rPr>
        <w:t xml:space="preserve"> ծավալով</w:t>
      </w:r>
      <w:r w:rsidRPr="00922091">
        <w:rPr>
          <w:rFonts w:ascii="Sylfaen" w:hAnsi="Sylfaen"/>
          <w:sz w:val="24"/>
          <w:szCs w:val="24"/>
        </w:rPr>
        <w:t xml:space="preserve">, գրանցման պետության լիազորված մարմինը (փորձագիտական կազմակերպությունը) </w:t>
      </w:r>
      <w:r w:rsidR="00CC1951" w:rsidRPr="00922091">
        <w:rPr>
          <w:rFonts w:ascii="Sylfaen" w:hAnsi="Sylfaen"/>
          <w:sz w:val="24"/>
          <w:szCs w:val="24"/>
        </w:rPr>
        <w:t xml:space="preserve">նման </w:t>
      </w:r>
      <w:r w:rsidRPr="00922091">
        <w:rPr>
          <w:rFonts w:ascii="Sylfaen" w:hAnsi="Sylfaen"/>
          <w:sz w:val="24"/>
          <w:szCs w:val="24"/>
        </w:rPr>
        <w:t>հայտը և գրանցման դոսյեն ստանալուց հետո 5 աշխատանքային օրվա ընթացքում ծանուցում է հայտատուին հայտնաբերված խախտումները վերացնելու և (կամ) գրանցման պետության լիազորված մարմնի (փորձագիտական կազմակերպության) տեղեկատվական համակարգում համապատասխան ծանուց</w:t>
      </w:r>
      <w:r w:rsidR="007E7A41" w:rsidRPr="00922091">
        <w:rPr>
          <w:rFonts w:ascii="Sylfaen" w:hAnsi="Sylfaen"/>
          <w:sz w:val="24"/>
          <w:szCs w:val="24"/>
        </w:rPr>
        <w:t>ումը</w:t>
      </w:r>
      <w:r w:rsidRPr="00922091">
        <w:rPr>
          <w:rFonts w:ascii="Sylfaen" w:hAnsi="Sylfaen"/>
          <w:sz w:val="24"/>
          <w:szCs w:val="24"/>
        </w:rPr>
        <w:t xml:space="preserve"> տեղադր</w:t>
      </w:r>
      <w:r w:rsidR="007E7A41" w:rsidRPr="00922091">
        <w:rPr>
          <w:rFonts w:ascii="Sylfaen" w:hAnsi="Sylfaen"/>
          <w:sz w:val="24"/>
          <w:szCs w:val="24"/>
        </w:rPr>
        <w:t>ելու</w:t>
      </w:r>
      <w:r w:rsidRPr="00922091">
        <w:rPr>
          <w:rFonts w:ascii="Sylfaen" w:hAnsi="Sylfaen"/>
          <w:sz w:val="24"/>
          <w:szCs w:val="24"/>
        </w:rPr>
        <w:t xml:space="preserve"> օրվանից 30 աշխատանքային օրը չգերազանցող ժամկետում բացակա փաստաթղթերը ներկայացնելու անհրաժեշտության մասին, ծանուցումը հայտատուին ստացագրով առձեռն փոխանցելու կամ հանձնման </w:t>
      </w:r>
      <w:r w:rsidR="00C522A0" w:rsidRPr="00922091">
        <w:rPr>
          <w:rFonts w:ascii="Sylfaen" w:hAnsi="Sylfaen"/>
          <w:sz w:val="24"/>
          <w:szCs w:val="24"/>
        </w:rPr>
        <w:t xml:space="preserve">վերաբերյալ </w:t>
      </w:r>
      <w:r w:rsidRPr="00922091">
        <w:rPr>
          <w:rFonts w:ascii="Sylfaen" w:hAnsi="Sylfaen"/>
          <w:sz w:val="24"/>
          <w:szCs w:val="24"/>
        </w:rPr>
        <w:t xml:space="preserve">ծանուցմամբ պատվիրված փոստային առաքմամբ </w:t>
      </w:r>
      <w:r w:rsidR="00C52314" w:rsidRPr="00922091">
        <w:rPr>
          <w:rFonts w:ascii="Sylfaen" w:hAnsi="Sylfaen"/>
          <w:sz w:val="24"/>
          <w:szCs w:val="24"/>
        </w:rPr>
        <w:t xml:space="preserve">ծանուցումն </w:t>
      </w:r>
      <w:r w:rsidRPr="00922091">
        <w:rPr>
          <w:rFonts w:ascii="Sylfaen" w:hAnsi="Sylfaen"/>
          <w:sz w:val="24"/>
          <w:szCs w:val="24"/>
        </w:rPr>
        <w:t xml:space="preserve">ուղարկելու, կամ կապի հեռահաղորդակցման ուղիներով՝ էլեկտրոնային ձևով կամ էլեկտրոնային </w:t>
      </w:r>
      <w:r w:rsidR="00BE3730" w:rsidRPr="00922091">
        <w:rPr>
          <w:rFonts w:ascii="Sylfaen" w:hAnsi="Sylfaen"/>
          <w:sz w:val="24"/>
          <w:szCs w:val="24"/>
        </w:rPr>
        <w:t>ստորագրությամբ ստորագրված</w:t>
      </w:r>
      <w:r w:rsidRPr="00922091">
        <w:rPr>
          <w:rFonts w:ascii="Sylfaen" w:hAnsi="Sylfaen"/>
          <w:sz w:val="24"/>
          <w:szCs w:val="24"/>
        </w:rPr>
        <w:t xml:space="preserve"> էլեկտրոնային փաստաթղթի ձևով </w:t>
      </w:r>
      <w:r w:rsidR="00BE3730" w:rsidRPr="00922091">
        <w:rPr>
          <w:rFonts w:ascii="Sylfaen" w:hAnsi="Sylfaen"/>
          <w:sz w:val="24"/>
          <w:szCs w:val="24"/>
        </w:rPr>
        <w:t>փոխանցման եղանակով</w:t>
      </w:r>
      <w:r w:rsidRPr="00922091">
        <w:rPr>
          <w:rFonts w:ascii="Sylfaen" w:hAnsi="Sylfaen"/>
          <w:sz w:val="24"/>
          <w:szCs w:val="24"/>
        </w:rPr>
        <w:t>:</w:t>
      </w:r>
    </w:p>
    <w:p w:rsidR="009B232E" w:rsidRPr="00922091" w:rsidRDefault="004938AE"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Սույն Կանոնների պահանջներին համապատասխանող հայտը և գրանցման դոսյեն ներկայացնելու օրվանից 3 աշխատանքային օրվա ընթացքում գրանցման պետության լիազորված մարմինը (փորձագիտական կազմակերպությունը) որոշում է ընդունում բժշկական արտադրատեսակի փորձաքննության և գրանցման ընթացակարգ</w:t>
      </w:r>
      <w:r w:rsidR="007E7A41" w:rsidRPr="00922091">
        <w:rPr>
          <w:rFonts w:ascii="Sylfaen" w:hAnsi="Sylfaen"/>
          <w:sz w:val="24"/>
          <w:szCs w:val="24"/>
        </w:rPr>
        <w:t>ն</w:t>
      </w:r>
      <w:r w:rsidRPr="00922091">
        <w:rPr>
          <w:rFonts w:ascii="Sylfaen" w:hAnsi="Sylfaen"/>
          <w:sz w:val="24"/>
          <w:szCs w:val="24"/>
        </w:rPr>
        <w:t xml:space="preserve"> սկսելու մասին:</w:t>
      </w:r>
    </w:p>
    <w:p w:rsidR="009B232E" w:rsidRPr="00922091" w:rsidRDefault="008922D0"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19.</w:t>
      </w:r>
      <w:r w:rsidR="00FE3588" w:rsidRPr="00FE3588">
        <w:rPr>
          <w:rFonts w:ascii="Sylfaen" w:hAnsi="Sylfaen"/>
          <w:sz w:val="24"/>
          <w:szCs w:val="24"/>
        </w:rPr>
        <w:tab/>
      </w:r>
      <w:r w:rsidRPr="00922091">
        <w:rPr>
          <w:rFonts w:ascii="Sylfaen" w:hAnsi="Sylfaen"/>
          <w:sz w:val="24"/>
          <w:szCs w:val="24"/>
        </w:rPr>
        <w:t>Ճանաչման պետությունների լիազորված մարմինները (փորձագիտական կազմակերպությունները) իրավունք ունեն ծանոթանալու գրանցման պետությունում փորձագիտական աշխատանքների կատարման ընթացքի</w:t>
      </w:r>
      <w:r w:rsidR="00332CA5" w:rsidRPr="00922091">
        <w:rPr>
          <w:rFonts w:ascii="Sylfaen" w:hAnsi="Sylfaen"/>
          <w:sz w:val="24"/>
          <w:szCs w:val="24"/>
        </w:rPr>
        <w:t xml:space="preserve">ն </w:t>
      </w:r>
      <w:r w:rsidRPr="00922091">
        <w:rPr>
          <w:rFonts w:ascii="Sylfaen" w:hAnsi="Sylfaen"/>
          <w:sz w:val="24"/>
          <w:szCs w:val="24"/>
        </w:rPr>
        <w:t>, այդ թվում</w:t>
      </w:r>
      <w:r w:rsidR="00E22C03" w:rsidRPr="00922091">
        <w:rPr>
          <w:rFonts w:ascii="Sylfaen" w:hAnsi="Sylfaen"/>
          <w:sz w:val="24"/>
          <w:szCs w:val="24"/>
        </w:rPr>
        <w:t>՝</w:t>
      </w:r>
      <w:r w:rsidRPr="00922091">
        <w:rPr>
          <w:rFonts w:ascii="Sylfaen" w:hAnsi="Sylfaen"/>
          <w:sz w:val="24"/>
          <w:szCs w:val="24"/>
        </w:rPr>
        <w:t xml:space="preserve"> թերությունների վերացման հարցերի շուրջ հայտատուի և լիազորված մարմնի (փորձագիտական կազմակերպության) նամակագրության </w:t>
      </w:r>
      <w:r w:rsidR="007E7A41" w:rsidRPr="00922091">
        <w:rPr>
          <w:rFonts w:ascii="Sylfaen" w:hAnsi="Sylfaen"/>
          <w:sz w:val="24"/>
          <w:szCs w:val="24"/>
        </w:rPr>
        <w:t xml:space="preserve">ու </w:t>
      </w:r>
      <w:r w:rsidRPr="00922091">
        <w:rPr>
          <w:rFonts w:ascii="Sylfaen" w:hAnsi="Sylfaen"/>
          <w:sz w:val="24"/>
          <w:szCs w:val="24"/>
        </w:rPr>
        <w:t>բժշկական արտադրատեսակների փորձաքննության և գրանցման ընթացքում հայտատուի կողմից ներկայացված փաստաթղթերի</w:t>
      </w:r>
      <w:r w:rsidR="00332CA5" w:rsidRPr="00922091">
        <w:rPr>
          <w:rFonts w:ascii="Sylfaen" w:hAnsi="Sylfaen"/>
          <w:sz w:val="24"/>
          <w:szCs w:val="24"/>
        </w:rPr>
        <w:t>ն</w:t>
      </w:r>
      <w:r w:rsidRPr="00922091">
        <w:rPr>
          <w:rFonts w:ascii="Sylfaen" w:hAnsi="Sylfaen"/>
          <w:sz w:val="24"/>
          <w:szCs w:val="24"/>
        </w:rPr>
        <w:t>:</w:t>
      </w:r>
    </w:p>
    <w:p w:rsidR="009B232E" w:rsidRPr="00922091" w:rsidRDefault="008922D0"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20.</w:t>
      </w:r>
      <w:r w:rsidR="00FE3588" w:rsidRPr="00FE3588">
        <w:rPr>
          <w:rFonts w:ascii="Sylfaen" w:hAnsi="Sylfaen"/>
          <w:sz w:val="24"/>
          <w:szCs w:val="24"/>
        </w:rPr>
        <w:tab/>
      </w:r>
      <w:r w:rsidRPr="00922091">
        <w:rPr>
          <w:rFonts w:ascii="Sylfaen" w:hAnsi="Sylfaen"/>
          <w:sz w:val="24"/>
          <w:szCs w:val="24"/>
        </w:rPr>
        <w:t xml:space="preserve">Լիազորված մարմին (փորձագիտական կազմակերպություն) </w:t>
      </w:r>
      <w:r w:rsidRPr="00922091">
        <w:rPr>
          <w:rFonts w:ascii="Sylfaen" w:hAnsi="Sylfaen"/>
          <w:sz w:val="24"/>
          <w:szCs w:val="24"/>
        </w:rPr>
        <w:lastRenderedPageBreak/>
        <w:t xml:space="preserve">ներկայացված գրանցման դոսյեի արժանահավատության համար պատասխանատվությունը կրում է հայտատուն: </w:t>
      </w:r>
    </w:p>
    <w:p w:rsidR="009B232E" w:rsidRPr="00922091" w:rsidRDefault="008922D0"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21.</w:t>
      </w:r>
      <w:r w:rsidR="00FE3588" w:rsidRPr="00FE3588">
        <w:rPr>
          <w:rFonts w:ascii="Sylfaen" w:hAnsi="Sylfaen"/>
          <w:sz w:val="24"/>
          <w:szCs w:val="24"/>
        </w:rPr>
        <w:tab/>
      </w:r>
      <w:r w:rsidR="00261A73" w:rsidRPr="00922091">
        <w:rPr>
          <w:rFonts w:ascii="Sylfaen" w:hAnsi="Sylfaen"/>
          <w:sz w:val="24"/>
          <w:szCs w:val="24"/>
        </w:rPr>
        <w:t>Լիազորված մարմինը (փորձագիտական կազմակերպությունը) ա</w:t>
      </w:r>
      <w:r w:rsidRPr="00922091">
        <w:rPr>
          <w:rFonts w:ascii="Sylfaen" w:hAnsi="Sylfaen"/>
          <w:sz w:val="24"/>
          <w:szCs w:val="24"/>
        </w:rPr>
        <w:t xml:space="preserve">նհրաժեշտության դեպքում փորձաքննությանը ներգրավում </w:t>
      </w:r>
      <w:r w:rsidR="00D20BCA" w:rsidRPr="00922091">
        <w:rPr>
          <w:rFonts w:ascii="Sylfaen" w:hAnsi="Sylfaen"/>
          <w:sz w:val="24"/>
          <w:szCs w:val="24"/>
        </w:rPr>
        <w:t xml:space="preserve">է </w:t>
      </w:r>
      <w:r w:rsidRPr="00922091">
        <w:rPr>
          <w:rFonts w:ascii="Sylfaen" w:hAnsi="Sylfaen"/>
          <w:sz w:val="24"/>
          <w:szCs w:val="24"/>
        </w:rPr>
        <w:t>փորձագետների, լիազորված մարմնում (փորձագիտական կազմակերպությունում) չաշխատող անձանց, եթե վերջիններիս հատուկ գիտելիքներն անհրաժեշտ են փորձաքննությունն անցկացնելու համար:</w:t>
      </w:r>
    </w:p>
    <w:p w:rsidR="009B232E" w:rsidRPr="00922091" w:rsidRDefault="004938AE"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Կենսաբանական ազդեցությունը գնահատելու նպատակով տեխնիկական փորձարկումներ, հետազոտություններ (փորձարկումներ) և փորձաքննության</w:t>
      </w:r>
      <w:r w:rsidR="008A5652" w:rsidRPr="00922091">
        <w:rPr>
          <w:rFonts w:ascii="Sylfaen" w:hAnsi="Sylfaen"/>
          <w:sz w:val="24"/>
          <w:szCs w:val="24"/>
        </w:rPr>
        <w:t>ը</w:t>
      </w:r>
      <w:r w:rsidRPr="00922091">
        <w:rPr>
          <w:rFonts w:ascii="Sylfaen" w:hAnsi="Sylfaen"/>
          <w:sz w:val="24"/>
          <w:szCs w:val="24"/>
        </w:rPr>
        <w:t xml:space="preserve"> ներկայացված բժշկական արտադրատեսակի կլինիկական փորձարկում</w:t>
      </w:r>
      <w:r w:rsidR="00C55603" w:rsidRPr="00922091">
        <w:rPr>
          <w:rFonts w:ascii="Sylfaen" w:hAnsi="Sylfaen"/>
          <w:sz w:val="24"/>
          <w:szCs w:val="24"/>
        </w:rPr>
        <w:t>ներ</w:t>
      </w:r>
      <w:r w:rsidRPr="00922091">
        <w:rPr>
          <w:rFonts w:ascii="Sylfaen" w:hAnsi="Sylfaen"/>
          <w:sz w:val="24"/>
          <w:szCs w:val="24"/>
        </w:rPr>
        <w:t xml:space="preserve"> </w:t>
      </w:r>
      <w:r w:rsidR="00C55603" w:rsidRPr="00922091">
        <w:rPr>
          <w:rFonts w:ascii="Sylfaen" w:hAnsi="Sylfaen"/>
          <w:sz w:val="24"/>
          <w:szCs w:val="24"/>
        </w:rPr>
        <w:t xml:space="preserve">իրականացրած </w:t>
      </w:r>
      <w:r w:rsidRPr="00922091">
        <w:rPr>
          <w:rFonts w:ascii="Sylfaen" w:hAnsi="Sylfaen"/>
          <w:sz w:val="24"/>
          <w:szCs w:val="24"/>
        </w:rPr>
        <w:t xml:space="preserve">լիազորված կազմակերպությունների ներկայացուցիչները չեն կարող ներգրավվել փորձաքննությանը: </w:t>
      </w:r>
    </w:p>
    <w:p w:rsidR="009B232E" w:rsidRPr="00922091" w:rsidRDefault="004938AE"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 xml:space="preserve">Փորձաքննություն կատարելիս փորձագետը չի կարող </w:t>
      </w:r>
      <w:r w:rsidR="00BA3496" w:rsidRPr="00922091">
        <w:rPr>
          <w:rFonts w:ascii="Sylfaen" w:hAnsi="Sylfaen"/>
          <w:sz w:val="24"/>
          <w:szCs w:val="24"/>
        </w:rPr>
        <w:t xml:space="preserve">որևէ կախվածության մեջ </w:t>
      </w:r>
      <w:r w:rsidR="00832107" w:rsidRPr="00922091">
        <w:rPr>
          <w:rFonts w:ascii="Sylfaen" w:hAnsi="Sylfaen"/>
          <w:sz w:val="24"/>
          <w:szCs w:val="24"/>
        </w:rPr>
        <w:t xml:space="preserve">գտնվել </w:t>
      </w:r>
      <w:r w:rsidRPr="00922091">
        <w:rPr>
          <w:rFonts w:ascii="Sylfaen" w:hAnsi="Sylfaen"/>
          <w:sz w:val="24"/>
          <w:szCs w:val="24"/>
        </w:rPr>
        <w:t>այդ փորձաքննությունը նշանակած մարմնից կամ անձից, բժշկական արտադրատեսակ արտադրողից, դրա լիազորված ներկայացուցչից կամ փորձաքննության արդյունքներով հետաքրքրված այլ անձանցից:</w:t>
      </w:r>
    </w:p>
    <w:p w:rsidR="009B232E" w:rsidRPr="00922091" w:rsidRDefault="004938AE"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Այդ դեպքում, երբ փորձագետ</w:t>
      </w:r>
      <w:r w:rsidR="00146D7E" w:rsidRPr="00922091">
        <w:rPr>
          <w:rFonts w:ascii="Sylfaen" w:hAnsi="Sylfaen"/>
          <w:sz w:val="24"/>
          <w:szCs w:val="24"/>
        </w:rPr>
        <w:t>ին հայտնի են</w:t>
      </w:r>
      <w:r w:rsidRPr="00922091">
        <w:rPr>
          <w:rFonts w:ascii="Sylfaen" w:hAnsi="Sylfaen"/>
          <w:sz w:val="24"/>
          <w:szCs w:val="24"/>
        </w:rPr>
        <w:t xml:space="preserve"> իրեն</w:t>
      </w:r>
      <w:r w:rsidR="008A2038" w:rsidRPr="00922091">
        <w:rPr>
          <w:rFonts w:ascii="Sylfaen" w:hAnsi="Sylfaen"/>
          <w:sz w:val="24"/>
          <w:szCs w:val="24"/>
        </w:rPr>
        <w:t>՝</w:t>
      </w:r>
      <w:r w:rsidRPr="00922091">
        <w:rPr>
          <w:rFonts w:ascii="Sylfaen" w:hAnsi="Sylfaen"/>
          <w:sz w:val="24"/>
          <w:szCs w:val="24"/>
        </w:rPr>
        <w:t xml:space="preserve"> փորձաքննության անցկացման մեջ ներգրավելուն խոչընդոտող կամ փորձաքննության ան</w:t>
      </w:r>
      <w:r w:rsidR="007E7A41" w:rsidRPr="00922091">
        <w:rPr>
          <w:rFonts w:ascii="Sylfaen" w:hAnsi="Sylfaen"/>
          <w:sz w:val="24"/>
          <w:szCs w:val="24"/>
        </w:rPr>
        <w:t>ց</w:t>
      </w:r>
      <w:r w:rsidRPr="00922091">
        <w:rPr>
          <w:rFonts w:ascii="Sylfaen" w:hAnsi="Sylfaen"/>
          <w:sz w:val="24"/>
          <w:szCs w:val="24"/>
        </w:rPr>
        <w:t xml:space="preserve">կացման սկզբունքների պահպանմանը խանգարող հանգամանքներ, նա պետք է </w:t>
      </w:r>
      <w:r w:rsidR="000A3130" w:rsidRPr="00922091">
        <w:rPr>
          <w:rFonts w:ascii="Sylfaen" w:hAnsi="Sylfaen"/>
          <w:sz w:val="24"/>
          <w:szCs w:val="24"/>
        </w:rPr>
        <w:t>դ</w:t>
      </w:r>
      <w:r w:rsidR="0089286C" w:rsidRPr="00922091">
        <w:rPr>
          <w:rFonts w:ascii="Sylfaen" w:hAnsi="Sylfaen"/>
          <w:sz w:val="24"/>
          <w:szCs w:val="24"/>
        </w:rPr>
        <w:t>րա</w:t>
      </w:r>
      <w:r w:rsidR="000A3130" w:rsidRPr="00922091">
        <w:rPr>
          <w:rFonts w:ascii="Sylfaen" w:hAnsi="Sylfaen"/>
          <w:sz w:val="24"/>
          <w:szCs w:val="24"/>
        </w:rPr>
        <w:t xml:space="preserve"> մասին</w:t>
      </w:r>
      <w:r w:rsidRPr="00922091">
        <w:rPr>
          <w:rFonts w:ascii="Sylfaen" w:hAnsi="Sylfaen"/>
          <w:sz w:val="24"/>
          <w:szCs w:val="24"/>
        </w:rPr>
        <w:t xml:space="preserve"> տեղեկացնի գրանցման պետության լիազորված մարմնի (փորձագիտական կազմակերպության) ղեկավարին:</w:t>
      </w:r>
    </w:p>
    <w:p w:rsidR="009B232E" w:rsidRPr="00922091" w:rsidRDefault="008922D0"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22.</w:t>
      </w:r>
      <w:r w:rsidR="00FE3588" w:rsidRPr="00FE3588">
        <w:rPr>
          <w:rFonts w:ascii="Sylfaen" w:hAnsi="Sylfaen"/>
          <w:sz w:val="24"/>
          <w:szCs w:val="24"/>
        </w:rPr>
        <w:tab/>
      </w:r>
      <w:r w:rsidRPr="00922091">
        <w:rPr>
          <w:rFonts w:ascii="Sylfaen" w:hAnsi="Sylfaen"/>
          <w:sz w:val="24"/>
          <w:szCs w:val="24"/>
        </w:rPr>
        <w:t>Գրանցման պետության լիազորված մարմինը (փորձագիտական կազմակերպությունը) կատարում է բժշկական արտադրատեսակի փորձաքննություն և</w:t>
      </w:r>
      <w:r w:rsidR="007E7A41" w:rsidRPr="00922091">
        <w:rPr>
          <w:rFonts w:ascii="Sylfaen" w:hAnsi="Sylfaen"/>
          <w:sz w:val="24"/>
          <w:szCs w:val="24"/>
        </w:rPr>
        <w:t>,</w:t>
      </w:r>
      <w:r w:rsidRPr="00922091">
        <w:rPr>
          <w:rFonts w:ascii="Sylfaen" w:hAnsi="Sylfaen"/>
          <w:sz w:val="24"/>
          <w:szCs w:val="24"/>
        </w:rPr>
        <w:t xml:space="preserve"> </w:t>
      </w:r>
      <w:r w:rsidR="004A027D" w:rsidRPr="00922091">
        <w:rPr>
          <w:rFonts w:ascii="Sylfaen" w:hAnsi="Sylfaen"/>
          <w:sz w:val="24"/>
          <w:szCs w:val="24"/>
        </w:rPr>
        <w:t xml:space="preserve">համաձայն 5-րդ հավելվածի, </w:t>
      </w:r>
      <w:r w:rsidRPr="00922091">
        <w:rPr>
          <w:rFonts w:ascii="Sylfaen" w:hAnsi="Sylfaen"/>
          <w:sz w:val="24"/>
          <w:szCs w:val="24"/>
        </w:rPr>
        <w:t xml:space="preserve">ձևակերպում </w:t>
      </w:r>
      <w:r w:rsidR="009A7A49" w:rsidRPr="00922091">
        <w:rPr>
          <w:rFonts w:ascii="Sylfaen" w:hAnsi="Sylfaen"/>
          <w:sz w:val="24"/>
          <w:szCs w:val="24"/>
        </w:rPr>
        <w:t xml:space="preserve">է </w:t>
      </w:r>
      <w:r w:rsidRPr="00922091">
        <w:rPr>
          <w:rFonts w:ascii="Sylfaen" w:hAnsi="Sylfaen"/>
          <w:sz w:val="24"/>
          <w:szCs w:val="24"/>
        </w:rPr>
        <w:t>փորձագիտական եզրակացություն</w:t>
      </w:r>
      <w:r w:rsidR="00F3440D" w:rsidRPr="00922091">
        <w:rPr>
          <w:rFonts w:ascii="Sylfaen" w:hAnsi="Sylfaen"/>
          <w:sz w:val="24"/>
          <w:szCs w:val="24"/>
        </w:rPr>
        <w:t>`</w:t>
      </w:r>
      <w:r w:rsidRPr="00922091">
        <w:rPr>
          <w:rFonts w:ascii="Sylfaen" w:hAnsi="Sylfaen"/>
          <w:sz w:val="24"/>
          <w:szCs w:val="24"/>
        </w:rPr>
        <w:t xml:space="preserve"> բժշկական արտադրատեսակի գրանցման և փորձաքննության ընթացակարգ</w:t>
      </w:r>
      <w:r w:rsidR="007E7A41" w:rsidRPr="00922091">
        <w:rPr>
          <w:rFonts w:ascii="Sylfaen" w:hAnsi="Sylfaen"/>
          <w:sz w:val="24"/>
          <w:szCs w:val="24"/>
        </w:rPr>
        <w:t>ն</w:t>
      </w:r>
      <w:r w:rsidRPr="00922091">
        <w:rPr>
          <w:rFonts w:ascii="Sylfaen" w:hAnsi="Sylfaen"/>
          <w:sz w:val="24"/>
          <w:szCs w:val="24"/>
        </w:rPr>
        <w:t xml:space="preserve"> սկսելու </w:t>
      </w:r>
      <w:r w:rsidR="00902811" w:rsidRPr="00922091">
        <w:rPr>
          <w:rFonts w:ascii="Sylfaen" w:hAnsi="Sylfaen"/>
          <w:sz w:val="24"/>
          <w:szCs w:val="24"/>
        </w:rPr>
        <w:t xml:space="preserve">վերաբերյալ </w:t>
      </w:r>
      <w:r w:rsidRPr="00922091">
        <w:rPr>
          <w:rFonts w:ascii="Sylfaen" w:hAnsi="Sylfaen"/>
          <w:sz w:val="24"/>
          <w:szCs w:val="24"/>
        </w:rPr>
        <w:t>նրա կողմից ընդունված որոշումն ընդունելու օրվանից 60 աշխատանքային օրը չգերազանցող ժամկետում:</w:t>
      </w:r>
    </w:p>
    <w:p w:rsidR="009B232E" w:rsidRPr="00922091" w:rsidRDefault="003C73E1"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lastRenderedPageBreak/>
        <w:t>Փորձագիտական եզրակացության մեջ առկա հետևությունները պետք է լինեն միանշանակ և հասկանալի:</w:t>
      </w:r>
    </w:p>
    <w:p w:rsidR="009B232E" w:rsidRPr="00922091" w:rsidRDefault="004938AE"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Այն դեպքում, երբ գրանցման պետությունում՝ բժշկական արտադրատեսակի գրանցման հնարավորությանը վերաբերող փորձագիտական եզրակացության հետևությունները դրական են, գրանցման պետության լիազորված մարմինը փորձագիտական եզրակացությունը ձևակերպելու օրվանից 5 աշխատանքային օրվա ընթացքում ծանուցում է հայտատուին ճանաչման պետություններում փորձաքննության և գրանցման համար վճարման վերաբերյալ փաստաթղթերի պատճեն</w:t>
      </w:r>
      <w:r w:rsidR="007E7A41" w:rsidRPr="00922091">
        <w:rPr>
          <w:rFonts w:ascii="Sylfaen" w:hAnsi="Sylfaen"/>
          <w:sz w:val="24"/>
          <w:szCs w:val="24"/>
        </w:rPr>
        <w:t>ն</w:t>
      </w:r>
      <w:r w:rsidRPr="00922091">
        <w:rPr>
          <w:rFonts w:ascii="Sylfaen" w:hAnsi="Sylfaen"/>
          <w:sz w:val="24"/>
          <w:szCs w:val="24"/>
        </w:rPr>
        <w:t>երը ներկայացնելու անհրաժեշտության մասին գրանցման պետության լիազորված մարմնի (փորձագիտական կազմակերպության) տեղեկատվական համակարգում համապատասխան ծանուցումը տեղադրելու օրվանից կամ ծանուցումը հայտատուի կողմից ստացագրով առձեռն, հանձնման մասին ծանուցմամբ պատվիրված փոստային առաքմամբ, կապի հեռահաղորդակցման ուղիներով՝ էլեկտրոնային ձևով կամ էլեկտրոնային ստորագրությամբ ստորագրված էլեկտրոնային փաստաթղթի ձևով ստանալու օրվանից 10 աշխատանքային օրը չգերազանցող ժամկետում:</w:t>
      </w:r>
    </w:p>
    <w:p w:rsidR="009B232E" w:rsidRPr="00922091" w:rsidRDefault="008922D0"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23.</w:t>
      </w:r>
      <w:r w:rsidR="00FE3588" w:rsidRPr="00FE3588">
        <w:rPr>
          <w:rFonts w:ascii="Sylfaen" w:hAnsi="Sylfaen"/>
          <w:sz w:val="24"/>
          <w:szCs w:val="24"/>
        </w:rPr>
        <w:tab/>
      </w:r>
      <w:r w:rsidRPr="00922091">
        <w:rPr>
          <w:rFonts w:ascii="Sylfaen" w:hAnsi="Sylfaen"/>
          <w:sz w:val="24"/>
          <w:szCs w:val="24"/>
        </w:rPr>
        <w:t>Լիազորված մարմինը (փորձագիտական կազմակերպությունը) կամ գրանցման պետության լիազորված մարմնի (փորձագիտական կազմակերպության) կողմից սահմանված կազմակերպությունը</w:t>
      </w:r>
      <w:r w:rsidR="0044738F" w:rsidRPr="00922091">
        <w:rPr>
          <w:rFonts w:ascii="Sylfaen" w:hAnsi="Sylfaen"/>
          <w:sz w:val="24"/>
          <w:szCs w:val="24"/>
        </w:rPr>
        <w:t>,</w:t>
      </w:r>
      <w:r w:rsidRPr="00922091">
        <w:rPr>
          <w:rFonts w:ascii="Sylfaen" w:hAnsi="Sylfaen"/>
          <w:sz w:val="24"/>
          <w:szCs w:val="24"/>
        </w:rPr>
        <w:t xml:space="preserve"> </w:t>
      </w:r>
      <w:r w:rsidR="00496318" w:rsidRPr="00922091">
        <w:rPr>
          <w:rFonts w:ascii="Sylfaen" w:hAnsi="Sylfaen"/>
          <w:sz w:val="24"/>
          <w:szCs w:val="24"/>
        </w:rPr>
        <w:t>Հանձնաժողովի կողմից սահմանված պահանջներին համապատասխան</w:t>
      </w:r>
      <w:r w:rsidR="0044738F" w:rsidRPr="00922091">
        <w:rPr>
          <w:rFonts w:ascii="Sylfaen" w:hAnsi="Sylfaen"/>
          <w:sz w:val="24"/>
          <w:szCs w:val="24"/>
        </w:rPr>
        <w:t>,</w:t>
      </w:r>
      <w:r w:rsidR="00496318" w:rsidRPr="00922091" w:rsidDel="00496318">
        <w:rPr>
          <w:rFonts w:ascii="Sylfaen" w:hAnsi="Sylfaen"/>
          <w:sz w:val="24"/>
          <w:szCs w:val="24"/>
        </w:rPr>
        <w:t xml:space="preserve"> </w:t>
      </w:r>
      <w:r w:rsidR="00496318" w:rsidRPr="00922091">
        <w:rPr>
          <w:rFonts w:ascii="Sylfaen" w:hAnsi="Sylfaen"/>
          <w:sz w:val="24"/>
          <w:szCs w:val="24"/>
        </w:rPr>
        <w:t xml:space="preserve">իրականացնում </w:t>
      </w:r>
      <w:r w:rsidRPr="00922091">
        <w:rPr>
          <w:rFonts w:ascii="Sylfaen" w:hAnsi="Sylfaen"/>
          <w:sz w:val="24"/>
          <w:szCs w:val="24"/>
        </w:rPr>
        <w:t>է բժշկական արտադրատեսակների արտադրության տեսչական ստուգում: Բժշկական արտադրատեսակների արտադրության տեսչական ստուգումն իրականացվում է մինչ փորձագիտական եզրակացությունը կազմելը: Տեսչական ստուգման կազմակերպման և իրականացման ժամկետը չի մտնում փորձաքննության կատարման ընդհանուր ժամկետի մեջ և ընդհանուր առմամբ չպետք է գերազանցի 90 աշխատանքային օրը: Բժշկական արտադրատեսակների արտադրության մասով կատարված տեսչական ստուգումների արդյունքները տարածվում են տեսչական ստուգումների պահի դրությամբ թողարկվող արտադրանքի վրա:</w:t>
      </w:r>
    </w:p>
    <w:p w:rsidR="009B232E" w:rsidRPr="00922091" w:rsidRDefault="00FE3588" w:rsidP="00EB5B53">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lastRenderedPageBreak/>
        <w:t>24.</w:t>
      </w:r>
      <w:r w:rsidRPr="00FE3588">
        <w:rPr>
          <w:rFonts w:ascii="Sylfaen" w:hAnsi="Sylfaen"/>
          <w:sz w:val="24"/>
          <w:szCs w:val="24"/>
        </w:rPr>
        <w:tab/>
      </w:r>
      <w:r w:rsidR="008922D0" w:rsidRPr="00922091">
        <w:rPr>
          <w:rFonts w:ascii="Sylfaen" w:hAnsi="Sylfaen"/>
          <w:sz w:val="24"/>
          <w:szCs w:val="24"/>
        </w:rPr>
        <w:t xml:space="preserve">Բժշկական արտադրատեսակի փորձաքննության իրականացումն իր մեջ ներառում է՝ </w:t>
      </w:r>
    </w:p>
    <w:p w:rsidR="009B232E" w:rsidRPr="00922091" w:rsidRDefault="004938AE" w:rsidP="00EB5B53">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ա)</w:t>
      </w:r>
      <w:r w:rsidR="00FE3588" w:rsidRPr="00FE3588">
        <w:rPr>
          <w:rFonts w:ascii="Sylfaen" w:hAnsi="Sylfaen"/>
          <w:sz w:val="24"/>
          <w:szCs w:val="24"/>
        </w:rPr>
        <w:tab/>
      </w:r>
      <w:r w:rsidRPr="00922091">
        <w:rPr>
          <w:rFonts w:ascii="Sylfaen" w:hAnsi="Sylfaen"/>
          <w:sz w:val="24"/>
          <w:szCs w:val="24"/>
        </w:rPr>
        <w:t>բժշկական արտադրատեսակի, այդ թվում</w:t>
      </w:r>
      <w:r w:rsidR="00F419A6" w:rsidRPr="00922091">
        <w:rPr>
          <w:rFonts w:ascii="Sylfaen" w:hAnsi="Sylfaen"/>
          <w:sz w:val="24"/>
          <w:szCs w:val="24"/>
        </w:rPr>
        <w:t>՝</w:t>
      </w:r>
      <w:r w:rsidRPr="00922091">
        <w:rPr>
          <w:rFonts w:ascii="Sylfaen" w:hAnsi="Sylfaen"/>
          <w:sz w:val="24"/>
          <w:szCs w:val="24"/>
        </w:rPr>
        <w:t xml:space="preserve"> բժշկական արտադրատեսակի սպառման նյութերի և լրակազմող պարագաների անվտանգությունը, արդյունավետություն</w:t>
      </w:r>
      <w:r w:rsidR="0044738F" w:rsidRPr="00922091">
        <w:rPr>
          <w:rFonts w:ascii="Sylfaen" w:hAnsi="Sylfaen"/>
          <w:sz w:val="24"/>
          <w:szCs w:val="24"/>
        </w:rPr>
        <w:t>ն ու</w:t>
      </w:r>
      <w:r w:rsidRPr="00922091">
        <w:rPr>
          <w:rFonts w:ascii="Sylfaen" w:hAnsi="Sylfaen"/>
          <w:sz w:val="24"/>
          <w:szCs w:val="24"/>
        </w:rPr>
        <w:t xml:space="preserve"> որակը սահմանող փաստաթղթերի և նյութերի վերլուծություն</w:t>
      </w:r>
      <w:r w:rsidR="007E18DC" w:rsidRPr="00922091">
        <w:rPr>
          <w:rFonts w:ascii="Sylfaen" w:hAnsi="Sylfaen"/>
          <w:sz w:val="24"/>
          <w:szCs w:val="24"/>
        </w:rPr>
        <w:t>,</w:t>
      </w:r>
    </w:p>
    <w:p w:rsidR="009B232E" w:rsidRPr="00922091" w:rsidRDefault="004938AE" w:rsidP="00EB5B53">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բ)</w:t>
      </w:r>
      <w:r w:rsidR="00FE3588" w:rsidRPr="00FE3588">
        <w:rPr>
          <w:rFonts w:ascii="Sylfaen" w:hAnsi="Sylfaen"/>
          <w:sz w:val="24"/>
          <w:szCs w:val="24"/>
        </w:rPr>
        <w:tab/>
      </w:r>
      <w:r w:rsidRPr="00922091">
        <w:rPr>
          <w:rFonts w:ascii="Sylfaen" w:hAnsi="Sylfaen"/>
          <w:sz w:val="24"/>
          <w:szCs w:val="24"/>
        </w:rPr>
        <w:t>բժշկական արտադրատեսակի մշակման և արտադրության մասին տվյալների վերլուծություն (արտադրական գործընթացների, արտադրության հիմնական փուլերի, փաթեթավորման, փորձարկումների և վերջնական արտադրանքի թողարկման ընթացակարգի սխեմաներ)</w:t>
      </w:r>
      <w:r w:rsidR="007E18DC" w:rsidRPr="00922091">
        <w:rPr>
          <w:rFonts w:ascii="Sylfaen" w:hAnsi="Sylfaen"/>
          <w:sz w:val="24"/>
          <w:szCs w:val="24"/>
        </w:rPr>
        <w:t>,</w:t>
      </w:r>
    </w:p>
    <w:p w:rsidR="009B232E" w:rsidRPr="00922091" w:rsidRDefault="004938AE" w:rsidP="00EB5B53">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գ)</w:t>
      </w:r>
      <w:r w:rsidR="00FE3588" w:rsidRPr="00FE3588">
        <w:rPr>
          <w:rFonts w:ascii="Sylfaen" w:hAnsi="Sylfaen"/>
          <w:sz w:val="24"/>
          <w:szCs w:val="24"/>
        </w:rPr>
        <w:tab/>
      </w:r>
      <w:r w:rsidR="007E18DC" w:rsidRPr="00922091">
        <w:rPr>
          <w:rFonts w:ascii="Sylfaen" w:hAnsi="Sylfaen"/>
          <w:sz w:val="24"/>
          <w:szCs w:val="24"/>
        </w:rPr>
        <w:t>բժշկական արտադրատեսակին համապատասխանող</w:t>
      </w:r>
      <w:r w:rsidRPr="00922091">
        <w:rPr>
          <w:rFonts w:ascii="Sylfaen" w:hAnsi="Sylfaen"/>
          <w:sz w:val="24"/>
          <w:szCs w:val="24"/>
        </w:rPr>
        <w:t xml:space="preserve"> ստանդարտների վերլուծություն</w:t>
      </w:r>
      <w:r w:rsidR="007E18DC" w:rsidRPr="00922091">
        <w:rPr>
          <w:rFonts w:ascii="Sylfaen" w:hAnsi="Sylfaen"/>
          <w:sz w:val="24"/>
          <w:szCs w:val="24"/>
        </w:rPr>
        <w:t>,</w:t>
      </w:r>
      <w:r w:rsidRPr="00922091">
        <w:rPr>
          <w:rFonts w:ascii="Sylfaen" w:hAnsi="Sylfaen"/>
          <w:sz w:val="24"/>
          <w:szCs w:val="24"/>
        </w:rPr>
        <w:t xml:space="preserve"> </w:t>
      </w:r>
    </w:p>
    <w:p w:rsidR="009B232E" w:rsidRPr="00922091" w:rsidRDefault="004938AE" w:rsidP="00EB5B53">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դ)</w:t>
      </w:r>
      <w:r w:rsidR="00FE3588" w:rsidRPr="00FE3588">
        <w:rPr>
          <w:rFonts w:ascii="Sylfaen" w:hAnsi="Sylfaen"/>
          <w:sz w:val="24"/>
          <w:szCs w:val="24"/>
        </w:rPr>
        <w:tab/>
      </w:r>
      <w:r w:rsidRPr="00922091">
        <w:rPr>
          <w:rFonts w:ascii="Sylfaen" w:hAnsi="Sylfaen"/>
          <w:sz w:val="24"/>
          <w:szCs w:val="24"/>
        </w:rPr>
        <w:t xml:space="preserve">տեխնիկական փորձարկումների արձանագրությունների վերլուծություն (կատարման ամբողջականության և փորձարկման լաբորատորիաների </w:t>
      </w:r>
      <w:r w:rsidR="000A3130" w:rsidRPr="00922091">
        <w:rPr>
          <w:rFonts w:ascii="Sylfaen" w:hAnsi="Sylfaen"/>
          <w:sz w:val="24"/>
          <w:szCs w:val="24"/>
        </w:rPr>
        <w:t>կոմպետենտության</w:t>
      </w:r>
      <w:r w:rsidRPr="00922091">
        <w:rPr>
          <w:rFonts w:ascii="Sylfaen" w:hAnsi="Sylfaen"/>
          <w:sz w:val="24"/>
          <w:szCs w:val="24"/>
        </w:rPr>
        <w:t xml:space="preserve"> մասով), ինչպես նաև այդ վերլուծության հիման վրա փորձարկման արդյունքների ճանաչում</w:t>
      </w:r>
      <w:r w:rsidR="0038357F" w:rsidRPr="00922091">
        <w:rPr>
          <w:rFonts w:ascii="Sylfaen" w:hAnsi="Sylfaen"/>
          <w:sz w:val="24"/>
          <w:szCs w:val="24"/>
        </w:rPr>
        <w:t>,</w:t>
      </w:r>
    </w:p>
    <w:p w:rsidR="009B232E" w:rsidRPr="00922091" w:rsidRDefault="004938AE" w:rsidP="00EB5B53">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ե)</w:t>
      </w:r>
      <w:r w:rsidR="00FE3588" w:rsidRPr="00FE3588">
        <w:rPr>
          <w:rFonts w:ascii="Sylfaen" w:hAnsi="Sylfaen"/>
          <w:sz w:val="24"/>
          <w:szCs w:val="24"/>
        </w:rPr>
        <w:tab/>
      </w:r>
      <w:r w:rsidRPr="00922091">
        <w:rPr>
          <w:rFonts w:ascii="Sylfaen" w:hAnsi="Sylfaen"/>
          <w:sz w:val="24"/>
          <w:szCs w:val="24"/>
        </w:rPr>
        <w:t>բժշկական արտադրատեսակի արտադրության տեսչական ստուգման արդյունքների մասով հաշվետվությունների վերլուծություն</w:t>
      </w:r>
      <w:r w:rsidR="0038357F" w:rsidRPr="00922091">
        <w:rPr>
          <w:rFonts w:ascii="Sylfaen" w:hAnsi="Sylfaen"/>
          <w:sz w:val="24"/>
          <w:szCs w:val="24"/>
        </w:rPr>
        <w:t>,</w:t>
      </w:r>
    </w:p>
    <w:p w:rsidR="00754A60" w:rsidRPr="00922091" w:rsidRDefault="004938AE" w:rsidP="00EB5B53">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զ)</w:t>
      </w:r>
      <w:r w:rsidR="00FE3588" w:rsidRPr="00FE3588">
        <w:rPr>
          <w:rFonts w:ascii="Sylfaen" w:hAnsi="Sylfaen"/>
          <w:sz w:val="24"/>
          <w:szCs w:val="24"/>
        </w:rPr>
        <w:tab/>
      </w:r>
      <w:r w:rsidRPr="00922091">
        <w:rPr>
          <w:rFonts w:ascii="Sylfaen" w:hAnsi="Sylfaen"/>
          <w:sz w:val="24"/>
          <w:szCs w:val="24"/>
        </w:rPr>
        <w:t xml:space="preserve">բժշկական արտադրատեսակի կենսաբանական ազդեցության գնահատման </w:t>
      </w:r>
      <w:r w:rsidR="00F141DF" w:rsidRPr="00922091">
        <w:rPr>
          <w:rFonts w:ascii="Sylfaen" w:hAnsi="Sylfaen"/>
          <w:sz w:val="24"/>
          <w:szCs w:val="24"/>
        </w:rPr>
        <w:t xml:space="preserve">վերաբերյալ </w:t>
      </w:r>
      <w:r w:rsidRPr="00922091">
        <w:rPr>
          <w:rFonts w:ascii="Sylfaen" w:hAnsi="Sylfaen"/>
          <w:sz w:val="24"/>
          <w:szCs w:val="24"/>
        </w:rPr>
        <w:t>հաշվետվությունների վերլուծություն (Հանձնաժողովի կողմից հաստատվ</w:t>
      </w:r>
      <w:r w:rsidR="00EA3431" w:rsidRPr="00922091">
        <w:rPr>
          <w:rFonts w:ascii="Sylfaen" w:hAnsi="Sylfaen"/>
          <w:sz w:val="24"/>
          <w:szCs w:val="24"/>
        </w:rPr>
        <w:t>ող</w:t>
      </w:r>
      <w:r w:rsidRPr="00922091">
        <w:rPr>
          <w:rFonts w:ascii="Sylfaen" w:hAnsi="Sylfaen"/>
          <w:sz w:val="24"/>
          <w:szCs w:val="24"/>
        </w:rPr>
        <w:t xml:space="preserve">՝ բժշկական արտադրատեսակների կենսաբանական ազդեցության գնահատման </w:t>
      </w:r>
      <w:r w:rsidR="00F141DF" w:rsidRPr="00922091">
        <w:rPr>
          <w:rFonts w:ascii="Sylfaen" w:hAnsi="Sylfaen"/>
          <w:sz w:val="24"/>
          <w:szCs w:val="24"/>
        </w:rPr>
        <w:t xml:space="preserve">վերաբերյալ </w:t>
      </w:r>
      <w:r w:rsidRPr="00922091">
        <w:rPr>
          <w:rFonts w:ascii="Sylfaen" w:hAnsi="Sylfaen"/>
          <w:sz w:val="24"/>
          <w:szCs w:val="24"/>
        </w:rPr>
        <w:t>փորձարկումների (հետազոտությունների) անցկացման կանոններին համապատասխանելու մասով կատարված հետազոտությունների ամբողջականության և որակի մասով), ինչպես նաև այդ վերլուծության հիման վրա փորձարկումների (հետազոտությունների) արդյունքների ճանաչում</w:t>
      </w:r>
      <w:r w:rsidR="00754A60"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է)</w:t>
      </w:r>
      <w:r w:rsidR="00FE3588" w:rsidRPr="00FE3588">
        <w:rPr>
          <w:rFonts w:ascii="Sylfaen" w:hAnsi="Sylfaen"/>
          <w:sz w:val="24"/>
          <w:szCs w:val="24"/>
        </w:rPr>
        <w:tab/>
      </w:r>
      <w:r w:rsidRPr="00922091">
        <w:rPr>
          <w:rFonts w:ascii="Sylfaen" w:hAnsi="Sylfaen"/>
          <w:sz w:val="24"/>
          <w:szCs w:val="24"/>
        </w:rPr>
        <w:t xml:space="preserve">բժշկական արտադրատեսակի արդյունավետության և անվտանգության </w:t>
      </w:r>
      <w:r w:rsidRPr="00922091">
        <w:rPr>
          <w:rFonts w:ascii="Sylfaen" w:hAnsi="Sylfaen"/>
          <w:sz w:val="24"/>
          <w:szCs w:val="24"/>
        </w:rPr>
        <w:lastRenderedPageBreak/>
        <w:t xml:space="preserve">կլինիկական ապացույցի մասին </w:t>
      </w:r>
      <w:r w:rsidR="00BE3730" w:rsidRPr="00922091">
        <w:rPr>
          <w:rFonts w:ascii="Sylfaen" w:hAnsi="Sylfaen"/>
          <w:sz w:val="24"/>
          <w:szCs w:val="24"/>
        </w:rPr>
        <w:t>հաշվետվությ</w:t>
      </w:r>
      <w:r w:rsidR="00754A60" w:rsidRPr="00922091">
        <w:rPr>
          <w:rFonts w:ascii="Sylfaen" w:hAnsi="Sylfaen"/>
          <w:sz w:val="24"/>
          <w:szCs w:val="24"/>
        </w:rPr>
        <w:t>ա</w:t>
      </w:r>
      <w:r w:rsidR="00BE3730" w:rsidRPr="00922091">
        <w:rPr>
          <w:rFonts w:ascii="Sylfaen" w:hAnsi="Sylfaen"/>
          <w:sz w:val="24"/>
          <w:szCs w:val="24"/>
        </w:rPr>
        <w:t>ն</w:t>
      </w:r>
      <w:r w:rsidR="00754A60" w:rsidRPr="00922091">
        <w:rPr>
          <w:rFonts w:ascii="Sylfaen" w:hAnsi="Sylfaen"/>
          <w:sz w:val="24"/>
          <w:szCs w:val="24"/>
        </w:rPr>
        <w:t xml:space="preserve"> </w:t>
      </w:r>
      <w:r w:rsidR="00BE3730" w:rsidRPr="00922091">
        <w:rPr>
          <w:rFonts w:ascii="Sylfaen" w:hAnsi="Sylfaen"/>
          <w:sz w:val="24"/>
          <w:szCs w:val="24"/>
        </w:rPr>
        <w:t>մ</w:t>
      </w:r>
      <w:r w:rsidR="00754A60" w:rsidRPr="00922091">
        <w:rPr>
          <w:rFonts w:ascii="Sylfaen" w:hAnsi="Sylfaen"/>
          <w:sz w:val="24"/>
          <w:szCs w:val="24"/>
        </w:rPr>
        <w:t>եջ</w:t>
      </w:r>
      <w:r w:rsidR="00BE3730" w:rsidRPr="00922091">
        <w:rPr>
          <w:rFonts w:ascii="Sylfaen" w:hAnsi="Sylfaen"/>
          <w:sz w:val="24"/>
          <w:szCs w:val="24"/>
        </w:rPr>
        <w:t xml:space="preserve"> առկա,</w:t>
      </w:r>
      <w:r w:rsidRPr="00922091">
        <w:rPr>
          <w:rFonts w:ascii="Sylfaen" w:hAnsi="Sylfaen"/>
          <w:sz w:val="24"/>
          <w:szCs w:val="24"/>
        </w:rPr>
        <w:t xml:space="preserve"> այդ թվում</w:t>
      </w:r>
      <w:r w:rsidR="0044738F" w:rsidRPr="00922091">
        <w:rPr>
          <w:rFonts w:ascii="Sylfaen" w:hAnsi="Sylfaen"/>
          <w:sz w:val="24"/>
          <w:szCs w:val="24"/>
        </w:rPr>
        <w:t>՝</w:t>
      </w:r>
      <w:r w:rsidRPr="00922091">
        <w:rPr>
          <w:rFonts w:ascii="Sylfaen" w:hAnsi="Sylfaen"/>
          <w:sz w:val="24"/>
          <w:szCs w:val="24"/>
        </w:rPr>
        <w:t xml:space="preserve"> Հանձնաժողովի կողմից հաստատվ</w:t>
      </w:r>
      <w:r w:rsidR="00617EAC" w:rsidRPr="00922091">
        <w:rPr>
          <w:rFonts w:ascii="Sylfaen" w:hAnsi="Sylfaen"/>
          <w:sz w:val="24"/>
          <w:szCs w:val="24"/>
        </w:rPr>
        <w:t>ող</w:t>
      </w:r>
      <w:r w:rsidRPr="00922091">
        <w:rPr>
          <w:rFonts w:ascii="Sylfaen" w:hAnsi="Sylfaen"/>
          <w:sz w:val="24"/>
          <w:szCs w:val="24"/>
        </w:rPr>
        <w:t>՝ բժշկական արտադրատեսակների կլինիկական փորձարկումների անցկացման կանոններին կլինիկական փորձարկումների համապատասխանության մասով կլինիկական տվյալների</w:t>
      </w:r>
      <w:r w:rsidR="001014FE" w:rsidRPr="00922091">
        <w:rPr>
          <w:rFonts w:ascii="Sylfaen" w:hAnsi="Sylfaen"/>
          <w:sz w:val="24"/>
          <w:szCs w:val="24"/>
        </w:rPr>
        <w:t>՝</w:t>
      </w:r>
      <w:r w:rsidRPr="00922091">
        <w:rPr>
          <w:rFonts w:ascii="Sylfaen" w:hAnsi="Sylfaen"/>
          <w:sz w:val="24"/>
          <w:szCs w:val="24"/>
        </w:rPr>
        <w:t>, կատարված հետազոտությունների ամբողջականության, տվյալների արժանահավատության վերլուծություն և գնահատում, կլինիկական տվյալների՝ առկա նմանատիպ տվյալների հետ համեմատում և այդ վերլուծության հիման վրա հետազոտությունների արդյունքների ճանաչում</w:t>
      </w:r>
      <w:r w:rsidR="0038357F"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ը)</w:t>
      </w:r>
      <w:r w:rsidR="00FE3588" w:rsidRPr="00FE3588">
        <w:rPr>
          <w:rFonts w:ascii="Sylfaen" w:hAnsi="Sylfaen"/>
          <w:sz w:val="24"/>
          <w:szCs w:val="24"/>
        </w:rPr>
        <w:tab/>
      </w:r>
      <w:r w:rsidRPr="00922091">
        <w:rPr>
          <w:rFonts w:ascii="Sylfaen" w:hAnsi="Sylfaen"/>
          <w:sz w:val="24"/>
          <w:szCs w:val="24"/>
        </w:rPr>
        <w:t>ռիսկերի վերլուծություն (նույնականացված ռիսկերի, փորձարկումների վալիդացման և վերիֆիկացման մասով ամփոփ տվյալների, վերջնական արտադրանքում գիտատեխնիկական գաղափարների իրագործման հավանականությունը</w:t>
      </w:r>
      <w:r w:rsidR="0084430E" w:rsidRPr="00922091">
        <w:rPr>
          <w:rFonts w:ascii="Sylfaen" w:hAnsi="Sylfaen"/>
          <w:sz w:val="24"/>
          <w:szCs w:val="24"/>
        </w:rPr>
        <w:t xml:space="preserve"> հաստատող լաբորատոր թեստերի</w:t>
      </w:r>
      <w:r w:rsidRPr="00922091">
        <w:rPr>
          <w:rFonts w:ascii="Sylfaen" w:hAnsi="Sylfaen"/>
          <w:sz w:val="24"/>
          <w:szCs w:val="24"/>
        </w:rPr>
        <w:t>, գիտական գրականության՝</w:t>
      </w:r>
      <w:r w:rsidR="00061FF2" w:rsidRPr="00922091">
        <w:rPr>
          <w:rFonts w:ascii="Sylfaen" w:hAnsi="Sylfaen"/>
          <w:sz w:val="24"/>
          <w:szCs w:val="24"/>
        </w:rPr>
        <w:t xml:space="preserve"> </w:t>
      </w:r>
      <w:r w:rsidRPr="00922091">
        <w:rPr>
          <w:rFonts w:ascii="Sylfaen" w:hAnsi="Sylfaen"/>
          <w:sz w:val="24"/>
          <w:szCs w:val="24"/>
        </w:rPr>
        <w:t xml:space="preserve">ըստ անալոգի </w:t>
      </w:r>
      <w:r w:rsidR="00BE3730" w:rsidRPr="00922091">
        <w:rPr>
          <w:rFonts w:ascii="Sylfaen" w:hAnsi="Sylfaen"/>
          <w:sz w:val="24"/>
          <w:szCs w:val="24"/>
        </w:rPr>
        <w:t>տվյալների նշմամբ</w:t>
      </w:r>
      <w:r w:rsidRPr="00922091">
        <w:rPr>
          <w:rFonts w:ascii="Sylfaen" w:hAnsi="Sylfaen"/>
          <w:sz w:val="24"/>
          <w:szCs w:val="24"/>
        </w:rPr>
        <w:t>)</w:t>
      </w:r>
      <w:r w:rsidR="0038357F"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թ)</w:t>
      </w:r>
      <w:r w:rsidR="00FE3588">
        <w:rPr>
          <w:rFonts w:ascii="Sylfaen" w:hAnsi="Sylfaen"/>
          <w:sz w:val="24"/>
          <w:szCs w:val="24"/>
        </w:rPr>
        <w:tab/>
      </w:r>
      <w:r w:rsidRPr="00922091">
        <w:rPr>
          <w:rFonts w:ascii="Sylfaen" w:hAnsi="Sylfaen"/>
          <w:sz w:val="24"/>
          <w:szCs w:val="24"/>
        </w:rPr>
        <w:t>հայտատուի կողմից նշված՝ բժշկական արտադրատեսակի կիրառման պոտենցիալ ռիսկի դասի համապատասխանության գնահատում բժշկական արտադրատեսակների դասակարգման կանոններին համապատասխան՝ կախված Հանձնաժողովի կողմից հաստատված կիրառման պոտենցիալ ռիսկից</w:t>
      </w:r>
      <w:r w:rsidR="0038357F" w:rsidRPr="00922091">
        <w:rPr>
          <w:rFonts w:ascii="Sylfaen" w:hAnsi="Sylfaen"/>
          <w:sz w:val="24"/>
          <w:szCs w:val="24"/>
        </w:rPr>
        <w:t>,</w:t>
      </w:r>
    </w:p>
    <w:p w:rsidR="00754A60"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ժ)</w:t>
      </w:r>
      <w:r w:rsidR="00FE3588" w:rsidRPr="00FE3588">
        <w:rPr>
          <w:rFonts w:ascii="Sylfaen" w:hAnsi="Sylfaen"/>
          <w:sz w:val="24"/>
          <w:szCs w:val="24"/>
        </w:rPr>
        <w:tab/>
      </w:r>
      <w:r w:rsidR="003851E0" w:rsidRPr="00922091">
        <w:rPr>
          <w:rFonts w:ascii="Sylfaen" w:hAnsi="Sylfaen"/>
          <w:sz w:val="24"/>
          <w:szCs w:val="24"/>
        </w:rPr>
        <w:t xml:space="preserve">Համաձայն Միությունում կիրառվող բժշկական արտադրատեսակների անվանացանկի </w:t>
      </w:r>
      <w:r w:rsidRPr="00922091">
        <w:rPr>
          <w:rFonts w:ascii="Sylfaen" w:hAnsi="Sylfaen"/>
          <w:sz w:val="24"/>
          <w:szCs w:val="24"/>
        </w:rPr>
        <w:t>բժշկական արտադրատեսակի անվանացանկին պատկանելիության որոշման ճշգրտության վերլուծություն</w:t>
      </w:r>
      <w:r w:rsidR="00754A60" w:rsidRPr="00922091">
        <w:rPr>
          <w:rFonts w:ascii="Sylfaen" w:hAnsi="Sylfaen"/>
          <w:sz w:val="24"/>
          <w:szCs w:val="24"/>
        </w:rPr>
        <w:t>,</w:t>
      </w:r>
    </w:p>
    <w:p w:rsidR="009B232E" w:rsidRPr="00922091" w:rsidRDefault="004938AE" w:rsidP="00A95B24">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ժա)</w:t>
      </w:r>
      <w:r w:rsidR="00A95B24" w:rsidRPr="00A95B24">
        <w:rPr>
          <w:rFonts w:ascii="Sylfaen" w:hAnsi="Sylfaen"/>
          <w:sz w:val="24"/>
          <w:szCs w:val="24"/>
        </w:rPr>
        <w:tab/>
      </w:r>
      <w:r w:rsidRPr="00922091">
        <w:rPr>
          <w:rFonts w:ascii="Sylfaen" w:hAnsi="Sylfaen"/>
          <w:sz w:val="24"/>
          <w:szCs w:val="24"/>
        </w:rPr>
        <w:t xml:space="preserve">բժշկական արտադրատեսակի կազմի մեջ մտնող դեղամիջոցի անվտանգության </w:t>
      </w:r>
      <w:r w:rsidR="00DE44CC" w:rsidRPr="00922091">
        <w:rPr>
          <w:rFonts w:ascii="Sylfaen" w:hAnsi="Sylfaen"/>
          <w:sz w:val="24"/>
          <w:szCs w:val="24"/>
        </w:rPr>
        <w:t>ու</w:t>
      </w:r>
      <w:r w:rsidRPr="00922091">
        <w:rPr>
          <w:rFonts w:ascii="Sylfaen" w:hAnsi="Sylfaen"/>
          <w:sz w:val="24"/>
          <w:szCs w:val="24"/>
        </w:rPr>
        <w:t xml:space="preserve"> արդյունավետության, դրա՝ բժշկական արտադրատեսակի </w:t>
      </w:r>
      <w:r w:rsidR="00BE3730" w:rsidRPr="00922091">
        <w:rPr>
          <w:rFonts w:ascii="Sylfaen" w:hAnsi="Sylfaen"/>
          <w:sz w:val="24"/>
          <w:szCs w:val="24"/>
        </w:rPr>
        <w:t>գործառման վրա</w:t>
      </w:r>
      <w:r w:rsidRPr="00922091">
        <w:rPr>
          <w:rFonts w:ascii="Sylfaen" w:hAnsi="Sylfaen"/>
          <w:sz w:val="24"/>
          <w:szCs w:val="24"/>
        </w:rPr>
        <w:t xml:space="preserve"> ազդեցության, դեղամիջոցի՝ բժշկական արտադրատեսակի հետ համատեղելիության վերլուծություն (բացառությամբ in vitro ախտորոշման բժշկական արտադրատեսակների): Դեղամիջոցը պետք է լինի գրանցված և դեղամիջոցը արտադրած երկրում կիրառման համար թույլատրված</w:t>
      </w:r>
      <w:r w:rsidR="0038357F" w:rsidRPr="00922091">
        <w:rPr>
          <w:rFonts w:ascii="Sylfaen" w:hAnsi="Sylfaen"/>
          <w:sz w:val="24"/>
          <w:szCs w:val="24"/>
        </w:rPr>
        <w:t>,</w:t>
      </w:r>
    </w:p>
    <w:p w:rsidR="009B232E" w:rsidRPr="00922091" w:rsidRDefault="004938AE" w:rsidP="00FE3588">
      <w:pPr>
        <w:pStyle w:val="Bodytext21"/>
        <w:shd w:val="clear" w:color="auto" w:fill="auto"/>
        <w:tabs>
          <w:tab w:val="left" w:pos="993"/>
        </w:tabs>
        <w:spacing w:before="0" w:after="160" w:line="360" w:lineRule="auto"/>
        <w:ind w:right="-8" w:firstLine="567"/>
        <w:rPr>
          <w:rFonts w:ascii="Sylfaen" w:hAnsi="Sylfaen"/>
          <w:sz w:val="24"/>
          <w:szCs w:val="24"/>
        </w:rPr>
      </w:pPr>
      <w:r w:rsidRPr="00922091">
        <w:rPr>
          <w:rFonts w:ascii="Sylfaen" w:hAnsi="Sylfaen"/>
          <w:sz w:val="24"/>
          <w:szCs w:val="24"/>
        </w:rPr>
        <w:t>ժբ)</w:t>
      </w:r>
      <w:r w:rsidR="00FE3588" w:rsidRPr="00FE3588">
        <w:rPr>
          <w:rFonts w:ascii="Sylfaen" w:hAnsi="Sylfaen"/>
          <w:sz w:val="24"/>
          <w:szCs w:val="24"/>
        </w:rPr>
        <w:tab/>
      </w:r>
      <w:r w:rsidRPr="00922091">
        <w:rPr>
          <w:rFonts w:ascii="Sylfaen" w:hAnsi="Sylfaen"/>
          <w:sz w:val="24"/>
          <w:szCs w:val="24"/>
        </w:rPr>
        <w:t xml:space="preserve">բժշկական արտադրատեսակի մեջ մտնող՝ կենդանական կամ մարդկային ծագման բոլոր նյութերի անալիզի հիման վրա բժշկական արտադրատեսակի </w:t>
      </w:r>
      <w:r w:rsidRPr="00922091">
        <w:rPr>
          <w:rFonts w:ascii="Sylfaen" w:hAnsi="Sylfaen"/>
          <w:sz w:val="24"/>
          <w:szCs w:val="24"/>
        </w:rPr>
        <w:lastRenderedPageBreak/>
        <w:t>կենսաբանական անվտանգության, ինչպես նաև աղբյուրների (դոնորների) ընտրության, նյութի ընտրանքի, մշակման, պահման, թեստավորման, թեստավորման ընթացակարգ</w:t>
      </w:r>
      <w:r w:rsidR="00B62A14" w:rsidRPr="00922091">
        <w:rPr>
          <w:rFonts w:ascii="Sylfaen" w:hAnsi="Sylfaen"/>
          <w:sz w:val="24"/>
          <w:szCs w:val="24"/>
        </w:rPr>
        <w:t>եր</w:t>
      </w:r>
      <w:r w:rsidRPr="00922091">
        <w:rPr>
          <w:rFonts w:ascii="Sylfaen" w:hAnsi="Sylfaen"/>
          <w:sz w:val="24"/>
          <w:szCs w:val="24"/>
        </w:rPr>
        <w:t xml:space="preserve">ի վալիդացման </w:t>
      </w:r>
      <w:r w:rsidR="008B668E" w:rsidRPr="00922091">
        <w:rPr>
          <w:rFonts w:ascii="Sylfaen" w:hAnsi="Sylfaen"/>
          <w:sz w:val="24"/>
          <w:szCs w:val="24"/>
        </w:rPr>
        <w:t xml:space="preserve">վերաբերյալ </w:t>
      </w:r>
      <w:r w:rsidRPr="00922091">
        <w:rPr>
          <w:rFonts w:ascii="Sylfaen" w:hAnsi="Sylfaen"/>
          <w:sz w:val="24"/>
          <w:szCs w:val="24"/>
        </w:rPr>
        <w:t xml:space="preserve">տեղեկությունների, ինչպես նաև հյուսվածքների, բջիջների, կենդանական կամ մարդկային ծագման </w:t>
      </w:r>
      <w:r w:rsidR="00421C14" w:rsidRPr="00922091">
        <w:rPr>
          <w:rFonts w:ascii="Sylfaen" w:hAnsi="Sylfaen"/>
          <w:sz w:val="24"/>
          <w:szCs w:val="24"/>
        </w:rPr>
        <w:t>դեղանյութերի</w:t>
      </w:r>
      <w:r w:rsidRPr="00922091">
        <w:rPr>
          <w:rFonts w:ascii="Sylfaen" w:hAnsi="Sylfaen"/>
          <w:sz w:val="24"/>
          <w:szCs w:val="24"/>
        </w:rPr>
        <w:t xml:space="preserve"> միկրոօրգանիզմների և վիրուսների կուլտուրաների հետ աշխատանքի վերլուծություն. </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ժգ)</w:t>
      </w:r>
      <w:r w:rsidR="00FE3588" w:rsidRPr="00FE3588">
        <w:rPr>
          <w:rFonts w:ascii="Sylfaen" w:hAnsi="Sylfaen"/>
          <w:sz w:val="24"/>
          <w:szCs w:val="24"/>
        </w:rPr>
        <w:tab/>
      </w:r>
      <w:r w:rsidRPr="00922091">
        <w:rPr>
          <w:rFonts w:ascii="Sylfaen" w:hAnsi="Sylfaen"/>
          <w:sz w:val="24"/>
          <w:szCs w:val="24"/>
        </w:rPr>
        <w:t xml:space="preserve">բժշկական արտադրատեսակի </w:t>
      </w:r>
      <w:r w:rsidR="00C13AFC" w:rsidRPr="00922091">
        <w:rPr>
          <w:rFonts w:ascii="Sylfaen" w:hAnsi="Sylfaen"/>
          <w:sz w:val="24"/>
          <w:szCs w:val="24"/>
        </w:rPr>
        <w:t xml:space="preserve">մանրէազերծման </w:t>
      </w:r>
      <w:r w:rsidRPr="00922091">
        <w:rPr>
          <w:rFonts w:ascii="Sylfaen" w:hAnsi="Sylfaen"/>
          <w:sz w:val="24"/>
          <w:szCs w:val="24"/>
        </w:rPr>
        <w:t xml:space="preserve">ընթացակարգերի և մեթոդների, </w:t>
      </w:r>
      <w:r w:rsidR="00903FF0" w:rsidRPr="00922091">
        <w:rPr>
          <w:rFonts w:ascii="Sylfaen" w:hAnsi="Sylfaen"/>
          <w:sz w:val="24"/>
          <w:szCs w:val="24"/>
        </w:rPr>
        <w:t>մանրէազերծ</w:t>
      </w:r>
      <w:r w:rsidR="00C13AFC" w:rsidRPr="00922091">
        <w:rPr>
          <w:rFonts w:ascii="Sylfaen" w:hAnsi="Sylfaen"/>
          <w:sz w:val="24"/>
          <w:szCs w:val="24"/>
        </w:rPr>
        <w:t xml:space="preserve">ման </w:t>
      </w:r>
      <w:r w:rsidRPr="00922091">
        <w:rPr>
          <w:rFonts w:ascii="Sylfaen" w:hAnsi="Sylfaen"/>
          <w:sz w:val="24"/>
          <w:szCs w:val="24"/>
        </w:rPr>
        <w:t xml:space="preserve">եղանակը հիմնավորող նյութերի, </w:t>
      </w:r>
      <w:r w:rsidR="00903FF0" w:rsidRPr="00922091">
        <w:rPr>
          <w:rFonts w:ascii="Sylfaen" w:hAnsi="Sylfaen"/>
          <w:sz w:val="24"/>
          <w:szCs w:val="24"/>
        </w:rPr>
        <w:t>մանրէազերծ</w:t>
      </w:r>
      <w:r w:rsidR="00981874" w:rsidRPr="00922091">
        <w:rPr>
          <w:rFonts w:ascii="Sylfaen" w:hAnsi="Sylfaen"/>
          <w:sz w:val="24"/>
          <w:szCs w:val="24"/>
        </w:rPr>
        <w:t>ման</w:t>
      </w:r>
      <w:r w:rsidRPr="00922091">
        <w:rPr>
          <w:rFonts w:ascii="Sylfaen" w:hAnsi="Sylfaen"/>
          <w:sz w:val="24"/>
          <w:szCs w:val="24"/>
        </w:rPr>
        <w:t xml:space="preserve"> քիմիական եղանակ</w:t>
      </w:r>
      <w:r w:rsidR="008A223F" w:rsidRPr="00922091">
        <w:rPr>
          <w:rFonts w:ascii="Sylfaen" w:hAnsi="Sylfaen"/>
          <w:sz w:val="24"/>
          <w:szCs w:val="24"/>
        </w:rPr>
        <w:t>ը կիրառելիս</w:t>
      </w:r>
      <w:r w:rsidRPr="00922091">
        <w:rPr>
          <w:rFonts w:ascii="Sylfaen" w:hAnsi="Sylfaen"/>
          <w:sz w:val="24"/>
          <w:szCs w:val="24"/>
        </w:rPr>
        <w:t xml:space="preserve"> առաջարկվող՝ որակի հսկողության և </w:t>
      </w:r>
      <w:r w:rsidR="00903FF0" w:rsidRPr="00922091">
        <w:rPr>
          <w:rFonts w:ascii="Sylfaen" w:hAnsi="Sylfaen"/>
          <w:sz w:val="24"/>
          <w:szCs w:val="24"/>
        </w:rPr>
        <w:t>մանրէազերծ</w:t>
      </w:r>
      <w:r w:rsidR="00546801" w:rsidRPr="00922091">
        <w:rPr>
          <w:rFonts w:ascii="Sylfaen" w:hAnsi="Sylfaen"/>
          <w:sz w:val="24"/>
          <w:szCs w:val="24"/>
        </w:rPr>
        <w:t>վող</w:t>
      </w:r>
      <w:r w:rsidRPr="00922091">
        <w:rPr>
          <w:rFonts w:ascii="Sylfaen" w:hAnsi="Sylfaen"/>
          <w:sz w:val="24"/>
          <w:szCs w:val="24"/>
        </w:rPr>
        <w:t xml:space="preserve"> նյութի մնացորդների որոշման մեթոդների վերլուծություն</w:t>
      </w:r>
      <w:r w:rsidR="0038357F" w:rsidRPr="00922091">
        <w:rPr>
          <w:rFonts w:ascii="Sylfaen" w:hAnsi="Sylfaen"/>
          <w:sz w:val="24"/>
          <w:szCs w:val="24"/>
        </w:rPr>
        <w:t>,</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ժդ)</w:t>
      </w:r>
      <w:r w:rsidR="00FE3588" w:rsidRPr="00FE3588">
        <w:rPr>
          <w:rFonts w:ascii="Sylfaen" w:hAnsi="Sylfaen"/>
          <w:sz w:val="24"/>
          <w:szCs w:val="24"/>
        </w:rPr>
        <w:tab/>
      </w:r>
      <w:r w:rsidRPr="00922091">
        <w:rPr>
          <w:rFonts w:ascii="Sylfaen" w:hAnsi="Sylfaen"/>
          <w:sz w:val="24"/>
          <w:szCs w:val="24"/>
        </w:rPr>
        <w:t xml:space="preserve">ծրագրային ապահովման վալիդության ուսումնասիրություն՝ դրա </w:t>
      </w:r>
      <w:r w:rsidR="007953B2" w:rsidRPr="00922091">
        <w:rPr>
          <w:rFonts w:ascii="Sylfaen" w:hAnsi="Sylfaen"/>
          <w:sz w:val="24"/>
          <w:szCs w:val="24"/>
        </w:rPr>
        <w:t xml:space="preserve">ստուգման </w:t>
      </w:r>
      <w:r w:rsidRPr="00922091">
        <w:rPr>
          <w:rFonts w:ascii="Sylfaen" w:hAnsi="Sylfaen"/>
          <w:sz w:val="24"/>
          <w:szCs w:val="24"/>
        </w:rPr>
        <w:t>և վալիդացման մասին տվյալների, այդ թվում</w:t>
      </w:r>
      <w:r w:rsidR="00903FF0" w:rsidRPr="00922091">
        <w:rPr>
          <w:rFonts w:ascii="Sylfaen" w:hAnsi="Sylfaen"/>
          <w:sz w:val="24"/>
          <w:szCs w:val="24"/>
        </w:rPr>
        <w:t>՝</w:t>
      </w:r>
      <w:r w:rsidRPr="00922091">
        <w:rPr>
          <w:rFonts w:ascii="Sylfaen" w:hAnsi="Sylfaen"/>
          <w:sz w:val="24"/>
          <w:szCs w:val="24"/>
        </w:rPr>
        <w:t xml:space="preserve"> ձեռնարկությունում և մուլտիկենտրոնային հետազոտությունների ժամանակ դրա մշակման և թեստավորման </w:t>
      </w:r>
      <w:r w:rsidR="007818F4" w:rsidRPr="00922091">
        <w:rPr>
          <w:rFonts w:ascii="Sylfaen" w:hAnsi="Sylfaen"/>
          <w:sz w:val="24"/>
          <w:szCs w:val="24"/>
        </w:rPr>
        <w:t xml:space="preserve">վերաբերյալ </w:t>
      </w:r>
      <w:r w:rsidRPr="00922091">
        <w:rPr>
          <w:rFonts w:ascii="Sylfaen" w:hAnsi="Sylfaen"/>
          <w:sz w:val="24"/>
          <w:szCs w:val="24"/>
        </w:rPr>
        <w:t xml:space="preserve">տեղեկությունների, </w:t>
      </w:r>
      <w:r w:rsidR="000A3130" w:rsidRPr="00922091">
        <w:rPr>
          <w:rFonts w:ascii="Sylfaen" w:hAnsi="Sylfaen"/>
          <w:sz w:val="24"/>
          <w:szCs w:val="24"/>
        </w:rPr>
        <w:t>օպերացիոն</w:t>
      </w:r>
      <w:r w:rsidRPr="00922091">
        <w:rPr>
          <w:rFonts w:ascii="Sylfaen" w:hAnsi="Sylfaen"/>
          <w:sz w:val="24"/>
          <w:szCs w:val="24"/>
        </w:rPr>
        <w:t xml:space="preserve"> համակարգի նույնականացման և մակնշման մասին տվյալների վերլուծության հիման վրա</w:t>
      </w:r>
      <w:r w:rsidR="0038357F" w:rsidRPr="00922091">
        <w:rPr>
          <w:rFonts w:ascii="Sylfaen" w:hAnsi="Sylfaen"/>
          <w:sz w:val="24"/>
          <w:szCs w:val="24"/>
        </w:rPr>
        <w:t>,</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ժե)</w:t>
      </w:r>
      <w:r w:rsidR="00FE3588" w:rsidRPr="00FE3588">
        <w:rPr>
          <w:rFonts w:ascii="Sylfaen" w:hAnsi="Sylfaen"/>
          <w:sz w:val="24"/>
          <w:szCs w:val="24"/>
        </w:rPr>
        <w:tab/>
      </w:r>
      <w:r w:rsidRPr="00922091">
        <w:rPr>
          <w:rFonts w:ascii="Sylfaen" w:hAnsi="Sylfaen"/>
          <w:sz w:val="24"/>
          <w:szCs w:val="24"/>
        </w:rPr>
        <w:t xml:space="preserve">բժշկական արտադրատեսակի կայունության, </w:t>
      </w:r>
      <w:r w:rsidR="00BE3730" w:rsidRPr="00922091">
        <w:rPr>
          <w:rFonts w:ascii="Sylfaen" w:hAnsi="Sylfaen"/>
          <w:sz w:val="24"/>
          <w:szCs w:val="24"/>
        </w:rPr>
        <w:t>պահման հայտարարված</w:t>
      </w:r>
      <w:r w:rsidRPr="00922091">
        <w:rPr>
          <w:rFonts w:ascii="Sylfaen" w:hAnsi="Sylfaen"/>
          <w:sz w:val="24"/>
          <w:szCs w:val="24"/>
        </w:rPr>
        <w:t xml:space="preserve"> ժամկետի հիմնավորվածության մասին հաշվետվության վերլուծություն</w:t>
      </w:r>
      <w:r w:rsidR="0038357F" w:rsidRPr="00922091">
        <w:rPr>
          <w:rFonts w:ascii="Sylfaen" w:hAnsi="Sylfaen"/>
          <w:sz w:val="24"/>
          <w:szCs w:val="24"/>
        </w:rPr>
        <w:t>,</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ժզ)</w:t>
      </w:r>
      <w:r w:rsidR="00FE3588" w:rsidRPr="00FE3588">
        <w:rPr>
          <w:rFonts w:ascii="Sylfaen" w:hAnsi="Sylfaen"/>
          <w:sz w:val="24"/>
          <w:szCs w:val="24"/>
        </w:rPr>
        <w:tab/>
      </w:r>
      <w:r w:rsidRPr="00922091">
        <w:rPr>
          <w:rFonts w:ascii="Sylfaen" w:hAnsi="Sylfaen"/>
          <w:sz w:val="24"/>
          <w:szCs w:val="24"/>
        </w:rPr>
        <w:t xml:space="preserve">բժշկական արտադրատեսակի՝ հետվաճառքային փուլում անվտանգության </w:t>
      </w:r>
      <w:r w:rsidR="00A46A72" w:rsidRPr="00922091">
        <w:rPr>
          <w:rFonts w:ascii="Sylfaen" w:hAnsi="Sylfaen"/>
          <w:sz w:val="24"/>
          <w:szCs w:val="24"/>
        </w:rPr>
        <w:t>ու</w:t>
      </w:r>
      <w:r w:rsidRPr="00922091">
        <w:rPr>
          <w:rFonts w:ascii="Sylfaen" w:hAnsi="Sylfaen"/>
          <w:sz w:val="24"/>
          <w:szCs w:val="24"/>
        </w:rPr>
        <w:t xml:space="preserve"> արդյունավետության մասով տվյալների հավաքագրման նախագծի վերլուծություն</w:t>
      </w:r>
      <w:r w:rsidR="0038357F" w:rsidRPr="00922091">
        <w:rPr>
          <w:rFonts w:ascii="Sylfaen" w:hAnsi="Sylfaen"/>
          <w:sz w:val="24"/>
          <w:szCs w:val="24"/>
        </w:rPr>
        <w:t>,</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ժէ)</w:t>
      </w:r>
      <w:r w:rsidR="00FE3588" w:rsidRPr="00FE3588">
        <w:rPr>
          <w:rFonts w:ascii="Sylfaen" w:hAnsi="Sylfaen"/>
          <w:sz w:val="24"/>
          <w:szCs w:val="24"/>
        </w:rPr>
        <w:tab/>
      </w:r>
      <w:r w:rsidRPr="00922091">
        <w:rPr>
          <w:rFonts w:ascii="Sylfaen" w:hAnsi="Sylfaen"/>
          <w:sz w:val="24"/>
          <w:szCs w:val="24"/>
        </w:rPr>
        <w:t>շուկայա</w:t>
      </w:r>
      <w:r w:rsidR="00491A38" w:rsidRPr="00922091">
        <w:rPr>
          <w:rFonts w:ascii="Sylfaen" w:hAnsi="Sylfaen"/>
          <w:sz w:val="24"/>
          <w:szCs w:val="24"/>
        </w:rPr>
        <w:t>հան</w:t>
      </w:r>
      <w:r w:rsidRPr="00922091">
        <w:rPr>
          <w:rFonts w:ascii="Sylfaen" w:hAnsi="Sylfaen"/>
          <w:sz w:val="24"/>
          <w:szCs w:val="24"/>
        </w:rPr>
        <w:t xml:space="preserve">ման </w:t>
      </w:r>
      <w:r w:rsidR="00A46A72" w:rsidRPr="00922091">
        <w:rPr>
          <w:rFonts w:ascii="Sylfaen" w:hAnsi="Sylfaen"/>
          <w:sz w:val="24"/>
          <w:szCs w:val="24"/>
        </w:rPr>
        <w:t xml:space="preserve">վերաբերյալ </w:t>
      </w:r>
      <w:r w:rsidRPr="00922091">
        <w:rPr>
          <w:rFonts w:ascii="Sylfaen" w:hAnsi="Sylfaen"/>
          <w:sz w:val="24"/>
          <w:szCs w:val="24"/>
        </w:rPr>
        <w:t>տեղեկատվության վերլուծություն (եթե բժշկական արտադրատեսակը շուկայում շրջանառության մեջ է գտնվում 2 տարուց ավելի) (առկայության դեպքում)</w:t>
      </w:r>
      <w:r w:rsidR="0038357F" w:rsidRPr="00922091">
        <w:rPr>
          <w:rFonts w:ascii="Sylfaen" w:hAnsi="Sylfaen"/>
          <w:sz w:val="24"/>
          <w:szCs w:val="24"/>
        </w:rPr>
        <w:t>,</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ժը)</w:t>
      </w:r>
      <w:r w:rsidR="00FE3588" w:rsidRPr="00FE3588">
        <w:rPr>
          <w:rFonts w:ascii="Sylfaen" w:hAnsi="Sylfaen"/>
          <w:sz w:val="24"/>
          <w:szCs w:val="24"/>
        </w:rPr>
        <w:tab/>
      </w:r>
      <w:r w:rsidRPr="00922091">
        <w:rPr>
          <w:rFonts w:ascii="Sylfaen" w:hAnsi="Sylfaen"/>
          <w:sz w:val="24"/>
          <w:szCs w:val="24"/>
        </w:rPr>
        <w:t xml:space="preserve">արտադրողի կողմից՝ դժբախտ պատահարների և բժշկական արտադրատեսակի՝ շուկայից հետ կանչելու մասին հաղորդագրությունների առկայության կամ բացակայության, բժշկական արտադրատեսակի օգտագործման հետ կապված անցանկալի դեպքերի և (կամ) դժբախտ պատահարների </w:t>
      </w:r>
      <w:r w:rsidR="00407DAA" w:rsidRPr="00922091">
        <w:rPr>
          <w:rFonts w:ascii="Sylfaen" w:hAnsi="Sylfaen"/>
          <w:sz w:val="24"/>
          <w:szCs w:val="24"/>
        </w:rPr>
        <w:t xml:space="preserve">վերաբերյալ </w:t>
      </w:r>
      <w:r w:rsidRPr="00922091">
        <w:rPr>
          <w:rFonts w:ascii="Sylfaen" w:hAnsi="Sylfaen"/>
          <w:sz w:val="24"/>
          <w:szCs w:val="24"/>
        </w:rPr>
        <w:lastRenderedPageBreak/>
        <w:t xml:space="preserve">ներկայացված տեղեկությունների, բժշկական արտադրատեսակի անվտանգության մասով ծանուցումների, այդ խնդիրները դիտարկելու մոտեցման և յուրաքանչյուր նման դեպքում արտադրողների կողմից դրանց լուծման, ի պատասխան նշված դեպքերի ձեռնարկված ուղղիչ գործողությունների նկարագրության, ինչպես նաև վաճառքի մակարդակի և դժբախտ պատահարների քանակի </w:t>
      </w:r>
      <w:r w:rsidR="003A5CC1" w:rsidRPr="00922091">
        <w:rPr>
          <w:rFonts w:ascii="Sylfaen" w:hAnsi="Sylfaen"/>
          <w:sz w:val="24"/>
          <w:szCs w:val="24"/>
        </w:rPr>
        <w:t>ու</w:t>
      </w:r>
      <w:r w:rsidRPr="00922091">
        <w:rPr>
          <w:rFonts w:ascii="Sylfaen" w:hAnsi="Sylfaen"/>
          <w:sz w:val="24"/>
          <w:szCs w:val="24"/>
        </w:rPr>
        <w:t xml:space="preserve"> բժշկական արտադրատեսակի՝ շրջանառությունից հետ կանչելու հարաբերակցության վերլուծություն</w:t>
      </w:r>
      <w:r w:rsidR="00E666FF" w:rsidRPr="00922091">
        <w:rPr>
          <w:rFonts w:ascii="Sylfaen" w:hAnsi="Sylfaen"/>
          <w:sz w:val="24"/>
          <w:szCs w:val="24"/>
        </w:rPr>
        <w:t>,</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ժթ)</w:t>
      </w:r>
      <w:r w:rsidR="00FE3588" w:rsidRPr="00FE3588">
        <w:rPr>
          <w:rFonts w:ascii="Sylfaen" w:hAnsi="Sylfaen"/>
          <w:sz w:val="24"/>
          <w:szCs w:val="24"/>
        </w:rPr>
        <w:tab/>
      </w:r>
      <w:r w:rsidRPr="00922091">
        <w:rPr>
          <w:rFonts w:ascii="Sylfaen" w:hAnsi="Sylfaen"/>
          <w:sz w:val="24"/>
          <w:szCs w:val="24"/>
        </w:rPr>
        <w:t xml:space="preserve">բժշկական արտադրատեսակի՝ բժշկական արտադրատեսակների անվտանգության </w:t>
      </w:r>
      <w:r w:rsidR="005777DD" w:rsidRPr="00922091">
        <w:rPr>
          <w:rFonts w:ascii="Sylfaen" w:hAnsi="Sylfaen"/>
          <w:sz w:val="24"/>
          <w:szCs w:val="24"/>
        </w:rPr>
        <w:t>ու</w:t>
      </w:r>
      <w:r w:rsidRPr="00922091">
        <w:rPr>
          <w:rFonts w:ascii="Sylfaen" w:hAnsi="Sylfaen"/>
          <w:sz w:val="24"/>
          <w:szCs w:val="24"/>
        </w:rPr>
        <w:t xml:space="preserve"> արդյունավետության ընդհանուր պահանջներին, դրանց մակնշման և շահագործման փաստաթղթերի նկատմամբ ներկայացվող պահանջներին համապատասխանության մասին՝ արտադրողի կողմից ներկայացված տեղեկությունների վերլուծություն</w:t>
      </w:r>
      <w:r w:rsidR="00E666FF" w:rsidRPr="00922091">
        <w:rPr>
          <w:rFonts w:ascii="Sylfaen" w:hAnsi="Sylfaen"/>
          <w:sz w:val="24"/>
          <w:szCs w:val="24"/>
        </w:rPr>
        <w:t>,</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ի)</w:t>
      </w:r>
      <w:r w:rsidR="00FE3588" w:rsidRPr="00FE3588">
        <w:rPr>
          <w:rFonts w:ascii="Sylfaen" w:hAnsi="Sylfaen"/>
          <w:sz w:val="24"/>
          <w:szCs w:val="24"/>
        </w:rPr>
        <w:tab/>
      </w:r>
      <w:r w:rsidRPr="00922091">
        <w:rPr>
          <w:rFonts w:ascii="Sylfaen" w:hAnsi="Sylfaen"/>
          <w:sz w:val="24"/>
          <w:szCs w:val="24"/>
        </w:rPr>
        <w:t xml:space="preserve">օգտագործողի ուղեցույցի (բժշկական կիրառման մասով </w:t>
      </w:r>
      <w:r w:rsidR="00675CAA" w:rsidRPr="00922091">
        <w:rPr>
          <w:rFonts w:ascii="Sylfaen" w:hAnsi="Sylfaen"/>
          <w:sz w:val="24"/>
          <w:szCs w:val="24"/>
        </w:rPr>
        <w:t>հրահանգ</w:t>
      </w:r>
      <w:r w:rsidR="004B6279" w:rsidRPr="00922091">
        <w:rPr>
          <w:rFonts w:ascii="Sylfaen" w:hAnsi="Sylfaen"/>
          <w:sz w:val="24"/>
          <w:szCs w:val="24"/>
        </w:rPr>
        <w:t>ի</w:t>
      </w:r>
      <w:r w:rsidRPr="00922091">
        <w:rPr>
          <w:rFonts w:ascii="Sylfaen" w:hAnsi="Sylfaen"/>
          <w:sz w:val="24"/>
          <w:szCs w:val="24"/>
        </w:rPr>
        <w:t>) և շահագործման փաստաթղթերի գնահատում</w:t>
      </w:r>
      <w:r w:rsidR="00E666FF" w:rsidRPr="00922091">
        <w:rPr>
          <w:rFonts w:ascii="Sylfaen" w:hAnsi="Sylfaen"/>
          <w:sz w:val="24"/>
          <w:szCs w:val="24"/>
        </w:rPr>
        <w:t>,</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իա)</w:t>
      </w:r>
      <w:r w:rsidRPr="00FE3588">
        <w:rPr>
          <w:rFonts w:ascii="Sylfaen" w:hAnsi="Sylfaen"/>
          <w:sz w:val="24"/>
          <w:szCs w:val="24"/>
        </w:rPr>
        <w:tab/>
      </w:r>
      <w:r w:rsidR="004938AE" w:rsidRPr="00922091">
        <w:rPr>
          <w:rFonts w:ascii="Sylfaen" w:hAnsi="Sylfaen"/>
          <w:sz w:val="24"/>
          <w:szCs w:val="24"/>
        </w:rPr>
        <w:t>բժշկական արտադրատեսակի մակնշման գնահատում:</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25.</w:t>
      </w:r>
      <w:r w:rsidR="00FE3588" w:rsidRPr="00FE3588">
        <w:rPr>
          <w:rFonts w:ascii="Sylfaen" w:hAnsi="Sylfaen"/>
          <w:sz w:val="24"/>
          <w:szCs w:val="24"/>
        </w:rPr>
        <w:tab/>
      </w:r>
      <w:r w:rsidRPr="00922091">
        <w:rPr>
          <w:rFonts w:ascii="Sylfaen" w:hAnsi="Sylfaen"/>
          <w:sz w:val="24"/>
          <w:szCs w:val="24"/>
        </w:rPr>
        <w:t xml:space="preserve">Բժշկական արտադրատեսակի փորձաքննություն կատարելիս փորձագիտական եզրակացության պատրաստման համար՝ գրանցման հայտում և գրանցման դոսյեի փաստաթղթերում առկա նյութերի </w:t>
      </w:r>
      <w:r w:rsidR="00D83A58" w:rsidRPr="00922091">
        <w:rPr>
          <w:rFonts w:ascii="Sylfaen" w:hAnsi="Sylfaen"/>
          <w:sz w:val="24"/>
          <w:szCs w:val="24"/>
        </w:rPr>
        <w:t xml:space="preserve">ու </w:t>
      </w:r>
      <w:r w:rsidRPr="00922091">
        <w:rPr>
          <w:rFonts w:ascii="Sylfaen" w:hAnsi="Sylfaen"/>
          <w:sz w:val="24"/>
          <w:szCs w:val="24"/>
        </w:rPr>
        <w:t xml:space="preserve">տեղեկությունների ոչ բավարար լինելու դեպքում լիազորված մարմինը (փորձագիտական կազմակերպությունը) հայտատուին </w:t>
      </w:r>
      <w:r w:rsidR="00565DDC" w:rsidRPr="00922091">
        <w:rPr>
          <w:rFonts w:ascii="Sylfaen" w:hAnsi="Sylfaen"/>
          <w:sz w:val="24"/>
          <w:szCs w:val="24"/>
        </w:rPr>
        <w:t xml:space="preserve">ուղարկում է </w:t>
      </w:r>
      <w:r w:rsidRPr="00922091">
        <w:rPr>
          <w:rFonts w:ascii="Sylfaen" w:hAnsi="Sylfaen"/>
          <w:sz w:val="24"/>
          <w:szCs w:val="24"/>
        </w:rPr>
        <w:t>համապատասխան հայտ</w:t>
      </w:r>
      <w:r w:rsidR="00D83A58" w:rsidRPr="00922091">
        <w:rPr>
          <w:rFonts w:ascii="Sylfaen" w:hAnsi="Sylfaen"/>
          <w:sz w:val="24"/>
          <w:szCs w:val="24"/>
        </w:rPr>
        <w:t>՝</w:t>
      </w:r>
      <w:r w:rsidR="00725DA0" w:rsidRPr="00922091">
        <w:rPr>
          <w:rFonts w:ascii="Sylfaen" w:hAnsi="Sylfaen"/>
          <w:sz w:val="24"/>
          <w:szCs w:val="24"/>
        </w:rPr>
        <w:t xml:space="preserve"> նշելով</w:t>
      </w:r>
      <w:r w:rsidRPr="00922091">
        <w:rPr>
          <w:rFonts w:ascii="Sylfaen" w:hAnsi="Sylfaen"/>
          <w:sz w:val="24"/>
          <w:szCs w:val="24"/>
        </w:rPr>
        <w:t xml:space="preserve"> բացթողումների բնույթը և դրանք վերացնելու եղանակը (այսուհետ՝ հարցում):</w:t>
      </w:r>
    </w:p>
    <w:p w:rsidR="009B232E" w:rsidRPr="00922091" w:rsidRDefault="004938AE"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Հարցումն ուղարկվում է մեկ անգամ և կարող է փոխանցվել հայտատուին ստացագրով առձեռն, ուղարկվել հանձնման մասին ծանուցմամբ պատվիրված փոստային առաքմամբ կամ փոխանցվել կապի հեռահաղորդակց</w:t>
      </w:r>
      <w:r w:rsidR="00BA56FA" w:rsidRPr="00922091">
        <w:rPr>
          <w:rFonts w:ascii="Sylfaen" w:hAnsi="Sylfaen"/>
          <w:sz w:val="24"/>
          <w:szCs w:val="24"/>
        </w:rPr>
        <w:t>ության</w:t>
      </w:r>
      <w:r w:rsidRPr="00922091">
        <w:rPr>
          <w:rFonts w:ascii="Sylfaen" w:hAnsi="Sylfaen"/>
          <w:sz w:val="24"/>
          <w:szCs w:val="24"/>
        </w:rPr>
        <w:t xml:space="preserve"> ուղիներով էլեկտրոնային ձևով կամ էլեկտրոնային ստորագրությամբ ստորագրված էլեկտրոնային փաստաթղթի ձևով:</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Հայտատուն պարտավոր է հարցման պատասխանը ներկայացնել հարցում</w:t>
      </w:r>
      <w:r w:rsidR="00204BDD" w:rsidRPr="00922091">
        <w:rPr>
          <w:rFonts w:ascii="Sylfaen" w:hAnsi="Sylfaen"/>
          <w:sz w:val="24"/>
          <w:szCs w:val="24"/>
        </w:rPr>
        <w:t>ն</w:t>
      </w:r>
      <w:r w:rsidRPr="00922091">
        <w:rPr>
          <w:rFonts w:ascii="Sylfaen" w:hAnsi="Sylfaen"/>
          <w:sz w:val="24"/>
          <w:szCs w:val="24"/>
        </w:rPr>
        <w:t xml:space="preserve"> </w:t>
      </w:r>
      <w:r w:rsidRPr="00922091">
        <w:rPr>
          <w:rFonts w:ascii="Sylfaen" w:hAnsi="Sylfaen"/>
          <w:sz w:val="24"/>
          <w:szCs w:val="24"/>
        </w:rPr>
        <w:lastRenderedPageBreak/>
        <w:t>ստանալու օրվանից 60 աշխատանքային օրը չգերազանցող ժամկետում: Նշված պատասխանը սահմանված ժամկետում չներկայացնելու դեպքում</w:t>
      </w:r>
      <w:r w:rsidR="00E64FFF" w:rsidRPr="00922091">
        <w:rPr>
          <w:rFonts w:ascii="Sylfaen" w:hAnsi="Sylfaen"/>
          <w:sz w:val="24"/>
          <w:szCs w:val="24"/>
        </w:rPr>
        <w:t>,</w:t>
      </w:r>
      <w:r w:rsidRPr="00922091">
        <w:rPr>
          <w:rFonts w:ascii="Sylfaen" w:hAnsi="Sylfaen"/>
          <w:sz w:val="24"/>
          <w:szCs w:val="24"/>
        </w:rPr>
        <w:t xml:space="preserve"> լիազորված մարմինը (փորձագիտական կազմակերպությունը) որոշում է ընդունում իր տնօրինության տակ գտնվող փաստաթղթերի հիման վրա:</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26.</w:t>
      </w:r>
      <w:r w:rsidR="00FE3588">
        <w:rPr>
          <w:rFonts w:ascii="Sylfaen" w:hAnsi="Sylfaen"/>
          <w:sz w:val="24"/>
          <w:szCs w:val="24"/>
        </w:rPr>
        <w:tab/>
      </w:r>
      <w:r w:rsidRPr="00922091">
        <w:rPr>
          <w:rFonts w:ascii="Sylfaen" w:hAnsi="Sylfaen"/>
          <w:sz w:val="24"/>
          <w:szCs w:val="24"/>
        </w:rPr>
        <w:t>Հարցումն ուղարկելու օրվանից մինչև լիազորված մարմնի (փորձագիտական կազմակերպության) կողմից հարցման պատասխանը ստանալու օրն ընկած ժամանակահատվածը հաշվի չի առնվում բժշկական արտադրատեսակի փորձաքննության կատարման ժամկետը հաշվարկելիս:</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27.</w:t>
      </w:r>
      <w:r w:rsidR="00FE3588" w:rsidRPr="00FE3588">
        <w:rPr>
          <w:rFonts w:ascii="Sylfaen" w:hAnsi="Sylfaen"/>
          <w:sz w:val="24"/>
          <w:szCs w:val="24"/>
        </w:rPr>
        <w:tab/>
      </w:r>
      <w:r w:rsidRPr="00922091">
        <w:rPr>
          <w:rFonts w:ascii="Sylfaen" w:hAnsi="Sylfaen"/>
          <w:sz w:val="24"/>
          <w:szCs w:val="24"/>
        </w:rPr>
        <w:t>Լիազորված մարմնի (փորձագիտական կազմակերպության) կողմից բժշկական արտադրատեսակի գրանցումը մերժելու մասին եզրակացությունը տալու համար հիմքերն են՝</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ա)</w:t>
      </w:r>
      <w:r w:rsidR="00FE3588" w:rsidRPr="00FE3588">
        <w:rPr>
          <w:rFonts w:ascii="Sylfaen" w:hAnsi="Sylfaen"/>
          <w:sz w:val="24"/>
          <w:szCs w:val="24"/>
        </w:rPr>
        <w:tab/>
      </w:r>
      <w:r w:rsidRPr="00922091">
        <w:rPr>
          <w:rFonts w:ascii="Sylfaen" w:hAnsi="Sylfaen"/>
          <w:sz w:val="24"/>
          <w:szCs w:val="24"/>
        </w:rPr>
        <w:t>գրանցման դոսյեում առկա համապատասխան նյութերով և տեղեկություններով բժշկական արտադրատեսակի որակը և (կամ) արդյունավետությունը և (կամ) անվտանգությունը չհաստատելը.</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բ)</w:t>
      </w:r>
      <w:r w:rsidR="00FE3588" w:rsidRPr="00FE3588">
        <w:rPr>
          <w:rFonts w:ascii="Sylfaen" w:hAnsi="Sylfaen"/>
          <w:sz w:val="24"/>
          <w:szCs w:val="24"/>
        </w:rPr>
        <w:tab/>
      </w:r>
      <w:r w:rsidRPr="00922091">
        <w:rPr>
          <w:rFonts w:ascii="Sylfaen" w:hAnsi="Sylfaen"/>
          <w:sz w:val="24"/>
          <w:szCs w:val="24"/>
        </w:rPr>
        <w:t>բժշկական արտադրատեսակ</w:t>
      </w:r>
      <w:r w:rsidR="00E5345C" w:rsidRPr="00922091">
        <w:rPr>
          <w:rFonts w:ascii="Sylfaen" w:hAnsi="Sylfaen"/>
          <w:sz w:val="24"/>
          <w:szCs w:val="24"/>
        </w:rPr>
        <w:t>ը</w:t>
      </w:r>
      <w:r w:rsidRPr="00922091">
        <w:rPr>
          <w:rFonts w:ascii="Sylfaen" w:hAnsi="Sylfaen"/>
          <w:sz w:val="24"/>
          <w:szCs w:val="24"/>
        </w:rPr>
        <w:t xml:space="preserve"> կիրառ</w:t>
      </w:r>
      <w:r w:rsidR="00E5345C" w:rsidRPr="00922091">
        <w:rPr>
          <w:rFonts w:ascii="Sylfaen" w:hAnsi="Sylfaen"/>
          <w:sz w:val="24"/>
          <w:szCs w:val="24"/>
        </w:rPr>
        <w:t>ելու</w:t>
      </w:r>
      <w:r w:rsidR="00D81E08" w:rsidRPr="00922091">
        <w:rPr>
          <w:rFonts w:ascii="Sylfaen" w:hAnsi="Sylfaen"/>
          <w:sz w:val="24"/>
          <w:szCs w:val="24"/>
        </w:rPr>
        <w:t xml:space="preserve"> հետևանքով </w:t>
      </w:r>
      <w:r w:rsidR="00E5345C" w:rsidRPr="00922091">
        <w:rPr>
          <w:rFonts w:ascii="Sylfaen" w:hAnsi="Sylfaen"/>
          <w:sz w:val="24"/>
          <w:szCs w:val="24"/>
        </w:rPr>
        <w:t xml:space="preserve">քաղաքացիների և բուժաշխատողների առողջությանը </w:t>
      </w:r>
      <w:r w:rsidR="00BE3730" w:rsidRPr="00922091">
        <w:rPr>
          <w:rFonts w:ascii="Sylfaen" w:hAnsi="Sylfaen"/>
          <w:sz w:val="24"/>
          <w:szCs w:val="24"/>
        </w:rPr>
        <w:t>վնաս</w:t>
      </w:r>
      <w:r w:rsidRPr="00922091">
        <w:rPr>
          <w:rFonts w:ascii="Sylfaen" w:hAnsi="Sylfaen"/>
          <w:sz w:val="24"/>
          <w:szCs w:val="24"/>
        </w:rPr>
        <w:t xml:space="preserve"> պատճառելու ռիսկի</w:t>
      </w:r>
      <w:r w:rsidR="00E5345C" w:rsidRPr="00922091">
        <w:rPr>
          <w:rFonts w:ascii="Sylfaen" w:hAnsi="Sylfaen"/>
          <w:sz w:val="24"/>
          <w:szCs w:val="24"/>
        </w:rPr>
        <w:t xml:space="preserve"> գերազանցումը</w:t>
      </w:r>
      <w:r w:rsidR="00922091">
        <w:rPr>
          <w:rFonts w:ascii="Sylfaen" w:hAnsi="Sylfaen"/>
          <w:sz w:val="24"/>
          <w:szCs w:val="24"/>
        </w:rPr>
        <w:t xml:space="preserve"> </w:t>
      </w:r>
      <w:r w:rsidRPr="00922091">
        <w:rPr>
          <w:rFonts w:ascii="Sylfaen" w:hAnsi="Sylfaen"/>
          <w:sz w:val="24"/>
          <w:szCs w:val="24"/>
        </w:rPr>
        <w:t>դրա կիրառման արդյունավետության նկատմամբ.</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գ)</w:t>
      </w:r>
      <w:r w:rsidR="00FE3588" w:rsidRPr="00FE3588">
        <w:rPr>
          <w:rFonts w:ascii="Sylfaen" w:hAnsi="Sylfaen"/>
          <w:sz w:val="24"/>
          <w:szCs w:val="24"/>
        </w:rPr>
        <w:tab/>
      </w:r>
      <w:r w:rsidRPr="00922091">
        <w:rPr>
          <w:rFonts w:ascii="Sylfaen" w:hAnsi="Sylfaen"/>
          <w:sz w:val="24"/>
          <w:szCs w:val="24"/>
        </w:rPr>
        <w:t>հայտնաբերված խախտումներ</w:t>
      </w:r>
      <w:r w:rsidR="007D596A" w:rsidRPr="00922091">
        <w:rPr>
          <w:rFonts w:ascii="Sylfaen" w:hAnsi="Sylfaen"/>
          <w:sz w:val="24"/>
          <w:szCs w:val="24"/>
        </w:rPr>
        <w:t>ը</w:t>
      </w:r>
      <w:r w:rsidRPr="00922091">
        <w:rPr>
          <w:rFonts w:ascii="Sylfaen" w:hAnsi="Sylfaen"/>
          <w:sz w:val="24"/>
          <w:szCs w:val="24"/>
        </w:rPr>
        <w:t xml:space="preserve"> չվերացնելը և (կամ) փաստաթղթերը՝ ըստ հարցման չներկայացնելը:</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28.</w:t>
      </w:r>
      <w:r w:rsidR="00FE3588" w:rsidRPr="00FE3588">
        <w:rPr>
          <w:rFonts w:ascii="Sylfaen" w:hAnsi="Sylfaen"/>
          <w:sz w:val="24"/>
          <w:szCs w:val="24"/>
        </w:rPr>
        <w:tab/>
      </w:r>
      <w:r w:rsidRPr="00922091">
        <w:rPr>
          <w:rFonts w:ascii="Sylfaen" w:hAnsi="Sylfaen"/>
          <w:sz w:val="24"/>
          <w:szCs w:val="24"/>
        </w:rPr>
        <w:t>Ճանաչման պետությունների լիազորված մարմինները (փորձագիտական կազմակերպությունները), անհրաժեշտության դեպքում, կարող են Միության ինտեգրված համակարգի միջոցների օգտագործմամբ գրանցման պետության լիազորված մարմին (փորձագիտական կազմակերպություն) ուղարկել իր</w:t>
      </w:r>
      <w:r w:rsidR="00754A60" w:rsidRPr="00922091">
        <w:rPr>
          <w:rFonts w:ascii="Sylfaen" w:hAnsi="Sylfaen"/>
          <w:sz w:val="24"/>
          <w:szCs w:val="24"/>
        </w:rPr>
        <w:t>ենց</w:t>
      </w:r>
      <w:r w:rsidRPr="00922091">
        <w:rPr>
          <w:rFonts w:ascii="Sylfaen" w:hAnsi="Sylfaen"/>
          <w:sz w:val="24"/>
          <w:szCs w:val="24"/>
        </w:rPr>
        <w:t xml:space="preserve"> դիտողությունները և առաջարկությունները</w:t>
      </w:r>
      <w:r w:rsidR="00204BDD" w:rsidRPr="00922091">
        <w:rPr>
          <w:rFonts w:ascii="Sylfaen" w:hAnsi="Sylfaen"/>
          <w:sz w:val="24"/>
          <w:szCs w:val="24"/>
        </w:rPr>
        <w:t>՝</w:t>
      </w:r>
      <w:r w:rsidRPr="00922091">
        <w:rPr>
          <w:rFonts w:ascii="Sylfaen" w:hAnsi="Sylfaen"/>
          <w:sz w:val="24"/>
          <w:szCs w:val="24"/>
        </w:rPr>
        <w:t xml:space="preserve"> </w:t>
      </w:r>
      <w:r w:rsidR="000A3130" w:rsidRPr="00922091">
        <w:rPr>
          <w:rFonts w:ascii="Sylfaen" w:hAnsi="Sylfaen"/>
          <w:sz w:val="24"/>
          <w:szCs w:val="24"/>
        </w:rPr>
        <w:t xml:space="preserve">մինչ </w:t>
      </w:r>
      <w:r w:rsidR="00D81E08" w:rsidRPr="00922091">
        <w:rPr>
          <w:rFonts w:ascii="Sylfaen" w:hAnsi="Sylfaen"/>
          <w:sz w:val="24"/>
          <w:szCs w:val="24"/>
        </w:rPr>
        <w:t xml:space="preserve">փորձագիտական եզրակացության ձևակերպումը </w:t>
      </w:r>
      <w:r w:rsidR="000A3130" w:rsidRPr="00922091">
        <w:rPr>
          <w:rFonts w:ascii="Sylfaen" w:hAnsi="Sylfaen"/>
          <w:sz w:val="24"/>
          <w:szCs w:val="24"/>
        </w:rPr>
        <w:t>այդ լիազորված մարմնի (փորձագիտական կազմակերպության) կողմից</w:t>
      </w:r>
      <w:r w:rsidRPr="00922091">
        <w:rPr>
          <w:rFonts w:ascii="Sylfaen" w:hAnsi="Sylfaen"/>
          <w:sz w:val="24"/>
          <w:szCs w:val="24"/>
        </w:rPr>
        <w:t>:</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 xml:space="preserve">Փորձագիտական եզրակացության համաձայնեցման ընթացքում անդամ </w:t>
      </w:r>
      <w:r w:rsidRPr="00922091">
        <w:rPr>
          <w:rFonts w:ascii="Sylfaen" w:hAnsi="Sylfaen"/>
          <w:sz w:val="24"/>
          <w:szCs w:val="24"/>
        </w:rPr>
        <w:lastRenderedPageBreak/>
        <w:t>պետությունների լիազորված մարմինները (փորձագիտական կազմակերպությունները) կարող են փոխգործակցել միմյանց հետ առաջացող հարցերի կարգավորման շուրջ:</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29.</w:t>
      </w:r>
      <w:r w:rsidRPr="00FE3588">
        <w:rPr>
          <w:rFonts w:ascii="Sylfaen" w:hAnsi="Sylfaen"/>
          <w:sz w:val="24"/>
          <w:szCs w:val="24"/>
        </w:rPr>
        <w:tab/>
      </w:r>
      <w:r w:rsidR="008922D0" w:rsidRPr="00922091">
        <w:rPr>
          <w:rFonts w:ascii="Sylfaen" w:hAnsi="Sylfaen"/>
          <w:sz w:val="24"/>
          <w:szCs w:val="24"/>
        </w:rPr>
        <w:t xml:space="preserve">Փորձագիտական եզրակացությունը ձևակերպելուց հետո գրանցման պետության լիազորված մարմինը (փորձագիտական կազմակերպությունը) փորձագիտական եզրակացությունը տեղադրում է իր տեղեկատվական համակարգում: Ճանաչման պետությունների լիազորված մարմինները (փորձագիտական կազմակերպությունները) գրանցման պետության լիազորված մարմնի (փորձագիտական կազմակերպության) կողմից՝ փորձագիտական եզրակացության տեղադրման օրվանից 30 օրացուցային օրը չգերազանցող ժամկետում </w:t>
      </w:r>
      <w:r w:rsidR="007D727D" w:rsidRPr="00922091">
        <w:rPr>
          <w:rFonts w:ascii="Sylfaen" w:hAnsi="Sylfaen"/>
          <w:sz w:val="24"/>
          <w:szCs w:val="24"/>
        </w:rPr>
        <w:t xml:space="preserve">Միության ինտեգրված համակարգի միջոցների օգտագործմամբ </w:t>
      </w:r>
      <w:r w:rsidR="008922D0" w:rsidRPr="00922091">
        <w:rPr>
          <w:rFonts w:ascii="Sylfaen" w:hAnsi="Sylfaen"/>
          <w:sz w:val="24"/>
          <w:szCs w:val="24"/>
        </w:rPr>
        <w:t xml:space="preserve">գրանցման պետության լիազորված մարմին (փորձագիտական կազմակերպություն) են ուղարկում </w:t>
      </w:r>
      <w:r w:rsidR="00D63FAD" w:rsidRPr="00922091">
        <w:rPr>
          <w:rFonts w:ascii="Sylfaen" w:hAnsi="Sylfaen"/>
          <w:sz w:val="24"/>
          <w:szCs w:val="24"/>
        </w:rPr>
        <w:t xml:space="preserve">ըստ </w:t>
      </w:r>
      <w:r w:rsidR="005D059B" w:rsidRPr="00922091">
        <w:rPr>
          <w:rFonts w:ascii="Sylfaen" w:hAnsi="Sylfaen"/>
          <w:sz w:val="24"/>
          <w:szCs w:val="24"/>
        </w:rPr>
        <w:t>6-րդ հավելվածի սահմանված ձևի</w:t>
      </w:r>
      <w:r w:rsidR="00D63FAD" w:rsidRPr="00922091">
        <w:rPr>
          <w:rFonts w:ascii="Sylfaen" w:hAnsi="Sylfaen"/>
          <w:sz w:val="24"/>
          <w:szCs w:val="24"/>
        </w:rPr>
        <w:t>՝</w:t>
      </w:r>
      <w:r w:rsidR="005D059B" w:rsidRPr="00922091">
        <w:rPr>
          <w:rFonts w:ascii="Sylfaen" w:hAnsi="Sylfaen"/>
          <w:sz w:val="24"/>
          <w:szCs w:val="24"/>
        </w:rPr>
        <w:t xml:space="preserve"> </w:t>
      </w:r>
      <w:r w:rsidR="008922D0" w:rsidRPr="00922091">
        <w:rPr>
          <w:rFonts w:ascii="Sylfaen" w:hAnsi="Sylfaen"/>
          <w:sz w:val="24"/>
          <w:szCs w:val="24"/>
        </w:rPr>
        <w:t>փորձագիտական եզրակացության (հիմնավորմամբ) համաձայնեցման (չհամաձայնեցման)</w:t>
      </w:r>
      <w:r w:rsidR="000A4630" w:rsidRPr="00922091">
        <w:rPr>
          <w:rFonts w:ascii="Sylfaen" w:hAnsi="Sylfaen"/>
          <w:sz w:val="24"/>
          <w:szCs w:val="24"/>
        </w:rPr>
        <w:t>,</w:t>
      </w:r>
      <w:r w:rsidR="005B3E71" w:rsidRPr="00922091">
        <w:rPr>
          <w:rFonts w:ascii="Sylfaen" w:hAnsi="Sylfaen"/>
          <w:sz w:val="24"/>
          <w:szCs w:val="24"/>
        </w:rPr>
        <w:t xml:space="preserve"> </w:t>
      </w:r>
      <w:r w:rsidR="008922D0" w:rsidRPr="00922091">
        <w:rPr>
          <w:rFonts w:ascii="Sylfaen" w:hAnsi="Sylfaen"/>
          <w:sz w:val="24"/>
          <w:szCs w:val="24"/>
        </w:rPr>
        <w:t>այդ թվում՝ անդամ պետությունների օրենսդրության պահա</w:t>
      </w:r>
      <w:r w:rsidR="00204BDD" w:rsidRPr="00922091">
        <w:rPr>
          <w:rFonts w:ascii="Sylfaen" w:hAnsi="Sylfaen"/>
          <w:sz w:val="24"/>
          <w:szCs w:val="24"/>
        </w:rPr>
        <w:t>ն</w:t>
      </w:r>
      <w:r w:rsidR="008922D0" w:rsidRPr="00922091">
        <w:rPr>
          <w:rFonts w:ascii="Sylfaen" w:hAnsi="Sylfaen"/>
          <w:sz w:val="24"/>
          <w:szCs w:val="24"/>
        </w:rPr>
        <w:t xml:space="preserve">ջներին համապատասխան օգտագործողի ուղեցույցի (բժշկական կիրառման մասով </w:t>
      </w:r>
      <w:r w:rsidR="00A6537F" w:rsidRPr="00922091">
        <w:rPr>
          <w:rFonts w:ascii="Sylfaen" w:hAnsi="Sylfaen"/>
          <w:sz w:val="24"/>
          <w:szCs w:val="24"/>
        </w:rPr>
        <w:t>հրահանգի</w:t>
      </w:r>
      <w:r w:rsidR="008922D0" w:rsidRPr="00922091">
        <w:rPr>
          <w:rFonts w:ascii="Sylfaen" w:hAnsi="Sylfaen"/>
          <w:sz w:val="24"/>
          <w:szCs w:val="24"/>
        </w:rPr>
        <w:t xml:space="preserve">), բժշկական արտադրատեսակի մակնշման՝ պետական լեզուներով թարգմանության ճշգրտության </w:t>
      </w:r>
      <w:r w:rsidR="00BE3730" w:rsidRPr="00922091">
        <w:rPr>
          <w:rFonts w:ascii="Sylfaen" w:hAnsi="Sylfaen"/>
          <w:sz w:val="24"/>
          <w:szCs w:val="24"/>
        </w:rPr>
        <w:t>հաստատումը:</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Ճանաչման պետությունների կողմից՝ գրանցման պետության լիազորված մարմնի (փորձագիտական կազմակերպության) կողմից փորձագիտական եզրակացությունը տեղադրելու օրվանից 30 օրացուցային օրվա ընթացքում փորձագիտական եզրակացությունը համաձայնեցնելու (չհամաձայնեցնելու) հաստատումը չներկայացնելու դեպքում փորձագիտական եզրակացությունը համարվում է համաձայնեցված:</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 xml:space="preserve">Ճանաչման պետությունների կողմից փորձագիտական եզրակացությունը համաձայնեցնելու օրվանից 10 աշխատանքային օրվա ընթացքում գրանցման պետության լիազորված մարմինը որոշում է ընդունում բժշկական արտադրատեսակի գրանցման մասին և Միության շրջանակներում գրանցված </w:t>
      </w:r>
      <w:r w:rsidRPr="00922091">
        <w:rPr>
          <w:rFonts w:ascii="Sylfaen" w:hAnsi="Sylfaen"/>
          <w:sz w:val="24"/>
          <w:szCs w:val="24"/>
        </w:rPr>
        <w:lastRenderedPageBreak/>
        <w:t>բժշկական արտադրատեսակների միա</w:t>
      </w:r>
      <w:r w:rsidR="00DC777C" w:rsidRPr="00922091">
        <w:rPr>
          <w:rFonts w:ascii="Sylfaen" w:hAnsi="Sylfaen"/>
          <w:sz w:val="24"/>
          <w:szCs w:val="24"/>
        </w:rPr>
        <w:t>ս</w:t>
      </w:r>
      <w:r w:rsidRPr="00922091">
        <w:rPr>
          <w:rFonts w:ascii="Sylfaen" w:hAnsi="Sylfaen"/>
          <w:sz w:val="24"/>
          <w:szCs w:val="24"/>
        </w:rPr>
        <w:t xml:space="preserve">նական ռեեստրում </w:t>
      </w:r>
      <w:r w:rsidR="001012D8" w:rsidRPr="00922091">
        <w:rPr>
          <w:rFonts w:ascii="Sylfaen" w:hAnsi="Sylfaen"/>
          <w:sz w:val="24"/>
          <w:szCs w:val="24"/>
        </w:rPr>
        <w:t xml:space="preserve">տեղադրում </w:t>
      </w:r>
      <w:r w:rsidRPr="00922091">
        <w:rPr>
          <w:rFonts w:ascii="Sylfaen" w:hAnsi="Sylfaen"/>
          <w:sz w:val="24"/>
          <w:szCs w:val="24"/>
        </w:rPr>
        <w:t xml:space="preserve">է բժշկական արտադրատեսակի </w:t>
      </w:r>
      <w:r w:rsidR="00321E12" w:rsidRPr="00922091">
        <w:rPr>
          <w:rFonts w:ascii="Sylfaen" w:hAnsi="Sylfaen"/>
          <w:sz w:val="24"/>
          <w:szCs w:val="24"/>
        </w:rPr>
        <w:t xml:space="preserve">վերաբերյալ </w:t>
      </w:r>
      <w:r w:rsidRPr="00922091">
        <w:rPr>
          <w:rFonts w:ascii="Sylfaen" w:hAnsi="Sylfaen"/>
          <w:sz w:val="24"/>
          <w:szCs w:val="24"/>
        </w:rPr>
        <w:t xml:space="preserve">տեղեկությունները, օգտագործողի ուղեցույցը (բժշկական կիրառման </w:t>
      </w:r>
      <w:r w:rsidR="00745C52" w:rsidRPr="00922091">
        <w:rPr>
          <w:rFonts w:ascii="Sylfaen" w:hAnsi="Sylfaen"/>
          <w:sz w:val="24"/>
          <w:szCs w:val="24"/>
        </w:rPr>
        <w:t>հրահանգ</w:t>
      </w:r>
      <w:r w:rsidR="00532409" w:rsidRPr="00922091">
        <w:rPr>
          <w:rFonts w:ascii="Sylfaen" w:hAnsi="Sylfaen"/>
          <w:sz w:val="24"/>
          <w:szCs w:val="24"/>
        </w:rPr>
        <w:t>ը</w:t>
      </w:r>
      <w:r w:rsidRPr="00922091">
        <w:rPr>
          <w:rFonts w:ascii="Sylfaen" w:hAnsi="Sylfaen"/>
          <w:sz w:val="24"/>
          <w:szCs w:val="24"/>
        </w:rPr>
        <w:t>) և բժշկական արտադրատեսակի հաստատված մականշվածքի պատկերը:</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30.</w:t>
      </w:r>
      <w:r w:rsidRPr="00FE3588">
        <w:rPr>
          <w:rFonts w:ascii="Sylfaen" w:hAnsi="Sylfaen"/>
          <w:sz w:val="24"/>
          <w:szCs w:val="24"/>
        </w:rPr>
        <w:tab/>
      </w:r>
      <w:r w:rsidR="008922D0" w:rsidRPr="00922091">
        <w:rPr>
          <w:rFonts w:ascii="Sylfaen" w:hAnsi="Sylfaen"/>
          <w:sz w:val="24"/>
          <w:szCs w:val="24"/>
        </w:rPr>
        <w:t>Գրանցման պետության լիազորված մարմինը բժշկական արտադրատեսակի գրանցման մասին որոշումն ընդունելու օրվանից 10 աշխատանքային օրվա ընթացքում ձևակերպում է գրանցման հավաստագիր</w:t>
      </w:r>
      <w:r w:rsidR="0030009F" w:rsidRPr="00922091">
        <w:rPr>
          <w:rFonts w:ascii="Sylfaen" w:hAnsi="Sylfaen"/>
          <w:sz w:val="24"/>
          <w:szCs w:val="24"/>
        </w:rPr>
        <w:t>ը</w:t>
      </w:r>
      <w:r w:rsidR="008922D0" w:rsidRPr="00922091">
        <w:rPr>
          <w:rFonts w:ascii="Sylfaen" w:hAnsi="Sylfaen"/>
          <w:sz w:val="24"/>
          <w:szCs w:val="24"/>
        </w:rPr>
        <w:t xml:space="preserve"> և դրան կից հավելված</w:t>
      </w:r>
      <w:r w:rsidR="0030009F" w:rsidRPr="00922091">
        <w:rPr>
          <w:rFonts w:ascii="Sylfaen" w:hAnsi="Sylfaen"/>
          <w:sz w:val="24"/>
          <w:szCs w:val="24"/>
        </w:rPr>
        <w:t>ը</w:t>
      </w:r>
      <w:r w:rsidR="008922D0" w:rsidRPr="00922091">
        <w:rPr>
          <w:rFonts w:ascii="Sylfaen" w:hAnsi="Sylfaen"/>
          <w:sz w:val="24"/>
          <w:szCs w:val="24"/>
        </w:rPr>
        <w:t xml:space="preserve"> կամ </w:t>
      </w:r>
      <w:r w:rsidR="00360816" w:rsidRPr="00922091">
        <w:rPr>
          <w:rFonts w:ascii="Sylfaen" w:hAnsi="Sylfaen"/>
          <w:sz w:val="24"/>
          <w:szCs w:val="24"/>
        </w:rPr>
        <w:t xml:space="preserve">ստացագրով առձեռն </w:t>
      </w:r>
      <w:r w:rsidR="00BE3730" w:rsidRPr="00922091">
        <w:rPr>
          <w:rFonts w:ascii="Sylfaen" w:hAnsi="Sylfaen"/>
          <w:sz w:val="24"/>
          <w:szCs w:val="24"/>
        </w:rPr>
        <w:t>ծանուցում է հայտատուին</w:t>
      </w:r>
      <w:r w:rsidR="008922D0" w:rsidRPr="00922091">
        <w:rPr>
          <w:rFonts w:ascii="Sylfaen" w:hAnsi="Sylfaen"/>
          <w:sz w:val="24"/>
          <w:szCs w:val="24"/>
        </w:rPr>
        <w:t xml:space="preserve"> բժշկական արտադրատեսակի գրանցումը մերժելու մասին</w:t>
      </w:r>
      <w:r w:rsidR="00C07FDD" w:rsidRPr="00922091">
        <w:rPr>
          <w:rFonts w:ascii="Sylfaen" w:hAnsi="Sylfaen"/>
          <w:sz w:val="24"/>
          <w:szCs w:val="24"/>
        </w:rPr>
        <w:t>, ուղարկում է ծանուցում հանձնելու մասին ծանուցմամբ պատվիրված փոստային առաքմամբ</w:t>
      </w:r>
      <w:r w:rsidR="008922D0" w:rsidRPr="00922091">
        <w:rPr>
          <w:rFonts w:ascii="Sylfaen" w:hAnsi="Sylfaen"/>
          <w:sz w:val="24"/>
          <w:szCs w:val="24"/>
        </w:rPr>
        <w:t xml:space="preserve"> կամ փոխանցում է այն կապի հեռահաղորդակց</w:t>
      </w:r>
      <w:r w:rsidR="00812CB4" w:rsidRPr="00922091">
        <w:rPr>
          <w:rFonts w:ascii="Sylfaen" w:hAnsi="Sylfaen"/>
          <w:sz w:val="24"/>
          <w:szCs w:val="24"/>
        </w:rPr>
        <w:t>ության</w:t>
      </w:r>
      <w:r w:rsidR="008922D0" w:rsidRPr="00922091">
        <w:rPr>
          <w:rFonts w:ascii="Sylfaen" w:hAnsi="Sylfaen"/>
          <w:sz w:val="24"/>
          <w:szCs w:val="24"/>
        </w:rPr>
        <w:t xml:space="preserve"> ուղիներով էլեկտրոնային ձևով կամ էլեկտրոնային ստորագրությամբ ստորագրված էլեկտրոնային փաստաթղթի ձևով:</w:t>
      </w:r>
    </w:p>
    <w:p w:rsidR="00737418" w:rsidRPr="00922091" w:rsidRDefault="00737418" w:rsidP="00922091">
      <w:pPr>
        <w:pStyle w:val="Bodytext21"/>
        <w:shd w:val="clear" w:color="auto" w:fill="auto"/>
        <w:spacing w:before="0" w:after="160" w:line="360" w:lineRule="auto"/>
        <w:ind w:right="-8" w:firstLine="567"/>
        <w:rPr>
          <w:rFonts w:ascii="Sylfaen" w:hAnsi="Sylfaen"/>
          <w:sz w:val="24"/>
          <w:szCs w:val="24"/>
        </w:rPr>
      </w:pPr>
    </w:p>
    <w:p w:rsidR="009B232E" w:rsidRPr="00922091" w:rsidRDefault="00F6691F" w:rsidP="00E5046F">
      <w:pPr>
        <w:pStyle w:val="Bodytext21"/>
        <w:shd w:val="clear" w:color="auto" w:fill="auto"/>
        <w:tabs>
          <w:tab w:val="left" w:pos="567"/>
          <w:tab w:val="left" w:pos="1701"/>
          <w:tab w:val="left" w:pos="1843"/>
        </w:tabs>
        <w:spacing w:before="0" w:after="160" w:line="360" w:lineRule="auto"/>
        <w:ind w:left="1134" w:right="1126" w:firstLine="0"/>
        <w:jc w:val="center"/>
        <w:rPr>
          <w:rFonts w:ascii="Sylfaen" w:hAnsi="Sylfaen"/>
          <w:sz w:val="24"/>
          <w:szCs w:val="24"/>
        </w:rPr>
      </w:pPr>
      <w:r>
        <w:rPr>
          <w:rFonts w:ascii="Sylfaen" w:hAnsi="Sylfaen"/>
          <w:sz w:val="24"/>
          <w:szCs w:val="24"/>
        </w:rPr>
        <w:t>III.</w:t>
      </w:r>
      <w:r w:rsidRPr="00F6691F">
        <w:rPr>
          <w:rFonts w:ascii="Sylfaen" w:hAnsi="Sylfaen"/>
          <w:sz w:val="24"/>
          <w:szCs w:val="24"/>
        </w:rPr>
        <w:tab/>
      </w:r>
      <w:r w:rsidR="008922D0" w:rsidRPr="00922091">
        <w:rPr>
          <w:rFonts w:ascii="Sylfaen" w:hAnsi="Sylfaen"/>
          <w:sz w:val="24"/>
          <w:szCs w:val="24"/>
        </w:rPr>
        <w:t>Փորձագիտական եզրակացության համաձայնեցման ընթացակարգը</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31.</w:t>
      </w:r>
      <w:r w:rsidR="00FE3588" w:rsidRPr="00FE3588">
        <w:rPr>
          <w:rFonts w:ascii="Sylfaen" w:hAnsi="Sylfaen"/>
          <w:sz w:val="24"/>
          <w:szCs w:val="24"/>
        </w:rPr>
        <w:tab/>
      </w:r>
      <w:r w:rsidRPr="00922091">
        <w:rPr>
          <w:rFonts w:ascii="Sylfaen" w:hAnsi="Sylfaen"/>
          <w:sz w:val="24"/>
          <w:szCs w:val="24"/>
        </w:rPr>
        <w:t>Փորձագիտական եզրակացության համաձայնեցում իրականացնելիս ճանաչման պետությունները կատարում են բժշկական արտադրատեսակի անվտանգությունը, որակը և արդյունավետությունը հաստատող տվյալների ամբողջականության և բավարար լինելու առարկայի մասով՝ գրանցման պետության փորձագիտական եզրակացության գնահատում:</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32.</w:t>
      </w:r>
      <w:r w:rsidRPr="00FE3588">
        <w:rPr>
          <w:rFonts w:ascii="Sylfaen" w:hAnsi="Sylfaen"/>
          <w:sz w:val="24"/>
          <w:szCs w:val="24"/>
        </w:rPr>
        <w:tab/>
      </w:r>
      <w:r w:rsidR="008922D0" w:rsidRPr="00922091">
        <w:rPr>
          <w:rFonts w:ascii="Sylfaen" w:hAnsi="Sylfaen"/>
          <w:sz w:val="24"/>
          <w:szCs w:val="24"/>
        </w:rPr>
        <w:t xml:space="preserve">Փորձագիտական եզրակացության համաձայնեցումը </w:t>
      </w:r>
      <w:r w:rsidR="000A3130" w:rsidRPr="00922091">
        <w:rPr>
          <w:rFonts w:ascii="Sylfaen" w:hAnsi="Sylfaen"/>
          <w:sz w:val="24"/>
          <w:szCs w:val="24"/>
        </w:rPr>
        <w:t>հիմք է հանդիսանում</w:t>
      </w:r>
      <w:r w:rsidR="008922D0" w:rsidRPr="00922091">
        <w:rPr>
          <w:rFonts w:ascii="Sylfaen" w:hAnsi="Sylfaen"/>
          <w:sz w:val="24"/>
          <w:szCs w:val="24"/>
        </w:rPr>
        <w:t xml:space="preserve"> բժշկական արտադրատեսակի գրանցման մասին որոշում ընդունելու համար:</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33.</w:t>
      </w:r>
      <w:r w:rsidR="00FE3588" w:rsidRPr="00FE3588">
        <w:rPr>
          <w:rFonts w:ascii="Sylfaen" w:hAnsi="Sylfaen"/>
          <w:sz w:val="24"/>
          <w:szCs w:val="24"/>
        </w:rPr>
        <w:tab/>
      </w:r>
      <w:r w:rsidRPr="00922091">
        <w:rPr>
          <w:rFonts w:ascii="Sylfaen" w:hAnsi="Sylfaen"/>
          <w:sz w:val="24"/>
          <w:szCs w:val="24"/>
        </w:rPr>
        <w:t xml:space="preserve">Գրանցման պետության փորձագիտական եզրակացությունը </w:t>
      </w:r>
      <w:r w:rsidRPr="00FE3588">
        <w:rPr>
          <w:rFonts w:ascii="Sylfaen" w:hAnsi="Sylfaen"/>
          <w:sz w:val="24"/>
          <w:szCs w:val="24"/>
        </w:rPr>
        <w:t>չհամաձայնեցնելու</w:t>
      </w:r>
      <w:r w:rsidRPr="00922091">
        <w:rPr>
          <w:rFonts w:ascii="Sylfaen" w:hAnsi="Sylfaen"/>
          <w:sz w:val="24"/>
          <w:szCs w:val="24"/>
        </w:rPr>
        <w:t xml:space="preserve"> համար </w:t>
      </w:r>
      <w:r w:rsidR="000A3130" w:rsidRPr="00922091">
        <w:rPr>
          <w:rFonts w:ascii="Sylfaen" w:hAnsi="Sylfaen"/>
          <w:sz w:val="24"/>
          <w:szCs w:val="24"/>
        </w:rPr>
        <w:t>հիմք է հանդիսանում</w:t>
      </w:r>
      <w:r w:rsidRPr="00922091">
        <w:rPr>
          <w:rFonts w:ascii="Sylfaen" w:hAnsi="Sylfaen"/>
          <w:sz w:val="24"/>
          <w:szCs w:val="24"/>
        </w:rPr>
        <w:t xml:space="preserve"> վկայությունն առ այն, որ բժշկական արտադրատեսակի արդյունավետությունը և (կամ) անվտանգությունը </w:t>
      </w:r>
      <w:r w:rsidRPr="00922091">
        <w:rPr>
          <w:rFonts w:ascii="Sylfaen" w:hAnsi="Sylfaen"/>
          <w:sz w:val="24"/>
          <w:szCs w:val="24"/>
        </w:rPr>
        <w:lastRenderedPageBreak/>
        <w:t>հաստատված չեն գրանցման դոսյեում ներկայացված տեղեկություններով կամ առ այն, որ բժշկական արտադրատեսակի կիրառման արդյունքում քաղաքացիների և բուժաշխատողների կյանքին վնաս հասցնելու ռիսկը գերազանցում է դրա կիրառման արդյունավետությունը:</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34.</w:t>
      </w:r>
      <w:r w:rsidR="00FE3588" w:rsidRPr="00FE3588">
        <w:rPr>
          <w:rFonts w:ascii="Sylfaen" w:hAnsi="Sylfaen"/>
          <w:sz w:val="24"/>
          <w:szCs w:val="24"/>
        </w:rPr>
        <w:tab/>
      </w:r>
      <w:r w:rsidRPr="00922091">
        <w:rPr>
          <w:rFonts w:ascii="Sylfaen" w:hAnsi="Sylfaen"/>
          <w:sz w:val="24"/>
          <w:szCs w:val="24"/>
        </w:rPr>
        <w:t>Փորձագիտական եզրակացություն</w:t>
      </w:r>
      <w:r w:rsidR="00DC777C" w:rsidRPr="00922091">
        <w:rPr>
          <w:rFonts w:ascii="Sylfaen" w:hAnsi="Sylfaen"/>
          <w:sz w:val="24"/>
          <w:szCs w:val="24"/>
        </w:rPr>
        <w:t>ը</w:t>
      </w:r>
      <w:r w:rsidRPr="00922091">
        <w:rPr>
          <w:rFonts w:ascii="Sylfaen" w:hAnsi="Sylfaen"/>
          <w:sz w:val="24"/>
          <w:szCs w:val="24"/>
        </w:rPr>
        <w:t xml:space="preserve"> համաձայնեցնելու շուրջ փոխհամաձայնության չհասնելու դեպքում</w:t>
      </w:r>
      <w:r w:rsidR="00FE4C2F" w:rsidRPr="00922091">
        <w:rPr>
          <w:rFonts w:ascii="Sylfaen" w:hAnsi="Sylfaen"/>
          <w:sz w:val="24"/>
          <w:szCs w:val="24"/>
        </w:rPr>
        <w:t>,</w:t>
      </w:r>
      <w:r w:rsidRPr="00922091">
        <w:rPr>
          <w:rFonts w:ascii="Sylfaen" w:hAnsi="Sylfaen"/>
          <w:sz w:val="24"/>
          <w:szCs w:val="24"/>
        </w:rPr>
        <w:t xml:space="preserve"> տարաձայնությունների կարգավորումն իրականացվում է գրանցման պետության լիազորված մարմնի՝ Հանձնաժողովի կոլեգիային կից՝ բժշկական արտադրատեսակների հարցերով խորհրդատվական կոմիտե (այսուհետ՝ խորհրդատվական կոմիտե) դիմելու միջոցով:</w:t>
      </w:r>
    </w:p>
    <w:p w:rsidR="009B232E" w:rsidRPr="00922091" w:rsidRDefault="004938AE"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 xml:space="preserve">Գրանցման պետության լիազորված մարմինը (փորձագիտական կազմակերպությունը) լիազորված մարմնի (փորձագիտական կազմակերպության) ձևաթղթի վրա խորհրդատվական կոմիտե </w:t>
      </w:r>
      <w:r w:rsidR="00DC777C" w:rsidRPr="00922091">
        <w:rPr>
          <w:rFonts w:ascii="Sylfaen" w:hAnsi="Sylfaen"/>
          <w:sz w:val="24"/>
          <w:szCs w:val="24"/>
        </w:rPr>
        <w:t xml:space="preserve">հայտ է </w:t>
      </w:r>
      <w:r w:rsidR="00255A52" w:rsidRPr="00922091">
        <w:rPr>
          <w:rFonts w:ascii="Sylfaen" w:hAnsi="Sylfaen"/>
          <w:sz w:val="24"/>
          <w:szCs w:val="24"/>
        </w:rPr>
        <w:t xml:space="preserve">ուղարկում </w:t>
      </w:r>
      <w:r w:rsidRPr="00922091">
        <w:rPr>
          <w:rFonts w:ascii="Sylfaen" w:hAnsi="Sylfaen"/>
          <w:sz w:val="24"/>
          <w:szCs w:val="24"/>
        </w:rPr>
        <w:t>տարաձայնությունների դիտարկման անհրաժեշտության մասին</w:t>
      </w:r>
      <w:r w:rsidR="00620BF4" w:rsidRPr="00922091">
        <w:rPr>
          <w:rFonts w:ascii="Sylfaen" w:hAnsi="Sylfaen"/>
          <w:sz w:val="24"/>
          <w:szCs w:val="24"/>
        </w:rPr>
        <w:t xml:space="preserve">, </w:t>
      </w:r>
      <w:r w:rsidR="00590E06" w:rsidRPr="00922091">
        <w:rPr>
          <w:rFonts w:ascii="Sylfaen" w:hAnsi="Sylfaen"/>
          <w:sz w:val="24"/>
          <w:szCs w:val="24"/>
        </w:rPr>
        <w:t>նշելով</w:t>
      </w:r>
      <w:r w:rsidRPr="00922091">
        <w:rPr>
          <w:rFonts w:ascii="Sylfaen" w:hAnsi="Sylfaen"/>
          <w:sz w:val="24"/>
          <w:szCs w:val="24"/>
        </w:rPr>
        <w:t xml:space="preserve"> տարաձայնությունների առարկայի </w:t>
      </w:r>
      <w:r w:rsidR="00590E06" w:rsidRPr="00922091">
        <w:rPr>
          <w:rFonts w:ascii="Sylfaen" w:hAnsi="Sylfaen"/>
          <w:sz w:val="24"/>
          <w:szCs w:val="24"/>
        </w:rPr>
        <w:t xml:space="preserve">վերաբերյալ </w:t>
      </w:r>
      <w:r w:rsidRPr="00922091">
        <w:rPr>
          <w:rFonts w:ascii="Sylfaen" w:hAnsi="Sylfaen"/>
          <w:sz w:val="24"/>
          <w:szCs w:val="24"/>
        </w:rPr>
        <w:t>ընդհանուր տեղեկություններ</w:t>
      </w:r>
      <w:r w:rsidR="00A813D9" w:rsidRPr="00922091">
        <w:rPr>
          <w:rFonts w:ascii="Sylfaen" w:hAnsi="Sylfaen"/>
          <w:sz w:val="24"/>
          <w:szCs w:val="24"/>
        </w:rPr>
        <w:t>ը</w:t>
      </w:r>
      <w:r w:rsidRPr="00922091">
        <w:rPr>
          <w:rFonts w:ascii="Sylfaen" w:hAnsi="Sylfaen"/>
          <w:sz w:val="24"/>
          <w:szCs w:val="24"/>
        </w:rPr>
        <w:t xml:space="preserve"> և բանակցությունների ու խորհրդատվությունների անցկացման արդյունքների </w:t>
      </w:r>
      <w:r w:rsidR="007E0928" w:rsidRPr="00922091">
        <w:rPr>
          <w:rFonts w:ascii="Sylfaen" w:hAnsi="Sylfaen"/>
          <w:sz w:val="24"/>
          <w:szCs w:val="24"/>
        </w:rPr>
        <w:t xml:space="preserve">վերաբերյալ </w:t>
      </w:r>
      <w:r w:rsidRPr="00922091">
        <w:rPr>
          <w:rFonts w:ascii="Sylfaen" w:hAnsi="Sylfaen"/>
          <w:sz w:val="24"/>
          <w:szCs w:val="24"/>
        </w:rPr>
        <w:t>տեղեկություններ</w:t>
      </w:r>
      <w:r w:rsidR="00590E06" w:rsidRPr="00922091">
        <w:rPr>
          <w:rFonts w:ascii="Sylfaen" w:hAnsi="Sylfaen"/>
          <w:sz w:val="24"/>
          <w:szCs w:val="24"/>
        </w:rPr>
        <w:t>ը</w:t>
      </w:r>
      <w:r w:rsidRPr="00922091">
        <w:rPr>
          <w:rFonts w:ascii="Sylfaen" w:hAnsi="Sylfaen"/>
          <w:sz w:val="24"/>
          <w:szCs w:val="24"/>
        </w:rPr>
        <w:t>: Հայտին կարող է կցվել տարաձայնությունների առարկայի շուրջ՝ գրանցման պետության լիազորված մարմնի (փորձագիտական կազմակերպության) դիրքորոշումը հիմնավորող ցանկացած նյութ:</w:t>
      </w:r>
    </w:p>
    <w:p w:rsidR="009B232E" w:rsidRPr="00922091" w:rsidRDefault="004938AE"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Գրանցման պետության լիազորված մարմնից (փորձագիտական կազմակերպությունից) հայտը և դրան կից ներկայացվող նյութեր</w:t>
      </w:r>
      <w:r w:rsidR="00F63755" w:rsidRPr="00922091">
        <w:rPr>
          <w:rFonts w:ascii="Sylfaen" w:hAnsi="Sylfaen"/>
          <w:sz w:val="24"/>
          <w:szCs w:val="24"/>
        </w:rPr>
        <w:t>ն</w:t>
      </w:r>
      <w:r w:rsidRPr="00922091">
        <w:rPr>
          <w:rFonts w:ascii="Sylfaen" w:hAnsi="Sylfaen"/>
          <w:sz w:val="24"/>
          <w:szCs w:val="24"/>
        </w:rPr>
        <w:t xml:space="preserve"> ստանալուց հետո խորհրդատվական կոմիտեն ճանաչման պետությունների լիազորված մարմիններից (փորձագիտական կազմակերպություններից) պահանջում է տարաձայնությունների առարկայի շուրջ իրենց դիրքորոշումը հաստատող նյութեր:</w:t>
      </w:r>
    </w:p>
    <w:p w:rsidR="009B232E" w:rsidRPr="00922091" w:rsidRDefault="00D72AAC"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Լիազորված մարմիններից (փորձագիտական կազմակերպություններից) նյութեր</w:t>
      </w:r>
      <w:r w:rsidR="00F63755" w:rsidRPr="00922091">
        <w:rPr>
          <w:rFonts w:ascii="Sylfaen" w:hAnsi="Sylfaen"/>
          <w:sz w:val="24"/>
          <w:szCs w:val="24"/>
        </w:rPr>
        <w:t>ն</w:t>
      </w:r>
      <w:r w:rsidRPr="00922091">
        <w:rPr>
          <w:rFonts w:ascii="Sylfaen" w:hAnsi="Sylfaen"/>
          <w:sz w:val="24"/>
          <w:szCs w:val="24"/>
        </w:rPr>
        <w:t xml:space="preserve"> ստանալուց</w:t>
      </w:r>
      <w:r w:rsidR="004938AE" w:rsidRPr="00922091">
        <w:rPr>
          <w:rFonts w:ascii="Sylfaen" w:hAnsi="Sylfaen"/>
          <w:sz w:val="24"/>
          <w:szCs w:val="24"/>
        </w:rPr>
        <w:t xml:space="preserve"> հետո խորհրդատվական կոմիտեն լիազորված մարմիններին (փորձագիտական կազմակերպություններին) է ուղարկում տարաձայնությունների </w:t>
      </w:r>
      <w:r w:rsidR="004938AE" w:rsidRPr="00922091">
        <w:rPr>
          <w:rFonts w:ascii="Sylfaen" w:hAnsi="Sylfaen"/>
          <w:sz w:val="24"/>
          <w:szCs w:val="24"/>
        </w:rPr>
        <w:lastRenderedPageBreak/>
        <w:t>կարգավորման շուրջ նիստ անցկացնելու մասին ծանուցում:</w:t>
      </w:r>
    </w:p>
    <w:p w:rsidR="009B232E" w:rsidRPr="00922091" w:rsidRDefault="004938AE"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Խորհրդատվական կոմիտեն ապահովում է տարաձայնությունների կարգավորման շուրջ նիստի կազմակերպում</w:t>
      </w:r>
      <w:r w:rsidR="00F63755" w:rsidRPr="00922091">
        <w:rPr>
          <w:rFonts w:ascii="Sylfaen" w:hAnsi="Sylfaen"/>
          <w:sz w:val="24"/>
          <w:szCs w:val="24"/>
        </w:rPr>
        <w:t>ն ու</w:t>
      </w:r>
      <w:r w:rsidRPr="00922091">
        <w:rPr>
          <w:rFonts w:ascii="Sylfaen" w:hAnsi="Sylfaen"/>
          <w:sz w:val="24"/>
          <w:szCs w:val="24"/>
        </w:rPr>
        <w:t xml:space="preserve"> անցկացումը: Նիստին մասնակցում են գրանցման պետության և ճանաչման պետությունների լիազորված մարմինների (փորձագիտական կազմակերպությունների) ներկայացուցիչները:</w:t>
      </w:r>
    </w:p>
    <w:p w:rsidR="009B232E" w:rsidRPr="00922091" w:rsidRDefault="004938AE"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Նիստի արդյունքների հիման վրա որոշում է կայացվում, որը հանձնարարական բնույթ</w:t>
      </w:r>
      <w:r w:rsidR="00F63755" w:rsidRPr="00922091">
        <w:rPr>
          <w:rFonts w:ascii="Sylfaen" w:hAnsi="Sylfaen"/>
          <w:sz w:val="24"/>
          <w:szCs w:val="24"/>
        </w:rPr>
        <w:t xml:space="preserve"> է կրում</w:t>
      </w:r>
      <w:r w:rsidRPr="00922091">
        <w:rPr>
          <w:rFonts w:ascii="Sylfaen" w:hAnsi="Sylfaen"/>
          <w:sz w:val="24"/>
          <w:szCs w:val="24"/>
        </w:rPr>
        <w:t>:</w:t>
      </w:r>
    </w:p>
    <w:p w:rsidR="009B232E" w:rsidRPr="00922091" w:rsidRDefault="004938AE"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Փորձագիտական հաշվետվության համաձայնեցման մասով տարաձայնությունների կարգավորման ժամկետը չպետք է գերազանցի գրանցման պետության լիազորված մարմնի (փորձագիտական կազմակերպության) կողմից՝ խորհրդատվական կոմիտե համապատասխան հայտ ուղարկելու օրվանից 30 աշխատանքային օրը:</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35.</w:t>
      </w:r>
      <w:r w:rsidR="00FE3588" w:rsidRPr="00FE3588">
        <w:rPr>
          <w:rFonts w:ascii="Sylfaen" w:hAnsi="Sylfaen"/>
          <w:sz w:val="24"/>
          <w:szCs w:val="24"/>
        </w:rPr>
        <w:tab/>
      </w:r>
      <w:r w:rsidRPr="00922091">
        <w:rPr>
          <w:rFonts w:ascii="Sylfaen" w:hAnsi="Sylfaen"/>
          <w:sz w:val="24"/>
          <w:szCs w:val="24"/>
        </w:rPr>
        <w:t xml:space="preserve">Գրանցման պետության փորձագիտական եզրակացության չհամաձայնեցնելը ճանաչման պետություններից մեկում </w:t>
      </w:r>
      <w:r w:rsidR="000A3130" w:rsidRPr="00922091">
        <w:rPr>
          <w:rFonts w:ascii="Sylfaen" w:hAnsi="Sylfaen"/>
          <w:sz w:val="24"/>
          <w:szCs w:val="24"/>
        </w:rPr>
        <w:t>հիմք է հանդիսանում</w:t>
      </w:r>
      <w:r w:rsidRPr="00922091">
        <w:rPr>
          <w:rFonts w:ascii="Sylfaen" w:hAnsi="Sylfaen"/>
          <w:sz w:val="24"/>
          <w:szCs w:val="24"/>
        </w:rPr>
        <w:t xml:space="preserve"> բժշկական արտադրատեսակի՝ այդ պետության տարածքում շրջանառությունը մերժելու համար:</w:t>
      </w:r>
    </w:p>
    <w:p w:rsidR="00737418" w:rsidRPr="00922091" w:rsidRDefault="00737418" w:rsidP="00922091">
      <w:pPr>
        <w:pStyle w:val="Bodytext21"/>
        <w:shd w:val="clear" w:color="auto" w:fill="auto"/>
        <w:spacing w:before="0" w:after="160" w:line="360" w:lineRule="auto"/>
        <w:ind w:right="-8" w:firstLine="567"/>
        <w:rPr>
          <w:rFonts w:ascii="Sylfaen" w:hAnsi="Sylfaen"/>
          <w:sz w:val="24"/>
          <w:szCs w:val="24"/>
        </w:rPr>
      </w:pPr>
    </w:p>
    <w:p w:rsidR="009B232E" w:rsidRPr="00922091" w:rsidRDefault="00F6691F" w:rsidP="00F6691F">
      <w:pPr>
        <w:pStyle w:val="Bodytext21"/>
        <w:shd w:val="clear" w:color="auto" w:fill="auto"/>
        <w:tabs>
          <w:tab w:val="left" w:pos="142"/>
          <w:tab w:val="left" w:pos="709"/>
        </w:tabs>
        <w:spacing w:before="0" w:after="160" w:line="360" w:lineRule="auto"/>
        <w:ind w:left="567" w:right="559" w:firstLine="0"/>
        <w:jc w:val="center"/>
        <w:rPr>
          <w:rFonts w:ascii="Sylfaen" w:hAnsi="Sylfaen"/>
          <w:sz w:val="24"/>
          <w:szCs w:val="24"/>
        </w:rPr>
      </w:pPr>
      <w:r>
        <w:rPr>
          <w:rFonts w:ascii="Sylfaen" w:hAnsi="Sylfaen"/>
          <w:sz w:val="24"/>
          <w:szCs w:val="24"/>
        </w:rPr>
        <w:t>IV.</w:t>
      </w:r>
      <w:r w:rsidRPr="00F6691F">
        <w:rPr>
          <w:rFonts w:ascii="Sylfaen" w:hAnsi="Sylfaen"/>
          <w:sz w:val="24"/>
          <w:szCs w:val="24"/>
        </w:rPr>
        <w:tab/>
      </w:r>
      <w:r w:rsidR="008922D0" w:rsidRPr="00922091">
        <w:rPr>
          <w:rFonts w:ascii="Sylfaen" w:hAnsi="Sylfaen"/>
          <w:sz w:val="24"/>
          <w:szCs w:val="24"/>
        </w:rPr>
        <w:t>Գրանցման դոսյե մուտքագրվող փոփոխությունների փորձաքննություն</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36.</w:t>
      </w:r>
      <w:r w:rsidRPr="00FE3588">
        <w:rPr>
          <w:rFonts w:ascii="Sylfaen" w:hAnsi="Sylfaen"/>
          <w:sz w:val="24"/>
          <w:szCs w:val="24"/>
        </w:rPr>
        <w:tab/>
      </w:r>
      <w:r w:rsidR="008922D0" w:rsidRPr="00922091">
        <w:rPr>
          <w:rFonts w:ascii="Sylfaen" w:hAnsi="Sylfaen"/>
          <w:sz w:val="24"/>
          <w:szCs w:val="24"/>
        </w:rPr>
        <w:t xml:space="preserve">Գրանցման դոսյե մուտքագրվող փոփոխությունների փորձաքննությունն իրականացվում է գրանցման պետության լիազորված մարմնի (փորձագիտական կազմակերպության) կողմից և իր մեջ ներառում է փաստաթղթերի ձևակերպման ամբողջականության, </w:t>
      </w:r>
      <w:r w:rsidR="00E343F3" w:rsidRPr="00922091">
        <w:rPr>
          <w:rFonts w:ascii="Sylfaen" w:hAnsi="Sylfaen"/>
          <w:sz w:val="24"/>
          <w:szCs w:val="24"/>
        </w:rPr>
        <w:t xml:space="preserve">լրակազմության </w:t>
      </w:r>
      <w:r w:rsidR="008922D0" w:rsidRPr="00922091">
        <w:rPr>
          <w:rFonts w:ascii="Sylfaen" w:hAnsi="Sylfaen"/>
          <w:sz w:val="24"/>
          <w:szCs w:val="24"/>
        </w:rPr>
        <w:t>և ճշգրտության, բժշկական արտադրատեսակների անվտանգության, որակի և արդյունավետության վրա կատարվող փոփոխությունների ազդեցության գնահատում:</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37.</w:t>
      </w:r>
      <w:r w:rsidRPr="00FE3588">
        <w:rPr>
          <w:rFonts w:ascii="Sylfaen" w:hAnsi="Sylfaen"/>
          <w:sz w:val="24"/>
          <w:szCs w:val="24"/>
        </w:rPr>
        <w:tab/>
      </w:r>
      <w:r w:rsidR="00BE3730" w:rsidRPr="00922091">
        <w:rPr>
          <w:rFonts w:ascii="Sylfaen" w:hAnsi="Sylfaen"/>
          <w:sz w:val="24"/>
          <w:szCs w:val="24"/>
        </w:rPr>
        <w:t xml:space="preserve">Արտադրողը գրանցման դոսյեի՝ բժշկական արտադրատեսակի գրանցման շրջանակներում ներկայացված փաստաթղթերում փոփոխություն </w:t>
      </w:r>
      <w:r w:rsidR="00BE3730" w:rsidRPr="00922091">
        <w:rPr>
          <w:rFonts w:ascii="Sylfaen" w:hAnsi="Sylfaen"/>
          <w:sz w:val="24"/>
          <w:szCs w:val="24"/>
        </w:rPr>
        <w:lastRenderedPageBreak/>
        <w:t>կատարելու օրվանից 2 ամսվա ընթացքում պարտավոր է նախաձեռնել գրանցման դոսյեում փոփոխություններ կատարելու ընթացակարգ</w:t>
      </w:r>
      <w:r w:rsidR="003721CF" w:rsidRPr="00922091">
        <w:rPr>
          <w:rFonts w:ascii="Sylfaen" w:hAnsi="Sylfaen"/>
          <w:sz w:val="24"/>
          <w:szCs w:val="24"/>
        </w:rPr>
        <w:t>ը</w:t>
      </w:r>
      <w:r w:rsidR="00BE3730" w:rsidRPr="00922091">
        <w:rPr>
          <w:rFonts w:ascii="Sylfaen" w:hAnsi="Sylfaen"/>
          <w:sz w:val="24"/>
          <w:szCs w:val="24"/>
        </w:rPr>
        <w:t xml:space="preserve"> գրանցման պետության լիազորված մարմին (փորձագիտական</w:t>
      </w:r>
      <w:r w:rsidR="008922D0" w:rsidRPr="00922091">
        <w:rPr>
          <w:rFonts w:ascii="Sylfaen" w:hAnsi="Sylfaen"/>
          <w:sz w:val="24"/>
          <w:szCs w:val="24"/>
        </w:rPr>
        <w:t xml:space="preserve"> կազմակերպություն)՝ </w:t>
      </w:r>
      <w:r w:rsidR="00A15006" w:rsidRPr="00922091">
        <w:rPr>
          <w:rFonts w:ascii="Sylfaen" w:hAnsi="Sylfaen"/>
          <w:sz w:val="24"/>
          <w:szCs w:val="24"/>
        </w:rPr>
        <w:t xml:space="preserve">ըստ 7-րդ հավելվածի </w:t>
      </w:r>
      <w:r w:rsidR="002F4587" w:rsidRPr="00922091">
        <w:rPr>
          <w:rFonts w:ascii="Sylfaen" w:hAnsi="Sylfaen"/>
          <w:sz w:val="24"/>
          <w:szCs w:val="24"/>
        </w:rPr>
        <w:t xml:space="preserve">սահմանված ձևի </w:t>
      </w:r>
      <w:r w:rsidR="008922D0" w:rsidRPr="00922091">
        <w:rPr>
          <w:rFonts w:ascii="Sylfaen" w:hAnsi="Sylfaen"/>
          <w:sz w:val="24"/>
          <w:szCs w:val="24"/>
        </w:rPr>
        <w:t xml:space="preserve">համապատասխան հայտ (այսուհետ սույն բաժնում՝ հայտ) ուղարկելու միջոցով՝ </w:t>
      </w:r>
      <w:r w:rsidR="003721CF" w:rsidRPr="00922091">
        <w:rPr>
          <w:rFonts w:ascii="Sylfaen" w:hAnsi="Sylfaen"/>
          <w:sz w:val="24"/>
          <w:szCs w:val="24"/>
        </w:rPr>
        <w:t xml:space="preserve">կից ներկայացնելով </w:t>
      </w:r>
      <w:r w:rsidR="00F27E38" w:rsidRPr="00922091">
        <w:rPr>
          <w:rFonts w:ascii="Sylfaen" w:hAnsi="Sylfaen"/>
          <w:sz w:val="24"/>
          <w:szCs w:val="24"/>
        </w:rPr>
        <w:t xml:space="preserve">ըստ 8-րդ հավելվածի սահմանված ցանկի </w:t>
      </w:r>
      <w:r w:rsidR="008922D0" w:rsidRPr="00922091">
        <w:rPr>
          <w:rFonts w:ascii="Sylfaen" w:hAnsi="Sylfaen"/>
          <w:sz w:val="24"/>
          <w:szCs w:val="24"/>
        </w:rPr>
        <w:t>փոփոխությունները հաստատող փաստաթղթեր</w:t>
      </w:r>
      <w:r w:rsidR="003721CF" w:rsidRPr="00922091">
        <w:rPr>
          <w:rFonts w:ascii="Sylfaen" w:hAnsi="Sylfaen"/>
          <w:sz w:val="24"/>
          <w:szCs w:val="24"/>
        </w:rPr>
        <w:t>ը</w:t>
      </w:r>
      <w:r w:rsidR="008922D0" w:rsidRPr="00922091">
        <w:rPr>
          <w:rFonts w:ascii="Sylfaen" w:hAnsi="Sylfaen"/>
          <w:sz w:val="24"/>
          <w:szCs w:val="24"/>
        </w:rPr>
        <w:t>:</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38.</w:t>
      </w:r>
      <w:r w:rsidR="00FE3588" w:rsidRPr="00FE3588">
        <w:rPr>
          <w:rFonts w:ascii="Sylfaen" w:hAnsi="Sylfaen"/>
          <w:sz w:val="24"/>
          <w:szCs w:val="24"/>
        </w:rPr>
        <w:tab/>
      </w:r>
      <w:r w:rsidRPr="00922091">
        <w:rPr>
          <w:rFonts w:ascii="Sylfaen" w:hAnsi="Sylfaen"/>
          <w:sz w:val="24"/>
          <w:szCs w:val="24"/>
        </w:rPr>
        <w:t>Փոփոխությունները հաստատող հայտը և փաստաթղթերը գրանցման պետության լիազորված մարմնի (փորձագիտական կազմակերպության) կողմից տեղադրվում են իր տեղեկատվական համակարգում և մատչելի են բացառապես անդամ պետությունների շահագրգիռ լիազորված մարմիններին (փորձագիտական կազմակերպություններին):</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39.</w:t>
      </w:r>
      <w:r w:rsidR="00FE3588" w:rsidRPr="00FE3588">
        <w:rPr>
          <w:rFonts w:ascii="Sylfaen" w:hAnsi="Sylfaen"/>
          <w:sz w:val="24"/>
          <w:szCs w:val="24"/>
        </w:rPr>
        <w:tab/>
      </w:r>
      <w:r w:rsidRPr="00922091">
        <w:rPr>
          <w:rFonts w:ascii="Sylfaen" w:hAnsi="Sylfaen"/>
          <w:sz w:val="24"/>
          <w:szCs w:val="24"/>
        </w:rPr>
        <w:t>Ճանաչման պետությունների լիազորված մարմինները (փորձագիտական կազմակերպությունները) գրանցման պետության լիազորված մարմնի (փորձագիտական կազմակերպության) կողմից՝ իր տեղեկատվական համակարգում հայտը և փոփոխությունները հաստատող փաստաթղթերի տեղադրման օրվանից 30 աշխատանքային օրվա ընթացքում կարող են Միության ինտեգրված համակարգի միջոցների օգտագործմամբ գրանցման մարմնի լիազորված մարմին (փորձագիտական կազմակերպություն)</w:t>
      </w:r>
      <w:r w:rsidR="004D5FF7" w:rsidRPr="00922091">
        <w:rPr>
          <w:rFonts w:ascii="Sylfaen" w:hAnsi="Sylfaen"/>
          <w:sz w:val="24"/>
          <w:szCs w:val="24"/>
        </w:rPr>
        <w:t>՝</w:t>
      </w:r>
      <w:r w:rsidRPr="00922091">
        <w:rPr>
          <w:rFonts w:ascii="Sylfaen" w:hAnsi="Sylfaen"/>
          <w:sz w:val="24"/>
          <w:szCs w:val="24"/>
        </w:rPr>
        <w:t xml:space="preserve"> </w:t>
      </w:r>
      <w:r w:rsidR="004D5FF7" w:rsidRPr="00922091">
        <w:rPr>
          <w:rFonts w:ascii="Sylfaen" w:hAnsi="Sylfaen"/>
          <w:sz w:val="24"/>
          <w:szCs w:val="24"/>
        </w:rPr>
        <w:t>մինչ այդ մարմնի (կազմակերպության) կողմից ըստ 9-րդ հավելվածի սահմանված ձևի փորձագիտական եզրակացություն կազմել</w:t>
      </w:r>
      <w:r w:rsidR="005D1AC0" w:rsidRPr="00922091">
        <w:rPr>
          <w:rFonts w:ascii="Sylfaen" w:hAnsi="Sylfaen"/>
          <w:sz w:val="24"/>
          <w:szCs w:val="24"/>
        </w:rPr>
        <w:t>ն</w:t>
      </w:r>
      <w:r w:rsidR="004D5FF7" w:rsidRPr="00922091">
        <w:rPr>
          <w:rFonts w:ascii="Sylfaen" w:hAnsi="Sylfaen"/>
          <w:sz w:val="24"/>
          <w:szCs w:val="24"/>
        </w:rPr>
        <w:t xml:space="preserve"> </w:t>
      </w:r>
      <w:r w:rsidRPr="00922091">
        <w:rPr>
          <w:rFonts w:ascii="Sylfaen" w:hAnsi="Sylfaen"/>
          <w:sz w:val="24"/>
          <w:szCs w:val="24"/>
        </w:rPr>
        <w:t>ուղարկել իր դիտողություններ</w:t>
      </w:r>
      <w:r w:rsidR="00E515BD" w:rsidRPr="00922091">
        <w:rPr>
          <w:rFonts w:ascii="Sylfaen" w:hAnsi="Sylfaen"/>
          <w:sz w:val="24"/>
          <w:szCs w:val="24"/>
        </w:rPr>
        <w:t>ն ու</w:t>
      </w:r>
      <w:r w:rsidRPr="00922091">
        <w:rPr>
          <w:rFonts w:ascii="Sylfaen" w:hAnsi="Sylfaen"/>
          <w:sz w:val="24"/>
          <w:szCs w:val="24"/>
        </w:rPr>
        <w:t xml:space="preserve"> առաջարկությունները:</w:t>
      </w:r>
    </w:p>
    <w:p w:rsidR="009B232E" w:rsidRPr="00922091" w:rsidRDefault="004938AE"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Հայտը և փոփոխությունները հաստատող փաստաթղթեր</w:t>
      </w:r>
      <w:r w:rsidR="005D1AC0" w:rsidRPr="00922091">
        <w:rPr>
          <w:rFonts w:ascii="Sylfaen" w:hAnsi="Sylfaen"/>
          <w:sz w:val="24"/>
          <w:szCs w:val="24"/>
        </w:rPr>
        <w:t>ն</w:t>
      </w:r>
      <w:r w:rsidRPr="00922091">
        <w:rPr>
          <w:rFonts w:ascii="Sylfaen" w:hAnsi="Sylfaen"/>
          <w:sz w:val="24"/>
          <w:szCs w:val="24"/>
        </w:rPr>
        <w:t xml:space="preserve"> ստանալու օրվանից 5 աշխատանքային օրվա ընթացքում գրանցման պետության լիազորված մարմինը (փորձագիտական կազմակերպությունը) իրականացնում է դրանցում առկա տեղեկությունների ամբողջականության և արժանահավատության ստուգում:</w:t>
      </w:r>
    </w:p>
    <w:p w:rsidR="009B232E" w:rsidRPr="00922091" w:rsidRDefault="004938AE"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 xml:space="preserve">Այն դեպքում, երբ հայտը ձևակերպվել է սույն Կանոններով սահմանված պահանջների խախտմամբ և (կամ) հայտում նշված են անարժանահավատ </w:t>
      </w:r>
      <w:r w:rsidRPr="00922091">
        <w:rPr>
          <w:rFonts w:ascii="Sylfaen" w:hAnsi="Sylfaen"/>
          <w:sz w:val="24"/>
          <w:szCs w:val="24"/>
        </w:rPr>
        <w:lastRenderedPageBreak/>
        <w:t xml:space="preserve">տեղեկություններ կամ փոփոխությունները հաստատող փաստաթղթերը հայտատուի կողմից ներկայացվել են ոչ </w:t>
      </w:r>
      <w:r w:rsidR="00F10360" w:rsidRPr="00922091">
        <w:rPr>
          <w:rFonts w:ascii="Sylfaen" w:hAnsi="Sylfaen"/>
          <w:sz w:val="24"/>
          <w:szCs w:val="24"/>
        </w:rPr>
        <w:t>ամբողջ</w:t>
      </w:r>
      <w:r w:rsidR="001F30B7" w:rsidRPr="00922091">
        <w:rPr>
          <w:rFonts w:ascii="Sylfaen" w:hAnsi="Sylfaen"/>
          <w:sz w:val="24"/>
          <w:szCs w:val="24"/>
        </w:rPr>
        <w:t xml:space="preserve"> ծավալով</w:t>
      </w:r>
      <w:r w:rsidRPr="00922091">
        <w:rPr>
          <w:rFonts w:ascii="Sylfaen" w:hAnsi="Sylfaen"/>
          <w:sz w:val="24"/>
          <w:szCs w:val="24"/>
        </w:rPr>
        <w:t>, գրանցման պետության լիազորված մարմինը (փորձագիտական կազմակերպությունը) ոչ ուշ</w:t>
      </w:r>
      <w:r w:rsidR="005D1AC0" w:rsidRPr="00922091">
        <w:rPr>
          <w:rFonts w:ascii="Sylfaen" w:hAnsi="Sylfaen"/>
          <w:sz w:val="24"/>
          <w:szCs w:val="24"/>
        </w:rPr>
        <w:t>,</w:t>
      </w:r>
      <w:r w:rsidRPr="00922091">
        <w:rPr>
          <w:rFonts w:ascii="Sylfaen" w:hAnsi="Sylfaen"/>
          <w:sz w:val="24"/>
          <w:szCs w:val="24"/>
        </w:rPr>
        <w:t xml:space="preserve"> քան այդ հայտը և փաստաթղթեր</w:t>
      </w:r>
      <w:r w:rsidR="005D1AC0" w:rsidRPr="00922091">
        <w:rPr>
          <w:rFonts w:ascii="Sylfaen" w:hAnsi="Sylfaen"/>
          <w:sz w:val="24"/>
          <w:szCs w:val="24"/>
        </w:rPr>
        <w:t>ն</w:t>
      </w:r>
      <w:r w:rsidRPr="00922091">
        <w:rPr>
          <w:rFonts w:ascii="Sylfaen" w:hAnsi="Sylfaen"/>
          <w:sz w:val="24"/>
          <w:szCs w:val="24"/>
        </w:rPr>
        <w:t xml:space="preserve"> ստանալու օրվանից 30 աշխատանքային օրվա ընթացքում ծանուցում է հայտատուին հայտնաբերված խախտումները վերացնելու և (կամ) բացակա փաստաթղթերը ներկայացնելու անհրաժեշտության մասին՝ ծանուցումը</w:t>
      </w:r>
      <w:r w:rsidR="00A0133F" w:rsidRPr="00922091">
        <w:rPr>
          <w:rFonts w:ascii="Sylfaen" w:hAnsi="Sylfaen"/>
          <w:sz w:val="24"/>
          <w:szCs w:val="24"/>
        </w:rPr>
        <w:t>՝</w:t>
      </w:r>
      <w:r w:rsidRPr="00922091">
        <w:rPr>
          <w:rFonts w:ascii="Sylfaen" w:hAnsi="Sylfaen"/>
          <w:sz w:val="24"/>
          <w:szCs w:val="24"/>
        </w:rPr>
        <w:t xml:space="preserve"> հայտատուին ստացագրով առձեռն փոխանցելու, կամ հանձնման մասին ծանուցմամբ պատվիրված փո</w:t>
      </w:r>
      <w:r w:rsidR="00306252" w:rsidRPr="00922091">
        <w:rPr>
          <w:rFonts w:ascii="Sylfaen" w:hAnsi="Sylfaen"/>
          <w:sz w:val="24"/>
          <w:szCs w:val="24"/>
        </w:rPr>
        <w:t>ստային</w:t>
      </w:r>
      <w:r w:rsidRPr="00922091">
        <w:rPr>
          <w:rFonts w:ascii="Sylfaen" w:hAnsi="Sylfaen"/>
          <w:sz w:val="24"/>
          <w:szCs w:val="24"/>
        </w:rPr>
        <w:t xml:space="preserve"> առաքմամբ ուղարկելու, կամ կապի հեռահաղորդակցման ուղիներով էլեկտրոնային ձևով կամ էլեկտրոնային ստորագրությամբ ստորագրված էլեկտրոնային փաստաթղթի ձևով փոխանցման միջոցով:</w:t>
      </w:r>
    </w:p>
    <w:p w:rsidR="009B232E" w:rsidRPr="00922091" w:rsidRDefault="00BE3730"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Պատշաճ</w:t>
      </w:r>
      <w:r w:rsidR="005526F3" w:rsidRPr="00922091">
        <w:rPr>
          <w:rFonts w:ascii="Sylfaen" w:hAnsi="Sylfaen"/>
          <w:sz w:val="24"/>
          <w:szCs w:val="24"/>
        </w:rPr>
        <w:t>որեն</w:t>
      </w:r>
      <w:r w:rsidR="004938AE" w:rsidRPr="00922091">
        <w:rPr>
          <w:rFonts w:ascii="Sylfaen" w:hAnsi="Sylfaen"/>
          <w:sz w:val="24"/>
          <w:szCs w:val="24"/>
        </w:rPr>
        <w:t xml:space="preserve"> ձևակերպված՝ հայտ</w:t>
      </w:r>
      <w:r w:rsidR="005526F3" w:rsidRPr="00922091">
        <w:rPr>
          <w:rFonts w:ascii="Sylfaen" w:hAnsi="Sylfaen"/>
          <w:sz w:val="24"/>
          <w:szCs w:val="24"/>
        </w:rPr>
        <w:t>ը</w:t>
      </w:r>
      <w:r w:rsidR="004938AE" w:rsidRPr="00922091">
        <w:rPr>
          <w:rFonts w:ascii="Sylfaen" w:hAnsi="Sylfaen"/>
          <w:sz w:val="24"/>
          <w:szCs w:val="24"/>
        </w:rPr>
        <w:t xml:space="preserve"> և փոփոխությունները հաստատող փաստաթղթեր</w:t>
      </w:r>
      <w:r w:rsidR="005D1AC0" w:rsidRPr="00922091">
        <w:rPr>
          <w:rFonts w:ascii="Sylfaen" w:hAnsi="Sylfaen"/>
          <w:sz w:val="24"/>
          <w:szCs w:val="24"/>
        </w:rPr>
        <w:t>ը</w:t>
      </w:r>
      <w:r w:rsidR="004938AE" w:rsidRPr="00922091">
        <w:rPr>
          <w:rFonts w:ascii="Sylfaen" w:hAnsi="Sylfaen"/>
          <w:sz w:val="24"/>
          <w:szCs w:val="24"/>
        </w:rPr>
        <w:t xml:space="preserve"> </w:t>
      </w:r>
      <w:r w:rsidR="005D1AC0" w:rsidRPr="00922091">
        <w:rPr>
          <w:rFonts w:ascii="Sylfaen" w:hAnsi="Sylfaen"/>
          <w:sz w:val="24"/>
          <w:szCs w:val="24"/>
        </w:rPr>
        <w:t xml:space="preserve">ներկայացնելու </w:t>
      </w:r>
      <w:r w:rsidR="004938AE" w:rsidRPr="00922091">
        <w:rPr>
          <w:rFonts w:ascii="Sylfaen" w:hAnsi="Sylfaen"/>
          <w:sz w:val="24"/>
          <w:szCs w:val="24"/>
        </w:rPr>
        <w:t>օրվանից 3 աշխատանքային օրվա ընթացքում գրանցման պետության լիազորված մարմինը (փորձագիտական կազմակերպությունը) որոշում է ընդունում գրանցման դոսյեում փոփոխություններ կատարելու ընթացակարգ</w:t>
      </w:r>
      <w:r w:rsidR="005D1AC0" w:rsidRPr="00922091">
        <w:rPr>
          <w:rFonts w:ascii="Sylfaen" w:hAnsi="Sylfaen"/>
          <w:sz w:val="24"/>
          <w:szCs w:val="24"/>
        </w:rPr>
        <w:t>ն</w:t>
      </w:r>
      <w:r w:rsidR="004938AE" w:rsidRPr="00922091">
        <w:rPr>
          <w:rFonts w:ascii="Sylfaen" w:hAnsi="Sylfaen"/>
          <w:sz w:val="24"/>
          <w:szCs w:val="24"/>
        </w:rPr>
        <w:t xml:space="preserve"> սկսելու մասին:</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40.</w:t>
      </w:r>
      <w:r w:rsidR="00FE3588" w:rsidRPr="00FE3588">
        <w:rPr>
          <w:rFonts w:ascii="Sylfaen" w:hAnsi="Sylfaen"/>
          <w:sz w:val="24"/>
          <w:szCs w:val="24"/>
        </w:rPr>
        <w:tab/>
      </w:r>
      <w:r w:rsidRPr="00922091">
        <w:rPr>
          <w:rFonts w:ascii="Sylfaen" w:hAnsi="Sylfaen"/>
          <w:sz w:val="24"/>
          <w:szCs w:val="24"/>
        </w:rPr>
        <w:t>Հայտատուն լիազորված մարմնի (փորձագիտական կազմակերպության) հայտի պատասխանը ներկայացնում է այդ հարցում</w:t>
      </w:r>
      <w:r w:rsidR="005D1AC0" w:rsidRPr="00922091">
        <w:rPr>
          <w:rFonts w:ascii="Sylfaen" w:hAnsi="Sylfaen"/>
          <w:sz w:val="24"/>
          <w:szCs w:val="24"/>
        </w:rPr>
        <w:t>ն</w:t>
      </w:r>
      <w:r w:rsidRPr="00922091">
        <w:rPr>
          <w:rFonts w:ascii="Sylfaen" w:hAnsi="Sylfaen"/>
          <w:sz w:val="24"/>
          <w:szCs w:val="24"/>
        </w:rPr>
        <w:t xml:space="preserve"> ստանալու օրվանից 60 աշխատանքային օրը չգերազանցող ժամկետում: Պատասխանը նշված ժամկետում չներկայացնելու դեպքում լիազորված մարմինը (փորձագիտական կազմակերպությունը) որոշում է ընդունում իր տնօրինության տակ գտնվող փաստաթղթերի հիման վրա:</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41.</w:t>
      </w:r>
      <w:r w:rsidRPr="00FE3588">
        <w:rPr>
          <w:rFonts w:ascii="Sylfaen" w:hAnsi="Sylfaen"/>
          <w:sz w:val="24"/>
          <w:szCs w:val="24"/>
        </w:rPr>
        <w:tab/>
      </w:r>
      <w:r w:rsidR="008922D0" w:rsidRPr="00922091">
        <w:rPr>
          <w:rFonts w:ascii="Sylfaen" w:hAnsi="Sylfaen"/>
          <w:sz w:val="24"/>
          <w:szCs w:val="24"/>
        </w:rPr>
        <w:t>Լիազորված մարմնի (փորձագիտական կազմակերպության) կողմից հարցումն ուղարկելու օրվանից մինչև հարցման պատասխան</w:t>
      </w:r>
      <w:r w:rsidR="005D1AC0" w:rsidRPr="00922091">
        <w:rPr>
          <w:rFonts w:ascii="Sylfaen" w:hAnsi="Sylfaen"/>
          <w:sz w:val="24"/>
          <w:szCs w:val="24"/>
        </w:rPr>
        <w:t>ն</w:t>
      </w:r>
      <w:r w:rsidR="008922D0" w:rsidRPr="00922091">
        <w:rPr>
          <w:rFonts w:ascii="Sylfaen" w:hAnsi="Sylfaen"/>
          <w:sz w:val="24"/>
          <w:szCs w:val="24"/>
        </w:rPr>
        <w:t xml:space="preserve"> ստանալու օրն ընկած ժամանակահատվածը հաշվի չի առնվում բժշկական արտադրատեսակի փորձաքննության կատարման ժամկետը հաշվարկելիս:</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42.</w:t>
      </w:r>
      <w:r w:rsidRPr="00FE3588">
        <w:rPr>
          <w:rFonts w:ascii="Sylfaen" w:hAnsi="Sylfaen"/>
          <w:sz w:val="24"/>
          <w:szCs w:val="24"/>
        </w:rPr>
        <w:tab/>
      </w:r>
      <w:r w:rsidR="008922D0" w:rsidRPr="00922091">
        <w:rPr>
          <w:rFonts w:ascii="Sylfaen" w:hAnsi="Sylfaen"/>
          <w:sz w:val="24"/>
          <w:szCs w:val="24"/>
        </w:rPr>
        <w:t xml:space="preserve">Գրանցման դոսյեյում փոփոխությունները կատարվում են այդ փոփոխությունների փորձաքննության արդյունքների հիման վրա </w:t>
      </w:r>
      <w:r w:rsidR="00BE3730" w:rsidRPr="00922091">
        <w:rPr>
          <w:rFonts w:ascii="Sylfaen" w:hAnsi="Sylfaen"/>
          <w:sz w:val="24"/>
          <w:szCs w:val="24"/>
        </w:rPr>
        <w:t>պատշաճ</w:t>
      </w:r>
      <w:r w:rsidR="00F3440D" w:rsidRPr="00922091">
        <w:rPr>
          <w:rFonts w:ascii="Sylfaen" w:hAnsi="Sylfaen"/>
          <w:sz w:val="24"/>
          <w:szCs w:val="24"/>
        </w:rPr>
        <w:t>որեն</w:t>
      </w:r>
      <w:r w:rsidR="008922D0" w:rsidRPr="00922091">
        <w:rPr>
          <w:rFonts w:ascii="Sylfaen" w:hAnsi="Sylfaen"/>
          <w:sz w:val="24"/>
          <w:szCs w:val="24"/>
        </w:rPr>
        <w:t xml:space="preserve"> </w:t>
      </w:r>
      <w:r w:rsidR="008922D0" w:rsidRPr="00922091">
        <w:rPr>
          <w:rFonts w:ascii="Sylfaen" w:hAnsi="Sylfaen"/>
          <w:sz w:val="24"/>
          <w:szCs w:val="24"/>
        </w:rPr>
        <w:lastRenderedPageBreak/>
        <w:t xml:space="preserve">ձևակերպված՝ հայտը և փոփոխությունները հաստատող փաստաթղթերը ներկայացնելու օրվանից հետո 30 աշխատանքային օրը չգերազանցող ժամկետում: </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43.</w:t>
      </w:r>
      <w:r w:rsidRPr="00FE3588">
        <w:rPr>
          <w:rFonts w:ascii="Sylfaen" w:hAnsi="Sylfaen"/>
          <w:sz w:val="24"/>
          <w:szCs w:val="24"/>
        </w:rPr>
        <w:tab/>
      </w:r>
      <w:r w:rsidR="008922D0" w:rsidRPr="00922091">
        <w:rPr>
          <w:rFonts w:ascii="Sylfaen" w:hAnsi="Sylfaen"/>
          <w:sz w:val="24"/>
          <w:szCs w:val="24"/>
        </w:rPr>
        <w:t>Գրանցման պետության լիազորված մարմնի (փորձագիտական կազմակերպության) կողմից՝ գրանցման դոսյեում փոփոխություններ կատարելու անհնարինության մասին փորձագիտական եզրակացություն կազմելու համար հիմքերն են՝</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ա)</w:t>
      </w:r>
      <w:r w:rsidR="00FE3588" w:rsidRPr="00FE3588">
        <w:rPr>
          <w:rFonts w:ascii="Sylfaen" w:hAnsi="Sylfaen"/>
          <w:sz w:val="24"/>
          <w:szCs w:val="24"/>
        </w:rPr>
        <w:tab/>
      </w:r>
      <w:r w:rsidRPr="00922091">
        <w:rPr>
          <w:rFonts w:ascii="Sylfaen" w:hAnsi="Sylfaen"/>
          <w:sz w:val="24"/>
          <w:szCs w:val="24"/>
        </w:rPr>
        <w:t>փոփոխությունների կատարումը հիմնավորող՝ ներկայացված տեղեկությունների անարժանահավատությունը</w:t>
      </w:r>
      <w:r w:rsidR="00F45FA2" w:rsidRPr="00922091">
        <w:rPr>
          <w:rFonts w:ascii="Sylfaen" w:hAnsi="Sylfaen"/>
          <w:sz w:val="24"/>
          <w:szCs w:val="24"/>
        </w:rPr>
        <w:t>,</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բ)</w:t>
      </w:r>
      <w:r w:rsidRPr="00FE3588">
        <w:rPr>
          <w:rFonts w:ascii="Sylfaen" w:hAnsi="Sylfaen"/>
          <w:sz w:val="24"/>
          <w:szCs w:val="24"/>
        </w:rPr>
        <w:tab/>
      </w:r>
      <w:r w:rsidR="004938AE" w:rsidRPr="00922091">
        <w:rPr>
          <w:rFonts w:ascii="Sylfaen" w:hAnsi="Sylfaen"/>
          <w:sz w:val="24"/>
          <w:szCs w:val="24"/>
        </w:rPr>
        <w:t xml:space="preserve">կատարվող փոփոխությունների հետ կապված՝ բժշկական արտադրատեսակի </w:t>
      </w:r>
      <w:r w:rsidR="007B5E9D" w:rsidRPr="00922091">
        <w:rPr>
          <w:rFonts w:ascii="Sylfaen" w:hAnsi="Sylfaen"/>
          <w:sz w:val="24"/>
          <w:szCs w:val="24"/>
        </w:rPr>
        <w:t>գ</w:t>
      </w:r>
      <w:r w:rsidR="007B5E9D" w:rsidRPr="00922091">
        <w:rPr>
          <w:rStyle w:val="Bodytext211pt"/>
          <w:rFonts w:ascii="Sylfaen" w:hAnsi="Sylfaen"/>
          <w:b w:val="0"/>
          <w:sz w:val="24"/>
          <w:szCs w:val="24"/>
        </w:rPr>
        <w:t>ործառութային (ֆունկցիոնալ)</w:t>
      </w:r>
      <w:r w:rsidR="004938AE" w:rsidRPr="00922091">
        <w:rPr>
          <w:rFonts w:ascii="Sylfaen" w:hAnsi="Sylfaen"/>
          <w:sz w:val="24"/>
          <w:szCs w:val="24"/>
        </w:rPr>
        <w:t xml:space="preserve"> նշանակության և (կամ) աշխատանքի սկզբունքի անփոփոխ լինելը հաստատող տեղեկությունների բացակայություն</w:t>
      </w:r>
      <w:r w:rsidR="005D1AC0" w:rsidRPr="00922091">
        <w:rPr>
          <w:rFonts w:ascii="Sylfaen" w:hAnsi="Sylfaen"/>
          <w:sz w:val="24"/>
          <w:szCs w:val="24"/>
        </w:rPr>
        <w:t>ը</w:t>
      </w:r>
      <w:r w:rsidR="00F45FA2" w:rsidRPr="00922091">
        <w:rPr>
          <w:rFonts w:ascii="Sylfaen" w:hAnsi="Sylfaen"/>
          <w:sz w:val="24"/>
          <w:szCs w:val="24"/>
        </w:rPr>
        <w:t>,</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գ)</w:t>
      </w:r>
      <w:r w:rsidRPr="00FE3588">
        <w:rPr>
          <w:rFonts w:ascii="Sylfaen" w:hAnsi="Sylfaen"/>
          <w:sz w:val="24"/>
          <w:szCs w:val="24"/>
        </w:rPr>
        <w:tab/>
      </w:r>
      <w:r w:rsidR="004938AE" w:rsidRPr="00922091">
        <w:rPr>
          <w:rFonts w:ascii="Sylfaen" w:hAnsi="Sylfaen"/>
          <w:sz w:val="24"/>
          <w:szCs w:val="24"/>
        </w:rPr>
        <w:t>հայտնաբերված խախտումները չվերացնելը և (կամ) բացակա փաստաթղթերը չներկայացնելը:</w:t>
      </w:r>
    </w:p>
    <w:p w:rsidR="009B232E" w:rsidRPr="00922091" w:rsidRDefault="008922D0"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44.</w:t>
      </w:r>
      <w:r w:rsidR="00FE3588" w:rsidRPr="00FE3588">
        <w:rPr>
          <w:rFonts w:ascii="Sylfaen" w:hAnsi="Sylfaen"/>
          <w:sz w:val="24"/>
          <w:szCs w:val="24"/>
        </w:rPr>
        <w:tab/>
      </w:r>
      <w:r w:rsidRPr="00922091">
        <w:rPr>
          <w:rFonts w:ascii="Sylfaen" w:hAnsi="Sylfaen"/>
          <w:sz w:val="24"/>
          <w:szCs w:val="24"/>
        </w:rPr>
        <w:t xml:space="preserve">Փորձագիտական եզրակացությունը և օգտագործողի ուղեցույցը (բժշկական կիրառման </w:t>
      </w:r>
      <w:r w:rsidR="00923AEC" w:rsidRPr="00922091">
        <w:rPr>
          <w:rFonts w:ascii="Sylfaen" w:hAnsi="Sylfaen"/>
          <w:sz w:val="24"/>
          <w:szCs w:val="24"/>
        </w:rPr>
        <w:t>հրահանգը</w:t>
      </w:r>
      <w:r w:rsidRPr="00922091">
        <w:rPr>
          <w:rFonts w:ascii="Sylfaen" w:hAnsi="Sylfaen"/>
          <w:sz w:val="24"/>
          <w:szCs w:val="24"/>
        </w:rPr>
        <w:t>), բժշկական արտադրատեսակի մականշվածքի պատկերը՝ ռուսերենով՝ գրանցման պետության լիազորված մարմնի (փորձագիտական կազմակերպության) կողմից տեղադրվում են իր տեղեկատվական համակարգում և մատչելի են բացառապես անդամ պետությունների շահագրգիռ լիազորված մարմիններին (փորձագիտական կազմակերպություններին):</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45.</w:t>
      </w:r>
      <w:r w:rsidRPr="00FE3588">
        <w:rPr>
          <w:rFonts w:ascii="Sylfaen" w:hAnsi="Sylfaen"/>
          <w:sz w:val="24"/>
          <w:szCs w:val="24"/>
        </w:rPr>
        <w:tab/>
      </w:r>
      <w:r w:rsidR="008922D0" w:rsidRPr="00922091">
        <w:rPr>
          <w:rFonts w:ascii="Sylfaen" w:hAnsi="Sylfaen"/>
          <w:sz w:val="24"/>
          <w:szCs w:val="24"/>
        </w:rPr>
        <w:t>Ճանաչման պետությունները գրանցման պետության լիազորված մարմնի (փորձագիտական կազմակերպության) կողմից՝ իր տեղեկատվական համակարգում փորձագիտական եզրակացությունը տեղադրելու օրվանից 10 աշխատանքային օրվա ընթացքում իրավունք ունեն գրանցման պետության լիազորված մարմին (փորձագիտական կազմակերպություն) ուղարկել դիտողություններ և առաջարկություններ (հիմնավորմամբ):</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lastRenderedPageBreak/>
        <w:t>46.</w:t>
      </w:r>
      <w:r w:rsidRPr="00FE3588">
        <w:rPr>
          <w:rFonts w:ascii="Sylfaen" w:hAnsi="Sylfaen"/>
          <w:sz w:val="24"/>
          <w:szCs w:val="24"/>
        </w:rPr>
        <w:tab/>
      </w:r>
      <w:r w:rsidR="008922D0" w:rsidRPr="00922091">
        <w:rPr>
          <w:rFonts w:ascii="Sylfaen" w:hAnsi="Sylfaen"/>
          <w:sz w:val="24"/>
          <w:szCs w:val="24"/>
        </w:rPr>
        <w:t>Այն դեպքում, երբ կատարվող փոփոխությունները վերաբերում են գրանցման հավաստագրում առկա տեղեկություններին</w:t>
      </w:r>
      <w:r w:rsidR="00192F53" w:rsidRPr="00922091">
        <w:rPr>
          <w:rFonts w:ascii="Sylfaen" w:hAnsi="Sylfaen"/>
          <w:sz w:val="24"/>
          <w:szCs w:val="24"/>
        </w:rPr>
        <w:t>,</w:t>
      </w:r>
      <w:r w:rsidR="008922D0" w:rsidRPr="00922091">
        <w:rPr>
          <w:rFonts w:ascii="Sylfaen" w:hAnsi="Sylfaen"/>
          <w:sz w:val="24"/>
          <w:szCs w:val="24"/>
        </w:rPr>
        <w:t xml:space="preserve"> գրանցման պետության լիազորված մարմինը տալիս է </w:t>
      </w:r>
      <w:r w:rsidR="00D5379B" w:rsidRPr="00922091">
        <w:rPr>
          <w:rFonts w:ascii="Sylfaen" w:hAnsi="Sylfaen"/>
          <w:sz w:val="24"/>
          <w:szCs w:val="24"/>
        </w:rPr>
        <w:t xml:space="preserve">նախկին համարի պահպանմամբ </w:t>
      </w:r>
      <w:r w:rsidR="008922D0" w:rsidRPr="00922091">
        <w:rPr>
          <w:rFonts w:ascii="Sylfaen" w:hAnsi="Sylfaen"/>
          <w:sz w:val="24"/>
          <w:szCs w:val="24"/>
        </w:rPr>
        <w:t>գրանցման նոր հավաստագիր՝</w:t>
      </w:r>
      <w:r w:rsidR="007264BE" w:rsidRPr="00922091">
        <w:rPr>
          <w:rFonts w:ascii="Sylfaen" w:hAnsi="Sylfaen"/>
          <w:sz w:val="24"/>
          <w:szCs w:val="24"/>
        </w:rPr>
        <w:t xml:space="preserve"> </w:t>
      </w:r>
      <w:r w:rsidR="008922D0" w:rsidRPr="00922091">
        <w:rPr>
          <w:rFonts w:ascii="Sylfaen" w:hAnsi="Sylfaen"/>
          <w:sz w:val="24"/>
          <w:szCs w:val="24"/>
        </w:rPr>
        <w:t>(</w:t>
      </w:r>
      <w:r w:rsidR="00A85C83" w:rsidRPr="00922091">
        <w:rPr>
          <w:rFonts w:ascii="Sylfaen" w:hAnsi="Sylfaen"/>
          <w:sz w:val="24"/>
          <w:szCs w:val="24"/>
        </w:rPr>
        <w:t xml:space="preserve">նշելով </w:t>
      </w:r>
      <w:r w:rsidR="008922D0" w:rsidRPr="00922091">
        <w:rPr>
          <w:rFonts w:ascii="Sylfaen" w:hAnsi="Sylfaen"/>
          <w:sz w:val="24"/>
          <w:szCs w:val="24"/>
        </w:rPr>
        <w:t>համապատասխան փոփոխություններ կատարելու ամսաթ</w:t>
      </w:r>
      <w:r w:rsidR="00B932B8" w:rsidRPr="00922091">
        <w:rPr>
          <w:rFonts w:ascii="Sylfaen" w:hAnsi="Sylfaen"/>
          <w:sz w:val="24"/>
          <w:szCs w:val="24"/>
        </w:rPr>
        <w:t>իվ</w:t>
      </w:r>
      <w:r w:rsidR="00A85C83" w:rsidRPr="00922091">
        <w:rPr>
          <w:rFonts w:ascii="Sylfaen" w:hAnsi="Sylfaen"/>
          <w:sz w:val="24"/>
          <w:szCs w:val="24"/>
        </w:rPr>
        <w:t>ը</w:t>
      </w:r>
      <w:r w:rsidR="008922D0" w:rsidRPr="00922091">
        <w:rPr>
          <w:rFonts w:ascii="Sylfaen" w:hAnsi="Sylfaen"/>
          <w:sz w:val="24"/>
          <w:szCs w:val="24"/>
        </w:rPr>
        <w:t>):</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47.</w:t>
      </w:r>
      <w:r w:rsidRPr="00FE3588">
        <w:rPr>
          <w:rFonts w:ascii="Sylfaen" w:hAnsi="Sylfaen"/>
          <w:sz w:val="24"/>
          <w:szCs w:val="24"/>
        </w:rPr>
        <w:tab/>
      </w:r>
      <w:r w:rsidR="008922D0" w:rsidRPr="00922091">
        <w:rPr>
          <w:rFonts w:ascii="Sylfaen" w:hAnsi="Sylfaen"/>
          <w:sz w:val="24"/>
          <w:szCs w:val="24"/>
        </w:rPr>
        <w:t>Գրանցման պետության լիազորված մարմինը համապատասխան որոշում ընդունելու օրվանից 10 աշխատանքային օրվա ընթացքում ՝</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ա)</w:t>
      </w:r>
      <w:r w:rsidRPr="00FE3588">
        <w:rPr>
          <w:rFonts w:ascii="Sylfaen" w:hAnsi="Sylfaen"/>
          <w:sz w:val="24"/>
          <w:szCs w:val="24"/>
        </w:rPr>
        <w:tab/>
      </w:r>
      <w:r w:rsidR="004938AE" w:rsidRPr="00922091">
        <w:rPr>
          <w:rFonts w:ascii="Sylfaen" w:hAnsi="Sylfaen"/>
          <w:sz w:val="24"/>
          <w:szCs w:val="24"/>
        </w:rPr>
        <w:t>ձևակերպում է գրանցման հավաստագիրը</w:t>
      </w:r>
      <w:r w:rsidR="00F45FA2" w:rsidRPr="00922091">
        <w:rPr>
          <w:rFonts w:ascii="Sylfaen" w:hAnsi="Sylfaen"/>
          <w:sz w:val="24"/>
          <w:szCs w:val="24"/>
        </w:rPr>
        <w:t>,</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բ)</w:t>
      </w:r>
      <w:r w:rsidRPr="00FE3588">
        <w:rPr>
          <w:rFonts w:ascii="Sylfaen" w:hAnsi="Sylfaen"/>
          <w:sz w:val="24"/>
          <w:szCs w:val="24"/>
        </w:rPr>
        <w:tab/>
      </w:r>
      <w:r w:rsidR="004938AE" w:rsidRPr="00922091">
        <w:rPr>
          <w:rFonts w:ascii="Sylfaen" w:hAnsi="Sylfaen"/>
          <w:sz w:val="24"/>
          <w:szCs w:val="24"/>
        </w:rPr>
        <w:t xml:space="preserve">Միության շրջանակներում գրանցված բժշկական արտադրատեսակների միասնական ռեեստրում Հանձնաժողովի կողմից սահմանված կարգով տեղադրում է գրանցման դոսյեում փոփոխություններ կատարելու </w:t>
      </w:r>
      <w:r w:rsidR="00263E80" w:rsidRPr="00922091">
        <w:rPr>
          <w:rFonts w:ascii="Sylfaen" w:hAnsi="Sylfaen"/>
          <w:sz w:val="24"/>
          <w:szCs w:val="24"/>
        </w:rPr>
        <w:t xml:space="preserve">վերաբերյալ </w:t>
      </w:r>
      <w:r w:rsidR="004938AE" w:rsidRPr="00922091">
        <w:rPr>
          <w:rFonts w:ascii="Sylfaen" w:hAnsi="Sylfaen"/>
          <w:sz w:val="24"/>
          <w:szCs w:val="24"/>
        </w:rPr>
        <w:t xml:space="preserve">տեղեկությունները, ինչպես նաև </w:t>
      </w:r>
      <w:r w:rsidR="00F45FA2" w:rsidRPr="00922091">
        <w:rPr>
          <w:rFonts w:ascii="Sylfaen" w:hAnsi="Sylfaen"/>
          <w:sz w:val="24"/>
          <w:szCs w:val="24"/>
        </w:rPr>
        <w:t>կատարված փոփոխություններով</w:t>
      </w:r>
      <w:r w:rsidR="004938AE" w:rsidRPr="00922091">
        <w:rPr>
          <w:rFonts w:ascii="Sylfaen" w:hAnsi="Sylfaen"/>
          <w:sz w:val="24"/>
          <w:szCs w:val="24"/>
        </w:rPr>
        <w:t xml:space="preserve"> փաստաթղթերի տեսածրված պատճեն</w:t>
      </w:r>
      <w:r w:rsidR="005D1AC0" w:rsidRPr="00922091">
        <w:rPr>
          <w:rFonts w:ascii="Sylfaen" w:hAnsi="Sylfaen"/>
          <w:sz w:val="24"/>
          <w:szCs w:val="24"/>
        </w:rPr>
        <w:t>ն</w:t>
      </w:r>
      <w:r w:rsidR="004938AE" w:rsidRPr="00922091">
        <w:rPr>
          <w:rFonts w:ascii="Sylfaen" w:hAnsi="Sylfaen"/>
          <w:sz w:val="24"/>
          <w:szCs w:val="24"/>
        </w:rPr>
        <w:t>երը</w:t>
      </w:r>
      <w:r w:rsidR="00F45FA2" w:rsidRPr="00922091">
        <w:rPr>
          <w:rFonts w:ascii="Sylfaen" w:hAnsi="Sylfaen"/>
          <w:sz w:val="24"/>
          <w:szCs w:val="24"/>
        </w:rPr>
        <w:t>,</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գ)</w:t>
      </w:r>
      <w:r w:rsidRPr="00FE3588">
        <w:rPr>
          <w:rFonts w:ascii="Sylfaen" w:hAnsi="Sylfaen"/>
          <w:sz w:val="24"/>
          <w:szCs w:val="24"/>
        </w:rPr>
        <w:tab/>
      </w:r>
      <w:r w:rsidR="004938AE" w:rsidRPr="00922091">
        <w:rPr>
          <w:rFonts w:ascii="Sylfaen" w:hAnsi="Sylfaen"/>
          <w:sz w:val="24"/>
          <w:szCs w:val="24"/>
        </w:rPr>
        <w:t xml:space="preserve">ծանուցում է հայտատուին գրանցման դոսյեում փոփոխությունների կատարելը մերժելու մասին ծանուցումը՝ ստացագրով առձեռն փոխանցելու, կամ համապատասխան ծանուցումը՝ հանձնման մասին ծանուցմամբ պատվիրված փոստային առաքմամբ ուղարկելու կամ կապի հեռահաղորդակցման ուղիներով էլեկտրոնային ձևով կամ էլեկտրոնային ստորագրությամբ ստորագրված էլեկտրոնային փաստաթղթի ձևով փոխանցելու միջոցով: </w:t>
      </w:r>
    </w:p>
    <w:p w:rsidR="00B674C4" w:rsidRPr="00922091" w:rsidRDefault="00B674C4" w:rsidP="00922091">
      <w:pPr>
        <w:pStyle w:val="Bodytext21"/>
        <w:shd w:val="clear" w:color="auto" w:fill="auto"/>
        <w:spacing w:before="0" w:after="160" w:line="360" w:lineRule="auto"/>
        <w:ind w:right="-8" w:firstLine="567"/>
        <w:rPr>
          <w:rFonts w:ascii="Sylfaen" w:hAnsi="Sylfaen"/>
          <w:sz w:val="24"/>
          <w:szCs w:val="24"/>
        </w:rPr>
      </w:pPr>
    </w:p>
    <w:p w:rsidR="009B232E" w:rsidRPr="00922091" w:rsidRDefault="00F6691F" w:rsidP="00F6691F">
      <w:pPr>
        <w:pStyle w:val="Bodytext21"/>
        <w:shd w:val="clear" w:color="auto" w:fill="auto"/>
        <w:tabs>
          <w:tab w:val="left" w:pos="993"/>
        </w:tabs>
        <w:spacing w:before="0" w:after="160" w:line="360" w:lineRule="auto"/>
        <w:ind w:left="567" w:right="559" w:firstLine="0"/>
        <w:jc w:val="center"/>
        <w:rPr>
          <w:rFonts w:ascii="Sylfaen" w:hAnsi="Sylfaen"/>
          <w:sz w:val="24"/>
          <w:szCs w:val="24"/>
        </w:rPr>
      </w:pPr>
      <w:r>
        <w:rPr>
          <w:rFonts w:ascii="Sylfaen" w:hAnsi="Sylfaen"/>
          <w:sz w:val="24"/>
          <w:szCs w:val="24"/>
        </w:rPr>
        <w:t>V.</w:t>
      </w:r>
      <w:r w:rsidRPr="00F6691F">
        <w:rPr>
          <w:rFonts w:ascii="Sylfaen" w:hAnsi="Sylfaen"/>
          <w:sz w:val="24"/>
          <w:szCs w:val="24"/>
        </w:rPr>
        <w:tab/>
      </w:r>
      <w:r w:rsidR="008922D0" w:rsidRPr="00922091">
        <w:rPr>
          <w:rFonts w:ascii="Sylfaen" w:hAnsi="Sylfaen"/>
          <w:sz w:val="24"/>
          <w:szCs w:val="24"/>
        </w:rPr>
        <w:t>Գրանցման հավաստագրի գործողությունը կասեցնելու կամ դադարեցնելու</w:t>
      </w:r>
      <w:r w:rsidR="00922091">
        <w:rPr>
          <w:rFonts w:ascii="Sylfaen" w:hAnsi="Sylfaen"/>
          <w:sz w:val="24"/>
          <w:szCs w:val="24"/>
        </w:rPr>
        <w:t xml:space="preserve"> </w:t>
      </w:r>
      <w:r w:rsidR="008922D0" w:rsidRPr="00922091">
        <w:rPr>
          <w:rFonts w:ascii="Sylfaen" w:hAnsi="Sylfaen"/>
          <w:sz w:val="24"/>
          <w:szCs w:val="24"/>
        </w:rPr>
        <w:t>(չեղյալ ճանաչելու) կարգը</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48.</w:t>
      </w:r>
      <w:r w:rsidRPr="00FE3588">
        <w:rPr>
          <w:rFonts w:ascii="Sylfaen" w:hAnsi="Sylfaen"/>
          <w:sz w:val="24"/>
          <w:szCs w:val="24"/>
        </w:rPr>
        <w:tab/>
      </w:r>
      <w:r w:rsidR="008922D0" w:rsidRPr="00922091">
        <w:rPr>
          <w:rFonts w:ascii="Sylfaen" w:hAnsi="Sylfaen"/>
          <w:sz w:val="24"/>
          <w:szCs w:val="24"/>
        </w:rPr>
        <w:t>Գրանցման հավաստագրի գործողության կասեցումն իրականացվում է գրանցման պետության լիազորված մարմնի կողմից հետևյալ դեպքերում՝</w:t>
      </w:r>
    </w:p>
    <w:p w:rsidR="009B232E" w:rsidRPr="00922091" w:rsidRDefault="004938AE" w:rsidP="00FE3588">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ա)</w:t>
      </w:r>
      <w:r w:rsidR="00FE3588" w:rsidRPr="00FE3588">
        <w:rPr>
          <w:rFonts w:ascii="Sylfaen" w:hAnsi="Sylfaen"/>
          <w:sz w:val="24"/>
          <w:szCs w:val="24"/>
        </w:rPr>
        <w:tab/>
      </w:r>
      <w:r w:rsidRPr="00922091">
        <w:rPr>
          <w:rFonts w:ascii="Sylfaen" w:hAnsi="Sylfaen"/>
          <w:sz w:val="24"/>
          <w:szCs w:val="24"/>
        </w:rPr>
        <w:t xml:space="preserve">հետգրանցումային շրջանում բժշկական արտադրատեսակների անվտանգության, որակի և արդյունավետության </w:t>
      </w:r>
      <w:r w:rsidR="00EC7615" w:rsidRPr="00922091">
        <w:rPr>
          <w:rFonts w:ascii="Sylfaen" w:hAnsi="Sylfaen"/>
          <w:sz w:val="24"/>
          <w:szCs w:val="24"/>
        </w:rPr>
        <w:t xml:space="preserve">դիտանցման </w:t>
      </w:r>
      <w:r w:rsidRPr="00922091">
        <w:rPr>
          <w:rFonts w:ascii="Sylfaen" w:hAnsi="Sylfaen"/>
          <w:sz w:val="24"/>
          <w:szCs w:val="24"/>
        </w:rPr>
        <w:t xml:space="preserve">արդյունքների հիման վրա՝ հանրային առողջության համար պոտենցիալ լուրջ ռիսկի </w:t>
      </w:r>
      <w:r w:rsidRPr="00922091">
        <w:rPr>
          <w:rFonts w:ascii="Sylfaen" w:hAnsi="Sylfaen"/>
          <w:sz w:val="24"/>
          <w:szCs w:val="24"/>
        </w:rPr>
        <w:lastRenderedPageBreak/>
        <w:t>հայտնաբերման դեպքում</w:t>
      </w:r>
      <w:r w:rsidR="00F45FA2" w:rsidRPr="00922091">
        <w:rPr>
          <w:rFonts w:ascii="Sylfaen" w:hAnsi="Sylfaen"/>
          <w:sz w:val="24"/>
          <w:szCs w:val="24"/>
        </w:rPr>
        <w:t>,</w:t>
      </w:r>
    </w:p>
    <w:p w:rsidR="009B232E" w:rsidRPr="00922091" w:rsidRDefault="00FE3588" w:rsidP="00FE3588">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բ)</w:t>
      </w:r>
      <w:r w:rsidRPr="00FE3588">
        <w:rPr>
          <w:rFonts w:ascii="Sylfaen" w:hAnsi="Sylfaen"/>
          <w:sz w:val="24"/>
          <w:szCs w:val="24"/>
        </w:rPr>
        <w:tab/>
      </w:r>
      <w:r w:rsidR="004938AE" w:rsidRPr="00922091">
        <w:rPr>
          <w:rFonts w:ascii="Sylfaen" w:hAnsi="Sylfaen"/>
          <w:sz w:val="24"/>
          <w:szCs w:val="24"/>
        </w:rPr>
        <w:t xml:space="preserve">բժշկական արտադրատեսակների շրջանառության պետական հսկողության արդյունքների հիման վրա՝ բժշկական արտադրատեսակները կիրառելիս և շահագործելիս քաղաքացիների </w:t>
      </w:r>
      <w:r w:rsidR="005D1AC0" w:rsidRPr="00922091">
        <w:rPr>
          <w:rFonts w:ascii="Sylfaen" w:hAnsi="Sylfaen"/>
          <w:sz w:val="24"/>
          <w:szCs w:val="24"/>
        </w:rPr>
        <w:t xml:space="preserve">ու </w:t>
      </w:r>
      <w:r w:rsidR="004938AE" w:rsidRPr="00922091">
        <w:rPr>
          <w:rFonts w:ascii="Sylfaen" w:hAnsi="Sylfaen"/>
          <w:sz w:val="24"/>
          <w:szCs w:val="24"/>
        </w:rPr>
        <w:t xml:space="preserve">բուժաշխատողների կյանքի և առողջության համար սպառնալիք առաջացնող փաստերի </w:t>
      </w:r>
      <w:r w:rsidR="005D1AC0" w:rsidRPr="00922091">
        <w:rPr>
          <w:rFonts w:ascii="Sylfaen" w:hAnsi="Sylfaen"/>
          <w:sz w:val="24"/>
          <w:szCs w:val="24"/>
        </w:rPr>
        <w:t xml:space="preserve">ու </w:t>
      </w:r>
      <w:r w:rsidR="004938AE" w:rsidRPr="00922091">
        <w:rPr>
          <w:rFonts w:ascii="Sylfaen" w:hAnsi="Sylfaen"/>
          <w:sz w:val="24"/>
          <w:szCs w:val="24"/>
        </w:rPr>
        <w:t xml:space="preserve">հանգամանքների </w:t>
      </w:r>
      <w:r w:rsidR="004B5932" w:rsidRPr="00922091">
        <w:rPr>
          <w:rFonts w:ascii="Sylfaen" w:hAnsi="Sylfaen"/>
          <w:sz w:val="24"/>
          <w:szCs w:val="24"/>
        </w:rPr>
        <w:t xml:space="preserve">վերաբերյալ </w:t>
      </w:r>
      <w:r w:rsidR="004938AE" w:rsidRPr="00922091">
        <w:rPr>
          <w:rFonts w:ascii="Sylfaen" w:hAnsi="Sylfaen"/>
          <w:sz w:val="24"/>
          <w:szCs w:val="24"/>
        </w:rPr>
        <w:t>տեղեկությունների առկայության դեպքում:</w:t>
      </w:r>
    </w:p>
    <w:p w:rsidR="009B232E" w:rsidRPr="00922091" w:rsidRDefault="00FE3588" w:rsidP="00EF3DEB">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49.</w:t>
      </w:r>
      <w:r w:rsidRPr="00FE3588">
        <w:rPr>
          <w:rFonts w:ascii="Sylfaen" w:hAnsi="Sylfaen"/>
          <w:sz w:val="24"/>
          <w:szCs w:val="24"/>
        </w:rPr>
        <w:tab/>
      </w:r>
      <w:r w:rsidR="008922D0" w:rsidRPr="00922091">
        <w:rPr>
          <w:rFonts w:ascii="Sylfaen" w:hAnsi="Sylfaen"/>
          <w:sz w:val="24"/>
          <w:szCs w:val="24"/>
        </w:rPr>
        <w:t>Գրանցման հավաստագրի գործողությունը կասեցնելու մասին որոշումը (կասեցման պատճառների, ամսաթվի և ժամկետի նշմամբ) ընդունվում է գրանցման պետության լիազորված մարմնի կողմից այդ անդամ պետության օրենսդրությանը համապատասխան:</w:t>
      </w:r>
    </w:p>
    <w:p w:rsidR="009B232E" w:rsidRPr="00922091" w:rsidRDefault="00FE3588" w:rsidP="00EF3DEB">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50.</w:t>
      </w:r>
      <w:r w:rsidRPr="00FE3588">
        <w:rPr>
          <w:rFonts w:ascii="Sylfaen" w:hAnsi="Sylfaen"/>
          <w:sz w:val="24"/>
          <w:szCs w:val="24"/>
        </w:rPr>
        <w:tab/>
      </w:r>
      <w:r w:rsidR="008922D0" w:rsidRPr="00922091">
        <w:rPr>
          <w:rFonts w:ascii="Sylfaen" w:hAnsi="Sylfaen"/>
          <w:sz w:val="24"/>
          <w:szCs w:val="24"/>
        </w:rPr>
        <w:t>Գրանցման հավաստագրի գործողության կասեցման ժամկետը չի կարող գերազանցել 6 ամիսը, ընդ որում</w:t>
      </w:r>
      <w:r w:rsidR="00C36371" w:rsidRPr="00922091">
        <w:rPr>
          <w:rFonts w:ascii="Sylfaen" w:hAnsi="Sylfaen"/>
          <w:sz w:val="24"/>
          <w:szCs w:val="24"/>
        </w:rPr>
        <w:t>,</w:t>
      </w:r>
      <w:r w:rsidR="008922D0" w:rsidRPr="00922091">
        <w:rPr>
          <w:rFonts w:ascii="Sylfaen" w:hAnsi="Sylfaen"/>
          <w:sz w:val="24"/>
          <w:szCs w:val="24"/>
        </w:rPr>
        <w:t xml:space="preserve"> Միության </w:t>
      </w:r>
      <w:r w:rsidR="008E0DA0" w:rsidRPr="00922091">
        <w:rPr>
          <w:rFonts w:ascii="Sylfaen" w:hAnsi="Sylfaen"/>
          <w:sz w:val="24"/>
          <w:szCs w:val="24"/>
        </w:rPr>
        <w:t xml:space="preserve">շրջանակներում </w:t>
      </w:r>
      <w:r w:rsidR="0074678B" w:rsidRPr="00922091">
        <w:rPr>
          <w:rFonts w:ascii="Sylfaen" w:hAnsi="Sylfaen"/>
          <w:sz w:val="24"/>
          <w:szCs w:val="24"/>
        </w:rPr>
        <w:t xml:space="preserve">չի թույլատրվում նման բժշկական արտադրատեսակների </w:t>
      </w:r>
      <w:r w:rsidR="008922D0" w:rsidRPr="00922091">
        <w:rPr>
          <w:rFonts w:ascii="Sylfaen" w:hAnsi="Sylfaen"/>
          <w:sz w:val="24"/>
          <w:szCs w:val="24"/>
        </w:rPr>
        <w:t>իրացում</w:t>
      </w:r>
      <w:r w:rsidR="0074678B" w:rsidRPr="00922091">
        <w:rPr>
          <w:rFonts w:ascii="Sylfaen" w:hAnsi="Sylfaen"/>
          <w:sz w:val="24"/>
          <w:szCs w:val="24"/>
        </w:rPr>
        <w:t>ն ու</w:t>
      </w:r>
      <w:r w:rsidR="008922D0" w:rsidRPr="00922091">
        <w:rPr>
          <w:rFonts w:ascii="Sylfaen" w:hAnsi="Sylfaen"/>
          <w:sz w:val="24"/>
          <w:szCs w:val="24"/>
        </w:rPr>
        <w:t xml:space="preserve"> կիրառումը:</w:t>
      </w:r>
    </w:p>
    <w:p w:rsidR="009B232E" w:rsidRPr="00922091" w:rsidRDefault="004938AE"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Գրանցման պետության լիազորված մարմին</w:t>
      </w:r>
      <w:r w:rsidR="00C36371" w:rsidRPr="00922091">
        <w:rPr>
          <w:rFonts w:ascii="Sylfaen" w:hAnsi="Sylfaen"/>
          <w:sz w:val="24"/>
          <w:szCs w:val="24"/>
        </w:rPr>
        <w:t>ն</w:t>
      </w:r>
      <w:r w:rsidRPr="00922091">
        <w:rPr>
          <w:rFonts w:ascii="Sylfaen" w:hAnsi="Sylfaen"/>
          <w:sz w:val="24"/>
          <w:szCs w:val="24"/>
        </w:rPr>
        <w:t xml:space="preserve"> անհապաղ տեղեկացնում է ճանաչման պետությունների լիազորված մարմիններին, արտադրողին կամ դրա լիազորված ներկայացուցչին </w:t>
      </w:r>
      <w:r w:rsidR="00C36371" w:rsidRPr="00922091">
        <w:rPr>
          <w:rFonts w:ascii="Sylfaen" w:hAnsi="Sylfaen"/>
          <w:sz w:val="24"/>
          <w:szCs w:val="24"/>
        </w:rPr>
        <w:t xml:space="preserve">ու </w:t>
      </w:r>
      <w:r w:rsidRPr="00922091">
        <w:rPr>
          <w:rFonts w:ascii="Sylfaen" w:hAnsi="Sylfaen"/>
          <w:sz w:val="24"/>
          <w:szCs w:val="24"/>
        </w:rPr>
        <w:t>Հանձնաժողովին գրանցման հավաստագրի գործողությունը կասեցնելու մասին և համապատասխան տեղեկություններ է մուտքագրում Միության շրջանակներում գրանցված բժշկական արտադրատեսակների միասնական ռեեստր:</w:t>
      </w:r>
    </w:p>
    <w:p w:rsidR="009B232E" w:rsidRPr="00922091" w:rsidRDefault="00EF3DEB" w:rsidP="00EF3DEB">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51.</w:t>
      </w:r>
      <w:r w:rsidRPr="00EF3DEB">
        <w:rPr>
          <w:rFonts w:ascii="Sylfaen" w:hAnsi="Sylfaen"/>
          <w:sz w:val="24"/>
          <w:szCs w:val="24"/>
        </w:rPr>
        <w:tab/>
      </w:r>
      <w:r w:rsidR="008922D0" w:rsidRPr="00922091">
        <w:rPr>
          <w:rFonts w:ascii="Sylfaen" w:hAnsi="Sylfaen"/>
          <w:sz w:val="24"/>
          <w:szCs w:val="24"/>
        </w:rPr>
        <w:t>Հայտատուն գրանցման պետության լիազորված մարմնի կողմից սահմանված ժամկետում պարտավոր է վերացնել գրանցման հավաստագրի գործողության կասեցման</w:t>
      </w:r>
      <w:r w:rsidR="0091455F" w:rsidRPr="00922091">
        <w:rPr>
          <w:rFonts w:ascii="Sylfaen" w:hAnsi="Sylfaen"/>
          <w:sz w:val="24"/>
          <w:szCs w:val="24"/>
        </w:rPr>
        <w:t>ը</w:t>
      </w:r>
      <w:r w:rsidR="008922D0" w:rsidRPr="00922091">
        <w:rPr>
          <w:rFonts w:ascii="Sylfaen" w:hAnsi="Sylfaen"/>
          <w:sz w:val="24"/>
          <w:szCs w:val="24"/>
        </w:rPr>
        <w:t xml:space="preserve"> հանգեցրած հանգամանքները, </w:t>
      </w:r>
      <w:r w:rsidR="000A3130" w:rsidRPr="00922091">
        <w:rPr>
          <w:rFonts w:ascii="Sylfaen" w:hAnsi="Sylfaen"/>
          <w:sz w:val="24"/>
          <w:szCs w:val="24"/>
        </w:rPr>
        <w:t>դ</w:t>
      </w:r>
      <w:r w:rsidR="0089286C" w:rsidRPr="00922091">
        <w:rPr>
          <w:rFonts w:ascii="Sylfaen" w:hAnsi="Sylfaen"/>
          <w:sz w:val="24"/>
          <w:szCs w:val="24"/>
        </w:rPr>
        <w:t>րա</w:t>
      </w:r>
      <w:r w:rsidR="000A3130" w:rsidRPr="00922091">
        <w:rPr>
          <w:rFonts w:ascii="Sylfaen" w:hAnsi="Sylfaen"/>
          <w:sz w:val="24"/>
          <w:szCs w:val="24"/>
        </w:rPr>
        <w:t xml:space="preserve"> մասին</w:t>
      </w:r>
      <w:r w:rsidR="008922D0" w:rsidRPr="00922091">
        <w:rPr>
          <w:rFonts w:ascii="Sylfaen" w:hAnsi="Sylfaen"/>
          <w:sz w:val="24"/>
          <w:szCs w:val="24"/>
        </w:rPr>
        <w:t xml:space="preserve"> գրավոր </w:t>
      </w:r>
      <w:r w:rsidR="00DC44F6" w:rsidRPr="00922091">
        <w:rPr>
          <w:rFonts w:ascii="Sylfaen" w:hAnsi="Sylfaen"/>
          <w:sz w:val="24"/>
          <w:szCs w:val="24"/>
        </w:rPr>
        <w:t xml:space="preserve">հայտնել </w:t>
      </w:r>
      <w:r w:rsidR="008922D0" w:rsidRPr="00922091">
        <w:rPr>
          <w:rFonts w:ascii="Sylfaen" w:hAnsi="Sylfaen"/>
          <w:sz w:val="24"/>
          <w:szCs w:val="24"/>
        </w:rPr>
        <w:t>այդ լիազորված մարմին (կից ներկայացնելով հաստատող փաստաթղթեր): Հայտատուի կողմից ներկայացված փաստաթղթերի ուսումնասիրության արդյունքների հիման վրա գրանցման պետության լիազորված մարմին</w:t>
      </w:r>
      <w:r w:rsidR="00C36371" w:rsidRPr="00922091">
        <w:rPr>
          <w:rFonts w:ascii="Sylfaen" w:hAnsi="Sylfaen"/>
          <w:sz w:val="24"/>
          <w:szCs w:val="24"/>
        </w:rPr>
        <w:t>ն</w:t>
      </w:r>
      <w:r w:rsidR="008922D0" w:rsidRPr="00922091">
        <w:rPr>
          <w:rFonts w:ascii="Sylfaen" w:hAnsi="Sylfaen"/>
          <w:sz w:val="24"/>
          <w:szCs w:val="24"/>
        </w:rPr>
        <w:t xml:space="preserve"> </w:t>
      </w:r>
      <w:r w:rsidR="00C36371" w:rsidRPr="00922091">
        <w:rPr>
          <w:rFonts w:ascii="Sylfaen" w:hAnsi="Sylfaen"/>
          <w:sz w:val="24"/>
          <w:szCs w:val="24"/>
        </w:rPr>
        <w:t xml:space="preserve">որոշում է </w:t>
      </w:r>
      <w:r w:rsidR="008922D0" w:rsidRPr="00922091">
        <w:rPr>
          <w:rFonts w:ascii="Sylfaen" w:hAnsi="Sylfaen"/>
          <w:sz w:val="24"/>
          <w:szCs w:val="24"/>
        </w:rPr>
        <w:t>ընդունում գրանցման հավաստագրի գործողությ</w:t>
      </w:r>
      <w:r w:rsidR="005232C9" w:rsidRPr="00922091">
        <w:rPr>
          <w:rFonts w:ascii="Sylfaen" w:hAnsi="Sylfaen"/>
          <w:sz w:val="24"/>
          <w:szCs w:val="24"/>
        </w:rPr>
        <w:t>ունը</w:t>
      </w:r>
      <w:r w:rsidR="008922D0" w:rsidRPr="00922091">
        <w:rPr>
          <w:rFonts w:ascii="Sylfaen" w:hAnsi="Sylfaen"/>
          <w:sz w:val="24"/>
          <w:szCs w:val="24"/>
        </w:rPr>
        <w:t xml:space="preserve"> վերականգն</w:t>
      </w:r>
      <w:r w:rsidR="005232C9" w:rsidRPr="00922091">
        <w:rPr>
          <w:rFonts w:ascii="Sylfaen" w:hAnsi="Sylfaen"/>
          <w:sz w:val="24"/>
          <w:szCs w:val="24"/>
        </w:rPr>
        <w:t>ելու</w:t>
      </w:r>
      <w:r w:rsidR="008922D0" w:rsidRPr="00922091">
        <w:rPr>
          <w:rFonts w:ascii="Sylfaen" w:hAnsi="Sylfaen"/>
          <w:sz w:val="24"/>
          <w:szCs w:val="24"/>
        </w:rPr>
        <w:t xml:space="preserve"> կամ դադարեցնելու (չեղյալ ճանաչելու) մասին (գրանցման հավաստագրի գործողության վերականգնման, դադարեցման (չեղյալ ճանաչելու) </w:t>
      </w:r>
      <w:r w:rsidR="008922D0" w:rsidRPr="00922091">
        <w:rPr>
          <w:rFonts w:ascii="Sylfaen" w:hAnsi="Sylfaen"/>
          <w:sz w:val="24"/>
          <w:szCs w:val="24"/>
        </w:rPr>
        <w:lastRenderedPageBreak/>
        <w:t>ամսաթվերի նշմամբ):</w:t>
      </w:r>
    </w:p>
    <w:p w:rsidR="009B232E" w:rsidRPr="00922091" w:rsidRDefault="008922D0" w:rsidP="00EF3DEB">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52.</w:t>
      </w:r>
      <w:r w:rsidR="00EF3DEB" w:rsidRPr="00EF3DEB">
        <w:rPr>
          <w:rFonts w:ascii="Sylfaen" w:hAnsi="Sylfaen"/>
          <w:sz w:val="24"/>
          <w:szCs w:val="24"/>
        </w:rPr>
        <w:tab/>
      </w:r>
      <w:r w:rsidRPr="00922091">
        <w:rPr>
          <w:rFonts w:ascii="Sylfaen" w:hAnsi="Sylfaen"/>
          <w:sz w:val="24"/>
          <w:szCs w:val="24"/>
        </w:rPr>
        <w:t xml:space="preserve">Գրանցման պետության լիազորված մարմինը հայտատուին ծանուցում է գրանցման հավաստագրի գործողությունը վերականգնելու մասին նման որոշում ընդունելու օրվանից 5 աշխատանքային օրվա ընթացքում՝ ստացագրով առձեռն, կամ ուղարկում է </w:t>
      </w:r>
      <w:r w:rsidR="00CC1DE8" w:rsidRPr="00922091">
        <w:rPr>
          <w:rFonts w:ascii="Sylfaen" w:hAnsi="Sylfaen"/>
          <w:sz w:val="24"/>
          <w:szCs w:val="24"/>
        </w:rPr>
        <w:t xml:space="preserve">ծանուցումը </w:t>
      </w:r>
      <w:r w:rsidRPr="00922091">
        <w:rPr>
          <w:rFonts w:ascii="Sylfaen" w:hAnsi="Sylfaen"/>
          <w:sz w:val="24"/>
          <w:szCs w:val="24"/>
        </w:rPr>
        <w:t>հանձն</w:t>
      </w:r>
      <w:r w:rsidR="005526F3" w:rsidRPr="00922091">
        <w:rPr>
          <w:rFonts w:ascii="Sylfaen" w:hAnsi="Sylfaen"/>
          <w:sz w:val="24"/>
          <w:szCs w:val="24"/>
        </w:rPr>
        <w:t>ելու</w:t>
      </w:r>
      <w:r w:rsidRPr="00922091">
        <w:rPr>
          <w:rFonts w:ascii="Sylfaen" w:hAnsi="Sylfaen"/>
          <w:sz w:val="24"/>
          <w:szCs w:val="24"/>
        </w:rPr>
        <w:t xml:space="preserve"> մասին ծանուցմամբ պատվիրված փոստային առաքմամբ կամ</w:t>
      </w:r>
      <w:r w:rsidR="00D172F7" w:rsidRPr="00922091">
        <w:rPr>
          <w:rFonts w:ascii="Sylfaen" w:hAnsi="Sylfaen"/>
          <w:sz w:val="24"/>
          <w:szCs w:val="24"/>
        </w:rPr>
        <w:t xml:space="preserve"> </w:t>
      </w:r>
      <w:r w:rsidRPr="00922091">
        <w:rPr>
          <w:rFonts w:ascii="Sylfaen" w:hAnsi="Sylfaen"/>
          <w:sz w:val="24"/>
          <w:szCs w:val="24"/>
        </w:rPr>
        <w:t>փոխանցում է կապի հեռահաղորդակցման ուղիներով՝ էլեկտրոնային ձևով կամ էլեկտրոնային ստորագրությամբ ստորագրված էլեկտրոնային փաստաթղթի ձևով:</w:t>
      </w:r>
    </w:p>
    <w:p w:rsidR="009B232E" w:rsidRPr="00922091" w:rsidRDefault="004938AE"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Գրանցման հավաստագրի գործողությունը վերականգնելու մասին որոշումն ընդունվում է գրանցման պետության օրենսդրությանը համապատասխան և ուժի մեջ է մտնում այն ընդունելու օրվանից:</w:t>
      </w:r>
    </w:p>
    <w:p w:rsidR="009B232E" w:rsidRPr="00922091" w:rsidRDefault="008922D0" w:rsidP="00EF3DEB">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53.</w:t>
      </w:r>
      <w:r w:rsidR="00EF3DEB" w:rsidRPr="00EF3DEB">
        <w:rPr>
          <w:rFonts w:ascii="Sylfaen" w:hAnsi="Sylfaen"/>
          <w:sz w:val="24"/>
          <w:szCs w:val="24"/>
        </w:rPr>
        <w:tab/>
      </w:r>
      <w:r w:rsidRPr="00922091">
        <w:rPr>
          <w:rFonts w:ascii="Sylfaen" w:hAnsi="Sylfaen"/>
          <w:sz w:val="24"/>
          <w:szCs w:val="24"/>
        </w:rPr>
        <w:t>Հայտատուի կողմից՝ գրանցման հավաստագրի գործողության կասեցման</w:t>
      </w:r>
      <w:r w:rsidR="00367AA6" w:rsidRPr="00922091">
        <w:rPr>
          <w:rFonts w:ascii="Sylfaen" w:hAnsi="Sylfaen"/>
          <w:sz w:val="24"/>
          <w:szCs w:val="24"/>
        </w:rPr>
        <w:t>ը</w:t>
      </w:r>
      <w:r w:rsidRPr="00922091">
        <w:rPr>
          <w:rFonts w:ascii="Sylfaen" w:hAnsi="Sylfaen"/>
          <w:sz w:val="24"/>
          <w:szCs w:val="24"/>
        </w:rPr>
        <w:t xml:space="preserve"> հանգեցրած հանգամանքները չվերացնելու դեպքում</w:t>
      </w:r>
      <w:r w:rsidR="00367AA6" w:rsidRPr="00922091">
        <w:rPr>
          <w:rFonts w:ascii="Sylfaen" w:hAnsi="Sylfaen"/>
          <w:sz w:val="24"/>
          <w:szCs w:val="24"/>
        </w:rPr>
        <w:t>,</w:t>
      </w:r>
      <w:r w:rsidRPr="00922091">
        <w:rPr>
          <w:rFonts w:ascii="Sylfaen" w:hAnsi="Sylfaen"/>
          <w:sz w:val="24"/>
          <w:szCs w:val="24"/>
        </w:rPr>
        <w:t xml:space="preserve"> գրանցման պետության լիազորված մարմինը որոշում է ընդունում դրա գործողությունը դադարեցնելու (այն չեղյալ ճանաչելու) մասին (հիմնավորմամբ):</w:t>
      </w:r>
    </w:p>
    <w:p w:rsidR="009B232E" w:rsidRPr="00922091" w:rsidRDefault="004938AE"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 xml:space="preserve">Գրանցման պետության լիազորված մարմինն անհապաղ </w:t>
      </w:r>
      <w:r w:rsidR="00BE3730" w:rsidRPr="00922091">
        <w:rPr>
          <w:rFonts w:ascii="Sylfaen" w:hAnsi="Sylfaen"/>
          <w:sz w:val="24"/>
          <w:szCs w:val="24"/>
        </w:rPr>
        <w:t>ծանուցում է</w:t>
      </w:r>
      <w:r w:rsidRPr="00922091">
        <w:rPr>
          <w:rFonts w:ascii="Sylfaen" w:hAnsi="Sylfaen"/>
          <w:sz w:val="24"/>
          <w:szCs w:val="24"/>
        </w:rPr>
        <w:t xml:space="preserve"> հայտատուին գրանցման հավաստագրի գործողությունը դադարեցնելու (չեղյալ ճանաչելու) մասին </w:t>
      </w:r>
      <w:r w:rsidR="00BE3730" w:rsidRPr="00922091">
        <w:rPr>
          <w:rFonts w:ascii="Sylfaen" w:hAnsi="Sylfaen"/>
          <w:sz w:val="24"/>
          <w:szCs w:val="24"/>
        </w:rPr>
        <w:t>հայտատուին ծանուցումը</w:t>
      </w:r>
      <w:r w:rsidRPr="00922091">
        <w:rPr>
          <w:rFonts w:ascii="Sylfaen" w:hAnsi="Sylfaen"/>
          <w:sz w:val="24"/>
          <w:szCs w:val="24"/>
        </w:rPr>
        <w:t xml:space="preserve">՝ ստացագրով առձեռն ուղարկելու, կամ </w:t>
      </w:r>
      <w:r w:rsidR="00BE3730" w:rsidRPr="00922091">
        <w:rPr>
          <w:rFonts w:ascii="Sylfaen" w:hAnsi="Sylfaen"/>
          <w:sz w:val="24"/>
          <w:szCs w:val="24"/>
        </w:rPr>
        <w:t>ծանուցումը՝ հանձնման մասին ծանուցմամբ</w:t>
      </w:r>
      <w:r w:rsidRPr="00922091">
        <w:rPr>
          <w:rFonts w:ascii="Sylfaen" w:hAnsi="Sylfaen"/>
          <w:sz w:val="24"/>
          <w:szCs w:val="24"/>
        </w:rPr>
        <w:t xml:space="preserve"> պատվիրված փոստային առաքմամբ ուղարկելու կամ կապի հեռահաղորդակցման ուղիներով՝ էլեկտրոնային ձևով կամ էլեկտրոնային ստորագրությամբ ստորագրված էլեկտրոնային փաստաթղթի փոխանցման միջոցով և համապատասխան տեղեկություններ է մուտքագրում Միության շրջանակներում գրանցված բժշկական արտադրատեսակների միասնական ռեեստր:</w:t>
      </w:r>
    </w:p>
    <w:p w:rsidR="009B232E" w:rsidRPr="00922091" w:rsidRDefault="002F5526" w:rsidP="00922091">
      <w:pPr>
        <w:pStyle w:val="Bodytext21"/>
        <w:shd w:val="clear" w:color="auto" w:fill="auto"/>
        <w:spacing w:before="0" w:after="160" w:line="360" w:lineRule="auto"/>
        <w:ind w:right="-8" w:firstLine="567"/>
        <w:rPr>
          <w:rFonts w:ascii="Sylfaen" w:hAnsi="Sylfaen"/>
          <w:sz w:val="24"/>
          <w:szCs w:val="24"/>
        </w:rPr>
      </w:pPr>
      <w:r w:rsidRPr="00922091">
        <w:rPr>
          <w:rFonts w:ascii="Sylfaen" w:hAnsi="Sylfaen"/>
          <w:sz w:val="24"/>
          <w:szCs w:val="24"/>
        </w:rPr>
        <w:t>Գրանցման պետության լիազորված մարմնի կողմից գ</w:t>
      </w:r>
      <w:r w:rsidR="004938AE" w:rsidRPr="00922091">
        <w:rPr>
          <w:rFonts w:ascii="Sylfaen" w:hAnsi="Sylfaen"/>
          <w:sz w:val="24"/>
          <w:szCs w:val="24"/>
        </w:rPr>
        <w:t>րանցման հավաստագրի գործողությունը</w:t>
      </w:r>
      <w:r w:rsidR="00BB59DA" w:rsidRPr="00922091">
        <w:rPr>
          <w:rFonts w:ascii="Sylfaen" w:hAnsi="Sylfaen"/>
          <w:sz w:val="24"/>
          <w:szCs w:val="24"/>
        </w:rPr>
        <w:t xml:space="preserve"> </w:t>
      </w:r>
      <w:r w:rsidR="004938AE" w:rsidRPr="00922091">
        <w:rPr>
          <w:rFonts w:ascii="Sylfaen" w:hAnsi="Sylfaen"/>
          <w:sz w:val="24"/>
          <w:szCs w:val="24"/>
        </w:rPr>
        <w:t xml:space="preserve">դադարեցնելու (չեղյալ ճանաչելու) մասին որոշումն </w:t>
      </w:r>
      <w:r w:rsidR="008C4A34" w:rsidRPr="00922091">
        <w:rPr>
          <w:rFonts w:ascii="Sylfaen" w:hAnsi="Sylfaen"/>
          <w:sz w:val="24"/>
          <w:szCs w:val="24"/>
        </w:rPr>
        <w:t xml:space="preserve">արտադրողի կամ դրա լիազորված ներկայացուցչի կողմից </w:t>
      </w:r>
      <w:r w:rsidR="004938AE" w:rsidRPr="00922091">
        <w:rPr>
          <w:rFonts w:ascii="Sylfaen" w:hAnsi="Sylfaen"/>
          <w:sz w:val="24"/>
          <w:szCs w:val="24"/>
        </w:rPr>
        <w:t xml:space="preserve">ընդունվում է </w:t>
      </w:r>
      <w:r w:rsidR="007E6CBD" w:rsidRPr="00922091">
        <w:rPr>
          <w:rFonts w:ascii="Sylfaen" w:hAnsi="Sylfaen"/>
          <w:sz w:val="24"/>
          <w:szCs w:val="24"/>
        </w:rPr>
        <w:t xml:space="preserve">նաև </w:t>
      </w:r>
      <w:r w:rsidR="000B74C7" w:rsidRPr="00922091">
        <w:rPr>
          <w:rFonts w:ascii="Sylfaen" w:hAnsi="Sylfaen"/>
          <w:sz w:val="24"/>
          <w:szCs w:val="24"/>
        </w:rPr>
        <w:t xml:space="preserve">գրանցման հավաստագրի գործողությունը դադարեցնելու մասին՝ ըստ </w:t>
      </w:r>
      <w:r w:rsidR="000A17FD" w:rsidRPr="00922091">
        <w:rPr>
          <w:rFonts w:ascii="Sylfaen" w:hAnsi="Sylfaen"/>
          <w:sz w:val="24"/>
          <w:szCs w:val="24"/>
        </w:rPr>
        <w:t xml:space="preserve">10-րդ </w:t>
      </w:r>
      <w:r w:rsidR="000A17FD" w:rsidRPr="00922091">
        <w:rPr>
          <w:rFonts w:ascii="Sylfaen" w:hAnsi="Sylfaen"/>
          <w:sz w:val="24"/>
          <w:szCs w:val="24"/>
        </w:rPr>
        <w:lastRenderedPageBreak/>
        <w:t xml:space="preserve">հավելվածի սահմանված ձևի </w:t>
      </w:r>
      <w:r w:rsidR="004938AE" w:rsidRPr="00922091">
        <w:rPr>
          <w:rFonts w:ascii="Sylfaen" w:hAnsi="Sylfaen"/>
          <w:sz w:val="24"/>
          <w:szCs w:val="24"/>
        </w:rPr>
        <w:t>հայտը ներկայացնելու դեպքում:</w:t>
      </w:r>
    </w:p>
    <w:p w:rsidR="009B232E" w:rsidRPr="00922091" w:rsidRDefault="008922D0" w:rsidP="00EF3DEB">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54.</w:t>
      </w:r>
      <w:r w:rsidR="00EF3DEB" w:rsidRPr="00EF3DEB">
        <w:rPr>
          <w:rFonts w:ascii="Sylfaen" w:hAnsi="Sylfaen"/>
          <w:sz w:val="24"/>
          <w:szCs w:val="24"/>
        </w:rPr>
        <w:tab/>
      </w:r>
      <w:r w:rsidRPr="00922091">
        <w:rPr>
          <w:rFonts w:ascii="Sylfaen" w:hAnsi="Sylfaen"/>
          <w:sz w:val="24"/>
          <w:szCs w:val="24"/>
        </w:rPr>
        <w:t>Գրանցման պետության լիազորված մարմնի կողմից՝ գրանցման հավաստագրի գործողությունը դադարեցնելու (չեղյալ ճանաչելու) մասին որոշումն ընդունելու հիմքերն են՝</w:t>
      </w:r>
    </w:p>
    <w:p w:rsidR="009B232E" w:rsidRPr="00922091" w:rsidRDefault="004938AE" w:rsidP="00EF3DEB">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ա)</w:t>
      </w:r>
      <w:r w:rsidR="00EF3DEB" w:rsidRPr="00EF3DEB">
        <w:rPr>
          <w:rFonts w:ascii="Sylfaen" w:hAnsi="Sylfaen"/>
          <w:sz w:val="24"/>
          <w:szCs w:val="24"/>
        </w:rPr>
        <w:tab/>
      </w:r>
      <w:r w:rsidRPr="00922091">
        <w:rPr>
          <w:rFonts w:ascii="Sylfaen" w:hAnsi="Sylfaen"/>
          <w:sz w:val="24"/>
          <w:szCs w:val="24"/>
        </w:rPr>
        <w:t>արտադրողի կամ դրա լիազորված ներկայացուցչի հայտը՝ գրանցման հավաստագրի գործողությունը դադարեցնելու (չեղյալ ճանաչելու) վերաբերյալ</w:t>
      </w:r>
      <w:r w:rsidR="00114703" w:rsidRPr="00922091">
        <w:rPr>
          <w:rFonts w:ascii="Sylfaen" w:hAnsi="Sylfaen"/>
          <w:sz w:val="24"/>
          <w:szCs w:val="24"/>
        </w:rPr>
        <w:t>,</w:t>
      </w:r>
    </w:p>
    <w:p w:rsidR="009B232E" w:rsidRPr="00922091" w:rsidRDefault="00EF3DEB" w:rsidP="00EF3DEB">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բ)</w:t>
      </w:r>
      <w:r w:rsidRPr="00EF3DEB">
        <w:rPr>
          <w:rFonts w:ascii="Sylfaen" w:hAnsi="Sylfaen"/>
          <w:sz w:val="24"/>
          <w:szCs w:val="24"/>
        </w:rPr>
        <w:tab/>
      </w:r>
      <w:r w:rsidR="004938AE" w:rsidRPr="00922091">
        <w:rPr>
          <w:rFonts w:ascii="Sylfaen" w:hAnsi="Sylfaen"/>
          <w:sz w:val="24"/>
          <w:szCs w:val="24"/>
        </w:rPr>
        <w:t>հայտատուի կողմից անարժանահավատ այնպիսի տեղեկություններ ներկայացնելու դեպքերի բացահայտում, որոնք չէին կարող սահմանվել բժշկական արտադրատեսակ գրանցելիս</w:t>
      </w:r>
      <w:r w:rsidR="00114703" w:rsidRPr="00922091">
        <w:rPr>
          <w:rFonts w:ascii="Sylfaen" w:hAnsi="Sylfaen"/>
          <w:sz w:val="24"/>
          <w:szCs w:val="24"/>
        </w:rPr>
        <w:t>,</w:t>
      </w:r>
    </w:p>
    <w:p w:rsidR="009B232E" w:rsidRPr="00922091" w:rsidRDefault="004938AE" w:rsidP="00EF3DEB">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գ)</w:t>
      </w:r>
      <w:r w:rsidR="00EF3DEB" w:rsidRPr="00EF3DEB">
        <w:rPr>
          <w:rFonts w:ascii="Sylfaen" w:hAnsi="Sylfaen"/>
          <w:sz w:val="24"/>
          <w:szCs w:val="24"/>
        </w:rPr>
        <w:tab/>
      </w:r>
      <w:r w:rsidRPr="00922091">
        <w:rPr>
          <w:rFonts w:ascii="Sylfaen" w:hAnsi="Sylfaen"/>
          <w:sz w:val="24"/>
          <w:szCs w:val="24"/>
        </w:rPr>
        <w:t>օրինական ուժի մեջ մտած՝ անդամ պետության դատարանի որոշում</w:t>
      </w:r>
      <w:r w:rsidR="00114703" w:rsidRPr="00922091">
        <w:rPr>
          <w:rFonts w:ascii="Sylfaen" w:hAnsi="Sylfaen"/>
          <w:sz w:val="24"/>
          <w:szCs w:val="24"/>
        </w:rPr>
        <w:t>,</w:t>
      </w:r>
    </w:p>
    <w:p w:rsidR="009B232E" w:rsidRPr="00922091" w:rsidRDefault="004938AE" w:rsidP="00EF3DEB">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դ)</w:t>
      </w:r>
      <w:r w:rsidR="00EF3DEB" w:rsidRPr="00EF3DEB">
        <w:rPr>
          <w:rFonts w:ascii="Sylfaen" w:hAnsi="Sylfaen"/>
          <w:sz w:val="24"/>
          <w:szCs w:val="24"/>
        </w:rPr>
        <w:tab/>
      </w:r>
      <w:r w:rsidR="00633AE0" w:rsidRPr="00922091">
        <w:rPr>
          <w:rFonts w:ascii="Sylfaen" w:hAnsi="Sylfaen"/>
          <w:sz w:val="24"/>
          <w:szCs w:val="24"/>
        </w:rPr>
        <w:t xml:space="preserve">անդամ պետությունների լիազորված մարմինների կողմից՝ </w:t>
      </w:r>
      <w:r w:rsidRPr="00922091">
        <w:rPr>
          <w:rFonts w:ascii="Sylfaen" w:hAnsi="Sylfaen"/>
          <w:sz w:val="24"/>
          <w:szCs w:val="24"/>
        </w:rPr>
        <w:t xml:space="preserve">բժշկական արտադրատեսակների շրջանառության պետական հսկողության արդյունքների հիման վրա՝ բժշկական արտադրատեսակները կիրառելիս և շահագործելիս քաղաքացիների </w:t>
      </w:r>
      <w:r w:rsidR="00C36371" w:rsidRPr="00922091">
        <w:rPr>
          <w:rFonts w:ascii="Sylfaen" w:hAnsi="Sylfaen"/>
          <w:sz w:val="24"/>
          <w:szCs w:val="24"/>
        </w:rPr>
        <w:t xml:space="preserve">ու </w:t>
      </w:r>
      <w:r w:rsidRPr="00922091">
        <w:rPr>
          <w:rFonts w:ascii="Sylfaen" w:hAnsi="Sylfaen"/>
          <w:sz w:val="24"/>
          <w:szCs w:val="24"/>
        </w:rPr>
        <w:t>բուժաշխատողների կյանքի և առողջության համար սպառնալիք առաջաց</w:t>
      </w:r>
      <w:r w:rsidR="00DC0261" w:rsidRPr="00922091">
        <w:rPr>
          <w:rFonts w:ascii="Sylfaen" w:hAnsi="Sylfaen"/>
          <w:sz w:val="24"/>
          <w:szCs w:val="24"/>
        </w:rPr>
        <w:t>նող</w:t>
      </w:r>
      <w:r w:rsidRPr="00922091">
        <w:rPr>
          <w:rFonts w:ascii="Sylfaen" w:hAnsi="Sylfaen"/>
          <w:sz w:val="24"/>
          <w:szCs w:val="24"/>
        </w:rPr>
        <w:t xml:space="preserve"> փաստերի </w:t>
      </w:r>
      <w:r w:rsidR="00C36371" w:rsidRPr="00922091">
        <w:rPr>
          <w:rFonts w:ascii="Sylfaen" w:hAnsi="Sylfaen"/>
          <w:sz w:val="24"/>
          <w:szCs w:val="24"/>
        </w:rPr>
        <w:t xml:space="preserve">ու </w:t>
      </w:r>
      <w:r w:rsidRPr="00922091">
        <w:rPr>
          <w:rFonts w:ascii="Sylfaen" w:hAnsi="Sylfaen"/>
          <w:sz w:val="24"/>
          <w:szCs w:val="24"/>
        </w:rPr>
        <w:t xml:space="preserve">հանգամանքների </w:t>
      </w:r>
      <w:r w:rsidR="00BC0875" w:rsidRPr="00922091">
        <w:rPr>
          <w:rFonts w:ascii="Sylfaen" w:hAnsi="Sylfaen"/>
          <w:sz w:val="24"/>
          <w:szCs w:val="24"/>
        </w:rPr>
        <w:t xml:space="preserve">վերաբերյալ </w:t>
      </w:r>
      <w:r w:rsidRPr="00922091">
        <w:rPr>
          <w:rFonts w:ascii="Sylfaen" w:hAnsi="Sylfaen"/>
          <w:sz w:val="24"/>
          <w:szCs w:val="24"/>
        </w:rPr>
        <w:t>տեղեկություններ ներկայացնելը:</w:t>
      </w:r>
    </w:p>
    <w:p w:rsidR="009B232E" w:rsidRPr="00922091" w:rsidRDefault="00EF3DEB" w:rsidP="00EF3DEB">
      <w:pPr>
        <w:pStyle w:val="Bodytext21"/>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ե)</w:t>
      </w:r>
      <w:r w:rsidRPr="00EF3DEB">
        <w:rPr>
          <w:rFonts w:ascii="Sylfaen" w:hAnsi="Sylfaen"/>
          <w:sz w:val="24"/>
          <w:szCs w:val="24"/>
        </w:rPr>
        <w:tab/>
      </w:r>
      <w:r w:rsidR="004938AE" w:rsidRPr="00922091">
        <w:rPr>
          <w:rFonts w:ascii="Sylfaen" w:hAnsi="Sylfaen"/>
          <w:sz w:val="24"/>
          <w:szCs w:val="24"/>
        </w:rPr>
        <w:t>Միության իրավունքի մաս կազմող ակտերում փոփոխություններ կատարելու հետ կապված բժշկական արտադրատեսակի՝ բժշկական կարգավիճակի կորուստը:</w:t>
      </w:r>
    </w:p>
    <w:p w:rsidR="00B674C4" w:rsidRPr="00922091" w:rsidRDefault="00B674C4" w:rsidP="00922091">
      <w:pPr>
        <w:pStyle w:val="Bodytext21"/>
        <w:shd w:val="clear" w:color="auto" w:fill="auto"/>
        <w:spacing w:before="0" w:after="160" w:line="360" w:lineRule="auto"/>
        <w:ind w:right="-8" w:firstLine="567"/>
        <w:rPr>
          <w:rFonts w:ascii="Sylfaen" w:hAnsi="Sylfaen"/>
          <w:sz w:val="24"/>
          <w:szCs w:val="24"/>
        </w:rPr>
      </w:pPr>
    </w:p>
    <w:p w:rsidR="009B232E" w:rsidRPr="00922091" w:rsidRDefault="00F6691F" w:rsidP="00E5046F">
      <w:pPr>
        <w:pStyle w:val="Bodytext21"/>
        <w:shd w:val="clear" w:color="auto" w:fill="auto"/>
        <w:tabs>
          <w:tab w:val="left" w:pos="993"/>
        </w:tabs>
        <w:spacing w:before="0" w:after="160" w:line="360" w:lineRule="auto"/>
        <w:ind w:left="851" w:right="1126" w:firstLine="0"/>
        <w:jc w:val="center"/>
        <w:rPr>
          <w:rFonts w:ascii="Sylfaen" w:hAnsi="Sylfaen"/>
          <w:sz w:val="24"/>
          <w:szCs w:val="24"/>
        </w:rPr>
      </w:pPr>
      <w:r>
        <w:rPr>
          <w:rFonts w:ascii="Sylfaen" w:hAnsi="Sylfaen"/>
          <w:sz w:val="24"/>
          <w:szCs w:val="24"/>
        </w:rPr>
        <w:t>VI.</w:t>
      </w:r>
      <w:r w:rsidRPr="00F6691F">
        <w:rPr>
          <w:rFonts w:ascii="Sylfaen" w:hAnsi="Sylfaen"/>
          <w:sz w:val="24"/>
          <w:szCs w:val="24"/>
        </w:rPr>
        <w:tab/>
      </w:r>
      <w:r w:rsidR="008922D0" w:rsidRPr="00922091">
        <w:rPr>
          <w:rFonts w:ascii="Sylfaen" w:hAnsi="Sylfaen"/>
          <w:sz w:val="24"/>
          <w:szCs w:val="24"/>
        </w:rPr>
        <w:t xml:space="preserve">Գրանցման հավաստագրի </w:t>
      </w:r>
      <w:r w:rsidR="00BE3730" w:rsidRPr="00922091">
        <w:rPr>
          <w:rFonts w:ascii="Sylfaen" w:hAnsi="Sylfaen"/>
          <w:sz w:val="24"/>
          <w:szCs w:val="24"/>
        </w:rPr>
        <w:t>կրկնօրինակի տրման</w:t>
      </w:r>
      <w:r w:rsidR="008922D0" w:rsidRPr="00922091">
        <w:rPr>
          <w:rFonts w:ascii="Sylfaen" w:hAnsi="Sylfaen"/>
          <w:sz w:val="24"/>
          <w:szCs w:val="24"/>
        </w:rPr>
        <w:t xml:space="preserve"> ընթացակարգը </w:t>
      </w:r>
    </w:p>
    <w:p w:rsidR="009B232E" w:rsidRPr="00922091" w:rsidRDefault="008922D0" w:rsidP="00EF3DEB">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t>55.</w:t>
      </w:r>
      <w:r w:rsidR="00EF3DEB" w:rsidRPr="00EF3DEB">
        <w:rPr>
          <w:rFonts w:ascii="Sylfaen" w:hAnsi="Sylfaen"/>
          <w:sz w:val="24"/>
          <w:szCs w:val="24"/>
        </w:rPr>
        <w:tab/>
      </w:r>
      <w:r w:rsidRPr="00922091">
        <w:rPr>
          <w:rFonts w:ascii="Sylfaen" w:hAnsi="Sylfaen"/>
          <w:sz w:val="24"/>
          <w:szCs w:val="24"/>
        </w:rPr>
        <w:t>Գրանցման հավաստագիրը կորցնելու (փչացնելու) դեպքում</w:t>
      </w:r>
      <w:r w:rsidR="00013BE9" w:rsidRPr="00922091">
        <w:rPr>
          <w:rFonts w:ascii="Sylfaen" w:hAnsi="Sylfaen"/>
          <w:sz w:val="24"/>
          <w:szCs w:val="24"/>
        </w:rPr>
        <w:t>,</w:t>
      </w:r>
      <w:r w:rsidRPr="00922091">
        <w:rPr>
          <w:rFonts w:ascii="Sylfaen" w:hAnsi="Sylfaen"/>
          <w:sz w:val="24"/>
          <w:szCs w:val="24"/>
        </w:rPr>
        <w:t xml:space="preserve"> հայտատուն իրավունք ունի դիմելու գրանցման պետության լիազորված մարմին ըստ 11-րդ հավելվածի համաձայն սահմանված ձևի՝ գրանցման հավաստագրի կրկնօրինակի </w:t>
      </w:r>
      <w:r w:rsidR="00BE3730" w:rsidRPr="00922091">
        <w:rPr>
          <w:rFonts w:ascii="Sylfaen" w:hAnsi="Sylfaen"/>
          <w:sz w:val="24"/>
          <w:szCs w:val="24"/>
        </w:rPr>
        <w:t>տրման հայտով:</w:t>
      </w:r>
    </w:p>
    <w:p w:rsidR="009B232E" w:rsidRPr="00922091" w:rsidRDefault="008922D0" w:rsidP="00EF3DEB">
      <w:pPr>
        <w:pStyle w:val="Bodytext21"/>
        <w:shd w:val="clear" w:color="auto" w:fill="auto"/>
        <w:tabs>
          <w:tab w:val="left" w:pos="1134"/>
        </w:tabs>
        <w:spacing w:before="0" w:after="160" w:line="360" w:lineRule="auto"/>
        <w:ind w:right="-8" w:firstLine="567"/>
        <w:rPr>
          <w:rFonts w:ascii="Sylfaen" w:hAnsi="Sylfaen"/>
          <w:sz w:val="24"/>
          <w:szCs w:val="24"/>
        </w:rPr>
      </w:pPr>
      <w:r w:rsidRPr="00922091">
        <w:rPr>
          <w:rFonts w:ascii="Sylfaen" w:hAnsi="Sylfaen"/>
          <w:sz w:val="24"/>
          <w:szCs w:val="24"/>
        </w:rPr>
        <w:lastRenderedPageBreak/>
        <w:t>56.</w:t>
      </w:r>
      <w:r w:rsidR="00EF3DEB" w:rsidRPr="00EF3DEB">
        <w:rPr>
          <w:rFonts w:ascii="Sylfaen" w:hAnsi="Sylfaen"/>
          <w:sz w:val="24"/>
          <w:szCs w:val="24"/>
        </w:rPr>
        <w:tab/>
      </w:r>
      <w:r w:rsidRPr="00922091">
        <w:rPr>
          <w:rFonts w:ascii="Sylfaen" w:hAnsi="Sylfaen"/>
          <w:sz w:val="24"/>
          <w:szCs w:val="24"/>
        </w:rPr>
        <w:t>Գրանցման հավաստագիրը փչացնելու դեպքում</w:t>
      </w:r>
      <w:r w:rsidR="001C2477" w:rsidRPr="00922091">
        <w:rPr>
          <w:rFonts w:ascii="Sylfaen" w:hAnsi="Sylfaen"/>
          <w:sz w:val="24"/>
          <w:szCs w:val="24"/>
        </w:rPr>
        <w:t>,</w:t>
      </w:r>
      <w:r w:rsidR="00C07FDD" w:rsidRPr="00922091">
        <w:rPr>
          <w:rFonts w:ascii="Sylfaen" w:hAnsi="Sylfaen"/>
          <w:sz w:val="24"/>
          <w:szCs w:val="24"/>
        </w:rPr>
        <w:t xml:space="preserve"> դրա կրկնօրինակի </w:t>
      </w:r>
      <w:r w:rsidR="00BE3730" w:rsidRPr="00922091">
        <w:rPr>
          <w:rFonts w:ascii="Sylfaen" w:hAnsi="Sylfaen"/>
          <w:sz w:val="24"/>
          <w:szCs w:val="24"/>
        </w:rPr>
        <w:t>տրման հ</w:t>
      </w:r>
      <w:r w:rsidRPr="00922091">
        <w:rPr>
          <w:rFonts w:ascii="Sylfaen" w:hAnsi="Sylfaen"/>
          <w:sz w:val="24"/>
          <w:szCs w:val="24"/>
        </w:rPr>
        <w:t>այտին կից ներկայացվում է գրանցման փչացված հավաստագիրը:</w:t>
      </w:r>
    </w:p>
    <w:p w:rsidR="0027729E" w:rsidRPr="00922091" w:rsidRDefault="00EF3DEB" w:rsidP="00EF3DEB">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57.</w:t>
      </w:r>
      <w:r w:rsidRPr="00EF3DEB">
        <w:rPr>
          <w:rFonts w:ascii="Sylfaen" w:hAnsi="Sylfaen"/>
          <w:sz w:val="24"/>
          <w:szCs w:val="24"/>
        </w:rPr>
        <w:tab/>
      </w:r>
      <w:r w:rsidR="00C07FDD" w:rsidRPr="00922091">
        <w:rPr>
          <w:rFonts w:ascii="Sylfaen" w:hAnsi="Sylfaen"/>
          <w:sz w:val="24"/>
          <w:szCs w:val="24"/>
        </w:rPr>
        <w:t>Գրանցման հավաստագրի կրկնօրինակ</w:t>
      </w:r>
      <w:r w:rsidR="005526F3" w:rsidRPr="00922091">
        <w:rPr>
          <w:rFonts w:ascii="Sylfaen" w:hAnsi="Sylfaen"/>
          <w:sz w:val="24"/>
          <w:szCs w:val="24"/>
        </w:rPr>
        <w:t>ի</w:t>
      </w:r>
      <w:r w:rsidR="008922D0" w:rsidRPr="00922091">
        <w:rPr>
          <w:rFonts w:ascii="Sylfaen" w:hAnsi="Sylfaen"/>
          <w:sz w:val="24"/>
          <w:szCs w:val="24"/>
        </w:rPr>
        <w:t xml:space="preserve"> </w:t>
      </w:r>
      <w:r w:rsidR="005526F3" w:rsidRPr="00922091">
        <w:rPr>
          <w:rFonts w:ascii="Sylfaen" w:hAnsi="Sylfaen"/>
          <w:sz w:val="24"/>
          <w:szCs w:val="24"/>
        </w:rPr>
        <w:t>տրման</w:t>
      </w:r>
      <w:r w:rsidR="008922D0" w:rsidRPr="00922091">
        <w:rPr>
          <w:rFonts w:ascii="Sylfaen" w:hAnsi="Sylfaen"/>
          <w:sz w:val="24"/>
          <w:szCs w:val="24"/>
        </w:rPr>
        <w:t xml:space="preserve"> մասին հայտ</w:t>
      </w:r>
      <w:r w:rsidR="00C36371" w:rsidRPr="00922091">
        <w:rPr>
          <w:rFonts w:ascii="Sylfaen" w:hAnsi="Sylfaen"/>
          <w:sz w:val="24"/>
          <w:szCs w:val="24"/>
        </w:rPr>
        <w:t>ն</w:t>
      </w:r>
      <w:r w:rsidR="008922D0" w:rsidRPr="00922091">
        <w:rPr>
          <w:rFonts w:ascii="Sylfaen" w:hAnsi="Sylfaen"/>
          <w:sz w:val="24"/>
          <w:szCs w:val="24"/>
        </w:rPr>
        <w:t xml:space="preserve"> ստանալու օրվանից 7 աշխատանքային օրվա ընթացքում գրանցման պետության լիազորված մարմինը գրանցման հավաստագրի ձևաթղթի վրա ձևակերպում է գրանցման հավաստագրի կրկնօրինակը և տալիս այն հայտատուին կամ ուղարկում հանձնման մասին ծանուցմամբ պատվիրված փոստային առաքմամբ:</w:t>
      </w:r>
    </w:p>
    <w:p w:rsidR="00A95B24" w:rsidRPr="009B230A" w:rsidRDefault="00A95B24" w:rsidP="00A95B24">
      <w:pPr>
        <w:pStyle w:val="Bodytext21"/>
        <w:shd w:val="clear" w:color="auto" w:fill="auto"/>
        <w:spacing w:before="0" w:after="160" w:line="360" w:lineRule="auto"/>
        <w:ind w:left="1843" w:right="180" w:firstLine="0"/>
        <w:jc w:val="center"/>
        <w:rPr>
          <w:rFonts w:ascii="Sylfaen" w:hAnsi="Sylfaen"/>
          <w:sz w:val="24"/>
          <w:szCs w:val="24"/>
        </w:rPr>
      </w:pPr>
    </w:p>
    <w:p w:rsidR="00A95B24" w:rsidRPr="009B230A" w:rsidRDefault="00A95B24" w:rsidP="00A95B24">
      <w:pPr>
        <w:pStyle w:val="Bodytext21"/>
        <w:shd w:val="clear" w:color="auto" w:fill="auto"/>
        <w:spacing w:before="0" w:after="160" w:line="360" w:lineRule="auto"/>
        <w:ind w:left="142" w:right="180" w:firstLine="0"/>
        <w:jc w:val="center"/>
        <w:rPr>
          <w:rFonts w:ascii="Sylfaen" w:hAnsi="Sylfaen"/>
          <w:sz w:val="24"/>
          <w:szCs w:val="24"/>
        </w:rPr>
        <w:sectPr w:rsidR="00A95B24" w:rsidRPr="009B230A" w:rsidSect="00C30874">
          <w:headerReference w:type="default" r:id="rId9"/>
          <w:pgSz w:w="11900" w:h="16840" w:code="9"/>
          <w:pgMar w:top="1418" w:right="1418" w:bottom="1418" w:left="1418" w:header="426" w:footer="6" w:gutter="0"/>
          <w:pgNumType w:start="1"/>
          <w:cols w:space="720"/>
          <w:noEndnote/>
          <w:titlePg/>
          <w:docGrid w:linePitch="360"/>
        </w:sectPr>
      </w:pPr>
    </w:p>
    <w:p w:rsidR="009B232E" w:rsidRPr="00922091" w:rsidRDefault="004938AE" w:rsidP="00922091">
      <w:pPr>
        <w:pStyle w:val="Bodytext21"/>
        <w:shd w:val="clear" w:color="auto" w:fill="auto"/>
        <w:spacing w:before="0" w:after="160" w:line="360" w:lineRule="auto"/>
        <w:ind w:left="3969" w:right="180" w:firstLine="0"/>
        <w:jc w:val="center"/>
        <w:rPr>
          <w:rFonts w:ascii="Sylfaen" w:hAnsi="Sylfaen"/>
          <w:sz w:val="24"/>
          <w:szCs w:val="24"/>
        </w:rPr>
      </w:pPr>
      <w:r w:rsidRPr="00922091">
        <w:rPr>
          <w:rFonts w:ascii="Sylfaen" w:hAnsi="Sylfaen"/>
          <w:sz w:val="24"/>
          <w:szCs w:val="24"/>
        </w:rPr>
        <w:lastRenderedPageBreak/>
        <w:t xml:space="preserve">ՀԱՎԵԼՎԱԾ </w:t>
      </w:r>
      <w:r w:rsidR="00252BAB" w:rsidRPr="00922091">
        <w:rPr>
          <w:rFonts w:ascii="Sylfaen" w:hAnsi="Sylfaen"/>
          <w:sz w:val="24"/>
          <w:szCs w:val="24"/>
        </w:rPr>
        <w:t xml:space="preserve">ԹԻՎ </w:t>
      </w:r>
      <w:r w:rsidRPr="00922091">
        <w:rPr>
          <w:rFonts w:ascii="Sylfaen" w:hAnsi="Sylfaen"/>
          <w:sz w:val="24"/>
          <w:szCs w:val="24"/>
        </w:rPr>
        <w:t>1</w:t>
      </w:r>
    </w:p>
    <w:p w:rsidR="009B232E" w:rsidRPr="00922091" w:rsidRDefault="004938AE" w:rsidP="00922091">
      <w:pPr>
        <w:pStyle w:val="Bodytext21"/>
        <w:shd w:val="clear" w:color="auto" w:fill="auto"/>
        <w:spacing w:before="0" w:after="160" w:line="360" w:lineRule="auto"/>
        <w:ind w:left="3969" w:right="180" w:firstLine="0"/>
        <w:jc w:val="center"/>
        <w:rPr>
          <w:rFonts w:ascii="Sylfaen" w:hAnsi="Sylfaen"/>
          <w:sz w:val="24"/>
          <w:szCs w:val="24"/>
        </w:rPr>
      </w:pPr>
      <w:r w:rsidRPr="00922091">
        <w:rPr>
          <w:rFonts w:ascii="Sylfaen" w:hAnsi="Sylfaen"/>
          <w:sz w:val="24"/>
          <w:szCs w:val="24"/>
        </w:rPr>
        <w:t xml:space="preserve">Բժշկական արտադրատեսակների գրանցման և անվտանգության, որակի </w:t>
      </w:r>
      <w:r w:rsidR="00355DD8" w:rsidRPr="00922091">
        <w:rPr>
          <w:rFonts w:ascii="Sylfaen" w:hAnsi="Sylfaen"/>
          <w:sz w:val="24"/>
          <w:szCs w:val="24"/>
        </w:rPr>
        <w:t>ու</w:t>
      </w:r>
      <w:r w:rsidRPr="00922091">
        <w:rPr>
          <w:rFonts w:ascii="Sylfaen" w:hAnsi="Sylfaen"/>
          <w:sz w:val="24"/>
          <w:szCs w:val="24"/>
        </w:rPr>
        <w:t xml:space="preserve"> արդյունավետության փորձաքննության կանոնների </w:t>
      </w:r>
    </w:p>
    <w:p w:rsidR="006D1480" w:rsidRPr="00922091" w:rsidRDefault="006D1480" w:rsidP="00F6691F">
      <w:pPr>
        <w:pStyle w:val="Bodytext21"/>
        <w:shd w:val="clear" w:color="auto" w:fill="auto"/>
        <w:spacing w:before="0" w:after="160" w:line="360" w:lineRule="auto"/>
        <w:ind w:left="3969" w:right="133" w:firstLine="0"/>
        <w:jc w:val="center"/>
        <w:rPr>
          <w:rFonts w:ascii="Sylfaen" w:hAnsi="Sylfaen"/>
          <w:sz w:val="24"/>
          <w:szCs w:val="24"/>
        </w:rPr>
      </w:pPr>
    </w:p>
    <w:p w:rsidR="009B232E" w:rsidRPr="00922091" w:rsidRDefault="004938AE" w:rsidP="00922091">
      <w:pPr>
        <w:pStyle w:val="Heading20"/>
        <w:keepNext/>
        <w:keepLines/>
        <w:shd w:val="clear" w:color="auto" w:fill="auto"/>
        <w:spacing w:after="160" w:line="360" w:lineRule="auto"/>
        <w:ind w:left="1134" w:right="1126"/>
        <w:rPr>
          <w:rFonts w:ascii="Sylfaen" w:hAnsi="Sylfaen"/>
          <w:sz w:val="24"/>
          <w:szCs w:val="24"/>
        </w:rPr>
      </w:pPr>
      <w:bookmarkStart w:id="3" w:name="bookmark7"/>
      <w:r w:rsidRPr="00922091">
        <w:rPr>
          <w:rStyle w:val="Heading2Spacing1pt"/>
          <w:rFonts w:ascii="Sylfaen" w:hAnsi="Sylfaen"/>
          <w:b/>
          <w:spacing w:val="0"/>
          <w:sz w:val="24"/>
          <w:szCs w:val="24"/>
        </w:rPr>
        <w:t>ՁԵՎ</w:t>
      </w:r>
      <w:bookmarkEnd w:id="3"/>
    </w:p>
    <w:p w:rsidR="009B232E" w:rsidRPr="00922091" w:rsidRDefault="004938AE" w:rsidP="00922091">
      <w:pPr>
        <w:pStyle w:val="Bodytext30"/>
        <w:shd w:val="clear" w:color="auto" w:fill="auto"/>
        <w:spacing w:before="0" w:after="160" w:line="360" w:lineRule="auto"/>
        <w:ind w:left="1134" w:right="1126"/>
        <w:rPr>
          <w:rFonts w:ascii="Sylfaen" w:hAnsi="Sylfaen"/>
          <w:sz w:val="24"/>
          <w:szCs w:val="24"/>
        </w:rPr>
      </w:pPr>
      <w:r w:rsidRPr="00922091">
        <w:rPr>
          <w:rFonts w:ascii="Sylfaen" w:hAnsi="Sylfaen"/>
          <w:sz w:val="24"/>
          <w:szCs w:val="24"/>
        </w:rPr>
        <w:t>բժշկական արտադրատեսակի գրանցման հավաստագրի և դրա ձևակերպման կանոնները</w:t>
      </w:r>
    </w:p>
    <w:p w:rsidR="006D1480" w:rsidRPr="00922091" w:rsidRDefault="006D1480" w:rsidP="00922091">
      <w:pPr>
        <w:pStyle w:val="Bodytext30"/>
        <w:shd w:val="clear" w:color="auto" w:fill="auto"/>
        <w:spacing w:before="0" w:after="160" w:line="360" w:lineRule="auto"/>
        <w:ind w:right="140"/>
        <w:rPr>
          <w:rFonts w:ascii="Sylfaen" w:hAnsi="Sylfaen"/>
          <w:sz w:val="24"/>
          <w:szCs w:val="24"/>
        </w:rPr>
      </w:pPr>
    </w:p>
    <w:p w:rsidR="009B232E" w:rsidRPr="00922091" w:rsidRDefault="008922D0" w:rsidP="00140014">
      <w:pPr>
        <w:pStyle w:val="Bodytext21"/>
        <w:shd w:val="clear" w:color="auto" w:fill="auto"/>
        <w:spacing w:before="0" w:after="120" w:line="240" w:lineRule="auto"/>
        <w:ind w:firstLine="0"/>
        <w:jc w:val="center"/>
        <w:rPr>
          <w:rFonts w:ascii="Sylfaen" w:hAnsi="Sylfaen"/>
          <w:sz w:val="24"/>
          <w:szCs w:val="24"/>
        </w:rPr>
      </w:pPr>
      <w:r w:rsidRPr="00922091">
        <w:rPr>
          <w:rFonts w:ascii="Sylfaen" w:hAnsi="Sylfaen"/>
          <w:sz w:val="24"/>
          <w:szCs w:val="24"/>
        </w:rPr>
        <w:t>I. Բժշկական արտադրատեսակի գրանցման հավաստագրի ձևը</w:t>
      </w:r>
    </w:p>
    <w:p w:rsidR="009B232E" w:rsidRPr="00FB1A29" w:rsidRDefault="004938AE" w:rsidP="00140014">
      <w:pPr>
        <w:pStyle w:val="Tableofcontents0"/>
        <w:shd w:val="clear" w:color="auto" w:fill="auto"/>
        <w:spacing w:after="120" w:line="240" w:lineRule="auto"/>
        <w:jc w:val="right"/>
        <w:rPr>
          <w:rFonts w:ascii="Sylfaen" w:hAnsi="Sylfaen"/>
          <w:sz w:val="24"/>
          <w:szCs w:val="24"/>
        </w:rPr>
      </w:pPr>
      <w:r w:rsidRPr="00922091">
        <w:rPr>
          <w:rFonts w:ascii="Sylfaen" w:hAnsi="Sylfaen"/>
          <w:sz w:val="24"/>
          <w:szCs w:val="24"/>
        </w:rPr>
        <w:t>Եվրասիական տնտեսական միության խորհրդանշանը</w:t>
      </w:r>
      <w:r w:rsidR="0052745C">
        <w:rPr>
          <w:rFonts w:ascii="Sylfaen" w:hAnsi="Sylfaen"/>
          <w:sz w:val="24"/>
          <w:szCs w:val="24"/>
        </w:rPr>
        <w:t xml:space="preserve"> </w:t>
      </w:r>
      <w:r w:rsidRPr="00922091">
        <w:rPr>
          <w:rFonts w:ascii="Sylfaen" w:hAnsi="Sylfaen"/>
          <w:sz w:val="24"/>
          <w:szCs w:val="24"/>
        </w:rPr>
        <w:t>(1)</w:t>
      </w:r>
    </w:p>
    <w:p w:rsidR="009B232E" w:rsidRPr="00922091" w:rsidRDefault="004938AE" w:rsidP="00140014">
      <w:pPr>
        <w:pStyle w:val="Tableofcontents0"/>
        <w:shd w:val="clear" w:color="auto" w:fill="auto"/>
        <w:spacing w:after="120" w:line="240" w:lineRule="auto"/>
        <w:jc w:val="right"/>
        <w:rPr>
          <w:rFonts w:ascii="Sylfaen" w:hAnsi="Sylfaen"/>
          <w:sz w:val="24"/>
          <w:szCs w:val="24"/>
        </w:rPr>
      </w:pPr>
      <w:r w:rsidRPr="00922091">
        <w:rPr>
          <w:rFonts w:ascii="Sylfaen" w:hAnsi="Sylfaen"/>
          <w:sz w:val="24"/>
          <w:szCs w:val="24"/>
        </w:rPr>
        <w:t>ԵՎՐԱՍԻԱԿԱՆ ՏՆՏԵՍԱԿԱՆ ՄԻՈՒԹՅՈՒՆ</w:t>
      </w:r>
      <w:r w:rsidR="0052745C">
        <w:rPr>
          <w:rFonts w:ascii="Sylfaen" w:hAnsi="Sylfaen"/>
          <w:sz w:val="24"/>
          <w:szCs w:val="24"/>
        </w:rPr>
        <w:t xml:space="preserve"> </w:t>
      </w:r>
      <w:r w:rsidRPr="00922091">
        <w:rPr>
          <w:rFonts w:ascii="Sylfaen" w:hAnsi="Sylfaen"/>
          <w:sz w:val="24"/>
          <w:szCs w:val="24"/>
        </w:rPr>
        <w:t>(2)</w:t>
      </w:r>
    </w:p>
    <w:p w:rsidR="00BE49AF" w:rsidRPr="00922091" w:rsidRDefault="00C96083" w:rsidP="00140014">
      <w:pPr>
        <w:pStyle w:val="Tableofcontents0"/>
        <w:shd w:val="clear" w:color="auto" w:fill="auto"/>
        <w:spacing w:after="120" w:line="240" w:lineRule="auto"/>
        <w:jc w:val="right"/>
        <w:rPr>
          <w:rFonts w:ascii="Sylfaen" w:hAnsi="Sylfaen"/>
          <w:sz w:val="24"/>
          <w:szCs w:val="24"/>
        </w:rPr>
      </w:pPr>
      <w:r w:rsidRPr="00922091">
        <w:rPr>
          <w:rFonts w:ascii="Sylfaen" w:hAnsi="Sylfaen"/>
          <w:sz w:val="24"/>
          <w:szCs w:val="24"/>
        </w:rPr>
        <w:t>__________________________________________________________________________</w:t>
      </w:r>
    </w:p>
    <w:p w:rsidR="009B232E" w:rsidRPr="00F6691F" w:rsidRDefault="004938AE" w:rsidP="00140014">
      <w:pPr>
        <w:pStyle w:val="Tableofcontents20"/>
        <w:shd w:val="clear" w:color="auto" w:fill="auto"/>
        <w:spacing w:before="0" w:after="120" w:line="240" w:lineRule="auto"/>
        <w:jc w:val="right"/>
        <w:rPr>
          <w:rStyle w:val="Tableofcontents215pt"/>
          <w:rFonts w:ascii="Sylfaen" w:hAnsi="Sylfaen"/>
          <w:b/>
          <w:sz w:val="22"/>
          <w:szCs w:val="22"/>
        </w:rPr>
      </w:pPr>
      <w:r w:rsidRPr="00E5046F">
        <w:rPr>
          <w:rFonts w:ascii="Sylfaen" w:hAnsi="Sylfaen"/>
          <w:b w:val="0"/>
          <w:sz w:val="20"/>
          <w:szCs w:val="20"/>
        </w:rPr>
        <w:t>(գրանցման պետության լիազորված մարմնի լրիվ անվանումը)</w:t>
      </w:r>
      <w:r w:rsidR="0052745C">
        <w:rPr>
          <w:rFonts w:ascii="Sylfaen" w:hAnsi="Sylfaen"/>
          <w:b w:val="0"/>
          <w:sz w:val="20"/>
          <w:szCs w:val="20"/>
        </w:rPr>
        <w:t xml:space="preserve"> </w:t>
      </w:r>
      <w:r w:rsidRPr="00F6691F">
        <w:rPr>
          <w:rFonts w:ascii="Sylfaen" w:hAnsi="Sylfaen"/>
          <w:b w:val="0"/>
          <w:sz w:val="22"/>
          <w:szCs w:val="22"/>
        </w:rPr>
        <w:t>(3)</w:t>
      </w:r>
    </w:p>
    <w:p w:rsidR="00A37A34" w:rsidRPr="00F6691F" w:rsidRDefault="00A37A34" w:rsidP="00140014">
      <w:pPr>
        <w:pStyle w:val="Tableofcontents20"/>
        <w:shd w:val="clear" w:color="auto" w:fill="auto"/>
        <w:spacing w:before="0" w:after="120" w:line="240" w:lineRule="auto"/>
        <w:jc w:val="right"/>
        <w:rPr>
          <w:rFonts w:ascii="Sylfaen" w:hAnsi="Sylfaen"/>
          <w:b w:val="0"/>
          <w:sz w:val="24"/>
          <w:szCs w:val="24"/>
        </w:rPr>
      </w:pPr>
    </w:p>
    <w:p w:rsidR="009B232E" w:rsidRPr="00140014" w:rsidRDefault="004938AE" w:rsidP="00140014">
      <w:pPr>
        <w:pStyle w:val="Tableofcontents30"/>
        <w:shd w:val="clear" w:color="auto" w:fill="auto"/>
        <w:spacing w:after="120" w:line="240" w:lineRule="auto"/>
        <w:jc w:val="right"/>
        <w:rPr>
          <w:rStyle w:val="Tableofcontents315pt"/>
          <w:rFonts w:ascii="Sylfaen" w:hAnsi="Sylfaen"/>
          <w:b/>
          <w:sz w:val="24"/>
          <w:szCs w:val="24"/>
        </w:rPr>
      </w:pPr>
      <w:r w:rsidRPr="00F6691F">
        <w:rPr>
          <w:rFonts w:ascii="Sylfaen" w:hAnsi="Sylfaen"/>
          <w:b w:val="0"/>
          <w:sz w:val="24"/>
          <w:szCs w:val="24"/>
        </w:rPr>
        <w:t>ԳՐԱՆՑՄԱՆ ՀԱՎԱՍՏԱԳԻՐԸ</w:t>
      </w:r>
      <w:r w:rsidR="0052745C">
        <w:rPr>
          <w:rFonts w:ascii="Sylfaen" w:hAnsi="Sylfaen"/>
          <w:b w:val="0"/>
          <w:sz w:val="24"/>
          <w:szCs w:val="24"/>
          <w:lang w:val="en-US"/>
        </w:rPr>
        <w:t xml:space="preserve"> </w:t>
      </w:r>
      <w:r w:rsidRPr="00F6691F">
        <w:rPr>
          <w:rFonts w:ascii="Sylfaen" w:hAnsi="Sylfaen"/>
          <w:b w:val="0"/>
          <w:sz w:val="24"/>
          <w:szCs w:val="24"/>
        </w:rPr>
        <w:t>(4)</w:t>
      </w:r>
    </w:p>
    <w:p w:rsidR="009B232E" w:rsidRPr="00922091" w:rsidRDefault="005D5BA4" w:rsidP="00140014">
      <w:pPr>
        <w:pStyle w:val="Tableofcontents0"/>
        <w:shd w:val="clear" w:color="auto" w:fill="auto"/>
        <w:spacing w:after="120" w:line="240" w:lineRule="auto"/>
        <w:jc w:val="right"/>
        <w:rPr>
          <w:rFonts w:ascii="Sylfaen" w:hAnsi="Sylfaen"/>
          <w:sz w:val="24"/>
          <w:szCs w:val="24"/>
        </w:rPr>
      </w:pPr>
      <w:r w:rsidRPr="00922091">
        <w:rPr>
          <w:rFonts w:ascii="Sylfaen" w:hAnsi="Sylfaen"/>
          <w:sz w:val="24"/>
          <w:szCs w:val="24"/>
        </w:rPr>
        <w:t>ԲԱ</w:t>
      </w:r>
      <w:r w:rsidR="0061491F" w:rsidRPr="00922091">
        <w:rPr>
          <w:rFonts w:ascii="Sylfaen" w:hAnsi="Sylfaen"/>
          <w:sz w:val="24"/>
          <w:szCs w:val="24"/>
        </w:rPr>
        <w:t>-ХХ-№</w:t>
      </w:r>
      <w:r w:rsidR="004938AE" w:rsidRPr="00922091">
        <w:rPr>
          <w:rFonts w:ascii="Sylfaen" w:hAnsi="Sylfaen"/>
          <w:sz w:val="24"/>
          <w:szCs w:val="24"/>
        </w:rPr>
        <w:t xml:space="preserve"> __________</w:t>
      </w:r>
      <w:r w:rsidR="00140014" w:rsidRPr="00140014">
        <w:rPr>
          <w:rFonts w:ascii="Sylfaen" w:hAnsi="Sylfaen"/>
          <w:sz w:val="24"/>
          <w:szCs w:val="24"/>
        </w:rPr>
        <w:t>___</w:t>
      </w:r>
      <w:r w:rsidR="0052745C">
        <w:rPr>
          <w:rFonts w:ascii="Sylfaen" w:hAnsi="Sylfaen"/>
          <w:sz w:val="24"/>
          <w:szCs w:val="24"/>
          <w:lang w:val="en-US"/>
        </w:rPr>
        <w:t xml:space="preserve"> </w:t>
      </w:r>
      <w:r w:rsidR="004938AE" w:rsidRPr="00922091">
        <w:rPr>
          <w:rFonts w:ascii="Sylfaen" w:hAnsi="Sylfaen"/>
          <w:sz w:val="24"/>
          <w:szCs w:val="24"/>
        </w:rPr>
        <w:t>(5)</w:t>
      </w:r>
    </w:p>
    <w:p w:rsidR="00A37A34" w:rsidRPr="00922091" w:rsidRDefault="00A37A34" w:rsidP="00140014">
      <w:pPr>
        <w:pStyle w:val="Tableofcontents0"/>
        <w:shd w:val="clear" w:color="auto" w:fill="auto"/>
        <w:spacing w:after="120" w:line="240" w:lineRule="auto"/>
        <w:jc w:val="right"/>
        <w:rPr>
          <w:rFonts w:ascii="Sylfaen" w:hAnsi="Sylfaen"/>
          <w:sz w:val="24"/>
          <w:szCs w:val="24"/>
        </w:rPr>
      </w:pPr>
    </w:p>
    <w:p w:rsidR="009B232E" w:rsidRPr="00922091" w:rsidRDefault="004938AE" w:rsidP="00140014">
      <w:pPr>
        <w:pStyle w:val="Tableofcontents0"/>
        <w:shd w:val="clear" w:color="auto" w:fill="auto"/>
        <w:spacing w:after="120" w:line="240" w:lineRule="auto"/>
        <w:jc w:val="right"/>
        <w:rPr>
          <w:rFonts w:ascii="Sylfaen" w:hAnsi="Sylfaen"/>
          <w:sz w:val="24"/>
          <w:szCs w:val="24"/>
        </w:rPr>
      </w:pPr>
      <w:r w:rsidRPr="00922091">
        <w:rPr>
          <w:rFonts w:ascii="Sylfaen" w:hAnsi="Sylfaen"/>
          <w:sz w:val="24"/>
          <w:szCs w:val="24"/>
        </w:rPr>
        <w:t>_______________________________________________________համապատասխան</w:t>
      </w:r>
      <w:r w:rsidR="00140014" w:rsidRPr="00140014">
        <w:rPr>
          <w:rFonts w:ascii="Sylfaen" w:hAnsi="Sylfaen"/>
          <w:sz w:val="24"/>
          <w:szCs w:val="24"/>
        </w:rPr>
        <w:t xml:space="preserve"> </w:t>
      </w:r>
      <w:r w:rsidRPr="00922091">
        <w:rPr>
          <w:rFonts w:ascii="Sylfaen" w:hAnsi="Sylfaen"/>
          <w:sz w:val="24"/>
          <w:szCs w:val="24"/>
        </w:rPr>
        <w:t xml:space="preserve">(6) </w:t>
      </w:r>
    </w:p>
    <w:p w:rsidR="009B232E" w:rsidRPr="00E5046F" w:rsidRDefault="004938AE" w:rsidP="00140014">
      <w:pPr>
        <w:pStyle w:val="Bodytext50"/>
        <w:shd w:val="clear" w:color="auto" w:fill="auto"/>
        <w:spacing w:after="120" w:line="240" w:lineRule="auto"/>
        <w:ind w:firstLine="0"/>
        <w:rPr>
          <w:rFonts w:ascii="Sylfaen" w:hAnsi="Sylfaen"/>
          <w:b w:val="0"/>
          <w:sz w:val="20"/>
          <w:szCs w:val="20"/>
        </w:rPr>
      </w:pPr>
      <w:r w:rsidRPr="00E5046F">
        <w:rPr>
          <w:rFonts w:ascii="Sylfaen" w:hAnsi="Sylfaen"/>
          <w:b w:val="0"/>
          <w:sz w:val="20"/>
          <w:szCs w:val="20"/>
        </w:rPr>
        <w:t>(գրանցման պետության լիազորված մարմնի հրամանի համարը և ամսաթիվը)</w:t>
      </w:r>
    </w:p>
    <w:p w:rsidR="009B232E" w:rsidRPr="00140014" w:rsidRDefault="004938AE" w:rsidP="00140014">
      <w:pPr>
        <w:pStyle w:val="Bodytext21"/>
        <w:shd w:val="clear" w:color="auto" w:fill="auto"/>
        <w:spacing w:before="0" w:after="120" w:line="240" w:lineRule="auto"/>
        <w:ind w:firstLine="0"/>
        <w:jc w:val="left"/>
        <w:rPr>
          <w:rFonts w:ascii="Sylfaen" w:hAnsi="Sylfaen"/>
          <w:sz w:val="24"/>
          <w:szCs w:val="24"/>
        </w:rPr>
      </w:pPr>
      <w:r w:rsidRPr="00922091">
        <w:rPr>
          <w:rFonts w:ascii="Sylfaen" w:hAnsi="Sylfaen"/>
          <w:sz w:val="24"/>
          <w:szCs w:val="24"/>
        </w:rPr>
        <w:t>սույն գրանցման հավաստագիրը տրվ</w:t>
      </w:r>
      <w:r w:rsidR="00F6691F">
        <w:rPr>
          <w:rFonts w:ascii="Sylfaen" w:hAnsi="Sylfaen"/>
          <w:sz w:val="24"/>
          <w:szCs w:val="24"/>
        </w:rPr>
        <w:t>ել է՝ ________________________</w:t>
      </w:r>
      <w:r w:rsidRPr="00922091">
        <w:rPr>
          <w:rFonts w:ascii="Sylfaen" w:hAnsi="Sylfaen"/>
          <w:sz w:val="24"/>
          <w:szCs w:val="24"/>
        </w:rPr>
        <w:t>_</w:t>
      </w:r>
      <w:r w:rsidR="00140014" w:rsidRPr="00140014">
        <w:rPr>
          <w:rFonts w:ascii="Sylfaen" w:hAnsi="Sylfaen"/>
          <w:sz w:val="24"/>
          <w:szCs w:val="24"/>
        </w:rPr>
        <w:t>____________</w:t>
      </w:r>
    </w:p>
    <w:p w:rsidR="00DF6A60" w:rsidRPr="00F6691F" w:rsidRDefault="00DF6A60" w:rsidP="00140014">
      <w:pPr>
        <w:pStyle w:val="Bodytext50"/>
        <w:shd w:val="clear" w:color="auto" w:fill="auto"/>
        <w:spacing w:after="120" w:line="240" w:lineRule="auto"/>
        <w:ind w:firstLine="0"/>
        <w:jc w:val="right"/>
        <w:rPr>
          <w:rFonts w:ascii="Sylfaen" w:hAnsi="Sylfaen"/>
          <w:b w:val="0"/>
          <w:sz w:val="24"/>
          <w:szCs w:val="24"/>
        </w:rPr>
      </w:pPr>
      <w:r w:rsidRPr="00F6691F">
        <w:rPr>
          <w:rFonts w:ascii="Sylfaen" w:hAnsi="Sylfaen"/>
          <w:b w:val="0"/>
          <w:sz w:val="24"/>
          <w:szCs w:val="24"/>
        </w:rPr>
        <w:t>________________________________________</w:t>
      </w:r>
      <w:r w:rsidR="00140014">
        <w:rPr>
          <w:rFonts w:ascii="Sylfaen" w:hAnsi="Sylfaen"/>
          <w:b w:val="0"/>
          <w:sz w:val="24"/>
          <w:szCs w:val="24"/>
        </w:rPr>
        <w:t>___________________________</w:t>
      </w:r>
      <w:r w:rsidR="00F6691F" w:rsidRPr="00F6691F">
        <w:rPr>
          <w:rFonts w:ascii="Sylfaen" w:hAnsi="Sylfaen"/>
          <w:b w:val="0"/>
          <w:sz w:val="24"/>
          <w:szCs w:val="24"/>
        </w:rPr>
        <w:t>___</w:t>
      </w:r>
      <w:r w:rsidRPr="00F6691F">
        <w:rPr>
          <w:rFonts w:ascii="Sylfaen" w:hAnsi="Sylfaen"/>
          <w:b w:val="0"/>
          <w:sz w:val="24"/>
          <w:szCs w:val="24"/>
        </w:rPr>
        <w:t>_</w:t>
      </w:r>
      <w:r w:rsidR="00140014" w:rsidRPr="009B230A">
        <w:rPr>
          <w:rFonts w:ascii="Sylfaen" w:hAnsi="Sylfaen"/>
          <w:b w:val="0"/>
          <w:sz w:val="24"/>
          <w:szCs w:val="24"/>
        </w:rPr>
        <w:t>_</w:t>
      </w:r>
      <w:r w:rsidRPr="00F6691F">
        <w:rPr>
          <w:rFonts w:ascii="Sylfaen" w:hAnsi="Sylfaen"/>
          <w:b w:val="0"/>
          <w:sz w:val="24"/>
          <w:szCs w:val="24"/>
        </w:rPr>
        <w:t>(7)</w:t>
      </w:r>
    </w:p>
    <w:p w:rsidR="009B232E" w:rsidRPr="00140014" w:rsidRDefault="004938AE" w:rsidP="00140014">
      <w:pPr>
        <w:pStyle w:val="Bodytext50"/>
        <w:shd w:val="clear" w:color="auto" w:fill="auto"/>
        <w:spacing w:after="120" w:line="240" w:lineRule="auto"/>
        <w:ind w:firstLine="0"/>
        <w:rPr>
          <w:rFonts w:ascii="Sylfaen" w:hAnsi="Sylfaen"/>
          <w:b w:val="0"/>
          <w:sz w:val="20"/>
          <w:szCs w:val="20"/>
        </w:rPr>
      </w:pPr>
      <w:r w:rsidRPr="00140014">
        <w:rPr>
          <w:rFonts w:ascii="Sylfaen" w:hAnsi="Sylfaen"/>
          <w:b w:val="0"/>
          <w:sz w:val="20"/>
          <w:szCs w:val="20"/>
        </w:rPr>
        <w:t>(արտադրողի լրիվ անվանումը և երկիրը</w:t>
      </w:r>
      <w:r w:rsidR="003F4A53" w:rsidRPr="00140014">
        <w:rPr>
          <w:rFonts w:ascii="Sylfaen" w:hAnsi="Sylfaen"/>
          <w:b w:val="0"/>
          <w:sz w:val="20"/>
          <w:szCs w:val="20"/>
        </w:rPr>
        <w:t>՝</w:t>
      </w:r>
      <w:r w:rsidRPr="00140014">
        <w:rPr>
          <w:rFonts w:ascii="Sylfaen" w:hAnsi="Sylfaen"/>
          <w:b w:val="0"/>
          <w:sz w:val="20"/>
          <w:szCs w:val="20"/>
        </w:rPr>
        <w:t xml:space="preserve"> ներառյալ իրավաբանական անձի գտնվելու վայրը (հասցեն))</w:t>
      </w:r>
    </w:p>
    <w:p w:rsidR="00DF6A60" w:rsidRPr="00140014" w:rsidRDefault="00DF6A60" w:rsidP="00140014">
      <w:pPr>
        <w:pStyle w:val="Bodytext50"/>
        <w:shd w:val="clear" w:color="auto" w:fill="auto"/>
        <w:spacing w:after="120" w:line="240" w:lineRule="auto"/>
        <w:ind w:firstLine="0"/>
        <w:jc w:val="right"/>
        <w:rPr>
          <w:rFonts w:ascii="Sylfaen" w:hAnsi="Sylfaen"/>
          <w:b w:val="0"/>
          <w:sz w:val="24"/>
          <w:szCs w:val="24"/>
        </w:rPr>
      </w:pPr>
      <w:r w:rsidRPr="00140014">
        <w:rPr>
          <w:rFonts w:ascii="Sylfaen" w:hAnsi="Sylfaen"/>
          <w:b w:val="0"/>
          <w:sz w:val="24"/>
          <w:szCs w:val="24"/>
        </w:rPr>
        <w:t>_________________________________________________________________________(8)</w:t>
      </w:r>
    </w:p>
    <w:p w:rsidR="009B232E" w:rsidRPr="00140014" w:rsidRDefault="004938AE" w:rsidP="00140014">
      <w:pPr>
        <w:pStyle w:val="Bodytext50"/>
        <w:shd w:val="clear" w:color="auto" w:fill="auto"/>
        <w:spacing w:after="120" w:line="240" w:lineRule="auto"/>
        <w:ind w:firstLine="0"/>
        <w:rPr>
          <w:rFonts w:ascii="Sylfaen" w:hAnsi="Sylfaen"/>
          <w:b w:val="0"/>
          <w:sz w:val="20"/>
          <w:szCs w:val="20"/>
        </w:rPr>
      </w:pPr>
      <w:r w:rsidRPr="00140014">
        <w:rPr>
          <w:rFonts w:ascii="Sylfaen" w:hAnsi="Sylfaen"/>
          <w:b w:val="0"/>
          <w:sz w:val="20"/>
          <w:szCs w:val="20"/>
        </w:rPr>
        <w:t>(արտադրական հարթակների լրիվ անվանումները և երկիրը</w:t>
      </w:r>
      <w:r w:rsidR="003F4A53" w:rsidRPr="00140014">
        <w:rPr>
          <w:rFonts w:ascii="Sylfaen" w:hAnsi="Sylfaen"/>
          <w:b w:val="0"/>
          <w:sz w:val="20"/>
          <w:szCs w:val="20"/>
        </w:rPr>
        <w:t>՝</w:t>
      </w:r>
      <w:r w:rsidRPr="00140014">
        <w:rPr>
          <w:rFonts w:ascii="Sylfaen" w:hAnsi="Sylfaen"/>
          <w:b w:val="0"/>
          <w:sz w:val="20"/>
          <w:szCs w:val="20"/>
        </w:rPr>
        <w:t xml:space="preserve"> ներառյալ իրավաբանական անձի գտնվելու վայրը (հասցեն)) </w:t>
      </w:r>
    </w:p>
    <w:p w:rsidR="009B232E" w:rsidRPr="00922091" w:rsidRDefault="00B93A69" w:rsidP="00140014">
      <w:pPr>
        <w:pStyle w:val="Bodytext21"/>
        <w:shd w:val="clear" w:color="auto" w:fill="auto"/>
        <w:spacing w:before="0" w:after="120" w:line="240" w:lineRule="auto"/>
        <w:ind w:firstLine="0"/>
        <w:jc w:val="right"/>
        <w:rPr>
          <w:rFonts w:ascii="Sylfaen" w:hAnsi="Sylfaen"/>
          <w:sz w:val="24"/>
          <w:szCs w:val="24"/>
        </w:rPr>
      </w:pPr>
      <w:r w:rsidRPr="00922091">
        <w:rPr>
          <w:rFonts w:ascii="Sylfaen" w:hAnsi="Sylfaen"/>
          <w:sz w:val="24"/>
          <w:szCs w:val="24"/>
        </w:rPr>
        <w:t>_________________________________________________________________________(9)</w:t>
      </w:r>
    </w:p>
    <w:p w:rsidR="009B232E" w:rsidRPr="00140014" w:rsidRDefault="004938AE" w:rsidP="00140014">
      <w:pPr>
        <w:pStyle w:val="Bodytext50"/>
        <w:shd w:val="clear" w:color="auto" w:fill="auto"/>
        <w:spacing w:after="120" w:line="240" w:lineRule="auto"/>
        <w:ind w:firstLine="0"/>
        <w:rPr>
          <w:rFonts w:ascii="Sylfaen" w:hAnsi="Sylfaen"/>
          <w:b w:val="0"/>
          <w:sz w:val="20"/>
          <w:szCs w:val="20"/>
        </w:rPr>
      </w:pPr>
      <w:r w:rsidRPr="00140014">
        <w:rPr>
          <w:rFonts w:ascii="Sylfaen" w:hAnsi="Sylfaen"/>
          <w:b w:val="0"/>
          <w:sz w:val="20"/>
          <w:szCs w:val="20"/>
        </w:rPr>
        <w:t>(Եվրասիական տնտեսական միության անդամ պետությունների տարածքներում արտադրողի լիազորված ներկայացուցչի անվանումը</w:t>
      </w:r>
      <w:r w:rsidR="003F4A53" w:rsidRPr="00140014">
        <w:rPr>
          <w:rFonts w:ascii="Sylfaen" w:hAnsi="Sylfaen"/>
          <w:b w:val="0"/>
          <w:sz w:val="20"/>
          <w:szCs w:val="20"/>
        </w:rPr>
        <w:t>՝</w:t>
      </w:r>
      <w:r w:rsidRPr="00140014">
        <w:rPr>
          <w:rFonts w:ascii="Sylfaen" w:hAnsi="Sylfaen"/>
          <w:b w:val="0"/>
          <w:sz w:val="20"/>
          <w:szCs w:val="20"/>
        </w:rPr>
        <w:t xml:space="preserve"> ներառյալ իրավաբանական անձի գտնվելու վայրը </w:t>
      </w:r>
      <w:r w:rsidRPr="00140014">
        <w:rPr>
          <w:rFonts w:ascii="Sylfaen" w:hAnsi="Sylfaen"/>
          <w:b w:val="0"/>
          <w:sz w:val="20"/>
          <w:szCs w:val="20"/>
        </w:rPr>
        <w:lastRenderedPageBreak/>
        <w:t>(հասցեն))</w:t>
      </w:r>
    </w:p>
    <w:p w:rsidR="009B232E" w:rsidRPr="00922091" w:rsidRDefault="004938AE" w:rsidP="00140014">
      <w:pPr>
        <w:pStyle w:val="Bodytext21"/>
        <w:shd w:val="clear" w:color="auto" w:fill="auto"/>
        <w:spacing w:before="0" w:after="120" w:line="240" w:lineRule="auto"/>
        <w:ind w:firstLine="0"/>
        <w:jc w:val="left"/>
        <w:rPr>
          <w:rFonts w:ascii="Sylfaen" w:hAnsi="Sylfaen"/>
          <w:sz w:val="24"/>
          <w:szCs w:val="24"/>
        </w:rPr>
      </w:pPr>
      <w:r w:rsidRPr="00922091">
        <w:rPr>
          <w:rFonts w:ascii="Sylfaen" w:hAnsi="Sylfaen"/>
          <w:sz w:val="24"/>
          <w:szCs w:val="24"/>
        </w:rPr>
        <w:t>առ այն, որ _____________________________________________________________(10)</w:t>
      </w:r>
    </w:p>
    <w:p w:rsidR="009B232E" w:rsidRPr="00E5046F" w:rsidRDefault="004938AE" w:rsidP="00140014">
      <w:pPr>
        <w:pStyle w:val="Bodytext50"/>
        <w:shd w:val="clear" w:color="auto" w:fill="auto"/>
        <w:spacing w:after="120" w:line="240" w:lineRule="auto"/>
        <w:ind w:firstLine="0"/>
        <w:jc w:val="center"/>
        <w:rPr>
          <w:rFonts w:ascii="Sylfaen" w:hAnsi="Sylfaen"/>
          <w:b w:val="0"/>
          <w:sz w:val="20"/>
          <w:szCs w:val="20"/>
        </w:rPr>
      </w:pPr>
      <w:r w:rsidRPr="00E5046F">
        <w:rPr>
          <w:rFonts w:ascii="Sylfaen" w:hAnsi="Sylfaen"/>
          <w:b w:val="0"/>
          <w:sz w:val="20"/>
          <w:szCs w:val="20"/>
        </w:rPr>
        <w:t>(բժշկական արտադրատեսակի լրիվ անվանումը)</w:t>
      </w:r>
    </w:p>
    <w:p w:rsidR="008E3B12" w:rsidRPr="00922091" w:rsidRDefault="004938AE" w:rsidP="00140014">
      <w:pPr>
        <w:pStyle w:val="Bodytext21"/>
        <w:shd w:val="clear" w:color="auto" w:fill="auto"/>
        <w:spacing w:before="0" w:after="120" w:line="240" w:lineRule="auto"/>
        <w:ind w:firstLine="0"/>
        <w:jc w:val="left"/>
        <w:rPr>
          <w:rFonts w:ascii="Sylfaen" w:hAnsi="Sylfaen"/>
          <w:sz w:val="24"/>
          <w:szCs w:val="24"/>
        </w:rPr>
      </w:pPr>
      <w:r w:rsidRPr="00922091">
        <w:rPr>
          <w:rFonts w:ascii="Sylfaen" w:hAnsi="Sylfaen"/>
          <w:sz w:val="24"/>
          <w:szCs w:val="24"/>
        </w:rPr>
        <w:t xml:space="preserve">բժշկական </w:t>
      </w:r>
      <w:r w:rsidR="000727F0" w:rsidRPr="00922091">
        <w:rPr>
          <w:rFonts w:ascii="Sylfaen" w:hAnsi="Sylfaen"/>
          <w:sz w:val="24"/>
          <w:szCs w:val="24"/>
        </w:rPr>
        <w:t>արտադրա</w:t>
      </w:r>
      <w:r w:rsidR="000727F0">
        <w:rPr>
          <w:rFonts w:ascii="Sylfaen" w:hAnsi="Sylfaen"/>
          <w:sz w:val="24"/>
          <w:szCs w:val="24"/>
        </w:rPr>
        <w:t>տեսակի</w:t>
      </w:r>
      <w:r w:rsidR="00140014">
        <w:rPr>
          <w:rFonts w:ascii="Sylfaen" w:hAnsi="Sylfaen"/>
          <w:sz w:val="24"/>
          <w:szCs w:val="24"/>
        </w:rPr>
        <w:t xml:space="preserve"> կիրառման պոտենցիալ ռիսկի</w:t>
      </w:r>
      <w:r w:rsidR="00140014" w:rsidRPr="00140014">
        <w:rPr>
          <w:rFonts w:ascii="Sylfaen" w:hAnsi="Sylfaen"/>
          <w:sz w:val="24"/>
          <w:szCs w:val="24"/>
        </w:rPr>
        <w:t xml:space="preserve"> </w:t>
      </w:r>
      <w:r w:rsidR="000727F0" w:rsidRPr="00922091">
        <w:rPr>
          <w:rFonts w:ascii="Sylfaen" w:hAnsi="Sylfaen"/>
          <w:sz w:val="24"/>
          <w:szCs w:val="24"/>
        </w:rPr>
        <w:t>դասը</w:t>
      </w:r>
      <w:r w:rsidRPr="00922091">
        <w:rPr>
          <w:rFonts w:ascii="Sylfaen" w:hAnsi="Sylfaen"/>
          <w:sz w:val="24"/>
          <w:szCs w:val="24"/>
        </w:rPr>
        <w:t>__________(11)</w:t>
      </w:r>
    </w:p>
    <w:p w:rsidR="009B232E" w:rsidRPr="00922091" w:rsidRDefault="004938AE" w:rsidP="00140014">
      <w:pPr>
        <w:pStyle w:val="Bodytext21"/>
        <w:shd w:val="clear" w:color="auto" w:fill="auto"/>
        <w:spacing w:before="0" w:after="120" w:line="240" w:lineRule="auto"/>
        <w:ind w:firstLine="0"/>
        <w:rPr>
          <w:rFonts w:ascii="Sylfaen" w:hAnsi="Sylfaen"/>
          <w:sz w:val="24"/>
          <w:szCs w:val="24"/>
        </w:rPr>
      </w:pPr>
      <w:r w:rsidRPr="00922091">
        <w:rPr>
          <w:rFonts w:ascii="Sylfaen" w:hAnsi="Sylfaen"/>
          <w:sz w:val="24"/>
          <w:szCs w:val="24"/>
        </w:rPr>
        <w:t>Եվրասիական տնտեսական միությունում կիրառվող՝ բժշկական արտադրատեսակների անվանացանկին համապատասխան բժշկական արտադրատեսակի ձևը______________</w:t>
      </w:r>
      <w:r w:rsidR="00140014" w:rsidRPr="00140014">
        <w:rPr>
          <w:rFonts w:ascii="Sylfaen" w:hAnsi="Sylfaen"/>
          <w:sz w:val="24"/>
          <w:szCs w:val="24"/>
        </w:rPr>
        <w:t>_________________________________</w:t>
      </w:r>
      <w:r w:rsidRPr="00922091">
        <w:rPr>
          <w:rFonts w:ascii="Sylfaen" w:hAnsi="Sylfaen"/>
          <w:sz w:val="24"/>
          <w:szCs w:val="24"/>
        </w:rPr>
        <w:t>___(12)</w:t>
      </w:r>
    </w:p>
    <w:p w:rsidR="009B232E" w:rsidRPr="00922091" w:rsidRDefault="004938AE" w:rsidP="00140014">
      <w:pPr>
        <w:pStyle w:val="Bodytext21"/>
        <w:shd w:val="clear" w:color="auto" w:fill="auto"/>
        <w:spacing w:before="0" w:after="120" w:line="240" w:lineRule="auto"/>
        <w:ind w:firstLine="0"/>
        <w:rPr>
          <w:rFonts w:ascii="Sylfaen" w:hAnsi="Sylfaen"/>
          <w:sz w:val="24"/>
          <w:szCs w:val="24"/>
        </w:rPr>
      </w:pPr>
      <w:r w:rsidRPr="00922091">
        <w:rPr>
          <w:rFonts w:ascii="Sylfaen" w:hAnsi="Sylfaen"/>
          <w:sz w:val="24"/>
          <w:szCs w:val="24"/>
        </w:rPr>
        <w:t xml:space="preserve">գրանցված և թույլատրված է Եվրասիական տնտեսական միության շրջանակներում շրջանառության մեջ բացթողման համար </w:t>
      </w:r>
      <w:r w:rsidR="00140014" w:rsidRPr="00140014">
        <w:rPr>
          <w:rFonts w:ascii="Sylfaen" w:hAnsi="Sylfaen"/>
          <w:sz w:val="24"/>
          <w:szCs w:val="24"/>
        </w:rPr>
        <w:t>_</w:t>
      </w:r>
      <w:r w:rsidR="00A01A7F" w:rsidRPr="00922091">
        <w:rPr>
          <w:rFonts w:ascii="Sylfaen" w:hAnsi="Sylfaen"/>
          <w:sz w:val="24"/>
          <w:szCs w:val="24"/>
        </w:rPr>
        <w:t>_____________________________________________________________________</w:t>
      </w:r>
      <w:r w:rsidR="00ED3083" w:rsidRPr="00ED3083">
        <w:rPr>
          <w:rFonts w:ascii="Sylfaen" w:hAnsi="Sylfaen"/>
          <w:sz w:val="24"/>
          <w:szCs w:val="24"/>
        </w:rPr>
        <w:t>_</w:t>
      </w:r>
      <w:r w:rsidR="00A01A7F" w:rsidRPr="00922091">
        <w:rPr>
          <w:rFonts w:ascii="Sylfaen" w:hAnsi="Sylfaen"/>
          <w:sz w:val="24"/>
          <w:szCs w:val="24"/>
        </w:rPr>
        <w:t>_(13)</w:t>
      </w:r>
    </w:p>
    <w:p w:rsidR="009B232E" w:rsidRPr="00140014" w:rsidRDefault="004938AE" w:rsidP="00140014">
      <w:pPr>
        <w:pStyle w:val="Bodytext50"/>
        <w:shd w:val="clear" w:color="auto" w:fill="auto"/>
        <w:spacing w:after="120" w:line="240" w:lineRule="auto"/>
        <w:ind w:firstLine="0"/>
        <w:jc w:val="both"/>
        <w:rPr>
          <w:rFonts w:ascii="Sylfaen" w:hAnsi="Sylfaen"/>
          <w:b w:val="0"/>
          <w:sz w:val="20"/>
          <w:szCs w:val="20"/>
        </w:rPr>
      </w:pPr>
      <w:r w:rsidRPr="00140014">
        <w:rPr>
          <w:rFonts w:ascii="Sylfaen" w:hAnsi="Sylfaen"/>
          <w:b w:val="0"/>
          <w:sz w:val="20"/>
          <w:szCs w:val="20"/>
        </w:rPr>
        <w:t>(Եվրասիական տնտեսական միության անդամ պետության լրիվ անվանումը)</w:t>
      </w:r>
    </w:p>
    <w:p w:rsidR="009B232E" w:rsidRPr="00922091" w:rsidRDefault="004938AE" w:rsidP="00140014">
      <w:pPr>
        <w:pStyle w:val="Bodytext21"/>
        <w:shd w:val="clear" w:color="auto" w:fill="auto"/>
        <w:spacing w:before="0" w:after="120" w:line="240" w:lineRule="auto"/>
        <w:ind w:firstLine="0"/>
        <w:rPr>
          <w:rFonts w:ascii="Sylfaen" w:hAnsi="Sylfaen"/>
          <w:sz w:val="24"/>
          <w:szCs w:val="24"/>
        </w:rPr>
      </w:pPr>
      <w:r w:rsidRPr="00922091">
        <w:rPr>
          <w:rFonts w:ascii="Sylfaen" w:hAnsi="Sylfaen"/>
          <w:sz w:val="24"/>
          <w:szCs w:val="24"/>
        </w:rPr>
        <w:t>Բժշկական արտադրատեսակի մոդիֆիկաց</w:t>
      </w:r>
      <w:r w:rsidR="0011490E" w:rsidRPr="00922091">
        <w:rPr>
          <w:rFonts w:ascii="Sylfaen" w:hAnsi="Sylfaen"/>
          <w:sz w:val="24"/>
          <w:szCs w:val="24"/>
        </w:rPr>
        <w:t>ման համար</w:t>
      </w:r>
      <w:r w:rsidRPr="00922091">
        <w:rPr>
          <w:rFonts w:ascii="Sylfaen" w:hAnsi="Sylfaen"/>
          <w:sz w:val="24"/>
          <w:szCs w:val="24"/>
        </w:rPr>
        <w:t xml:space="preserve"> </w:t>
      </w:r>
      <w:r w:rsidR="00174667" w:rsidRPr="00922091">
        <w:rPr>
          <w:rFonts w:ascii="Sylfaen" w:hAnsi="Sylfaen"/>
          <w:sz w:val="24"/>
          <w:szCs w:val="24"/>
        </w:rPr>
        <w:t xml:space="preserve">համալրողների, </w:t>
      </w:r>
      <w:r w:rsidRPr="00922091">
        <w:rPr>
          <w:rFonts w:ascii="Sylfaen" w:hAnsi="Sylfaen"/>
          <w:sz w:val="24"/>
          <w:szCs w:val="24"/>
        </w:rPr>
        <w:t>պարագաների և սպառման նյութերի ցանկը բերված է սույն գրանցման հավաստագրի հավելվածում:</w:t>
      </w:r>
      <w:r w:rsidR="0052745C">
        <w:rPr>
          <w:rFonts w:ascii="Sylfaen" w:hAnsi="Sylfaen"/>
          <w:sz w:val="24"/>
          <w:szCs w:val="24"/>
        </w:rPr>
        <w:t xml:space="preserve"> </w:t>
      </w:r>
      <w:r w:rsidRPr="00922091">
        <w:rPr>
          <w:rFonts w:ascii="Sylfaen" w:hAnsi="Sylfaen"/>
          <w:sz w:val="24"/>
          <w:szCs w:val="24"/>
        </w:rPr>
        <w:t>(14)</w:t>
      </w:r>
    </w:p>
    <w:p w:rsidR="009B232E" w:rsidRPr="00922091" w:rsidRDefault="004938AE" w:rsidP="00140014">
      <w:pPr>
        <w:pStyle w:val="Tableofcontents0"/>
        <w:shd w:val="clear" w:color="auto" w:fill="auto"/>
        <w:spacing w:after="120" w:line="240" w:lineRule="auto"/>
        <w:rPr>
          <w:rFonts w:ascii="Sylfaen" w:hAnsi="Sylfaen"/>
          <w:sz w:val="24"/>
          <w:szCs w:val="24"/>
        </w:rPr>
      </w:pPr>
      <w:r w:rsidRPr="00922091">
        <w:rPr>
          <w:rFonts w:ascii="Sylfaen" w:hAnsi="Sylfaen"/>
          <w:sz w:val="24"/>
          <w:szCs w:val="24"/>
        </w:rPr>
        <w:t>Հավելվածը սույն գրանցման հավաստագրի անքակտելի մասն է</w:t>
      </w:r>
      <w:r w:rsidR="0052745C">
        <w:rPr>
          <w:rFonts w:ascii="Sylfaen" w:hAnsi="Sylfaen"/>
          <w:sz w:val="24"/>
          <w:szCs w:val="24"/>
        </w:rPr>
        <w:t xml:space="preserve"> </w:t>
      </w:r>
      <w:r w:rsidRPr="00922091">
        <w:rPr>
          <w:rFonts w:ascii="Sylfaen" w:hAnsi="Sylfaen"/>
          <w:sz w:val="24"/>
          <w:szCs w:val="24"/>
        </w:rPr>
        <w:t>(15</w:t>
      </w:r>
      <w:r w:rsidR="00BE3730" w:rsidRPr="00922091">
        <w:rPr>
          <w:rFonts w:ascii="Sylfaen" w:hAnsi="Sylfaen"/>
          <w:sz w:val="24"/>
          <w:szCs w:val="24"/>
        </w:rPr>
        <w:t>)</w:t>
      </w:r>
      <w:r w:rsidR="00922091">
        <w:rPr>
          <w:rFonts w:ascii="Sylfaen" w:hAnsi="Sylfaen"/>
          <w:sz w:val="24"/>
          <w:szCs w:val="24"/>
        </w:rPr>
        <w:t xml:space="preserve"> </w:t>
      </w:r>
    </w:p>
    <w:p w:rsidR="009B232E" w:rsidRPr="00922091" w:rsidRDefault="004938AE" w:rsidP="00140014">
      <w:pPr>
        <w:pStyle w:val="Tableofcontents0"/>
        <w:shd w:val="clear" w:color="auto" w:fill="auto"/>
        <w:spacing w:after="120" w:line="240" w:lineRule="auto"/>
        <w:rPr>
          <w:rFonts w:ascii="Sylfaen" w:hAnsi="Sylfaen"/>
          <w:sz w:val="24"/>
          <w:szCs w:val="24"/>
        </w:rPr>
      </w:pPr>
      <w:r w:rsidRPr="00922091">
        <w:rPr>
          <w:rFonts w:ascii="Sylfaen" w:hAnsi="Sylfaen"/>
          <w:sz w:val="24"/>
          <w:szCs w:val="24"/>
        </w:rPr>
        <w:t>Գրանցման հավաստագրի գործողության ժամկետը՝ անժամկետ</w:t>
      </w:r>
      <w:r w:rsidR="0052745C">
        <w:rPr>
          <w:rFonts w:ascii="Sylfaen" w:hAnsi="Sylfaen"/>
          <w:sz w:val="24"/>
          <w:szCs w:val="24"/>
        </w:rPr>
        <w:t xml:space="preserve"> </w:t>
      </w:r>
      <w:r w:rsidRPr="00922091">
        <w:rPr>
          <w:rFonts w:ascii="Sylfaen" w:hAnsi="Sylfaen"/>
          <w:sz w:val="24"/>
          <w:szCs w:val="24"/>
        </w:rPr>
        <w:t>(</w:t>
      </w:r>
      <w:r w:rsidR="00BE3730" w:rsidRPr="00922091">
        <w:rPr>
          <w:rFonts w:ascii="Sylfaen" w:hAnsi="Sylfaen"/>
          <w:sz w:val="24"/>
          <w:szCs w:val="24"/>
        </w:rPr>
        <w:t>16)</w:t>
      </w:r>
      <w:r w:rsidR="00C07FDD" w:rsidRPr="00922091">
        <w:rPr>
          <w:rFonts w:ascii="Sylfaen" w:hAnsi="Sylfaen"/>
          <w:sz w:val="24"/>
          <w:szCs w:val="24"/>
        </w:rPr>
        <w:t xml:space="preserve"> </w:t>
      </w:r>
    </w:p>
    <w:p w:rsidR="009B232E" w:rsidRPr="00922091" w:rsidRDefault="004938AE" w:rsidP="00140014">
      <w:pPr>
        <w:pStyle w:val="Tableofcontents0"/>
        <w:shd w:val="clear" w:color="auto" w:fill="auto"/>
        <w:spacing w:after="120" w:line="240" w:lineRule="auto"/>
        <w:rPr>
          <w:rFonts w:ascii="Sylfaen" w:hAnsi="Sylfaen"/>
          <w:sz w:val="24"/>
          <w:szCs w:val="24"/>
        </w:rPr>
      </w:pPr>
      <w:r w:rsidRPr="00922091">
        <w:rPr>
          <w:rFonts w:ascii="Sylfaen" w:hAnsi="Sylfaen"/>
          <w:sz w:val="24"/>
          <w:szCs w:val="24"/>
        </w:rPr>
        <w:t xml:space="preserve">Գրանցման ամսաթիվը՝ « » </w:t>
      </w:r>
      <w:r w:rsidR="003F4A53" w:rsidRPr="00922091">
        <w:rPr>
          <w:rFonts w:ascii="Sylfaen" w:hAnsi="Sylfaen"/>
          <w:sz w:val="24"/>
          <w:szCs w:val="24"/>
        </w:rPr>
        <w:t xml:space="preserve">-ի </w:t>
      </w:r>
      <w:r w:rsidRPr="00922091">
        <w:rPr>
          <w:rFonts w:ascii="Sylfaen" w:hAnsi="Sylfaen"/>
          <w:sz w:val="24"/>
          <w:szCs w:val="24"/>
        </w:rPr>
        <w:t>20 թ.</w:t>
      </w:r>
      <w:r w:rsidR="0052745C">
        <w:rPr>
          <w:rFonts w:ascii="Sylfaen" w:hAnsi="Sylfaen"/>
          <w:sz w:val="24"/>
          <w:szCs w:val="24"/>
        </w:rPr>
        <w:t xml:space="preserve"> </w:t>
      </w:r>
      <w:r w:rsidRPr="00922091">
        <w:rPr>
          <w:rFonts w:ascii="Sylfaen" w:hAnsi="Sylfaen"/>
          <w:sz w:val="24"/>
          <w:szCs w:val="24"/>
        </w:rPr>
        <w:t>(17)</w:t>
      </w:r>
    </w:p>
    <w:p w:rsidR="009B232E" w:rsidRDefault="004938AE" w:rsidP="00140014">
      <w:pPr>
        <w:pStyle w:val="Tableofcontents0"/>
        <w:shd w:val="clear" w:color="auto" w:fill="auto"/>
        <w:spacing w:after="120" w:line="240" w:lineRule="auto"/>
        <w:rPr>
          <w:rFonts w:ascii="Sylfaen" w:hAnsi="Sylfaen"/>
          <w:sz w:val="24"/>
          <w:szCs w:val="24"/>
          <w:lang w:val="en-US"/>
        </w:rPr>
      </w:pPr>
      <w:r w:rsidRPr="00922091">
        <w:rPr>
          <w:rFonts w:ascii="Sylfaen" w:hAnsi="Sylfaen"/>
          <w:sz w:val="24"/>
          <w:szCs w:val="24"/>
        </w:rPr>
        <w:t>Փոփոխություններ կատարելու ամսաթիվը՝ « »</w:t>
      </w:r>
      <w:r w:rsidR="00922091">
        <w:rPr>
          <w:rFonts w:ascii="Sylfaen" w:hAnsi="Sylfaen"/>
          <w:sz w:val="24"/>
          <w:szCs w:val="24"/>
        </w:rPr>
        <w:t xml:space="preserve"> </w:t>
      </w:r>
      <w:r w:rsidR="003F4A53" w:rsidRPr="00922091">
        <w:rPr>
          <w:rFonts w:ascii="Sylfaen" w:hAnsi="Sylfaen"/>
          <w:sz w:val="24"/>
          <w:szCs w:val="24"/>
        </w:rPr>
        <w:t>-ի</w:t>
      </w:r>
      <w:r w:rsidRPr="00922091">
        <w:rPr>
          <w:rFonts w:ascii="Sylfaen" w:hAnsi="Sylfaen"/>
          <w:sz w:val="24"/>
          <w:szCs w:val="24"/>
        </w:rPr>
        <w:t xml:space="preserve"> 20 թ.</w:t>
      </w:r>
      <w:r w:rsidR="0052745C">
        <w:rPr>
          <w:rFonts w:ascii="Sylfaen" w:hAnsi="Sylfaen"/>
          <w:sz w:val="24"/>
          <w:szCs w:val="24"/>
        </w:rPr>
        <w:t xml:space="preserve"> </w:t>
      </w:r>
      <w:r w:rsidR="00FB1A29">
        <w:rPr>
          <w:rFonts w:ascii="Sylfaen" w:hAnsi="Sylfaen"/>
          <w:sz w:val="24"/>
          <w:szCs w:val="24"/>
        </w:rPr>
        <w:t>(18)</w:t>
      </w:r>
    </w:p>
    <w:p w:rsidR="00FB1A29" w:rsidRPr="00FB1A29" w:rsidRDefault="00FB1A29" w:rsidP="00140014">
      <w:pPr>
        <w:pStyle w:val="Tableofcontents0"/>
        <w:shd w:val="clear" w:color="auto" w:fill="auto"/>
        <w:spacing w:after="120" w:line="240" w:lineRule="auto"/>
        <w:rPr>
          <w:rFonts w:ascii="Sylfaen" w:hAnsi="Sylfaen"/>
          <w:sz w:val="24"/>
          <w:szCs w:val="24"/>
          <w:lang w:val="en-US"/>
        </w:rPr>
      </w:pPr>
    </w:p>
    <w:p w:rsidR="0035650A" w:rsidRPr="00922091" w:rsidRDefault="0035650A" w:rsidP="00140014">
      <w:pPr>
        <w:pStyle w:val="Tableofcontents0"/>
        <w:shd w:val="clear" w:color="auto" w:fill="auto"/>
        <w:spacing w:after="120" w:line="240" w:lineRule="auto"/>
        <w:rPr>
          <w:rFonts w:ascii="Sylfaen" w:hAnsi="Sylfaen"/>
          <w:sz w:val="24"/>
          <w:szCs w:val="24"/>
        </w:rPr>
      </w:pPr>
      <w:r w:rsidRPr="00922091">
        <w:rPr>
          <w:rFonts w:ascii="Sylfaen" w:hAnsi="Sylfaen"/>
          <w:sz w:val="24"/>
          <w:szCs w:val="24"/>
        </w:rPr>
        <w:t>___________________________________________________________________________</w:t>
      </w:r>
    </w:p>
    <w:p w:rsidR="009B232E" w:rsidRPr="00ED3083" w:rsidRDefault="00353C51" w:rsidP="00140014">
      <w:pPr>
        <w:pStyle w:val="Tableofcontents20"/>
        <w:shd w:val="clear" w:color="auto" w:fill="auto"/>
        <w:spacing w:before="0" w:after="120" w:line="240" w:lineRule="auto"/>
        <w:jc w:val="center"/>
        <w:rPr>
          <w:rFonts w:ascii="Sylfaen" w:hAnsi="Sylfaen"/>
          <w:b w:val="0"/>
          <w:sz w:val="20"/>
          <w:szCs w:val="20"/>
        </w:rPr>
      </w:pPr>
      <w:r w:rsidRPr="00ED3083">
        <w:rPr>
          <w:rFonts w:ascii="Sylfaen" w:hAnsi="Sylfaen"/>
          <w:b w:val="0"/>
          <w:sz w:val="20"/>
          <w:szCs w:val="20"/>
        </w:rPr>
        <w:t xml:space="preserve">(լիազորված մարմնի </w:t>
      </w:r>
      <w:r w:rsidR="004938AE" w:rsidRPr="00ED3083">
        <w:rPr>
          <w:rFonts w:ascii="Sylfaen" w:hAnsi="Sylfaen"/>
          <w:b w:val="0"/>
          <w:sz w:val="20"/>
          <w:szCs w:val="20"/>
        </w:rPr>
        <w:t>(լիազորված անձի) ղեկավարի Ա.Ա.Հ</w:t>
      </w:r>
      <w:r w:rsidR="00DF38C8" w:rsidRPr="00ED3083">
        <w:rPr>
          <w:rFonts w:ascii="Sylfaen" w:hAnsi="Sylfaen"/>
          <w:b w:val="0"/>
          <w:sz w:val="20"/>
          <w:szCs w:val="20"/>
        </w:rPr>
        <w:t>-ն</w:t>
      </w:r>
      <w:r w:rsidR="004938AE" w:rsidRPr="00ED3083">
        <w:rPr>
          <w:rFonts w:ascii="Sylfaen" w:hAnsi="Sylfaen"/>
          <w:b w:val="0"/>
          <w:sz w:val="20"/>
          <w:szCs w:val="20"/>
        </w:rPr>
        <w:t xml:space="preserve">) </w:t>
      </w:r>
    </w:p>
    <w:p w:rsidR="0035650A" w:rsidRPr="00ED3083" w:rsidRDefault="0035650A" w:rsidP="00140014">
      <w:pPr>
        <w:pStyle w:val="Tableofcontents20"/>
        <w:shd w:val="clear" w:color="auto" w:fill="auto"/>
        <w:spacing w:before="0" w:after="120" w:line="240" w:lineRule="auto"/>
        <w:jc w:val="both"/>
        <w:rPr>
          <w:rFonts w:ascii="Sylfaen" w:hAnsi="Sylfaen"/>
          <w:b w:val="0"/>
          <w:sz w:val="24"/>
          <w:szCs w:val="24"/>
        </w:rPr>
      </w:pPr>
    </w:p>
    <w:p w:rsidR="009B232E" w:rsidRPr="00922091" w:rsidRDefault="006743E8" w:rsidP="00140014">
      <w:pPr>
        <w:pStyle w:val="Tableofcontents0"/>
        <w:shd w:val="clear" w:color="auto" w:fill="auto"/>
        <w:spacing w:after="120" w:line="240" w:lineRule="auto"/>
        <w:jc w:val="right"/>
        <w:rPr>
          <w:rFonts w:ascii="Sylfaen" w:hAnsi="Sylfaen"/>
          <w:sz w:val="24"/>
          <w:szCs w:val="24"/>
        </w:rPr>
      </w:pPr>
      <w:r w:rsidRPr="00922091">
        <w:rPr>
          <w:rFonts w:ascii="Sylfaen" w:hAnsi="Sylfaen"/>
          <w:sz w:val="24"/>
          <w:szCs w:val="24"/>
        </w:rPr>
        <w:t>_____________</w:t>
      </w:r>
      <w:r w:rsidR="00140014" w:rsidRPr="009B230A">
        <w:rPr>
          <w:rFonts w:ascii="Sylfaen" w:hAnsi="Sylfaen"/>
          <w:sz w:val="24"/>
          <w:szCs w:val="24"/>
        </w:rPr>
        <w:t>______</w:t>
      </w:r>
      <w:r w:rsidRPr="00922091">
        <w:rPr>
          <w:rFonts w:ascii="Sylfaen" w:hAnsi="Sylfaen"/>
          <w:sz w:val="24"/>
          <w:szCs w:val="24"/>
        </w:rPr>
        <w:t>_Կ. Տ.</w:t>
      </w:r>
      <w:r w:rsidR="0052745C">
        <w:rPr>
          <w:rFonts w:ascii="Sylfaen" w:hAnsi="Sylfaen"/>
          <w:sz w:val="24"/>
          <w:szCs w:val="24"/>
        </w:rPr>
        <w:t xml:space="preserve"> </w:t>
      </w:r>
      <w:r w:rsidRPr="00922091">
        <w:rPr>
          <w:rFonts w:ascii="Sylfaen" w:hAnsi="Sylfaen"/>
          <w:sz w:val="24"/>
          <w:szCs w:val="24"/>
        </w:rPr>
        <w:t>(19)</w:t>
      </w:r>
    </w:p>
    <w:p w:rsidR="009B232E" w:rsidRPr="00140014" w:rsidRDefault="006743E8" w:rsidP="00140014">
      <w:pPr>
        <w:pStyle w:val="Bodytext50"/>
        <w:shd w:val="clear" w:color="auto" w:fill="auto"/>
        <w:spacing w:after="120" w:line="240" w:lineRule="auto"/>
        <w:ind w:left="567" w:firstLine="0"/>
        <w:jc w:val="both"/>
        <w:rPr>
          <w:rFonts w:ascii="Sylfaen" w:hAnsi="Sylfaen"/>
          <w:b w:val="0"/>
          <w:sz w:val="20"/>
          <w:szCs w:val="20"/>
        </w:rPr>
      </w:pPr>
      <w:r w:rsidRPr="00140014">
        <w:rPr>
          <w:rFonts w:ascii="Sylfaen" w:hAnsi="Sylfaen"/>
          <w:b w:val="0"/>
          <w:sz w:val="20"/>
          <w:szCs w:val="20"/>
        </w:rPr>
        <w:t>(ստորագրությունը)</w:t>
      </w:r>
    </w:p>
    <w:p w:rsidR="007F1D5D" w:rsidRPr="00922091" w:rsidRDefault="007F1D5D" w:rsidP="00140014">
      <w:pPr>
        <w:pStyle w:val="Bodytext50"/>
        <w:shd w:val="clear" w:color="auto" w:fill="auto"/>
        <w:spacing w:after="120" w:line="240" w:lineRule="auto"/>
        <w:ind w:firstLine="0"/>
        <w:jc w:val="both"/>
        <w:rPr>
          <w:rFonts w:ascii="Sylfaen" w:hAnsi="Sylfaen"/>
          <w:sz w:val="24"/>
          <w:szCs w:val="24"/>
        </w:rPr>
      </w:pPr>
    </w:p>
    <w:p w:rsidR="002B4D02" w:rsidRPr="009B230A" w:rsidRDefault="00497621" w:rsidP="00140014">
      <w:pPr>
        <w:pStyle w:val="Bodytext50"/>
        <w:shd w:val="clear" w:color="auto" w:fill="auto"/>
        <w:spacing w:after="120" w:line="240" w:lineRule="auto"/>
        <w:ind w:firstLine="0"/>
        <w:jc w:val="right"/>
        <w:rPr>
          <w:rStyle w:val="Bodytext20"/>
          <w:rFonts w:ascii="Sylfaen" w:hAnsi="Sylfaen"/>
          <w:b w:val="0"/>
          <w:sz w:val="24"/>
          <w:szCs w:val="24"/>
        </w:rPr>
      </w:pPr>
      <w:r w:rsidRPr="00922091">
        <w:rPr>
          <w:rStyle w:val="Bodytext20"/>
          <w:rFonts w:ascii="Sylfaen" w:hAnsi="Sylfaen"/>
          <w:b w:val="0"/>
          <w:sz w:val="24"/>
          <w:szCs w:val="24"/>
        </w:rPr>
        <w:t>թիվ__</w:t>
      </w:r>
      <w:r w:rsidR="00140014" w:rsidRPr="009B230A">
        <w:rPr>
          <w:rStyle w:val="Bodytext20"/>
          <w:rFonts w:ascii="Sylfaen" w:hAnsi="Sylfaen"/>
          <w:b w:val="0"/>
          <w:sz w:val="24"/>
          <w:szCs w:val="24"/>
        </w:rPr>
        <w:t>_____________</w:t>
      </w:r>
      <w:r w:rsidR="00FB1A29">
        <w:rPr>
          <w:rStyle w:val="Bodytext20"/>
          <w:rFonts w:ascii="Sylfaen" w:hAnsi="Sylfaen"/>
          <w:b w:val="0"/>
          <w:sz w:val="24"/>
          <w:szCs w:val="24"/>
        </w:rPr>
        <w:t>___</w:t>
      </w:r>
      <w:r w:rsidR="0052745C">
        <w:rPr>
          <w:rStyle w:val="Bodytext20"/>
          <w:rFonts w:ascii="Sylfaen" w:hAnsi="Sylfaen"/>
          <w:b w:val="0"/>
          <w:sz w:val="24"/>
          <w:szCs w:val="24"/>
        </w:rPr>
        <w:t xml:space="preserve"> </w:t>
      </w:r>
      <w:r w:rsidRPr="00922091">
        <w:rPr>
          <w:rStyle w:val="Bodytext20"/>
          <w:rFonts w:ascii="Sylfaen" w:hAnsi="Sylfaen"/>
          <w:b w:val="0"/>
          <w:sz w:val="24"/>
          <w:szCs w:val="24"/>
        </w:rPr>
        <w:t>(</w:t>
      </w:r>
      <w:r w:rsidR="002B4D02" w:rsidRPr="00922091">
        <w:rPr>
          <w:rStyle w:val="Bodytext20"/>
          <w:rFonts w:ascii="Sylfaen" w:hAnsi="Sylfaen"/>
          <w:b w:val="0"/>
          <w:sz w:val="24"/>
          <w:szCs w:val="24"/>
        </w:rPr>
        <w:t>20)</w:t>
      </w:r>
    </w:p>
    <w:p w:rsidR="00140014" w:rsidRPr="009B230A" w:rsidRDefault="00140014" w:rsidP="00140014">
      <w:pPr>
        <w:pStyle w:val="Bodytext50"/>
        <w:shd w:val="clear" w:color="auto" w:fill="auto"/>
        <w:spacing w:after="120" w:line="240" w:lineRule="auto"/>
        <w:ind w:firstLine="0"/>
        <w:rPr>
          <w:rStyle w:val="Bodytext20"/>
          <w:rFonts w:ascii="Sylfaen" w:hAnsi="Sylfaen"/>
          <w:b w:val="0"/>
          <w:sz w:val="24"/>
          <w:szCs w:val="24"/>
        </w:rPr>
      </w:pPr>
    </w:p>
    <w:p w:rsidR="00EF3DEB" w:rsidRPr="00A95B24" w:rsidRDefault="00EF3DEB" w:rsidP="00140014">
      <w:pPr>
        <w:pStyle w:val="Bodytext50"/>
        <w:shd w:val="clear" w:color="auto" w:fill="auto"/>
        <w:spacing w:after="120" w:line="240" w:lineRule="auto"/>
        <w:ind w:firstLine="0"/>
        <w:jc w:val="right"/>
        <w:rPr>
          <w:rStyle w:val="Bodytext20"/>
          <w:rFonts w:ascii="Sylfaen" w:hAnsi="Sylfaen"/>
          <w:b w:val="0"/>
          <w:sz w:val="24"/>
          <w:szCs w:val="24"/>
        </w:rPr>
        <w:sectPr w:rsidR="00EF3DEB" w:rsidRPr="00A95B24" w:rsidSect="00C30874">
          <w:headerReference w:type="default" r:id="rId10"/>
          <w:pgSz w:w="11900" w:h="16840" w:code="9"/>
          <w:pgMar w:top="1418" w:right="1418" w:bottom="1418" w:left="1418" w:header="568" w:footer="6" w:gutter="0"/>
          <w:pgNumType w:start="1"/>
          <w:cols w:space="720"/>
          <w:noEndnote/>
          <w:titlePg/>
          <w:docGrid w:linePitch="360"/>
        </w:sectPr>
      </w:pPr>
    </w:p>
    <w:p w:rsidR="009B232E" w:rsidRPr="00922091" w:rsidRDefault="005D5BA4" w:rsidP="00922091">
      <w:pPr>
        <w:pStyle w:val="Bodytext21"/>
        <w:shd w:val="clear" w:color="auto" w:fill="auto"/>
        <w:spacing w:before="0" w:after="160" w:line="360" w:lineRule="auto"/>
        <w:ind w:firstLine="0"/>
        <w:jc w:val="right"/>
        <w:rPr>
          <w:rFonts w:ascii="Sylfaen" w:hAnsi="Sylfaen"/>
          <w:sz w:val="24"/>
          <w:szCs w:val="24"/>
        </w:rPr>
      </w:pPr>
      <w:r w:rsidRPr="00922091">
        <w:rPr>
          <w:rFonts w:ascii="Sylfaen" w:hAnsi="Sylfaen"/>
          <w:sz w:val="24"/>
          <w:szCs w:val="24"/>
        </w:rPr>
        <w:lastRenderedPageBreak/>
        <w:t>ԲԱ</w:t>
      </w:r>
      <w:r w:rsidR="0061491F" w:rsidRPr="00922091">
        <w:rPr>
          <w:rFonts w:ascii="Sylfaen" w:hAnsi="Sylfaen"/>
          <w:sz w:val="24"/>
          <w:szCs w:val="24"/>
        </w:rPr>
        <w:t>-ХХ-№</w:t>
      </w:r>
      <w:r w:rsidR="004938AE" w:rsidRPr="00922091">
        <w:rPr>
          <w:rFonts w:ascii="Sylfaen" w:hAnsi="Sylfaen"/>
          <w:sz w:val="24"/>
          <w:szCs w:val="24"/>
        </w:rPr>
        <w:t xml:space="preserve"> գրանցման հավաստագրի հավելվածը</w:t>
      </w:r>
      <w:r w:rsidR="00FB1A29">
        <w:rPr>
          <w:rFonts w:ascii="Sylfaen" w:hAnsi="Sylfaen"/>
          <w:sz w:val="24"/>
          <w:szCs w:val="24"/>
        </w:rPr>
        <w:t>________</w:t>
      </w:r>
      <w:r w:rsidR="0052745C">
        <w:rPr>
          <w:rFonts w:ascii="Sylfaen" w:hAnsi="Sylfaen"/>
          <w:sz w:val="24"/>
          <w:szCs w:val="24"/>
        </w:rPr>
        <w:t xml:space="preserve"> </w:t>
      </w:r>
      <w:r w:rsidR="004938AE" w:rsidRPr="00922091">
        <w:rPr>
          <w:rFonts w:ascii="Sylfaen" w:hAnsi="Sylfaen"/>
          <w:sz w:val="24"/>
          <w:szCs w:val="24"/>
        </w:rPr>
        <w:t>(1)</w:t>
      </w:r>
    </w:p>
    <w:tbl>
      <w:tblPr>
        <w:tblOverlap w:val="never"/>
        <w:tblW w:w="10207" w:type="dxa"/>
        <w:tblInd w:w="-416" w:type="dxa"/>
        <w:tblLayout w:type="fixed"/>
        <w:tblCellMar>
          <w:left w:w="10" w:type="dxa"/>
          <w:right w:w="10" w:type="dxa"/>
        </w:tblCellMar>
        <w:tblLook w:val="04A0" w:firstRow="1" w:lastRow="0" w:firstColumn="1" w:lastColumn="0" w:noHBand="0" w:noVBand="1"/>
      </w:tblPr>
      <w:tblGrid>
        <w:gridCol w:w="987"/>
        <w:gridCol w:w="2274"/>
        <w:gridCol w:w="2552"/>
        <w:gridCol w:w="1417"/>
        <w:gridCol w:w="1701"/>
        <w:gridCol w:w="1276"/>
      </w:tblGrid>
      <w:tr w:rsidR="009B232E" w:rsidRPr="00922091" w:rsidTr="00ED3083">
        <w:tc>
          <w:tcPr>
            <w:tcW w:w="987" w:type="dxa"/>
            <w:tcBorders>
              <w:top w:val="single" w:sz="4" w:space="0" w:color="auto"/>
              <w:left w:val="single" w:sz="4" w:space="0" w:color="auto"/>
            </w:tcBorders>
            <w:shd w:val="clear" w:color="auto" w:fill="FFFFFF"/>
          </w:tcPr>
          <w:p w:rsidR="009B232E" w:rsidRPr="00ED3083" w:rsidRDefault="00D81E08" w:rsidP="00922091">
            <w:pPr>
              <w:pStyle w:val="Bodytext21"/>
              <w:shd w:val="clear" w:color="auto" w:fill="auto"/>
              <w:spacing w:before="0" w:after="160" w:line="360" w:lineRule="auto"/>
              <w:ind w:firstLine="0"/>
              <w:jc w:val="left"/>
              <w:rPr>
                <w:rFonts w:ascii="Sylfaen" w:hAnsi="Sylfaen"/>
                <w:b/>
                <w:sz w:val="24"/>
                <w:szCs w:val="24"/>
              </w:rPr>
            </w:pPr>
            <w:r w:rsidRPr="00ED3083">
              <w:rPr>
                <w:rStyle w:val="Bodytext211pt"/>
                <w:rFonts w:ascii="Sylfaen" w:hAnsi="Sylfaen"/>
                <w:b w:val="0"/>
                <w:sz w:val="24"/>
                <w:szCs w:val="24"/>
              </w:rPr>
              <w:t>Թ</w:t>
            </w:r>
            <w:r w:rsidR="00DF38C8" w:rsidRPr="00ED3083">
              <w:rPr>
                <w:rStyle w:val="Bodytext211pt"/>
                <w:rFonts w:ascii="Sylfaen" w:hAnsi="Sylfaen"/>
                <w:b w:val="0"/>
                <w:sz w:val="24"/>
                <w:szCs w:val="24"/>
              </w:rPr>
              <w:t xml:space="preserve">իվ </w:t>
            </w:r>
            <w:r w:rsidR="004938AE" w:rsidRPr="00ED3083">
              <w:rPr>
                <w:rStyle w:val="Bodytext211pt"/>
                <w:rFonts w:ascii="Sylfaen" w:hAnsi="Sylfaen"/>
                <w:b w:val="0"/>
                <w:sz w:val="24"/>
                <w:szCs w:val="24"/>
              </w:rPr>
              <w:t>ը/կ</w:t>
            </w:r>
          </w:p>
        </w:tc>
        <w:tc>
          <w:tcPr>
            <w:tcW w:w="2274" w:type="dxa"/>
            <w:tcBorders>
              <w:top w:val="single" w:sz="4" w:space="0" w:color="auto"/>
              <w:left w:val="single" w:sz="4" w:space="0" w:color="auto"/>
            </w:tcBorders>
            <w:shd w:val="clear" w:color="auto" w:fill="FFFFFF"/>
          </w:tcPr>
          <w:p w:rsidR="009B232E" w:rsidRPr="00ED3083" w:rsidRDefault="00A01008" w:rsidP="00ED3083">
            <w:pPr>
              <w:pStyle w:val="Bodytext21"/>
              <w:shd w:val="clear" w:color="auto" w:fill="auto"/>
              <w:spacing w:before="0" w:after="160" w:line="360" w:lineRule="auto"/>
              <w:ind w:firstLine="0"/>
              <w:jc w:val="center"/>
              <w:rPr>
                <w:rFonts w:ascii="Sylfaen" w:hAnsi="Sylfaen"/>
                <w:b/>
                <w:sz w:val="24"/>
                <w:szCs w:val="24"/>
              </w:rPr>
            </w:pPr>
            <w:r w:rsidRPr="00ED3083">
              <w:rPr>
                <w:rStyle w:val="Bodytext211pt"/>
                <w:rFonts w:ascii="Sylfaen" w:hAnsi="Sylfaen"/>
                <w:b w:val="0"/>
                <w:sz w:val="24"/>
                <w:szCs w:val="24"/>
              </w:rPr>
              <w:t>Մ</w:t>
            </w:r>
            <w:r w:rsidR="004938AE" w:rsidRPr="00ED3083">
              <w:rPr>
                <w:rStyle w:val="Bodytext211pt"/>
                <w:rFonts w:ascii="Sylfaen" w:hAnsi="Sylfaen"/>
                <w:b w:val="0"/>
                <w:sz w:val="24"/>
                <w:szCs w:val="24"/>
              </w:rPr>
              <w:t>ոդիֆիկացիա</w:t>
            </w:r>
            <w:r w:rsidRPr="00ED3083">
              <w:rPr>
                <w:rStyle w:val="Bodytext211pt"/>
                <w:rFonts w:ascii="Sylfaen" w:hAnsi="Sylfaen"/>
                <w:b w:val="0"/>
                <w:sz w:val="24"/>
                <w:szCs w:val="24"/>
              </w:rPr>
              <w:t>յի անվանումը</w:t>
            </w:r>
          </w:p>
        </w:tc>
        <w:tc>
          <w:tcPr>
            <w:tcW w:w="2552" w:type="dxa"/>
            <w:tcBorders>
              <w:top w:val="single" w:sz="4" w:space="0" w:color="auto"/>
              <w:left w:val="single" w:sz="4" w:space="0" w:color="auto"/>
            </w:tcBorders>
            <w:shd w:val="clear" w:color="auto" w:fill="FFFFFF"/>
          </w:tcPr>
          <w:p w:rsidR="009B232E" w:rsidRPr="00ED3083" w:rsidRDefault="004938AE" w:rsidP="00922091">
            <w:pPr>
              <w:pStyle w:val="Bodytext21"/>
              <w:shd w:val="clear" w:color="auto" w:fill="auto"/>
              <w:spacing w:before="0" w:after="160" w:line="360" w:lineRule="auto"/>
              <w:ind w:firstLine="0"/>
              <w:jc w:val="center"/>
              <w:rPr>
                <w:rFonts w:ascii="Sylfaen" w:hAnsi="Sylfaen"/>
                <w:b/>
                <w:sz w:val="24"/>
                <w:szCs w:val="24"/>
              </w:rPr>
            </w:pPr>
            <w:r w:rsidRPr="00ED3083">
              <w:rPr>
                <w:rStyle w:val="Bodytext211pt"/>
                <w:rFonts w:ascii="Sylfaen" w:hAnsi="Sylfaen"/>
                <w:b w:val="0"/>
                <w:sz w:val="24"/>
                <w:szCs w:val="24"/>
              </w:rPr>
              <w:t>Բժշկական արտադրատեսակի համալր</w:t>
            </w:r>
            <w:r w:rsidR="00EA7CA7" w:rsidRPr="00ED3083">
              <w:rPr>
                <w:rStyle w:val="Bodytext211pt"/>
                <w:rFonts w:ascii="Sylfaen" w:hAnsi="Sylfaen"/>
                <w:b w:val="0"/>
                <w:sz w:val="24"/>
                <w:szCs w:val="24"/>
              </w:rPr>
              <w:t>ողների</w:t>
            </w:r>
            <w:r w:rsidRPr="00ED3083">
              <w:rPr>
                <w:rStyle w:val="Bodytext211pt"/>
                <w:rFonts w:ascii="Sylfaen" w:hAnsi="Sylfaen"/>
                <w:b w:val="0"/>
                <w:sz w:val="24"/>
                <w:szCs w:val="24"/>
              </w:rPr>
              <w:t>, պարագաների և սպառման նյութեր</w:t>
            </w:r>
            <w:r w:rsidR="00DA593E" w:rsidRPr="00ED3083">
              <w:rPr>
                <w:rStyle w:val="Bodytext211pt"/>
                <w:rFonts w:ascii="Sylfaen" w:hAnsi="Sylfaen"/>
                <w:b w:val="0"/>
                <w:sz w:val="24"/>
                <w:szCs w:val="24"/>
              </w:rPr>
              <w:t>ի</w:t>
            </w:r>
            <w:r w:rsidRPr="00ED3083">
              <w:rPr>
                <w:rStyle w:val="Bodytext211pt"/>
                <w:rFonts w:ascii="Sylfaen" w:hAnsi="Sylfaen"/>
                <w:b w:val="0"/>
                <w:sz w:val="24"/>
                <w:szCs w:val="24"/>
              </w:rPr>
              <w:t xml:space="preserve"> անվանումը</w:t>
            </w:r>
          </w:p>
        </w:tc>
        <w:tc>
          <w:tcPr>
            <w:tcW w:w="1417" w:type="dxa"/>
            <w:tcBorders>
              <w:top w:val="single" w:sz="4" w:space="0" w:color="auto"/>
              <w:left w:val="single" w:sz="4" w:space="0" w:color="auto"/>
            </w:tcBorders>
            <w:shd w:val="clear" w:color="auto" w:fill="FFFFFF"/>
          </w:tcPr>
          <w:p w:rsidR="009B232E" w:rsidRPr="00ED3083" w:rsidRDefault="004938AE" w:rsidP="00922091">
            <w:pPr>
              <w:pStyle w:val="Bodytext21"/>
              <w:shd w:val="clear" w:color="auto" w:fill="auto"/>
              <w:spacing w:before="0" w:after="160" w:line="360" w:lineRule="auto"/>
              <w:ind w:firstLine="0"/>
              <w:jc w:val="center"/>
              <w:rPr>
                <w:rFonts w:ascii="Sylfaen" w:hAnsi="Sylfaen"/>
                <w:b/>
                <w:sz w:val="24"/>
                <w:szCs w:val="24"/>
              </w:rPr>
            </w:pPr>
            <w:r w:rsidRPr="00ED3083">
              <w:rPr>
                <w:rStyle w:val="Bodytext211pt"/>
                <w:rFonts w:ascii="Sylfaen" w:hAnsi="Sylfaen"/>
                <w:b w:val="0"/>
                <w:sz w:val="24"/>
                <w:szCs w:val="24"/>
              </w:rPr>
              <w:t>Մոդելը</w:t>
            </w:r>
          </w:p>
        </w:tc>
        <w:tc>
          <w:tcPr>
            <w:tcW w:w="1701" w:type="dxa"/>
            <w:tcBorders>
              <w:top w:val="single" w:sz="4" w:space="0" w:color="auto"/>
              <w:left w:val="single" w:sz="4" w:space="0" w:color="auto"/>
            </w:tcBorders>
            <w:shd w:val="clear" w:color="auto" w:fill="FFFFFF"/>
          </w:tcPr>
          <w:p w:rsidR="009B232E" w:rsidRPr="00ED3083" w:rsidRDefault="004938AE" w:rsidP="00922091">
            <w:pPr>
              <w:pStyle w:val="Bodytext21"/>
              <w:shd w:val="clear" w:color="auto" w:fill="auto"/>
              <w:spacing w:before="0" w:after="160" w:line="360" w:lineRule="auto"/>
              <w:ind w:firstLine="0"/>
              <w:jc w:val="center"/>
              <w:rPr>
                <w:rFonts w:ascii="Sylfaen" w:hAnsi="Sylfaen"/>
                <w:b/>
                <w:sz w:val="24"/>
                <w:szCs w:val="24"/>
              </w:rPr>
            </w:pPr>
            <w:r w:rsidRPr="00ED3083">
              <w:rPr>
                <w:rStyle w:val="Bodytext211pt"/>
                <w:rFonts w:ascii="Sylfaen" w:hAnsi="Sylfaen"/>
                <w:b w:val="0"/>
                <w:sz w:val="24"/>
                <w:szCs w:val="24"/>
              </w:rPr>
              <w:t>Արտադրողը</w:t>
            </w:r>
          </w:p>
        </w:tc>
        <w:tc>
          <w:tcPr>
            <w:tcW w:w="1276" w:type="dxa"/>
            <w:tcBorders>
              <w:top w:val="single" w:sz="4" w:space="0" w:color="auto"/>
              <w:left w:val="single" w:sz="4" w:space="0" w:color="auto"/>
              <w:right w:val="single" w:sz="4" w:space="0" w:color="auto"/>
            </w:tcBorders>
            <w:shd w:val="clear" w:color="auto" w:fill="FFFFFF"/>
          </w:tcPr>
          <w:p w:rsidR="009B232E" w:rsidRPr="00ED3083" w:rsidRDefault="004938AE" w:rsidP="00922091">
            <w:pPr>
              <w:pStyle w:val="Bodytext21"/>
              <w:shd w:val="clear" w:color="auto" w:fill="auto"/>
              <w:spacing w:before="0" w:after="160" w:line="360" w:lineRule="auto"/>
              <w:ind w:firstLine="0"/>
              <w:jc w:val="center"/>
              <w:rPr>
                <w:rFonts w:ascii="Sylfaen" w:hAnsi="Sylfaen"/>
                <w:b/>
                <w:sz w:val="24"/>
                <w:szCs w:val="24"/>
              </w:rPr>
            </w:pPr>
            <w:r w:rsidRPr="00ED3083">
              <w:rPr>
                <w:rStyle w:val="Bodytext211pt"/>
                <w:rFonts w:ascii="Sylfaen" w:hAnsi="Sylfaen"/>
                <w:b w:val="0"/>
                <w:sz w:val="24"/>
                <w:szCs w:val="24"/>
              </w:rPr>
              <w:t>Երկիրը</w:t>
            </w:r>
          </w:p>
        </w:tc>
      </w:tr>
      <w:tr w:rsidR="009B232E" w:rsidRPr="00922091" w:rsidTr="00ED3083">
        <w:tc>
          <w:tcPr>
            <w:tcW w:w="987" w:type="dxa"/>
            <w:tcBorders>
              <w:top w:val="single" w:sz="4" w:space="0" w:color="auto"/>
              <w:left w:val="single" w:sz="4" w:space="0" w:color="auto"/>
            </w:tcBorders>
            <w:shd w:val="clear" w:color="auto" w:fill="FFFFFF"/>
            <w:vAlign w:val="center"/>
          </w:tcPr>
          <w:p w:rsidR="009B232E" w:rsidRPr="00922091" w:rsidRDefault="004938AE" w:rsidP="00922091">
            <w:pPr>
              <w:pStyle w:val="Bodytext21"/>
              <w:shd w:val="clear" w:color="auto" w:fill="auto"/>
              <w:spacing w:before="0" w:after="160" w:line="360" w:lineRule="auto"/>
              <w:ind w:firstLine="0"/>
              <w:jc w:val="left"/>
              <w:rPr>
                <w:rFonts w:ascii="Sylfaen" w:hAnsi="Sylfaen"/>
                <w:sz w:val="24"/>
                <w:szCs w:val="24"/>
              </w:rPr>
            </w:pPr>
            <w:r w:rsidRPr="00922091">
              <w:rPr>
                <w:rStyle w:val="Bodytext211pt"/>
                <w:rFonts w:ascii="Sylfaen" w:hAnsi="Sylfaen"/>
                <w:sz w:val="24"/>
                <w:szCs w:val="24"/>
              </w:rPr>
              <w:t>1.</w:t>
            </w:r>
          </w:p>
        </w:tc>
        <w:tc>
          <w:tcPr>
            <w:tcW w:w="2274" w:type="dxa"/>
            <w:tcBorders>
              <w:top w:val="single" w:sz="4" w:space="0" w:color="auto"/>
              <w:left w:val="single" w:sz="4" w:space="0" w:color="auto"/>
            </w:tcBorders>
            <w:shd w:val="clear" w:color="auto" w:fill="FFFFFF"/>
          </w:tcPr>
          <w:p w:rsidR="009B232E" w:rsidRPr="00922091" w:rsidRDefault="009B232E" w:rsidP="00922091">
            <w:pPr>
              <w:spacing w:after="160" w:line="360" w:lineRule="auto"/>
            </w:pPr>
          </w:p>
        </w:tc>
        <w:tc>
          <w:tcPr>
            <w:tcW w:w="2552" w:type="dxa"/>
            <w:tcBorders>
              <w:top w:val="single" w:sz="4" w:space="0" w:color="auto"/>
              <w:left w:val="single" w:sz="4" w:space="0" w:color="auto"/>
            </w:tcBorders>
            <w:shd w:val="clear" w:color="auto" w:fill="FFFFFF"/>
          </w:tcPr>
          <w:p w:rsidR="009B232E" w:rsidRPr="00922091" w:rsidRDefault="009B232E" w:rsidP="00922091">
            <w:pPr>
              <w:spacing w:after="160" w:line="360" w:lineRule="auto"/>
            </w:pPr>
          </w:p>
        </w:tc>
        <w:tc>
          <w:tcPr>
            <w:tcW w:w="1417" w:type="dxa"/>
            <w:tcBorders>
              <w:top w:val="single" w:sz="4" w:space="0" w:color="auto"/>
              <w:left w:val="single" w:sz="4" w:space="0" w:color="auto"/>
            </w:tcBorders>
            <w:shd w:val="clear" w:color="auto" w:fill="FFFFFF"/>
          </w:tcPr>
          <w:p w:rsidR="009B232E" w:rsidRPr="00922091" w:rsidRDefault="009B232E" w:rsidP="00922091">
            <w:pPr>
              <w:spacing w:after="160" w:line="360" w:lineRule="auto"/>
            </w:pPr>
          </w:p>
        </w:tc>
        <w:tc>
          <w:tcPr>
            <w:tcW w:w="1701" w:type="dxa"/>
            <w:tcBorders>
              <w:top w:val="single" w:sz="4" w:space="0" w:color="auto"/>
              <w:left w:val="single" w:sz="4" w:space="0" w:color="auto"/>
            </w:tcBorders>
            <w:shd w:val="clear" w:color="auto" w:fill="FFFFFF"/>
          </w:tcPr>
          <w:p w:rsidR="009B232E" w:rsidRPr="00922091" w:rsidRDefault="009B232E" w:rsidP="00922091">
            <w:pPr>
              <w:spacing w:after="160" w:line="360" w:lineRule="auto"/>
            </w:pPr>
          </w:p>
        </w:tc>
        <w:tc>
          <w:tcPr>
            <w:tcW w:w="1276" w:type="dxa"/>
            <w:tcBorders>
              <w:top w:val="single" w:sz="4" w:space="0" w:color="auto"/>
              <w:left w:val="single" w:sz="4" w:space="0" w:color="auto"/>
              <w:right w:val="single" w:sz="4" w:space="0" w:color="auto"/>
            </w:tcBorders>
            <w:shd w:val="clear" w:color="auto" w:fill="FFFFFF"/>
          </w:tcPr>
          <w:p w:rsidR="009B232E" w:rsidRPr="00922091" w:rsidRDefault="009B232E" w:rsidP="00922091">
            <w:pPr>
              <w:spacing w:after="160" w:line="360" w:lineRule="auto"/>
            </w:pPr>
          </w:p>
        </w:tc>
      </w:tr>
      <w:tr w:rsidR="009B232E" w:rsidRPr="00922091" w:rsidTr="00ED3083">
        <w:tc>
          <w:tcPr>
            <w:tcW w:w="987" w:type="dxa"/>
            <w:tcBorders>
              <w:top w:val="single" w:sz="4" w:space="0" w:color="auto"/>
              <w:left w:val="single" w:sz="4" w:space="0" w:color="auto"/>
            </w:tcBorders>
            <w:shd w:val="clear" w:color="auto" w:fill="FFFFFF"/>
            <w:vAlign w:val="center"/>
          </w:tcPr>
          <w:p w:rsidR="009B232E" w:rsidRPr="00922091" w:rsidRDefault="004938AE" w:rsidP="00922091">
            <w:pPr>
              <w:pStyle w:val="Bodytext21"/>
              <w:shd w:val="clear" w:color="auto" w:fill="auto"/>
              <w:spacing w:before="0" w:after="160" w:line="360" w:lineRule="auto"/>
              <w:ind w:firstLine="0"/>
              <w:jc w:val="left"/>
              <w:rPr>
                <w:rFonts w:ascii="Sylfaen" w:hAnsi="Sylfaen"/>
                <w:sz w:val="24"/>
                <w:szCs w:val="24"/>
              </w:rPr>
            </w:pPr>
            <w:r w:rsidRPr="00922091">
              <w:rPr>
                <w:rStyle w:val="Bodytext211pt"/>
                <w:rFonts w:ascii="Sylfaen" w:hAnsi="Sylfaen"/>
                <w:sz w:val="24"/>
                <w:szCs w:val="24"/>
              </w:rPr>
              <w:t>2.</w:t>
            </w:r>
          </w:p>
        </w:tc>
        <w:tc>
          <w:tcPr>
            <w:tcW w:w="2274" w:type="dxa"/>
            <w:tcBorders>
              <w:top w:val="single" w:sz="4" w:space="0" w:color="auto"/>
              <w:left w:val="single" w:sz="4" w:space="0" w:color="auto"/>
            </w:tcBorders>
            <w:shd w:val="clear" w:color="auto" w:fill="FFFFFF"/>
          </w:tcPr>
          <w:p w:rsidR="009B232E" w:rsidRPr="00922091" w:rsidRDefault="009B232E" w:rsidP="00922091">
            <w:pPr>
              <w:spacing w:after="160" w:line="360" w:lineRule="auto"/>
            </w:pPr>
          </w:p>
        </w:tc>
        <w:tc>
          <w:tcPr>
            <w:tcW w:w="2552" w:type="dxa"/>
            <w:tcBorders>
              <w:top w:val="single" w:sz="4" w:space="0" w:color="auto"/>
              <w:left w:val="single" w:sz="4" w:space="0" w:color="auto"/>
            </w:tcBorders>
            <w:shd w:val="clear" w:color="auto" w:fill="FFFFFF"/>
          </w:tcPr>
          <w:p w:rsidR="009B232E" w:rsidRPr="00922091" w:rsidRDefault="009B232E" w:rsidP="00922091">
            <w:pPr>
              <w:spacing w:after="160" w:line="360" w:lineRule="auto"/>
            </w:pPr>
          </w:p>
        </w:tc>
        <w:tc>
          <w:tcPr>
            <w:tcW w:w="1417" w:type="dxa"/>
            <w:tcBorders>
              <w:top w:val="single" w:sz="4" w:space="0" w:color="auto"/>
              <w:left w:val="single" w:sz="4" w:space="0" w:color="auto"/>
            </w:tcBorders>
            <w:shd w:val="clear" w:color="auto" w:fill="FFFFFF"/>
          </w:tcPr>
          <w:p w:rsidR="009B232E" w:rsidRPr="00922091" w:rsidRDefault="009B232E" w:rsidP="00922091">
            <w:pPr>
              <w:spacing w:after="160" w:line="360" w:lineRule="auto"/>
            </w:pPr>
          </w:p>
        </w:tc>
        <w:tc>
          <w:tcPr>
            <w:tcW w:w="1701" w:type="dxa"/>
            <w:tcBorders>
              <w:top w:val="single" w:sz="4" w:space="0" w:color="auto"/>
              <w:left w:val="single" w:sz="4" w:space="0" w:color="auto"/>
            </w:tcBorders>
            <w:shd w:val="clear" w:color="auto" w:fill="FFFFFF"/>
          </w:tcPr>
          <w:p w:rsidR="009B232E" w:rsidRPr="00922091" w:rsidRDefault="009B232E" w:rsidP="00922091">
            <w:pPr>
              <w:spacing w:after="160" w:line="360" w:lineRule="auto"/>
            </w:pPr>
          </w:p>
        </w:tc>
        <w:tc>
          <w:tcPr>
            <w:tcW w:w="1276" w:type="dxa"/>
            <w:tcBorders>
              <w:top w:val="single" w:sz="4" w:space="0" w:color="auto"/>
              <w:left w:val="single" w:sz="4" w:space="0" w:color="auto"/>
              <w:right w:val="single" w:sz="4" w:space="0" w:color="auto"/>
            </w:tcBorders>
            <w:shd w:val="clear" w:color="auto" w:fill="FFFFFF"/>
          </w:tcPr>
          <w:p w:rsidR="009B232E" w:rsidRPr="00922091" w:rsidRDefault="009B232E" w:rsidP="00922091">
            <w:pPr>
              <w:spacing w:after="160" w:line="360" w:lineRule="auto"/>
            </w:pPr>
          </w:p>
        </w:tc>
      </w:tr>
      <w:tr w:rsidR="009B232E" w:rsidRPr="00922091" w:rsidTr="00ED3083">
        <w:tc>
          <w:tcPr>
            <w:tcW w:w="987" w:type="dxa"/>
            <w:tcBorders>
              <w:top w:val="single" w:sz="4" w:space="0" w:color="auto"/>
              <w:left w:val="single" w:sz="4" w:space="0" w:color="auto"/>
              <w:bottom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left"/>
              <w:rPr>
                <w:rFonts w:ascii="Sylfaen" w:hAnsi="Sylfaen"/>
                <w:sz w:val="24"/>
                <w:szCs w:val="24"/>
              </w:rPr>
            </w:pPr>
            <w:r w:rsidRPr="00922091">
              <w:rPr>
                <w:rStyle w:val="Bodytext211pt"/>
                <w:rFonts w:ascii="Sylfaen" w:hAnsi="Sylfaen"/>
                <w:sz w:val="24"/>
                <w:szCs w:val="24"/>
              </w:rPr>
              <w:t>3.</w:t>
            </w:r>
          </w:p>
        </w:tc>
        <w:tc>
          <w:tcPr>
            <w:tcW w:w="2274" w:type="dxa"/>
            <w:tcBorders>
              <w:top w:val="single" w:sz="4" w:space="0" w:color="auto"/>
              <w:left w:val="single" w:sz="4" w:space="0" w:color="auto"/>
              <w:bottom w:val="single" w:sz="4" w:space="0" w:color="auto"/>
            </w:tcBorders>
            <w:shd w:val="clear" w:color="auto" w:fill="FFFFFF"/>
          </w:tcPr>
          <w:p w:rsidR="009B232E" w:rsidRPr="00922091" w:rsidRDefault="009B232E" w:rsidP="00922091">
            <w:pPr>
              <w:spacing w:after="160" w:line="360" w:lineRule="auto"/>
            </w:pPr>
          </w:p>
        </w:tc>
        <w:tc>
          <w:tcPr>
            <w:tcW w:w="2552" w:type="dxa"/>
            <w:tcBorders>
              <w:top w:val="single" w:sz="4" w:space="0" w:color="auto"/>
              <w:left w:val="single" w:sz="4" w:space="0" w:color="auto"/>
              <w:bottom w:val="single" w:sz="4" w:space="0" w:color="auto"/>
            </w:tcBorders>
            <w:shd w:val="clear" w:color="auto" w:fill="FFFFFF"/>
          </w:tcPr>
          <w:p w:rsidR="009B232E" w:rsidRPr="00922091" w:rsidRDefault="009B232E" w:rsidP="00922091">
            <w:pPr>
              <w:spacing w:after="160" w:line="360" w:lineRule="auto"/>
            </w:pPr>
          </w:p>
        </w:tc>
        <w:tc>
          <w:tcPr>
            <w:tcW w:w="1417" w:type="dxa"/>
            <w:tcBorders>
              <w:top w:val="single" w:sz="4" w:space="0" w:color="auto"/>
              <w:left w:val="single" w:sz="4" w:space="0" w:color="auto"/>
              <w:bottom w:val="single" w:sz="4" w:space="0" w:color="auto"/>
            </w:tcBorders>
            <w:shd w:val="clear" w:color="auto" w:fill="FFFFFF"/>
          </w:tcPr>
          <w:p w:rsidR="009B232E" w:rsidRPr="00922091" w:rsidRDefault="009B232E" w:rsidP="00922091">
            <w:pPr>
              <w:spacing w:after="160" w:line="360" w:lineRule="auto"/>
            </w:pPr>
          </w:p>
        </w:tc>
        <w:tc>
          <w:tcPr>
            <w:tcW w:w="1701" w:type="dxa"/>
            <w:tcBorders>
              <w:top w:val="single" w:sz="4" w:space="0" w:color="auto"/>
              <w:left w:val="single" w:sz="4" w:space="0" w:color="auto"/>
              <w:bottom w:val="single" w:sz="4" w:space="0" w:color="auto"/>
            </w:tcBorders>
            <w:shd w:val="clear" w:color="auto" w:fill="FFFFFF"/>
          </w:tcPr>
          <w:p w:rsidR="009B232E" w:rsidRPr="00922091" w:rsidRDefault="009B232E" w:rsidP="00922091">
            <w:pPr>
              <w:spacing w:after="160" w:line="360" w:lineRule="auto"/>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B232E" w:rsidRPr="00922091" w:rsidRDefault="009B232E" w:rsidP="00922091">
            <w:pPr>
              <w:spacing w:after="160" w:line="360" w:lineRule="auto"/>
            </w:pPr>
          </w:p>
        </w:tc>
      </w:tr>
    </w:tbl>
    <w:p w:rsidR="009B232E" w:rsidRPr="00922091" w:rsidRDefault="004938AE" w:rsidP="00922091">
      <w:pPr>
        <w:pStyle w:val="Tableofcontents0"/>
        <w:shd w:val="clear" w:color="auto" w:fill="auto"/>
        <w:spacing w:after="160" w:line="360" w:lineRule="auto"/>
        <w:ind w:right="-8"/>
        <w:jc w:val="right"/>
        <w:rPr>
          <w:rFonts w:ascii="Sylfaen" w:hAnsi="Sylfaen"/>
          <w:sz w:val="24"/>
          <w:szCs w:val="24"/>
        </w:rPr>
      </w:pPr>
      <w:r w:rsidRPr="00922091">
        <w:rPr>
          <w:rFonts w:ascii="Sylfaen" w:hAnsi="Sylfaen"/>
          <w:sz w:val="24"/>
          <w:szCs w:val="24"/>
        </w:rPr>
        <w:t>(2)</w:t>
      </w:r>
    </w:p>
    <w:p w:rsidR="00790375" w:rsidRPr="00922091" w:rsidRDefault="000F4AC7" w:rsidP="00922091">
      <w:pPr>
        <w:pStyle w:val="Tableofcontents20"/>
        <w:shd w:val="clear" w:color="auto" w:fill="auto"/>
        <w:spacing w:before="0" w:after="160" w:line="360" w:lineRule="auto"/>
        <w:ind w:left="40"/>
        <w:jc w:val="center"/>
        <w:rPr>
          <w:rStyle w:val="Tableofcontents2SmallCaps"/>
          <w:rFonts w:ascii="Sylfaen" w:hAnsi="Sylfaen"/>
          <w:b/>
          <w:bCs/>
          <w:sz w:val="24"/>
          <w:szCs w:val="24"/>
        </w:rPr>
      </w:pPr>
      <w:r w:rsidRPr="00922091">
        <w:rPr>
          <w:rStyle w:val="Tableofcontents2SmallCaps"/>
          <w:rFonts w:ascii="Sylfaen" w:hAnsi="Sylfaen"/>
          <w:b/>
          <w:sz w:val="24"/>
          <w:szCs w:val="24"/>
        </w:rPr>
        <w:t>_________________</w:t>
      </w:r>
      <w:r w:rsidR="00ED3083">
        <w:rPr>
          <w:rStyle w:val="Tableofcontents2SmallCaps"/>
          <w:rFonts w:ascii="Sylfaen" w:hAnsi="Sylfaen"/>
          <w:b/>
          <w:sz w:val="24"/>
          <w:szCs w:val="24"/>
          <w:lang w:val="en-US"/>
        </w:rPr>
        <w:t>_____________________________________________________</w:t>
      </w:r>
      <w:r w:rsidRPr="00922091">
        <w:rPr>
          <w:rStyle w:val="Tableofcontents2SmallCaps"/>
          <w:rFonts w:ascii="Sylfaen" w:hAnsi="Sylfaen"/>
          <w:b/>
          <w:sz w:val="24"/>
          <w:szCs w:val="24"/>
        </w:rPr>
        <w:t>_</w:t>
      </w:r>
    </w:p>
    <w:p w:rsidR="009B232E" w:rsidRPr="00ED3083" w:rsidRDefault="004938AE" w:rsidP="00922091">
      <w:pPr>
        <w:pStyle w:val="Tableofcontents20"/>
        <w:shd w:val="clear" w:color="auto" w:fill="auto"/>
        <w:spacing w:before="0" w:after="160" w:line="360" w:lineRule="auto"/>
        <w:ind w:left="40"/>
        <w:jc w:val="center"/>
        <w:rPr>
          <w:rFonts w:ascii="Sylfaen" w:hAnsi="Sylfaen"/>
          <w:b w:val="0"/>
          <w:sz w:val="20"/>
          <w:szCs w:val="20"/>
        </w:rPr>
      </w:pPr>
      <w:r w:rsidRPr="00ED3083">
        <w:rPr>
          <w:rFonts w:ascii="Sylfaen" w:hAnsi="Sylfaen"/>
          <w:b w:val="0"/>
          <w:sz w:val="20"/>
          <w:szCs w:val="20"/>
        </w:rPr>
        <w:t xml:space="preserve">(լիազորված մարմնի </w:t>
      </w:r>
      <w:r w:rsidR="000D5646" w:rsidRPr="00ED3083">
        <w:rPr>
          <w:rFonts w:ascii="Sylfaen" w:hAnsi="Sylfaen"/>
          <w:b w:val="0"/>
          <w:sz w:val="20"/>
          <w:szCs w:val="20"/>
        </w:rPr>
        <w:t xml:space="preserve">(լիազորված անձի) </w:t>
      </w:r>
      <w:r w:rsidRPr="00ED3083">
        <w:rPr>
          <w:rFonts w:ascii="Sylfaen" w:hAnsi="Sylfaen"/>
          <w:b w:val="0"/>
          <w:sz w:val="20"/>
          <w:szCs w:val="20"/>
        </w:rPr>
        <w:t>ղեկավարի Ա.Ա.Հ</w:t>
      </w:r>
      <w:r w:rsidR="00DF38C8" w:rsidRPr="00ED3083">
        <w:rPr>
          <w:rFonts w:ascii="Sylfaen" w:hAnsi="Sylfaen"/>
          <w:b w:val="0"/>
          <w:sz w:val="20"/>
          <w:szCs w:val="20"/>
        </w:rPr>
        <w:t>.–ն</w:t>
      </w:r>
      <w:r w:rsidRPr="00ED3083">
        <w:rPr>
          <w:rFonts w:ascii="Sylfaen" w:hAnsi="Sylfaen"/>
          <w:b w:val="0"/>
          <w:sz w:val="20"/>
          <w:szCs w:val="20"/>
        </w:rPr>
        <w:t>)</w:t>
      </w:r>
    </w:p>
    <w:p w:rsidR="009B232E" w:rsidRPr="00922091" w:rsidRDefault="000F4AC7" w:rsidP="00ED3083">
      <w:pPr>
        <w:pStyle w:val="Tableofcontents0"/>
        <w:shd w:val="clear" w:color="auto" w:fill="auto"/>
        <w:spacing w:after="160" w:line="360" w:lineRule="auto"/>
        <w:ind w:left="1134"/>
        <w:rPr>
          <w:rFonts w:ascii="Sylfaen" w:hAnsi="Sylfaen"/>
          <w:sz w:val="24"/>
          <w:szCs w:val="24"/>
        </w:rPr>
      </w:pPr>
      <w:r w:rsidRPr="00922091">
        <w:rPr>
          <w:rFonts w:ascii="Sylfaen" w:hAnsi="Sylfaen"/>
          <w:sz w:val="24"/>
          <w:szCs w:val="24"/>
        </w:rPr>
        <w:t>_______________</w:t>
      </w:r>
      <w:r w:rsidR="00ED3083" w:rsidRPr="009B230A">
        <w:rPr>
          <w:rFonts w:ascii="Sylfaen" w:hAnsi="Sylfaen"/>
          <w:sz w:val="24"/>
          <w:szCs w:val="24"/>
        </w:rPr>
        <w:t>_</w:t>
      </w:r>
      <w:r w:rsidRPr="00922091">
        <w:rPr>
          <w:rFonts w:ascii="Sylfaen" w:hAnsi="Sylfaen"/>
          <w:sz w:val="24"/>
          <w:szCs w:val="24"/>
        </w:rPr>
        <w:t>Կ. Տ.</w:t>
      </w:r>
      <w:r w:rsidR="0052745C">
        <w:rPr>
          <w:rFonts w:ascii="Sylfaen" w:hAnsi="Sylfaen"/>
          <w:sz w:val="24"/>
          <w:szCs w:val="24"/>
        </w:rPr>
        <w:t xml:space="preserve"> </w:t>
      </w:r>
      <w:r w:rsidRPr="00922091">
        <w:rPr>
          <w:rFonts w:ascii="Sylfaen" w:hAnsi="Sylfaen"/>
          <w:sz w:val="24"/>
          <w:szCs w:val="24"/>
        </w:rPr>
        <w:t>(3)</w:t>
      </w:r>
    </w:p>
    <w:p w:rsidR="009B232E" w:rsidRPr="00ED3083" w:rsidRDefault="004938AE" w:rsidP="00ED3083">
      <w:pPr>
        <w:pStyle w:val="Tableofcontents20"/>
        <w:shd w:val="clear" w:color="auto" w:fill="auto"/>
        <w:spacing w:before="0" w:after="160" w:line="360" w:lineRule="auto"/>
        <w:ind w:left="1134"/>
        <w:rPr>
          <w:rFonts w:ascii="Sylfaen" w:hAnsi="Sylfaen"/>
          <w:b w:val="0"/>
          <w:sz w:val="20"/>
          <w:szCs w:val="20"/>
        </w:rPr>
      </w:pPr>
      <w:r w:rsidRPr="00ED3083">
        <w:rPr>
          <w:rFonts w:ascii="Sylfaen" w:hAnsi="Sylfaen"/>
          <w:b w:val="0"/>
          <w:sz w:val="20"/>
          <w:szCs w:val="20"/>
        </w:rPr>
        <w:t>(ստորագրությունը)</w:t>
      </w:r>
    </w:p>
    <w:p w:rsidR="000F4AC7" w:rsidRPr="00922091" w:rsidRDefault="003F4A53" w:rsidP="00922091">
      <w:pPr>
        <w:pStyle w:val="Tableofcontents0"/>
        <w:shd w:val="clear" w:color="auto" w:fill="auto"/>
        <w:spacing w:after="160" w:line="360" w:lineRule="auto"/>
        <w:rPr>
          <w:rFonts w:ascii="Sylfaen" w:hAnsi="Sylfaen"/>
          <w:sz w:val="24"/>
          <w:szCs w:val="24"/>
        </w:rPr>
      </w:pPr>
      <w:r w:rsidRPr="00922091">
        <w:rPr>
          <w:rFonts w:ascii="Sylfaen" w:hAnsi="Sylfaen"/>
          <w:sz w:val="24"/>
          <w:szCs w:val="24"/>
        </w:rPr>
        <w:t>«_</w:t>
      </w:r>
      <w:r w:rsidR="00ED3083" w:rsidRPr="009B230A">
        <w:rPr>
          <w:rFonts w:ascii="Sylfaen" w:hAnsi="Sylfaen"/>
          <w:sz w:val="24"/>
          <w:szCs w:val="24"/>
        </w:rPr>
        <w:t>___</w:t>
      </w:r>
      <w:r w:rsidRPr="00922091">
        <w:rPr>
          <w:rFonts w:ascii="Sylfaen" w:hAnsi="Sylfaen"/>
          <w:sz w:val="24"/>
          <w:szCs w:val="24"/>
        </w:rPr>
        <w:t xml:space="preserve">_»______________ -ի </w:t>
      </w:r>
      <w:r w:rsidR="004938AE" w:rsidRPr="00922091">
        <w:rPr>
          <w:rFonts w:ascii="Sylfaen" w:hAnsi="Sylfaen"/>
          <w:sz w:val="24"/>
          <w:szCs w:val="24"/>
        </w:rPr>
        <w:t>20__ թվական</w:t>
      </w:r>
    </w:p>
    <w:p w:rsidR="000F4AC7" w:rsidRPr="00922091" w:rsidRDefault="000F4AC7" w:rsidP="00922091">
      <w:pPr>
        <w:spacing w:after="160" w:line="360" w:lineRule="auto"/>
        <w:rPr>
          <w:rFonts w:eastAsia="Times New Roman" w:cs="Times New Roman"/>
        </w:rPr>
      </w:pPr>
    </w:p>
    <w:p w:rsidR="00ED3083" w:rsidRDefault="00ED3083" w:rsidP="00EF3DEB">
      <w:pPr>
        <w:pStyle w:val="Bodytext21"/>
        <w:shd w:val="clear" w:color="auto" w:fill="auto"/>
        <w:tabs>
          <w:tab w:val="left" w:pos="426"/>
          <w:tab w:val="left" w:pos="993"/>
        </w:tabs>
        <w:spacing w:before="0" w:after="160" w:line="360" w:lineRule="auto"/>
        <w:ind w:firstLine="0"/>
        <w:jc w:val="center"/>
        <w:rPr>
          <w:rFonts w:ascii="Sylfaen" w:hAnsi="Sylfaen"/>
          <w:sz w:val="24"/>
          <w:szCs w:val="24"/>
        </w:rPr>
        <w:sectPr w:rsidR="00ED3083" w:rsidSect="00E22F38">
          <w:pgSz w:w="11900" w:h="16840" w:code="9"/>
          <w:pgMar w:top="1418" w:right="1418" w:bottom="1418" w:left="1418" w:header="568" w:footer="6" w:gutter="0"/>
          <w:cols w:space="720"/>
          <w:noEndnote/>
          <w:docGrid w:linePitch="360"/>
        </w:sectPr>
      </w:pPr>
    </w:p>
    <w:p w:rsidR="009B232E" w:rsidRPr="00922091" w:rsidRDefault="00EF3DEB" w:rsidP="00D237BF">
      <w:pPr>
        <w:pStyle w:val="Bodytext21"/>
        <w:shd w:val="clear" w:color="auto" w:fill="auto"/>
        <w:tabs>
          <w:tab w:val="left" w:pos="426"/>
          <w:tab w:val="left" w:pos="993"/>
        </w:tabs>
        <w:spacing w:before="0" w:after="160" w:line="360" w:lineRule="auto"/>
        <w:ind w:left="567" w:right="559" w:firstLine="0"/>
        <w:jc w:val="center"/>
        <w:rPr>
          <w:rFonts w:ascii="Sylfaen" w:hAnsi="Sylfaen"/>
          <w:sz w:val="24"/>
          <w:szCs w:val="24"/>
        </w:rPr>
      </w:pPr>
      <w:r>
        <w:rPr>
          <w:rFonts w:ascii="Sylfaen" w:hAnsi="Sylfaen"/>
          <w:sz w:val="24"/>
          <w:szCs w:val="24"/>
        </w:rPr>
        <w:lastRenderedPageBreak/>
        <w:t>II.</w:t>
      </w:r>
      <w:r w:rsidRPr="00EF3DEB">
        <w:rPr>
          <w:rFonts w:ascii="Sylfaen" w:hAnsi="Sylfaen"/>
          <w:sz w:val="24"/>
          <w:szCs w:val="24"/>
        </w:rPr>
        <w:tab/>
      </w:r>
      <w:r w:rsidR="004938AE" w:rsidRPr="00922091">
        <w:rPr>
          <w:rFonts w:ascii="Sylfaen" w:hAnsi="Sylfaen"/>
          <w:sz w:val="24"/>
          <w:szCs w:val="24"/>
        </w:rPr>
        <w:t>Բժշկական արտադրատեսակի գրանցման հավաստագրի ձևակերպման կանոնները</w:t>
      </w:r>
    </w:p>
    <w:p w:rsidR="009B232E" w:rsidRPr="00922091" w:rsidRDefault="008922D0" w:rsidP="00D237BF">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1.</w:t>
      </w:r>
      <w:r w:rsidR="00EF3DEB" w:rsidRPr="00EF3DEB">
        <w:rPr>
          <w:rFonts w:ascii="Sylfaen" w:hAnsi="Sylfaen"/>
          <w:sz w:val="24"/>
          <w:szCs w:val="24"/>
        </w:rPr>
        <w:tab/>
      </w:r>
      <w:r w:rsidRPr="00922091">
        <w:rPr>
          <w:rFonts w:ascii="Sylfaen" w:hAnsi="Sylfaen"/>
          <w:sz w:val="24"/>
          <w:szCs w:val="24"/>
        </w:rPr>
        <w:t>Գրանցման հավաստագիրը լրացվում է բժշկական արտադրատեսակի գրանցումն իրականացնող՝ Եվրասիական տնտեսական միության անդամ պետության լիազորված մարմնի կողմից՝ ռուսերենով, էլեկտրոնային տպիչ սարքերի կիրառմամբ և գրանցման պետության օրենսդրությ</w:t>
      </w:r>
      <w:r w:rsidR="003F4A53" w:rsidRPr="00922091">
        <w:rPr>
          <w:rFonts w:ascii="Sylfaen" w:hAnsi="Sylfaen"/>
          <w:sz w:val="24"/>
          <w:szCs w:val="24"/>
        </w:rPr>
        <w:t>ա</w:t>
      </w:r>
      <w:r w:rsidRPr="00922091">
        <w:rPr>
          <w:rFonts w:ascii="Sylfaen" w:hAnsi="Sylfaen"/>
          <w:sz w:val="24"/>
          <w:szCs w:val="24"/>
        </w:rPr>
        <w:t>ն</w:t>
      </w:r>
      <w:r w:rsidR="003F4A53" w:rsidRPr="00922091">
        <w:rPr>
          <w:rFonts w:ascii="Sylfaen" w:hAnsi="Sylfaen"/>
          <w:sz w:val="24"/>
          <w:szCs w:val="24"/>
        </w:rPr>
        <w:t xml:space="preserve"> </w:t>
      </w:r>
      <w:r w:rsidRPr="00922091">
        <w:rPr>
          <w:rFonts w:ascii="Sylfaen" w:hAnsi="Sylfaen"/>
          <w:sz w:val="24"/>
          <w:szCs w:val="24"/>
        </w:rPr>
        <w:t>մ</w:t>
      </w:r>
      <w:r w:rsidR="003F4A53" w:rsidRPr="00922091">
        <w:rPr>
          <w:rFonts w:ascii="Sylfaen" w:hAnsi="Sylfaen"/>
          <w:sz w:val="24"/>
          <w:szCs w:val="24"/>
        </w:rPr>
        <w:t>եջ</w:t>
      </w:r>
      <w:r w:rsidRPr="00922091">
        <w:rPr>
          <w:rFonts w:ascii="Sylfaen" w:hAnsi="Sylfaen"/>
          <w:sz w:val="24"/>
          <w:szCs w:val="24"/>
        </w:rPr>
        <w:t xml:space="preserve"> համապատասխան պահանջի առկայության դեպքում՝ այդ պետության պետական լեզվով:</w:t>
      </w:r>
    </w:p>
    <w:p w:rsidR="009B232E" w:rsidRPr="00922091" w:rsidRDefault="00EF3DEB" w:rsidP="00D237B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2.</w:t>
      </w:r>
      <w:r w:rsidRPr="00EF3DEB">
        <w:rPr>
          <w:rFonts w:ascii="Sylfaen" w:hAnsi="Sylfaen"/>
          <w:sz w:val="24"/>
          <w:szCs w:val="24"/>
        </w:rPr>
        <w:tab/>
      </w:r>
      <w:r w:rsidR="008922D0" w:rsidRPr="00922091">
        <w:rPr>
          <w:rFonts w:ascii="Sylfaen" w:hAnsi="Sylfaen"/>
          <w:sz w:val="24"/>
          <w:szCs w:val="24"/>
        </w:rPr>
        <w:t>Գրանցման հավաստագրի</w:t>
      </w:r>
      <w:r w:rsidR="000F09B3" w:rsidRPr="00922091">
        <w:rPr>
          <w:rFonts w:ascii="Sylfaen" w:hAnsi="Sylfaen"/>
          <w:sz w:val="24"/>
          <w:szCs w:val="24"/>
        </w:rPr>
        <w:t>՝</w:t>
      </w:r>
      <w:r w:rsidR="008922D0" w:rsidRPr="00922091">
        <w:rPr>
          <w:rFonts w:ascii="Sylfaen" w:hAnsi="Sylfaen"/>
          <w:sz w:val="24"/>
          <w:szCs w:val="24"/>
        </w:rPr>
        <w:t xml:space="preserve"> ռուսերենով և ճանաչման պետության պետական լեզվով </w:t>
      </w:r>
      <w:r w:rsidR="000F09B3" w:rsidRPr="00922091">
        <w:rPr>
          <w:rFonts w:ascii="Sylfaen" w:hAnsi="Sylfaen"/>
          <w:sz w:val="24"/>
          <w:szCs w:val="24"/>
        </w:rPr>
        <w:t>լրացնել</w:t>
      </w:r>
      <w:r w:rsidR="003F4A53" w:rsidRPr="00922091">
        <w:rPr>
          <w:rFonts w:ascii="Sylfaen" w:hAnsi="Sylfaen"/>
          <w:sz w:val="24"/>
          <w:szCs w:val="24"/>
        </w:rPr>
        <w:t>ն</w:t>
      </w:r>
      <w:r w:rsidR="000F09B3" w:rsidRPr="00922091">
        <w:rPr>
          <w:rFonts w:ascii="Sylfaen" w:hAnsi="Sylfaen"/>
          <w:sz w:val="24"/>
          <w:szCs w:val="24"/>
        </w:rPr>
        <w:t xml:space="preserve"> </w:t>
      </w:r>
      <w:r w:rsidR="008922D0" w:rsidRPr="00922091">
        <w:rPr>
          <w:rFonts w:ascii="Sylfaen" w:hAnsi="Sylfaen"/>
          <w:sz w:val="24"/>
          <w:szCs w:val="24"/>
        </w:rPr>
        <w:t xml:space="preserve">իրականացվում է գրանցման հավաստագրի տարբեր կողմերում: </w:t>
      </w:r>
    </w:p>
    <w:p w:rsidR="009B232E" w:rsidRPr="00922091" w:rsidRDefault="00EF3DEB" w:rsidP="00D237B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3.</w:t>
      </w:r>
      <w:r w:rsidRPr="00EF3DEB">
        <w:rPr>
          <w:rFonts w:ascii="Sylfaen" w:hAnsi="Sylfaen"/>
          <w:sz w:val="24"/>
          <w:szCs w:val="24"/>
        </w:rPr>
        <w:tab/>
      </w:r>
      <w:r w:rsidR="008922D0" w:rsidRPr="00922091">
        <w:rPr>
          <w:rFonts w:ascii="Sylfaen" w:hAnsi="Sylfaen"/>
          <w:sz w:val="24"/>
          <w:szCs w:val="24"/>
        </w:rPr>
        <w:t>Գրանցման հավաստագիրը դասվում է խիստ հաշվետվողականության փաստաթղթերի շարքին</w:t>
      </w:r>
      <w:r w:rsidR="00D84E0B" w:rsidRPr="00922091">
        <w:rPr>
          <w:rFonts w:ascii="Sylfaen" w:hAnsi="Sylfaen"/>
          <w:sz w:val="24"/>
          <w:szCs w:val="24"/>
        </w:rPr>
        <w:t>,</w:t>
      </w:r>
      <w:r w:rsidR="008922D0" w:rsidRPr="00922091">
        <w:rPr>
          <w:rFonts w:ascii="Sylfaen" w:hAnsi="Sylfaen"/>
          <w:sz w:val="24"/>
          <w:szCs w:val="24"/>
        </w:rPr>
        <w:t xml:space="preserve"> ձևաթղթերը պատրաստվում են տպագրական եղանակով: </w:t>
      </w:r>
    </w:p>
    <w:p w:rsidR="009B232E" w:rsidRPr="00922091" w:rsidRDefault="004938AE" w:rsidP="00D237BF">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 xml:space="preserve">Անհրաժեշտության դեպքում արտադրողի անվանումը, նրա գտնվելու վայրը (իրավաբանական անձի հասցեն), փաստացի հասցեն (պետության անվանումից բացի) և արտադրանքի </w:t>
      </w:r>
      <w:r w:rsidR="00346F24" w:rsidRPr="00922091">
        <w:rPr>
          <w:rFonts w:ascii="Sylfaen" w:hAnsi="Sylfaen"/>
          <w:sz w:val="24"/>
          <w:szCs w:val="24"/>
        </w:rPr>
        <w:t xml:space="preserve">վերաբերյալ </w:t>
      </w:r>
      <w:r w:rsidRPr="00922091">
        <w:rPr>
          <w:rFonts w:ascii="Sylfaen" w:hAnsi="Sylfaen"/>
          <w:sz w:val="24"/>
          <w:szCs w:val="24"/>
        </w:rPr>
        <w:t>տեղեկությունները (տիպ, մակնիշ, մոդել, ապրանքատեսակ (արտիկուլ) և այլն) կարող են նշվել լատինական այբուբենի տառերի օգտագործմամբ:</w:t>
      </w:r>
    </w:p>
    <w:p w:rsidR="009B232E" w:rsidRPr="00922091" w:rsidRDefault="00EF3DEB" w:rsidP="00D237B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4.</w:t>
      </w:r>
      <w:r w:rsidRPr="00EF3DEB">
        <w:rPr>
          <w:rFonts w:ascii="Sylfaen" w:hAnsi="Sylfaen"/>
          <w:sz w:val="24"/>
          <w:szCs w:val="24"/>
        </w:rPr>
        <w:tab/>
      </w:r>
      <w:r w:rsidR="008922D0" w:rsidRPr="00922091">
        <w:rPr>
          <w:rFonts w:ascii="Sylfaen" w:hAnsi="Sylfaen"/>
          <w:sz w:val="24"/>
          <w:szCs w:val="24"/>
        </w:rPr>
        <w:t>Գրանցման հավաստագրի բոլոր դաշտերը պետք է լրացվ</w:t>
      </w:r>
      <w:r w:rsidR="0087350B" w:rsidRPr="00922091">
        <w:rPr>
          <w:rFonts w:ascii="Sylfaen" w:hAnsi="Sylfaen"/>
          <w:sz w:val="24"/>
          <w:szCs w:val="24"/>
        </w:rPr>
        <w:t>են</w:t>
      </w:r>
      <w:r w:rsidR="008922D0" w:rsidRPr="00922091">
        <w:rPr>
          <w:rFonts w:ascii="Sylfaen" w:hAnsi="Sylfaen"/>
          <w:sz w:val="24"/>
          <w:szCs w:val="24"/>
        </w:rPr>
        <w:t xml:space="preserve"> (գրանցման հավաստագրի բնօրինակում դաշտերի համարակալումը բացակայում է):</w:t>
      </w:r>
    </w:p>
    <w:p w:rsidR="009B232E" w:rsidRPr="00922091" w:rsidRDefault="00EF3DEB" w:rsidP="00D237B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5.</w:t>
      </w:r>
      <w:r w:rsidRPr="00EF3DEB">
        <w:rPr>
          <w:rFonts w:ascii="Sylfaen" w:hAnsi="Sylfaen"/>
          <w:sz w:val="24"/>
          <w:szCs w:val="24"/>
        </w:rPr>
        <w:tab/>
      </w:r>
      <w:r w:rsidR="008922D0" w:rsidRPr="00922091">
        <w:rPr>
          <w:rFonts w:ascii="Sylfaen" w:hAnsi="Sylfaen"/>
          <w:sz w:val="24"/>
          <w:szCs w:val="24"/>
        </w:rPr>
        <w:t>Գրանցման հավաստագրում նշվում է՝</w:t>
      </w:r>
    </w:p>
    <w:p w:rsidR="009B232E" w:rsidRPr="00922091" w:rsidRDefault="00EF3DEB" w:rsidP="00D237B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ա)</w:t>
      </w:r>
      <w:r w:rsidRPr="00EF3DEB">
        <w:rPr>
          <w:rFonts w:ascii="Sylfaen" w:hAnsi="Sylfaen"/>
          <w:sz w:val="24"/>
          <w:szCs w:val="24"/>
        </w:rPr>
        <w:tab/>
      </w:r>
      <w:r w:rsidR="004938AE" w:rsidRPr="00922091">
        <w:rPr>
          <w:rFonts w:ascii="Sylfaen" w:hAnsi="Sylfaen"/>
          <w:sz w:val="24"/>
          <w:szCs w:val="24"/>
        </w:rPr>
        <w:t>առաջին դաշտում՝ Եվրասիական տնտեսական միության խորհրդանշանը</w:t>
      </w:r>
      <w:r w:rsidR="00FB7EB6" w:rsidRPr="00922091">
        <w:rPr>
          <w:rFonts w:ascii="Sylfaen" w:hAnsi="Sylfaen"/>
          <w:sz w:val="24"/>
          <w:szCs w:val="24"/>
        </w:rPr>
        <w:t>,</w:t>
      </w:r>
      <w:r w:rsidR="004938AE" w:rsidRPr="00922091">
        <w:rPr>
          <w:rFonts w:ascii="Sylfaen" w:hAnsi="Sylfaen"/>
          <w:sz w:val="24"/>
          <w:szCs w:val="24"/>
        </w:rPr>
        <w:t xml:space="preserve"> </w:t>
      </w:r>
    </w:p>
    <w:p w:rsidR="002F6842" w:rsidRPr="00922091" w:rsidRDefault="00EF3DEB" w:rsidP="00D237B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բ)</w:t>
      </w:r>
      <w:r w:rsidRPr="00EF3DEB">
        <w:rPr>
          <w:rFonts w:ascii="Sylfaen" w:hAnsi="Sylfaen"/>
          <w:sz w:val="24"/>
          <w:szCs w:val="24"/>
        </w:rPr>
        <w:tab/>
      </w:r>
      <w:r w:rsidR="004938AE" w:rsidRPr="00922091">
        <w:rPr>
          <w:rFonts w:ascii="Sylfaen" w:hAnsi="Sylfaen"/>
          <w:sz w:val="24"/>
          <w:szCs w:val="24"/>
        </w:rPr>
        <w:t>երկրորդ դաշտում՝ մեկ տողով կատարված գրառում՝</w:t>
      </w:r>
    </w:p>
    <w:p w:rsidR="009B232E" w:rsidRPr="00922091" w:rsidRDefault="004938AE" w:rsidP="00EF3DEB">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 xml:space="preserve">«ԵՎՐԱՍԻԱԿԱՆ ՏՆՏԵՍԱԿԱՆ ՄԻՈՒԹՅՈՒՆ». </w:t>
      </w:r>
    </w:p>
    <w:p w:rsidR="009B232E" w:rsidRPr="00922091" w:rsidRDefault="00EF3DEB" w:rsidP="00EF3DEB">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lastRenderedPageBreak/>
        <w:t>գ)</w:t>
      </w:r>
      <w:r w:rsidRPr="00EF3DEB">
        <w:rPr>
          <w:rFonts w:ascii="Sylfaen" w:hAnsi="Sylfaen"/>
          <w:sz w:val="24"/>
          <w:szCs w:val="24"/>
        </w:rPr>
        <w:tab/>
      </w:r>
      <w:r w:rsidR="004938AE" w:rsidRPr="00922091">
        <w:rPr>
          <w:rFonts w:ascii="Sylfaen" w:hAnsi="Sylfaen"/>
          <w:sz w:val="24"/>
          <w:szCs w:val="24"/>
        </w:rPr>
        <w:t>երրորդ դաշտում՝ գրանցման պետության լիազորված մարմնի լրիվ անվանումը</w:t>
      </w:r>
      <w:r w:rsidR="00FB7EB6" w:rsidRPr="00922091">
        <w:rPr>
          <w:rFonts w:ascii="Sylfaen" w:hAnsi="Sylfaen"/>
          <w:sz w:val="24"/>
          <w:szCs w:val="24"/>
        </w:rPr>
        <w:t>,</w:t>
      </w:r>
      <w:r w:rsidR="004938AE" w:rsidRPr="00922091">
        <w:rPr>
          <w:rFonts w:ascii="Sylfaen" w:hAnsi="Sylfaen"/>
          <w:sz w:val="24"/>
          <w:szCs w:val="24"/>
        </w:rPr>
        <w:t xml:space="preserve"> </w:t>
      </w:r>
    </w:p>
    <w:p w:rsidR="009B232E" w:rsidRPr="00922091" w:rsidRDefault="00EF3DEB" w:rsidP="00EF3DEB">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դ)</w:t>
      </w:r>
      <w:r w:rsidRPr="00EF3DEB">
        <w:rPr>
          <w:rFonts w:ascii="Sylfaen" w:hAnsi="Sylfaen"/>
          <w:sz w:val="24"/>
          <w:szCs w:val="24"/>
        </w:rPr>
        <w:tab/>
      </w:r>
      <w:r w:rsidR="004938AE" w:rsidRPr="00922091">
        <w:rPr>
          <w:rFonts w:ascii="Sylfaen" w:hAnsi="Sylfaen"/>
          <w:sz w:val="24"/>
          <w:szCs w:val="24"/>
        </w:rPr>
        <w:t>չորրորդ դաշտում՝ մեկ տողով կատարված՝ «Գրանցման հավաստագիր» գրառում</w:t>
      </w:r>
      <w:r w:rsidR="006919FB" w:rsidRPr="00922091">
        <w:rPr>
          <w:rFonts w:ascii="Sylfaen" w:hAnsi="Sylfaen"/>
          <w:sz w:val="24"/>
          <w:szCs w:val="24"/>
        </w:rPr>
        <w:t>ը</w:t>
      </w:r>
      <w:r w:rsidR="00FB7EB6" w:rsidRPr="00922091">
        <w:rPr>
          <w:rFonts w:ascii="Sylfaen" w:hAnsi="Sylfaen"/>
          <w:sz w:val="24"/>
          <w:szCs w:val="24"/>
        </w:rPr>
        <w:t>,</w:t>
      </w:r>
    </w:p>
    <w:p w:rsidR="009B232E" w:rsidRPr="00922091" w:rsidRDefault="00EF3DEB" w:rsidP="00EF3DEB">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ե)</w:t>
      </w:r>
      <w:r w:rsidRPr="00EF3DEB">
        <w:rPr>
          <w:rFonts w:ascii="Sylfaen" w:hAnsi="Sylfaen"/>
          <w:sz w:val="24"/>
          <w:szCs w:val="24"/>
        </w:rPr>
        <w:tab/>
      </w:r>
      <w:r w:rsidR="004938AE" w:rsidRPr="00922091">
        <w:rPr>
          <w:rFonts w:ascii="Sylfaen" w:hAnsi="Sylfaen"/>
          <w:sz w:val="24"/>
          <w:szCs w:val="24"/>
        </w:rPr>
        <w:t xml:space="preserve">հինգերորդ դաշտում՝ գրանցման հավաստագրի գրանցման համարը և դրա </w:t>
      </w:r>
      <w:r w:rsidR="00BE3730" w:rsidRPr="00922091">
        <w:rPr>
          <w:rFonts w:ascii="Sylfaen" w:hAnsi="Sylfaen"/>
          <w:sz w:val="24"/>
          <w:szCs w:val="24"/>
        </w:rPr>
        <w:t>տրման</w:t>
      </w:r>
      <w:r w:rsidR="004938AE" w:rsidRPr="00922091">
        <w:rPr>
          <w:rFonts w:ascii="Sylfaen" w:hAnsi="Sylfaen"/>
          <w:sz w:val="24"/>
          <w:szCs w:val="24"/>
        </w:rPr>
        <w:t xml:space="preserve"> ամսաթիվը։</w:t>
      </w:r>
    </w:p>
    <w:p w:rsidR="009B232E" w:rsidRPr="00922091" w:rsidRDefault="004938AE" w:rsidP="00EF3DEB">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Գրանցման հավաստագրի գրանցման համարը ձևավորվում է հետևյալ կարգով՝</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67"/>
        <w:gridCol w:w="567"/>
        <w:gridCol w:w="567"/>
        <w:gridCol w:w="567"/>
        <w:gridCol w:w="1418"/>
      </w:tblGrid>
      <w:tr w:rsidR="00ED3083" w:rsidRPr="00922091" w:rsidTr="00ED3083">
        <w:tc>
          <w:tcPr>
            <w:tcW w:w="709" w:type="dxa"/>
          </w:tcPr>
          <w:p w:rsidR="00ED3083" w:rsidRPr="00922091" w:rsidRDefault="00ED3083" w:rsidP="00ED3083">
            <w:pPr>
              <w:pStyle w:val="Bodytext21"/>
              <w:shd w:val="clear" w:color="auto" w:fill="auto"/>
              <w:spacing w:before="0" w:after="120" w:line="240" w:lineRule="auto"/>
              <w:ind w:firstLine="0"/>
              <w:jc w:val="center"/>
              <w:rPr>
                <w:rStyle w:val="Bodytext22"/>
                <w:rFonts w:ascii="Sylfaen" w:hAnsi="Sylfaen"/>
                <w:sz w:val="24"/>
                <w:szCs w:val="24"/>
              </w:rPr>
            </w:pPr>
            <w:r w:rsidRPr="00922091">
              <w:rPr>
                <w:rStyle w:val="Bodytext22"/>
                <w:rFonts w:ascii="Sylfaen" w:hAnsi="Sylfaen"/>
                <w:sz w:val="24"/>
                <w:szCs w:val="24"/>
              </w:rPr>
              <w:t>ԲԱ</w:t>
            </w:r>
          </w:p>
        </w:tc>
        <w:tc>
          <w:tcPr>
            <w:tcW w:w="567" w:type="dxa"/>
          </w:tcPr>
          <w:p w:rsidR="00ED3083" w:rsidRPr="00922091" w:rsidRDefault="00ED3083" w:rsidP="00ED3083">
            <w:pPr>
              <w:pStyle w:val="Bodytext21"/>
              <w:shd w:val="clear" w:color="auto" w:fill="auto"/>
              <w:spacing w:before="0" w:after="120" w:line="240" w:lineRule="auto"/>
              <w:ind w:firstLine="0"/>
              <w:jc w:val="center"/>
              <w:rPr>
                <w:rStyle w:val="Bodytext22"/>
                <w:rFonts w:ascii="Sylfaen" w:hAnsi="Sylfaen"/>
                <w:sz w:val="24"/>
                <w:szCs w:val="24"/>
              </w:rPr>
            </w:pPr>
            <w:r w:rsidRPr="00922091">
              <w:rPr>
                <w:rFonts w:ascii="Sylfaen" w:hAnsi="Sylfaen"/>
                <w:sz w:val="24"/>
                <w:szCs w:val="24"/>
              </w:rPr>
              <w:t>-</w:t>
            </w:r>
          </w:p>
        </w:tc>
        <w:tc>
          <w:tcPr>
            <w:tcW w:w="567" w:type="dxa"/>
          </w:tcPr>
          <w:p w:rsidR="00ED3083" w:rsidRPr="00922091" w:rsidRDefault="00ED3083" w:rsidP="00ED3083">
            <w:pPr>
              <w:pStyle w:val="Bodytext21"/>
              <w:shd w:val="clear" w:color="auto" w:fill="auto"/>
              <w:spacing w:before="0" w:after="120" w:line="240" w:lineRule="auto"/>
              <w:ind w:firstLine="0"/>
              <w:jc w:val="center"/>
              <w:rPr>
                <w:rStyle w:val="Bodytext22"/>
                <w:rFonts w:ascii="Sylfaen" w:hAnsi="Sylfaen"/>
                <w:sz w:val="24"/>
                <w:szCs w:val="24"/>
              </w:rPr>
            </w:pPr>
            <w:r w:rsidRPr="00922091">
              <w:rPr>
                <w:rStyle w:val="Bodytext22"/>
                <w:rFonts w:ascii="Sylfaen" w:hAnsi="Sylfaen"/>
                <w:sz w:val="24"/>
                <w:szCs w:val="24"/>
              </w:rPr>
              <w:t>Х</w:t>
            </w:r>
          </w:p>
        </w:tc>
        <w:tc>
          <w:tcPr>
            <w:tcW w:w="567" w:type="dxa"/>
          </w:tcPr>
          <w:p w:rsidR="00ED3083" w:rsidRPr="00922091" w:rsidRDefault="00ED3083" w:rsidP="00ED3083">
            <w:pPr>
              <w:pStyle w:val="Bodytext21"/>
              <w:shd w:val="clear" w:color="auto" w:fill="auto"/>
              <w:spacing w:before="0" w:after="120" w:line="240" w:lineRule="auto"/>
              <w:ind w:firstLine="0"/>
              <w:jc w:val="center"/>
              <w:rPr>
                <w:rStyle w:val="Bodytext22"/>
                <w:rFonts w:ascii="Sylfaen" w:hAnsi="Sylfaen"/>
                <w:sz w:val="24"/>
                <w:szCs w:val="24"/>
              </w:rPr>
            </w:pPr>
            <w:r w:rsidRPr="00922091">
              <w:rPr>
                <w:rFonts w:ascii="Sylfaen" w:hAnsi="Sylfaen"/>
                <w:sz w:val="24"/>
                <w:szCs w:val="24"/>
              </w:rPr>
              <w:t>-</w:t>
            </w:r>
          </w:p>
        </w:tc>
        <w:tc>
          <w:tcPr>
            <w:tcW w:w="567" w:type="dxa"/>
          </w:tcPr>
          <w:p w:rsidR="00ED3083" w:rsidRPr="00922091" w:rsidRDefault="00ED3083" w:rsidP="00ED3083">
            <w:pPr>
              <w:pStyle w:val="Bodytext21"/>
              <w:shd w:val="clear" w:color="auto" w:fill="auto"/>
              <w:spacing w:before="0" w:after="120" w:line="240" w:lineRule="auto"/>
              <w:ind w:firstLine="0"/>
              <w:jc w:val="center"/>
              <w:rPr>
                <w:rStyle w:val="Bodytext22"/>
                <w:rFonts w:ascii="Sylfaen" w:hAnsi="Sylfaen"/>
                <w:sz w:val="24"/>
                <w:szCs w:val="24"/>
              </w:rPr>
            </w:pPr>
            <w:r w:rsidRPr="00922091">
              <w:rPr>
                <w:rStyle w:val="Bodytext22"/>
                <w:rFonts w:ascii="Sylfaen" w:hAnsi="Sylfaen"/>
                <w:sz w:val="24"/>
                <w:szCs w:val="24"/>
              </w:rPr>
              <w:t>Х</w:t>
            </w:r>
          </w:p>
        </w:tc>
        <w:tc>
          <w:tcPr>
            <w:tcW w:w="1418" w:type="dxa"/>
          </w:tcPr>
          <w:p w:rsidR="00ED3083" w:rsidRPr="00922091" w:rsidRDefault="00ED3083" w:rsidP="00ED3083">
            <w:pPr>
              <w:pStyle w:val="Bodytext21"/>
              <w:shd w:val="clear" w:color="auto" w:fill="auto"/>
              <w:spacing w:before="0" w:after="120" w:line="240" w:lineRule="auto"/>
              <w:ind w:firstLine="0"/>
              <w:jc w:val="center"/>
              <w:rPr>
                <w:rStyle w:val="Bodytext22"/>
                <w:rFonts w:ascii="Sylfaen" w:hAnsi="Sylfaen"/>
                <w:sz w:val="24"/>
                <w:szCs w:val="24"/>
              </w:rPr>
            </w:pPr>
            <w:r w:rsidRPr="00922091">
              <w:rPr>
                <w:rStyle w:val="Bodytext22"/>
                <w:rFonts w:ascii="Sylfaen" w:hAnsi="Sylfaen"/>
                <w:sz w:val="24"/>
                <w:szCs w:val="24"/>
              </w:rPr>
              <w:t>ХХХХХХ,</w:t>
            </w:r>
          </w:p>
        </w:tc>
      </w:tr>
      <w:tr w:rsidR="00ED3083" w:rsidRPr="00922091" w:rsidTr="00ED3083">
        <w:tc>
          <w:tcPr>
            <w:tcW w:w="709" w:type="dxa"/>
          </w:tcPr>
          <w:p w:rsidR="00ED3083" w:rsidRPr="00922091" w:rsidRDefault="00ED3083" w:rsidP="00ED3083">
            <w:pPr>
              <w:pStyle w:val="Bodytext50"/>
              <w:shd w:val="clear" w:color="auto" w:fill="auto"/>
              <w:spacing w:after="120" w:line="240" w:lineRule="auto"/>
              <w:ind w:firstLine="0"/>
              <w:jc w:val="center"/>
              <w:rPr>
                <w:rStyle w:val="Bodytext22"/>
                <w:rFonts w:ascii="Sylfaen" w:hAnsi="Sylfaen"/>
                <w:b w:val="0"/>
                <w:sz w:val="24"/>
                <w:szCs w:val="24"/>
              </w:rPr>
            </w:pPr>
            <w:r w:rsidRPr="00922091">
              <w:rPr>
                <w:rFonts w:ascii="Sylfaen" w:hAnsi="Sylfaen"/>
                <w:b w:val="0"/>
                <w:sz w:val="24"/>
                <w:szCs w:val="24"/>
              </w:rPr>
              <w:t>1</w:t>
            </w:r>
          </w:p>
        </w:tc>
        <w:tc>
          <w:tcPr>
            <w:tcW w:w="567" w:type="dxa"/>
          </w:tcPr>
          <w:p w:rsidR="00ED3083" w:rsidRPr="00922091" w:rsidRDefault="00ED3083" w:rsidP="00ED3083">
            <w:pPr>
              <w:pStyle w:val="Bodytext21"/>
              <w:shd w:val="clear" w:color="auto" w:fill="auto"/>
              <w:spacing w:before="0" w:after="120" w:line="240" w:lineRule="auto"/>
              <w:ind w:firstLine="0"/>
              <w:jc w:val="center"/>
              <w:rPr>
                <w:rStyle w:val="Bodytext22"/>
                <w:rFonts w:ascii="Sylfaen" w:hAnsi="Sylfaen"/>
                <w:sz w:val="24"/>
                <w:szCs w:val="24"/>
              </w:rPr>
            </w:pPr>
          </w:p>
        </w:tc>
        <w:tc>
          <w:tcPr>
            <w:tcW w:w="567" w:type="dxa"/>
          </w:tcPr>
          <w:p w:rsidR="00ED3083" w:rsidRPr="00922091" w:rsidRDefault="00ED3083" w:rsidP="00ED3083">
            <w:pPr>
              <w:pStyle w:val="Bodytext21"/>
              <w:shd w:val="clear" w:color="auto" w:fill="auto"/>
              <w:spacing w:before="0" w:after="120" w:line="240" w:lineRule="auto"/>
              <w:ind w:firstLine="0"/>
              <w:jc w:val="center"/>
              <w:rPr>
                <w:rStyle w:val="Bodytext22"/>
                <w:rFonts w:ascii="Sylfaen" w:hAnsi="Sylfaen"/>
                <w:sz w:val="24"/>
                <w:szCs w:val="24"/>
              </w:rPr>
            </w:pPr>
            <w:r w:rsidRPr="00922091">
              <w:rPr>
                <w:rFonts w:ascii="Sylfaen" w:hAnsi="Sylfaen"/>
                <w:sz w:val="24"/>
                <w:szCs w:val="24"/>
              </w:rPr>
              <w:t>2</w:t>
            </w:r>
          </w:p>
        </w:tc>
        <w:tc>
          <w:tcPr>
            <w:tcW w:w="567" w:type="dxa"/>
          </w:tcPr>
          <w:p w:rsidR="00ED3083" w:rsidRPr="00922091" w:rsidRDefault="00ED3083" w:rsidP="00ED3083">
            <w:pPr>
              <w:pStyle w:val="Bodytext21"/>
              <w:shd w:val="clear" w:color="auto" w:fill="auto"/>
              <w:spacing w:before="0" w:after="120" w:line="240" w:lineRule="auto"/>
              <w:ind w:firstLine="0"/>
              <w:jc w:val="center"/>
              <w:rPr>
                <w:rStyle w:val="Bodytext22"/>
                <w:rFonts w:ascii="Sylfaen" w:hAnsi="Sylfaen"/>
                <w:sz w:val="24"/>
                <w:szCs w:val="24"/>
              </w:rPr>
            </w:pPr>
          </w:p>
        </w:tc>
        <w:tc>
          <w:tcPr>
            <w:tcW w:w="567" w:type="dxa"/>
          </w:tcPr>
          <w:p w:rsidR="00ED3083" w:rsidRPr="00922091" w:rsidRDefault="00ED3083" w:rsidP="00ED3083">
            <w:pPr>
              <w:pStyle w:val="Bodytext21"/>
              <w:shd w:val="clear" w:color="auto" w:fill="auto"/>
              <w:spacing w:before="0" w:after="120" w:line="240" w:lineRule="auto"/>
              <w:ind w:firstLine="0"/>
              <w:jc w:val="center"/>
              <w:rPr>
                <w:rStyle w:val="Bodytext22"/>
                <w:rFonts w:ascii="Sylfaen" w:hAnsi="Sylfaen"/>
                <w:sz w:val="24"/>
                <w:szCs w:val="24"/>
              </w:rPr>
            </w:pPr>
            <w:r w:rsidRPr="00922091">
              <w:rPr>
                <w:rFonts w:ascii="Sylfaen" w:hAnsi="Sylfaen"/>
                <w:sz w:val="24"/>
                <w:szCs w:val="24"/>
              </w:rPr>
              <w:t>3</w:t>
            </w:r>
          </w:p>
        </w:tc>
        <w:tc>
          <w:tcPr>
            <w:tcW w:w="1418" w:type="dxa"/>
          </w:tcPr>
          <w:p w:rsidR="00ED3083" w:rsidRPr="00922091" w:rsidRDefault="00ED3083" w:rsidP="00ED3083">
            <w:pPr>
              <w:pStyle w:val="Bodytext21"/>
              <w:shd w:val="clear" w:color="auto" w:fill="auto"/>
              <w:spacing w:before="0" w:after="120" w:line="240" w:lineRule="auto"/>
              <w:ind w:firstLine="0"/>
              <w:jc w:val="center"/>
              <w:rPr>
                <w:rStyle w:val="Bodytext22"/>
                <w:rFonts w:ascii="Sylfaen" w:hAnsi="Sylfaen"/>
                <w:sz w:val="24"/>
                <w:szCs w:val="24"/>
              </w:rPr>
            </w:pPr>
            <w:r w:rsidRPr="00922091">
              <w:rPr>
                <w:rFonts w:ascii="Sylfaen" w:hAnsi="Sylfaen"/>
                <w:sz w:val="24"/>
                <w:szCs w:val="24"/>
              </w:rPr>
              <w:t>4</w:t>
            </w:r>
          </w:p>
        </w:tc>
      </w:tr>
    </w:tbl>
    <w:p w:rsidR="009B232E" w:rsidRPr="00922091" w:rsidRDefault="004938AE" w:rsidP="00922091">
      <w:pPr>
        <w:pStyle w:val="Bodytext21"/>
        <w:shd w:val="clear" w:color="auto" w:fill="auto"/>
        <w:spacing w:before="0" w:after="160" w:line="360" w:lineRule="auto"/>
        <w:ind w:firstLine="567"/>
        <w:rPr>
          <w:rFonts w:ascii="Sylfaen" w:hAnsi="Sylfaen"/>
          <w:sz w:val="24"/>
          <w:szCs w:val="24"/>
        </w:rPr>
      </w:pPr>
      <w:r w:rsidRPr="00922091">
        <w:rPr>
          <w:rFonts w:ascii="Sylfaen" w:hAnsi="Sylfaen"/>
          <w:sz w:val="24"/>
          <w:szCs w:val="24"/>
        </w:rPr>
        <w:t>որտեղ՝</w:t>
      </w:r>
    </w:p>
    <w:p w:rsidR="009B232E" w:rsidRPr="00922091" w:rsidRDefault="00F3440D" w:rsidP="00922091">
      <w:pPr>
        <w:pStyle w:val="Bodytext21"/>
        <w:shd w:val="clear" w:color="auto" w:fill="auto"/>
        <w:spacing w:before="0" w:after="160" w:line="360" w:lineRule="auto"/>
        <w:ind w:firstLine="567"/>
        <w:rPr>
          <w:rFonts w:ascii="Sylfaen" w:hAnsi="Sylfaen"/>
          <w:sz w:val="24"/>
          <w:szCs w:val="24"/>
        </w:rPr>
      </w:pPr>
      <w:r w:rsidRPr="00922091">
        <w:rPr>
          <w:rFonts w:ascii="Sylfaen" w:hAnsi="Sylfaen"/>
          <w:sz w:val="24"/>
          <w:szCs w:val="24"/>
        </w:rPr>
        <w:t xml:space="preserve">1-ին տարր՝ բժշկական արտադրատեսակ, </w:t>
      </w:r>
    </w:p>
    <w:p w:rsidR="009B232E" w:rsidRPr="00922091" w:rsidRDefault="00F3440D" w:rsidP="00922091">
      <w:pPr>
        <w:pStyle w:val="Bodytext21"/>
        <w:shd w:val="clear" w:color="auto" w:fill="auto"/>
        <w:spacing w:before="0" w:after="160" w:line="360" w:lineRule="auto"/>
        <w:ind w:firstLine="567"/>
        <w:rPr>
          <w:rFonts w:ascii="Sylfaen" w:hAnsi="Sylfaen"/>
          <w:sz w:val="24"/>
          <w:szCs w:val="24"/>
        </w:rPr>
      </w:pPr>
      <w:r w:rsidRPr="00922091">
        <w:rPr>
          <w:rFonts w:ascii="Sylfaen" w:hAnsi="Sylfaen"/>
          <w:sz w:val="24"/>
          <w:szCs w:val="24"/>
        </w:rPr>
        <w:t>2-րդ տարր՝ աշխարհի երկրների դասակարգչին համապատասխան գրանցման պետության 2-նիշ տառային ծածկագիր,</w:t>
      </w:r>
    </w:p>
    <w:p w:rsidR="009B232E" w:rsidRPr="00922091" w:rsidRDefault="00F3440D" w:rsidP="00922091">
      <w:pPr>
        <w:pStyle w:val="Bodytext21"/>
        <w:shd w:val="clear" w:color="auto" w:fill="auto"/>
        <w:spacing w:before="0" w:after="160" w:line="360" w:lineRule="auto"/>
        <w:ind w:firstLine="567"/>
        <w:rPr>
          <w:rFonts w:ascii="Sylfaen" w:hAnsi="Sylfaen"/>
          <w:sz w:val="24"/>
          <w:szCs w:val="24"/>
        </w:rPr>
      </w:pPr>
      <w:r w:rsidRPr="00922091">
        <w:rPr>
          <w:rFonts w:ascii="Sylfaen" w:hAnsi="Sylfaen"/>
          <w:sz w:val="24"/>
          <w:szCs w:val="24"/>
        </w:rPr>
        <w:t>3-րդ տարր՝ աշխարհի երկրների դասակարգչին համապատասխան ճանաչման պետությունների 2-նիշ տառային ծածկագիր (ն</w:t>
      </w:r>
      <w:r w:rsidR="004938AE" w:rsidRPr="00922091">
        <w:rPr>
          <w:rFonts w:ascii="Sylfaen" w:hAnsi="Sylfaen"/>
          <w:sz w:val="24"/>
          <w:szCs w:val="24"/>
        </w:rPr>
        <w:t>շվում են գրանցման պետության փորձագիտական եզրակացության համաձայնեցումը հաստատած</w:t>
      </w:r>
      <w:r w:rsidR="00967533" w:rsidRPr="00922091">
        <w:rPr>
          <w:rFonts w:ascii="Sylfaen" w:hAnsi="Sylfaen"/>
          <w:sz w:val="24"/>
          <w:szCs w:val="24"/>
        </w:rPr>
        <w:t>՝</w:t>
      </w:r>
      <w:r w:rsidR="004938AE" w:rsidRPr="00922091">
        <w:rPr>
          <w:rFonts w:ascii="Sylfaen" w:hAnsi="Sylfaen"/>
          <w:sz w:val="24"/>
          <w:szCs w:val="24"/>
        </w:rPr>
        <w:t xml:space="preserve"> ճանաչման բոլոր պետությունների ծածկագրերը)</w:t>
      </w:r>
      <w:r w:rsidR="0089124A" w:rsidRPr="00922091">
        <w:rPr>
          <w:rFonts w:ascii="Sylfaen" w:hAnsi="Sylfaen"/>
          <w:sz w:val="24"/>
          <w:szCs w:val="24"/>
        </w:rPr>
        <w:t>,</w:t>
      </w:r>
    </w:p>
    <w:p w:rsidR="009B232E" w:rsidRPr="00922091" w:rsidRDefault="004D7A5B" w:rsidP="00922091">
      <w:pPr>
        <w:pStyle w:val="Bodytext21"/>
        <w:shd w:val="clear" w:color="auto" w:fill="auto"/>
        <w:spacing w:before="0" w:after="160" w:line="360" w:lineRule="auto"/>
        <w:ind w:firstLine="567"/>
        <w:rPr>
          <w:rFonts w:ascii="Sylfaen" w:hAnsi="Sylfaen"/>
          <w:sz w:val="24"/>
          <w:szCs w:val="24"/>
        </w:rPr>
      </w:pPr>
      <w:r w:rsidRPr="00922091">
        <w:rPr>
          <w:rFonts w:ascii="Sylfaen" w:hAnsi="Sylfaen"/>
          <w:sz w:val="24"/>
          <w:szCs w:val="24"/>
        </w:rPr>
        <w:t xml:space="preserve">4-րդ </w:t>
      </w:r>
      <w:r w:rsidR="004938AE" w:rsidRPr="00922091">
        <w:rPr>
          <w:rFonts w:ascii="Sylfaen" w:hAnsi="Sylfaen"/>
          <w:sz w:val="24"/>
          <w:szCs w:val="24"/>
        </w:rPr>
        <w:t>տարր</w:t>
      </w:r>
      <w:r w:rsidR="00967533" w:rsidRPr="00922091">
        <w:rPr>
          <w:rFonts w:ascii="Sylfaen" w:hAnsi="Sylfaen"/>
          <w:sz w:val="24"/>
          <w:szCs w:val="24"/>
        </w:rPr>
        <w:t>՝</w:t>
      </w:r>
      <w:r w:rsidR="004938AE" w:rsidRPr="00922091">
        <w:rPr>
          <w:rFonts w:ascii="Sylfaen" w:hAnsi="Sylfaen"/>
          <w:sz w:val="24"/>
          <w:szCs w:val="24"/>
        </w:rPr>
        <w:t xml:space="preserve"> գրանցման պետության լիազորված մարմնի կողմից տրված՝ գրանցման հավաստագրի 6-նիշ հերթական համար (տրվում է ավտոմատ կերպով՝ Եվրասիական տնտեսական միության շրջանակներում գրանցված բժշկական արտադրատեսակների միասնական ռեեստրից)</w:t>
      </w:r>
      <w:r w:rsidR="0089124A" w:rsidRPr="00922091">
        <w:rPr>
          <w:rFonts w:ascii="Sylfaen" w:hAnsi="Sylfaen"/>
          <w:sz w:val="24"/>
          <w:szCs w:val="24"/>
        </w:rPr>
        <w:t>,</w:t>
      </w:r>
    </w:p>
    <w:p w:rsidR="009B232E" w:rsidRPr="00922091" w:rsidRDefault="004938AE" w:rsidP="00EF3DEB">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զ)</w:t>
      </w:r>
      <w:r w:rsidR="00EF3DEB" w:rsidRPr="00EF3DEB">
        <w:rPr>
          <w:rFonts w:ascii="Sylfaen" w:hAnsi="Sylfaen"/>
          <w:sz w:val="24"/>
          <w:szCs w:val="24"/>
        </w:rPr>
        <w:tab/>
      </w:r>
      <w:r w:rsidRPr="00922091">
        <w:rPr>
          <w:rFonts w:ascii="Sylfaen" w:hAnsi="Sylfaen"/>
          <w:sz w:val="24"/>
          <w:szCs w:val="24"/>
        </w:rPr>
        <w:t>6-րդ դաշտում՝ գրանցման պետության լիազորված մարմնի հրամանի համարը և ամսաթիվը</w:t>
      </w:r>
      <w:r w:rsidR="00F26EFE" w:rsidRPr="00922091">
        <w:rPr>
          <w:rFonts w:ascii="Sylfaen" w:hAnsi="Sylfaen"/>
          <w:sz w:val="24"/>
          <w:szCs w:val="24"/>
        </w:rPr>
        <w:t>,</w:t>
      </w:r>
    </w:p>
    <w:p w:rsidR="009B232E" w:rsidRPr="00922091" w:rsidRDefault="00EF3DEB" w:rsidP="00EF3DEB">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է)</w:t>
      </w:r>
      <w:r w:rsidRPr="00EF3DEB">
        <w:rPr>
          <w:rFonts w:ascii="Sylfaen" w:hAnsi="Sylfaen"/>
          <w:sz w:val="24"/>
          <w:szCs w:val="24"/>
        </w:rPr>
        <w:tab/>
      </w:r>
      <w:r w:rsidR="004938AE" w:rsidRPr="00922091">
        <w:rPr>
          <w:rFonts w:ascii="Sylfaen" w:hAnsi="Sylfaen"/>
          <w:sz w:val="24"/>
          <w:szCs w:val="24"/>
        </w:rPr>
        <w:t>7-րդ դաշտում՝ արտադրողի լրիվ անվանում</w:t>
      </w:r>
      <w:r w:rsidR="001C3744" w:rsidRPr="00922091">
        <w:rPr>
          <w:rFonts w:ascii="Sylfaen" w:hAnsi="Sylfaen"/>
          <w:sz w:val="24"/>
          <w:szCs w:val="24"/>
        </w:rPr>
        <w:t>ը</w:t>
      </w:r>
      <w:r w:rsidR="00967533" w:rsidRPr="00922091">
        <w:rPr>
          <w:rFonts w:ascii="Sylfaen" w:hAnsi="Sylfaen"/>
          <w:sz w:val="24"/>
          <w:szCs w:val="24"/>
        </w:rPr>
        <w:t xml:space="preserve"> </w:t>
      </w:r>
      <w:r w:rsidR="001C3744" w:rsidRPr="00922091">
        <w:rPr>
          <w:rFonts w:ascii="Sylfaen" w:hAnsi="Sylfaen"/>
          <w:sz w:val="24"/>
          <w:szCs w:val="24"/>
        </w:rPr>
        <w:t>և</w:t>
      </w:r>
      <w:r w:rsidR="004938AE" w:rsidRPr="00922091">
        <w:rPr>
          <w:rFonts w:ascii="Sylfaen" w:hAnsi="Sylfaen"/>
          <w:sz w:val="24"/>
          <w:szCs w:val="24"/>
        </w:rPr>
        <w:t xml:space="preserve"> երկիրը, դրա գտնվելու վայրը (իրավաբանական անձի հասցեն), </w:t>
      </w:r>
      <w:r w:rsidR="00DD471A" w:rsidRPr="00922091">
        <w:rPr>
          <w:rFonts w:ascii="Sylfaen" w:hAnsi="Sylfaen"/>
          <w:sz w:val="24"/>
          <w:szCs w:val="24"/>
        </w:rPr>
        <w:t xml:space="preserve">արտադրանք արտադրող </w:t>
      </w:r>
      <w:r w:rsidR="004938AE" w:rsidRPr="00922091">
        <w:rPr>
          <w:rFonts w:ascii="Sylfaen" w:hAnsi="Sylfaen"/>
          <w:sz w:val="24"/>
          <w:szCs w:val="24"/>
        </w:rPr>
        <w:lastRenderedPageBreak/>
        <w:t>իրավաբանական անձի և դրա մասնաճյուղերի համար</w:t>
      </w:r>
      <w:r w:rsidR="006F0978" w:rsidRPr="00922091">
        <w:rPr>
          <w:rFonts w:ascii="Sylfaen" w:hAnsi="Sylfaen"/>
          <w:sz w:val="24"/>
          <w:szCs w:val="24"/>
        </w:rPr>
        <w:t>՝ փաստացի հասցեն</w:t>
      </w:r>
      <w:r w:rsidR="004938AE" w:rsidRPr="00922091">
        <w:rPr>
          <w:rFonts w:ascii="Sylfaen" w:hAnsi="Sylfaen"/>
          <w:sz w:val="24"/>
          <w:szCs w:val="24"/>
        </w:rPr>
        <w:t xml:space="preserve"> կամ </w:t>
      </w:r>
      <w:r w:rsidR="00886E83" w:rsidRPr="00922091">
        <w:rPr>
          <w:rFonts w:ascii="Sylfaen" w:hAnsi="Sylfaen"/>
          <w:sz w:val="24"/>
          <w:szCs w:val="24"/>
        </w:rPr>
        <w:t xml:space="preserve">որպես անհատ ձեռնարկատեր գրանցված ֆիզիկական անձի համար՝ </w:t>
      </w:r>
      <w:r w:rsidR="004938AE" w:rsidRPr="00922091">
        <w:rPr>
          <w:rFonts w:ascii="Sylfaen" w:hAnsi="Sylfaen"/>
          <w:sz w:val="24"/>
          <w:szCs w:val="24"/>
        </w:rPr>
        <w:t>ազգանուն</w:t>
      </w:r>
      <w:r w:rsidR="00283678" w:rsidRPr="00922091">
        <w:rPr>
          <w:rFonts w:ascii="Sylfaen" w:hAnsi="Sylfaen"/>
          <w:sz w:val="24"/>
          <w:szCs w:val="24"/>
        </w:rPr>
        <w:t>ը</w:t>
      </w:r>
      <w:r w:rsidR="004938AE" w:rsidRPr="00922091">
        <w:rPr>
          <w:rFonts w:ascii="Sylfaen" w:hAnsi="Sylfaen"/>
          <w:sz w:val="24"/>
          <w:szCs w:val="24"/>
        </w:rPr>
        <w:t>, անուն</w:t>
      </w:r>
      <w:r w:rsidR="00283678" w:rsidRPr="00922091">
        <w:rPr>
          <w:rFonts w:ascii="Sylfaen" w:hAnsi="Sylfaen"/>
          <w:sz w:val="24"/>
          <w:szCs w:val="24"/>
        </w:rPr>
        <w:t>ը</w:t>
      </w:r>
      <w:r w:rsidR="004938AE" w:rsidRPr="00922091">
        <w:rPr>
          <w:rFonts w:ascii="Sylfaen" w:hAnsi="Sylfaen"/>
          <w:sz w:val="24"/>
          <w:szCs w:val="24"/>
        </w:rPr>
        <w:t>, հայրանուն</w:t>
      </w:r>
      <w:r w:rsidR="00283678" w:rsidRPr="00922091">
        <w:rPr>
          <w:rFonts w:ascii="Sylfaen" w:hAnsi="Sylfaen"/>
          <w:sz w:val="24"/>
          <w:szCs w:val="24"/>
        </w:rPr>
        <w:t>ը</w:t>
      </w:r>
      <w:r w:rsidR="004938AE" w:rsidRPr="00922091">
        <w:rPr>
          <w:rFonts w:ascii="Sylfaen" w:hAnsi="Sylfaen"/>
          <w:sz w:val="24"/>
          <w:szCs w:val="24"/>
        </w:rPr>
        <w:t xml:space="preserve"> (առկայության դեպքում), բնակության վայրը:</w:t>
      </w:r>
    </w:p>
    <w:p w:rsidR="009B232E" w:rsidRPr="00922091" w:rsidRDefault="00EF3DEB" w:rsidP="00EF3DEB">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ը)</w:t>
      </w:r>
      <w:r w:rsidRPr="00EF3DEB">
        <w:rPr>
          <w:rFonts w:ascii="Sylfaen" w:hAnsi="Sylfaen"/>
          <w:sz w:val="24"/>
          <w:szCs w:val="24"/>
        </w:rPr>
        <w:tab/>
      </w:r>
      <w:r w:rsidR="004938AE" w:rsidRPr="00922091">
        <w:rPr>
          <w:rFonts w:ascii="Sylfaen" w:hAnsi="Sylfaen"/>
          <w:sz w:val="24"/>
          <w:szCs w:val="24"/>
        </w:rPr>
        <w:t xml:space="preserve">8-րդ դաշտում՝ բժշկական արտադրատեսակ </w:t>
      </w:r>
      <w:r w:rsidR="009303DF" w:rsidRPr="00922091">
        <w:rPr>
          <w:rFonts w:ascii="Sylfaen" w:hAnsi="Sylfaen"/>
          <w:sz w:val="24"/>
          <w:szCs w:val="24"/>
        </w:rPr>
        <w:t>բաց թող</w:t>
      </w:r>
      <w:r w:rsidR="003F4A53" w:rsidRPr="00922091">
        <w:rPr>
          <w:rFonts w:ascii="Sylfaen" w:hAnsi="Sylfaen"/>
          <w:sz w:val="24"/>
          <w:szCs w:val="24"/>
        </w:rPr>
        <w:t>ն</w:t>
      </w:r>
      <w:r w:rsidR="009303DF" w:rsidRPr="00922091">
        <w:rPr>
          <w:rFonts w:ascii="Sylfaen" w:hAnsi="Sylfaen"/>
          <w:sz w:val="24"/>
          <w:szCs w:val="24"/>
        </w:rPr>
        <w:t xml:space="preserve">ողի </w:t>
      </w:r>
      <w:r w:rsidR="004938AE" w:rsidRPr="00922091">
        <w:rPr>
          <w:rFonts w:ascii="Sylfaen" w:hAnsi="Sylfaen"/>
          <w:sz w:val="24"/>
          <w:szCs w:val="24"/>
        </w:rPr>
        <w:t xml:space="preserve">արտադրական հարթակների անվանումները, գտնվելու վայրը (իրավաբանական անձի հասցեն), </w:t>
      </w:r>
      <w:r w:rsidR="009303DF" w:rsidRPr="00922091">
        <w:rPr>
          <w:rFonts w:ascii="Sylfaen" w:hAnsi="Sylfaen"/>
          <w:sz w:val="24"/>
          <w:szCs w:val="24"/>
        </w:rPr>
        <w:t xml:space="preserve">արտադրանք արտադրող </w:t>
      </w:r>
      <w:r w:rsidR="004938AE" w:rsidRPr="00922091">
        <w:rPr>
          <w:rFonts w:ascii="Sylfaen" w:hAnsi="Sylfaen"/>
          <w:sz w:val="24"/>
          <w:szCs w:val="24"/>
        </w:rPr>
        <w:t>իրավաբանական անձի և դրա մասնաճյուղերի համար</w:t>
      </w:r>
      <w:r w:rsidR="009303DF" w:rsidRPr="00922091">
        <w:rPr>
          <w:rFonts w:ascii="Sylfaen" w:hAnsi="Sylfaen"/>
          <w:sz w:val="24"/>
          <w:szCs w:val="24"/>
        </w:rPr>
        <w:t>՝ փաստացի հասցեն</w:t>
      </w:r>
      <w:r w:rsidR="003F4A53" w:rsidRPr="00922091">
        <w:rPr>
          <w:rFonts w:ascii="Sylfaen" w:hAnsi="Sylfaen"/>
          <w:sz w:val="24"/>
          <w:szCs w:val="24"/>
        </w:rPr>
        <w:t xml:space="preserve"> </w:t>
      </w:r>
      <w:r w:rsidR="004938AE" w:rsidRPr="00922091">
        <w:rPr>
          <w:rFonts w:ascii="Sylfaen" w:hAnsi="Sylfaen"/>
          <w:sz w:val="24"/>
          <w:szCs w:val="24"/>
        </w:rPr>
        <w:t xml:space="preserve">կամ </w:t>
      </w:r>
      <w:r w:rsidR="009303DF" w:rsidRPr="00922091">
        <w:rPr>
          <w:rFonts w:ascii="Sylfaen" w:hAnsi="Sylfaen"/>
          <w:sz w:val="24"/>
          <w:szCs w:val="24"/>
        </w:rPr>
        <w:t xml:space="preserve">որպես անհատ ձեռնարկատեր գրանցված ֆիզիկական անձի համար՝ </w:t>
      </w:r>
      <w:r w:rsidR="004938AE" w:rsidRPr="00922091">
        <w:rPr>
          <w:rFonts w:ascii="Sylfaen" w:hAnsi="Sylfaen"/>
          <w:sz w:val="24"/>
          <w:szCs w:val="24"/>
        </w:rPr>
        <w:t>ազգանուն</w:t>
      </w:r>
      <w:r w:rsidR="009303DF" w:rsidRPr="00922091">
        <w:rPr>
          <w:rFonts w:ascii="Sylfaen" w:hAnsi="Sylfaen"/>
          <w:sz w:val="24"/>
          <w:szCs w:val="24"/>
        </w:rPr>
        <w:t>ը</w:t>
      </w:r>
      <w:r w:rsidR="004938AE" w:rsidRPr="00922091">
        <w:rPr>
          <w:rFonts w:ascii="Sylfaen" w:hAnsi="Sylfaen"/>
          <w:sz w:val="24"/>
          <w:szCs w:val="24"/>
        </w:rPr>
        <w:t>, անուն</w:t>
      </w:r>
      <w:r w:rsidR="009303DF" w:rsidRPr="00922091">
        <w:rPr>
          <w:rFonts w:ascii="Sylfaen" w:hAnsi="Sylfaen"/>
          <w:sz w:val="24"/>
          <w:szCs w:val="24"/>
        </w:rPr>
        <w:t>ը</w:t>
      </w:r>
      <w:r w:rsidR="004938AE" w:rsidRPr="00922091">
        <w:rPr>
          <w:rFonts w:ascii="Sylfaen" w:hAnsi="Sylfaen"/>
          <w:sz w:val="24"/>
          <w:szCs w:val="24"/>
        </w:rPr>
        <w:t>, հայրանուն</w:t>
      </w:r>
      <w:r w:rsidR="009303DF" w:rsidRPr="00922091">
        <w:rPr>
          <w:rFonts w:ascii="Sylfaen" w:hAnsi="Sylfaen"/>
          <w:sz w:val="24"/>
          <w:szCs w:val="24"/>
        </w:rPr>
        <w:t>ը</w:t>
      </w:r>
      <w:r w:rsidR="004938AE" w:rsidRPr="00922091">
        <w:rPr>
          <w:rFonts w:ascii="Sylfaen" w:hAnsi="Sylfaen"/>
          <w:sz w:val="24"/>
          <w:szCs w:val="24"/>
        </w:rPr>
        <w:t xml:space="preserve"> (առկայության դեպքում), բնակության վայրը</w:t>
      </w:r>
      <w:r w:rsidR="009303DF" w:rsidRPr="00922091">
        <w:rPr>
          <w:rFonts w:ascii="Sylfaen" w:hAnsi="Sylfaen"/>
          <w:sz w:val="24"/>
          <w:szCs w:val="24"/>
        </w:rPr>
        <w:t>,</w:t>
      </w:r>
    </w:p>
    <w:p w:rsidR="009B232E" w:rsidRPr="00922091" w:rsidRDefault="003F4A53" w:rsidP="00EF3DEB">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թ</w:t>
      </w:r>
      <w:r w:rsidR="00EF3DEB">
        <w:rPr>
          <w:rFonts w:ascii="Sylfaen" w:hAnsi="Sylfaen"/>
          <w:sz w:val="24"/>
          <w:szCs w:val="24"/>
        </w:rPr>
        <w:t>)</w:t>
      </w:r>
      <w:r w:rsidR="00EF3DEB" w:rsidRPr="00EF3DEB">
        <w:rPr>
          <w:rFonts w:ascii="Sylfaen" w:hAnsi="Sylfaen"/>
          <w:sz w:val="24"/>
          <w:szCs w:val="24"/>
        </w:rPr>
        <w:tab/>
      </w:r>
      <w:r w:rsidR="004938AE" w:rsidRPr="00922091">
        <w:rPr>
          <w:rFonts w:ascii="Sylfaen" w:hAnsi="Sylfaen"/>
          <w:sz w:val="24"/>
          <w:szCs w:val="24"/>
        </w:rPr>
        <w:t xml:space="preserve">9-րդ դաշտում՝ անդամ պետության տարածքում արտադրողի լիազորված ներկայացուցչի անվանումը, նրա գտնվելու վայրը (իրավաբանական անձի հասցեն), </w:t>
      </w:r>
      <w:r w:rsidR="002A71D8" w:rsidRPr="00922091">
        <w:rPr>
          <w:rFonts w:ascii="Sylfaen" w:hAnsi="Sylfaen"/>
          <w:sz w:val="24"/>
          <w:szCs w:val="24"/>
        </w:rPr>
        <w:t xml:space="preserve">արտադրանք արտադրող </w:t>
      </w:r>
      <w:r w:rsidR="004938AE" w:rsidRPr="00922091">
        <w:rPr>
          <w:rFonts w:ascii="Sylfaen" w:hAnsi="Sylfaen"/>
          <w:sz w:val="24"/>
          <w:szCs w:val="24"/>
        </w:rPr>
        <w:t>իրավաբանական անձի և դրա մասնաճյուղերի համար</w:t>
      </w:r>
      <w:r w:rsidR="002A71D8" w:rsidRPr="00922091">
        <w:rPr>
          <w:rFonts w:ascii="Sylfaen" w:hAnsi="Sylfaen"/>
          <w:sz w:val="24"/>
          <w:szCs w:val="24"/>
        </w:rPr>
        <w:t>՝ փաստացի հասցեն</w:t>
      </w:r>
      <w:r w:rsidR="004938AE" w:rsidRPr="00922091">
        <w:rPr>
          <w:rFonts w:ascii="Sylfaen" w:hAnsi="Sylfaen"/>
          <w:sz w:val="24"/>
          <w:szCs w:val="24"/>
        </w:rPr>
        <w:t xml:space="preserve"> կամ </w:t>
      </w:r>
      <w:r w:rsidR="002A71D8" w:rsidRPr="00922091">
        <w:rPr>
          <w:rFonts w:ascii="Sylfaen" w:hAnsi="Sylfaen"/>
          <w:sz w:val="24"/>
          <w:szCs w:val="24"/>
        </w:rPr>
        <w:t xml:space="preserve">որպես անհատ ձեռնարկատեր գրանցված ֆիզիկական անձի համար՝ </w:t>
      </w:r>
      <w:r w:rsidR="004938AE" w:rsidRPr="00922091">
        <w:rPr>
          <w:rFonts w:ascii="Sylfaen" w:hAnsi="Sylfaen"/>
          <w:sz w:val="24"/>
          <w:szCs w:val="24"/>
        </w:rPr>
        <w:t>ազգանուն</w:t>
      </w:r>
      <w:r w:rsidR="002A71D8" w:rsidRPr="00922091">
        <w:rPr>
          <w:rFonts w:ascii="Sylfaen" w:hAnsi="Sylfaen"/>
          <w:sz w:val="24"/>
          <w:szCs w:val="24"/>
        </w:rPr>
        <w:t>ը</w:t>
      </w:r>
      <w:r w:rsidR="004938AE" w:rsidRPr="00922091">
        <w:rPr>
          <w:rFonts w:ascii="Sylfaen" w:hAnsi="Sylfaen"/>
          <w:sz w:val="24"/>
          <w:szCs w:val="24"/>
        </w:rPr>
        <w:t>, անուն</w:t>
      </w:r>
      <w:r w:rsidR="002A71D8" w:rsidRPr="00922091">
        <w:rPr>
          <w:rFonts w:ascii="Sylfaen" w:hAnsi="Sylfaen"/>
          <w:sz w:val="24"/>
          <w:szCs w:val="24"/>
        </w:rPr>
        <w:t>ը</w:t>
      </w:r>
      <w:r w:rsidR="004938AE" w:rsidRPr="00922091">
        <w:rPr>
          <w:rFonts w:ascii="Sylfaen" w:hAnsi="Sylfaen"/>
          <w:sz w:val="24"/>
          <w:szCs w:val="24"/>
        </w:rPr>
        <w:t>, հայրանուն</w:t>
      </w:r>
      <w:r w:rsidR="002A71D8" w:rsidRPr="00922091">
        <w:rPr>
          <w:rFonts w:ascii="Sylfaen" w:hAnsi="Sylfaen"/>
          <w:sz w:val="24"/>
          <w:szCs w:val="24"/>
        </w:rPr>
        <w:t>ը</w:t>
      </w:r>
      <w:r w:rsidR="004938AE" w:rsidRPr="00922091">
        <w:rPr>
          <w:rFonts w:ascii="Sylfaen" w:hAnsi="Sylfaen"/>
          <w:sz w:val="24"/>
          <w:szCs w:val="24"/>
        </w:rPr>
        <w:t xml:space="preserve"> (առկայության դեպքում), բնակության վայրը</w:t>
      </w:r>
      <w:r w:rsidR="009303DF" w:rsidRPr="00922091">
        <w:rPr>
          <w:rFonts w:ascii="Sylfaen" w:hAnsi="Sylfaen"/>
          <w:sz w:val="24"/>
          <w:szCs w:val="24"/>
        </w:rPr>
        <w:t>,</w:t>
      </w:r>
    </w:p>
    <w:p w:rsidR="009B232E" w:rsidRPr="00922091" w:rsidRDefault="00EF3DEB" w:rsidP="00EF3DEB">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ժ)</w:t>
      </w:r>
      <w:r w:rsidRPr="00EF3DEB">
        <w:rPr>
          <w:rFonts w:ascii="Sylfaen" w:hAnsi="Sylfaen"/>
          <w:sz w:val="24"/>
          <w:szCs w:val="24"/>
        </w:rPr>
        <w:tab/>
      </w:r>
      <w:r w:rsidR="004938AE" w:rsidRPr="00922091">
        <w:rPr>
          <w:rFonts w:ascii="Sylfaen" w:hAnsi="Sylfaen"/>
          <w:sz w:val="24"/>
          <w:szCs w:val="24"/>
        </w:rPr>
        <w:t>10-րդ դաշ</w:t>
      </w:r>
      <w:r w:rsidR="00C31F9C" w:rsidRPr="00922091">
        <w:rPr>
          <w:rFonts w:ascii="Sylfaen" w:hAnsi="Sylfaen"/>
          <w:sz w:val="24"/>
          <w:szCs w:val="24"/>
        </w:rPr>
        <w:t>տ</w:t>
      </w:r>
      <w:r w:rsidR="004938AE" w:rsidRPr="00922091">
        <w:rPr>
          <w:rFonts w:ascii="Sylfaen" w:hAnsi="Sylfaen"/>
          <w:sz w:val="24"/>
          <w:szCs w:val="24"/>
        </w:rPr>
        <w:t>ում՝ բժշկական արտադրատեսակի լրիվ անվանումը, որը պետք է համապատասխանի գրանցման պետության լիազորված մարմնի փորձագիտական եզրակացության մեջ նշված անվանմանը, բժշկական արտադրատեսակի առևտրային անվանումը (առկայության դեպքում), բժշկական արտադրատեսակի նույնականացումն ապահովող տեղեկությունները (տիպ, մակնիշ, մոդել, արտիկուլ և այլն)</w:t>
      </w:r>
      <w:r w:rsidR="009303DF" w:rsidRPr="00922091">
        <w:rPr>
          <w:rFonts w:ascii="Sylfaen" w:hAnsi="Sylfaen"/>
          <w:sz w:val="24"/>
          <w:szCs w:val="24"/>
        </w:rPr>
        <w:t>,</w:t>
      </w:r>
    </w:p>
    <w:p w:rsidR="009B232E" w:rsidRPr="00922091" w:rsidRDefault="00EF3DEB" w:rsidP="00EF3DEB">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ժա)</w:t>
      </w:r>
      <w:r w:rsidRPr="00EF3DEB">
        <w:rPr>
          <w:rFonts w:ascii="Sylfaen" w:hAnsi="Sylfaen"/>
          <w:sz w:val="24"/>
          <w:szCs w:val="24"/>
        </w:rPr>
        <w:tab/>
      </w:r>
      <w:r w:rsidR="004938AE" w:rsidRPr="00922091">
        <w:rPr>
          <w:rFonts w:ascii="Sylfaen" w:hAnsi="Sylfaen"/>
          <w:sz w:val="24"/>
          <w:szCs w:val="24"/>
        </w:rPr>
        <w:t>11-րդ դաշտում՝ գրանցման պետությունում բժշկական արտադրատեսակի փորձաքննությունն ան</w:t>
      </w:r>
      <w:r w:rsidR="005011F2" w:rsidRPr="00922091">
        <w:rPr>
          <w:rFonts w:ascii="Sylfaen" w:hAnsi="Sylfaen"/>
          <w:sz w:val="24"/>
          <w:szCs w:val="24"/>
        </w:rPr>
        <w:t>ց</w:t>
      </w:r>
      <w:r w:rsidR="004938AE" w:rsidRPr="00922091">
        <w:rPr>
          <w:rFonts w:ascii="Sylfaen" w:hAnsi="Sylfaen"/>
          <w:sz w:val="24"/>
          <w:szCs w:val="24"/>
        </w:rPr>
        <w:t>կացնելիս հաստատված՝ բժշկական արտադրատեսակի կիրառման պոտենցիալ ռիսկի դասը</w:t>
      </w:r>
      <w:r w:rsidR="009303DF" w:rsidRPr="00922091">
        <w:rPr>
          <w:rFonts w:ascii="Sylfaen" w:hAnsi="Sylfaen"/>
          <w:sz w:val="24"/>
          <w:szCs w:val="24"/>
        </w:rPr>
        <w:t>,</w:t>
      </w:r>
      <w:r w:rsidR="004938AE" w:rsidRPr="00922091">
        <w:rPr>
          <w:rFonts w:ascii="Sylfaen" w:hAnsi="Sylfaen"/>
          <w:sz w:val="24"/>
          <w:szCs w:val="24"/>
        </w:rPr>
        <w:t xml:space="preserve"> </w:t>
      </w:r>
    </w:p>
    <w:p w:rsidR="009B232E" w:rsidRPr="00922091" w:rsidRDefault="00EF3DEB" w:rsidP="00EF3DEB">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ժբ)</w:t>
      </w:r>
      <w:r w:rsidRPr="00EF3DEB">
        <w:rPr>
          <w:rFonts w:ascii="Sylfaen" w:hAnsi="Sylfaen"/>
          <w:sz w:val="24"/>
          <w:szCs w:val="24"/>
        </w:rPr>
        <w:tab/>
      </w:r>
      <w:r w:rsidR="004938AE" w:rsidRPr="00922091">
        <w:rPr>
          <w:rFonts w:ascii="Sylfaen" w:hAnsi="Sylfaen"/>
          <w:sz w:val="24"/>
          <w:szCs w:val="24"/>
        </w:rPr>
        <w:t>12-րդ դաշտում՝ բժշկական արտադրատեսակի տեսակը, Եվրասիական տնտեսական միությունում կիրառվող՝ բժշկական արտադրատեսակների անվանացանկին համապատասխան</w:t>
      </w:r>
      <w:r w:rsidR="009303DF" w:rsidRPr="00922091">
        <w:rPr>
          <w:rFonts w:ascii="Sylfaen" w:hAnsi="Sylfaen"/>
          <w:sz w:val="24"/>
          <w:szCs w:val="24"/>
        </w:rPr>
        <w:t>,</w:t>
      </w:r>
      <w:r w:rsidR="004938AE" w:rsidRPr="00922091">
        <w:rPr>
          <w:rFonts w:ascii="Sylfaen" w:hAnsi="Sylfaen"/>
          <w:sz w:val="24"/>
          <w:szCs w:val="24"/>
        </w:rPr>
        <w:t xml:space="preserve"> </w:t>
      </w:r>
    </w:p>
    <w:p w:rsidR="009B232E" w:rsidRPr="00922091" w:rsidRDefault="004938AE" w:rsidP="00EF3DEB">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lastRenderedPageBreak/>
        <w:t>ժգ)</w:t>
      </w:r>
      <w:r w:rsidR="00EF3DEB" w:rsidRPr="00EF3DEB">
        <w:rPr>
          <w:rFonts w:ascii="Sylfaen" w:hAnsi="Sylfaen"/>
          <w:sz w:val="24"/>
          <w:szCs w:val="24"/>
        </w:rPr>
        <w:tab/>
      </w:r>
      <w:r w:rsidRPr="00922091">
        <w:rPr>
          <w:rFonts w:ascii="Sylfaen" w:hAnsi="Sylfaen"/>
          <w:sz w:val="24"/>
          <w:szCs w:val="24"/>
        </w:rPr>
        <w:t>13-րդ դաշտում՝ գրանցման պետության և ճանաչման պետությունների անվանումները</w:t>
      </w:r>
      <w:r w:rsidR="009303DF" w:rsidRPr="00922091">
        <w:rPr>
          <w:rFonts w:ascii="Sylfaen" w:hAnsi="Sylfaen"/>
          <w:sz w:val="24"/>
          <w:szCs w:val="24"/>
        </w:rPr>
        <w:t xml:space="preserve">, </w:t>
      </w:r>
    </w:p>
    <w:p w:rsidR="009B232E" w:rsidRPr="00922091" w:rsidRDefault="00EF3DEB" w:rsidP="00EF3DEB">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ժդ)</w:t>
      </w:r>
      <w:r w:rsidRPr="00EF3DEB">
        <w:rPr>
          <w:rFonts w:ascii="Sylfaen" w:hAnsi="Sylfaen"/>
          <w:sz w:val="24"/>
          <w:szCs w:val="24"/>
        </w:rPr>
        <w:tab/>
      </w:r>
      <w:r w:rsidR="004938AE" w:rsidRPr="00922091">
        <w:rPr>
          <w:rFonts w:ascii="Sylfaen" w:hAnsi="Sylfaen"/>
          <w:sz w:val="24"/>
          <w:szCs w:val="24"/>
        </w:rPr>
        <w:t xml:space="preserve">14-րդ դաշտում՝ գրանցման հավաստագրի հավելվածի թերթերի </w:t>
      </w:r>
      <w:r w:rsidR="00D81E08" w:rsidRPr="00922091">
        <w:rPr>
          <w:rFonts w:ascii="Sylfaen" w:hAnsi="Sylfaen"/>
          <w:sz w:val="24"/>
          <w:szCs w:val="24"/>
        </w:rPr>
        <w:t xml:space="preserve">թիվը </w:t>
      </w:r>
      <w:r w:rsidR="004938AE" w:rsidRPr="00922091">
        <w:rPr>
          <w:rFonts w:ascii="Sylfaen" w:hAnsi="Sylfaen"/>
          <w:sz w:val="24"/>
          <w:szCs w:val="24"/>
        </w:rPr>
        <w:t>(լրացվում է հավելվածի առկայության դեպքում</w:t>
      </w:r>
      <w:r w:rsidR="009303DF" w:rsidRPr="00922091">
        <w:rPr>
          <w:rFonts w:ascii="Sylfaen" w:hAnsi="Sylfaen"/>
          <w:sz w:val="24"/>
          <w:szCs w:val="24"/>
        </w:rPr>
        <w:t xml:space="preserve">), </w:t>
      </w:r>
    </w:p>
    <w:p w:rsidR="009B232E" w:rsidRPr="00922091" w:rsidRDefault="004938AE" w:rsidP="00EF3DEB">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ժե)</w:t>
      </w:r>
      <w:r w:rsidR="00EF3DEB" w:rsidRPr="00EF3DEB">
        <w:rPr>
          <w:rFonts w:ascii="Sylfaen" w:hAnsi="Sylfaen"/>
          <w:sz w:val="24"/>
          <w:szCs w:val="24"/>
        </w:rPr>
        <w:tab/>
      </w:r>
      <w:r w:rsidRPr="00922091">
        <w:rPr>
          <w:rFonts w:ascii="Sylfaen" w:hAnsi="Sylfaen"/>
          <w:sz w:val="24"/>
          <w:szCs w:val="24"/>
        </w:rPr>
        <w:t xml:space="preserve">17-րդ դաշտում՝ </w:t>
      </w:r>
      <w:r w:rsidR="00DB3560" w:rsidRPr="00922091">
        <w:rPr>
          <w:rFonts w:ascii="Sylfaen" w:hAnsi="Sylfaen"/>
          <w:sz w:val="24"/>
          <w:szCs w:val="24"/>
        </w:rPr>
        <w:t xml:space="preserve">բառաթվային եղանակով նշվող՝ </w:t>
      </w:r>
      <w:r w:rsidRPr="00922091">
        <w:rPr>
          <w:rFonts w:ascii="Sylfaen" w:hAnsi="Sylfaen"/>
          <w:sz w:val="24"/>
          <w:szCs w:val="24"/>
        </w:rPr>
        <w:t>բժշկական արտադրատեսակի գրանցման ամսաթիվ</w:t>
      </w:r>
      <w:r w:rsidR="000819E9" w:rsidRPr="00922091">
        <w:rPr>
          <w:rFonts w:ascii="Sylfaen" w:hAnsi="Sylfaen"/>
          <w:sz w:val="24"/>
          <w:szCs w:val="24"/>
        </w:rPr>
        <w:t>.</w:t>
      </w:r>
      <w:r w:rsidRPr="00922091">
        <w:rPr>
          <w:rFonts w:ascii="Sylfaen" w:hAnsi="Sylfaen"/>
          <w:sz w:val="24"/>
          <w:szCs w:val="24"/>
        </w:rPr>
        <w:t xml:space="preserve"> </w:t>
      </w:r>
      <w:r w:rsidR="00D66698" w:rsidRPr="00922091">
        <w:rPr>
          <w:rFonts w:ascii="Sylfaen" w:hAnsi="Sylfaen"/>
          <w:sz w:val="24"/>
          <w:szCs w:val="24"/>
        </w:rPr>
        <w:t>թիվը</w:t>
      </w:r>
      <w:r w:rsidRPr="00922091">
        <w:rPr>
          <w:rFonts w:ascii="Sylfaen" w:hAnsi="Sylfaen"/>
          <w:sz w:val="24"/>
          <w:szCs w:val="24"/>
        </w:rPr>
        <w:t xml:space="preserve">՝ արաբական երկու </w:t>
      </w:r>
      <w:r w:rsidR="00F3440D" w:rsidRPr="00922091">
        <w:rPr>
          <w:rFonts w:ascii="Sylfaen" w:hAnsi="Sylfaen"/>
          <w:sz w:val="24"/>
          <w:szCs w:val="24"/>
        </w:rPr>
        <w:t>թվանշ</w:t>
      </w:r>
      <w:r w:rsidR="0095655C" w:rsidRPr="00922091">
        <w:rPr>
          <w:rFonts w:ascii="Sylfaen" w:hAnsi="Sylfaen"/>
          <w:sz w:val="24"/>
          <w:szCs w:val="24"/>
        </w:rPr>
        <w:t>ան</w:t>
      </w:r>
      <w:r w:rsidR="006F196C" w:rsidRPr="00922091">
        <w:rPr>
          <w:rFonts w:ascii="Sylfaen" w:hAnsi="Sylfaen"/>
          <w:sz w:val="24"/>
          <w:szCs w:val="24"/>
        </w:rPr>
        <w:t>ով</w:t>
      </w:r>
      <w:r w:rsidR="0095655C" w:rsidRPr="00922091">
        <w:rPr>
          <w:rFonts w:ascii="Sylfaen" w:hAnsi="Sylfaen"/>
          <w:sz w:val="24"/>
          <w:szCs w:val="24"/>
        </w:rPr>
        <w:t xml:space="preserve"> </w:t>
      </w:r>
      <w:r w:rsidRPr="00922091">
        <w:rPr>
          <w:rFonts w:ascii="Sylfaen" w:hAnsi="Sylfaen"/>
          <w:sz w:val="24"/>
          <w:szCs w:val="24"/>
        </w:rPr>
        <w:t xml:space="preserve">(չակերտներում), ամիսը՝ բառով, տարին՝ արաբական չորս </w:t>
      </w:r>
      <w:r w:rsidR="006F196C" w:rsidRPr="00922091">
        <w:rPr>
          <w:rFonts w:ascii="Sylfaen" w:hAnsi="Sylfaen"/>
          <w:sz w:val="24"/>
          <w:szCs w:val="24"/>
        </w:rPr>
        <w:t>թվանշանով</w:t>
      </w:r>
      <w:r w:rsidRPr="00922091">
        <w:rPr>
          <w:rFonts w:ascii="Sylfaen" w:hAnsi="Sylfaen"/>
          <w:sz w:val="24"/>
          <w:szCs w:val="24"/>
        </w:rPr>
        <w:t xml:space="preserve"> (տարվա կրճատ նշմամբ՝ «թ.»)</w:t>
      </w:r>
      <w:r w:rsidR="009303DF" w:rsidRPr="00922091">
        <w:rPr>
          <w:rFonts w:ascii="Sylfaen" w:hAnsi="Sylfaen"/>
          <w:sz w:val="24"/>
          <w:szCs w:val="24"/>
        </w:rPr>
        <w:t>,</w:t>
      </w:r>
    </w:p>
    <w:p w:rsidR="009B232E" w:rsidRPr="00922091" w:rsidRDefault="004938AE" w:rsidP="00EF3DEB">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ժ</w:t>
      </w:r>
      <w:r w:rsidR="003351BF" w:rsidRPr="00922091">
        <w:rPr>
          <w:rFonts w:ascii="Sylfaen" w:hAnsi="Sylfaen"/>
          <w:sz w:val="24"/>
          <w:szCs w:val="24"/>
        </w:rPr>
        <w:t>զ</w:t>
      </w:r>
      <w:r w:rsidR="00EF3DEB">
        <w:rPr>
          <w:rFonts w:ascii="Sylfaen" w:hAnsi="Sylfaen"/>
          <w:sz w:val="24"/>
          <w:szCs w:val="24"/>
        </w:rPr>
        <w:t>)</w:t>
      </w:r>
      <w:r w:rsidR="00EF3DEB" w:rsidRPr="00EF3DEB">
        <w:rPr>
          <w:rFonts w:ascii="Sylfaen" w:hAnsi="Sylfaen"/>
          <w:sz w:val="24"/>
          <w:szCs w:val="24"/>
        </w:rPr>
        <w:tab/>
      </w:r>
      <w:r w:rsidRPr="00922091">
        <w:rPr>
          <w:rFonts w:ascii="Sylfaen" w:hAnsi="Sylfaen"/>
          <w:sz w:val="24"/>
          <w:szCs w:val="24"/>
        </w:rPr>
        <w:t xml:space="preserve">18-րդ դաշտում՝ </w:t>
      </w:r>
      <w:r w:rsidR="00685180" w:rsidRPr="00922091">
        <w:rPr>
          <w:rFonts w:ascii="Sylfaen" w:hAnsi="Sylfaen"/>
          <w:sz w:val="24"/>
          <w:szCs w:val="24"/>
        </w:rPr>
        <w:t xml:space="preserve">բառաթվային եղանակով նշվող՝ </w:t>
      </w:r>
      <w:r w:rsidRPr="00922091">
        <w:rPr>
          <w:rFonts w:ascii="Sylfaen" w:hAnsi="Sylfaen"/>
          <w:sz w:val="24"/>
          <w:szCs w:val="24"/>
        </w:rPr>
        <w:t xml:space="preserve">գրանցման հավաստագրում փոփոխությունները կատարելու ամսաթիվ՝ </w:t>
      </w:r>
      <w:r w:rsidR="00DA09CB" w:rsidRPr="00922091">
        <w:rPr>
          <w:rFonts w:ascii="Sylfaen" w:hAnsi="Sylfaen"/>
          <w:sz w:val="24"/>
          <w:szCs w:val="24"/>
        </w:rPr>
        <w:t>թիվը</w:t>
      </w:r>
      <w:r w:rsidRPr="00922091">
        <w:rPr>
          <w:rFonts w:ascii="Sylfaen" w:hAnsi="Sylfaen"/>
          <w:sz w:val="24"/>
          <w:szCs w:val="24"/>
        </w:rPr>
        <w:t>՝ արաբական երկու</w:t>
      </w:r>
      <w:r w:rsidR="0095655C" w:rsidRPr="00922091">
        <w:rPr>
          <w:rFonts w:ascii="Sylfaen" w:hAnsi="Sylfaen"/>
          <w:sz w:val="24"/>
          <w:szCs w:val="24"/>
        </w:rPr>
        <w:t xml:space="preserve"> </w:t>
      </w:r>
      <w:r w:rsidR="00F3440D" w:rsidRPr="00922091">
        <w:rPr>
          <w:rFonts w:ascii="Sylfaen" w:hAnsi="Sylfaen"/>
          <w:sz w:val="24"/>
          <w:szCs w:val="24"/>
        </w:rPr>
        <w:t>թվանշ</w:t>
      </w:r>
      <w:r w:rsidR="0095655C" w:rsidRPr="00922091">
        <w:rPr>
          <w:rFonts w:ascii="Sylfaen" w:hAnsi="Sylfaen"/>
          <w:sz w:val="24"/>
          <w:szCs w:val="24"/>
        </w:rPr>
        <w:t>անով</w:t>
      </w:r>
      <w:r w:rsidRPr="00922091">
        <w:rPr>
          <w:rFonts w:ascii="Sylfaen" w:hAnsi="Sylfaen"/>
          <w:sz w:val="24"/>
          <w:szCs w:val="24"/>
        </w:rPr>
        <w:t xml:space="preserve"> (չակերտներում), ամիսը՝ բառով, տարին՝ արաբական չորս </w:t>
      </w:r>
      <w:r w:rsidR="0095655C" w:rsidRPr="00922091">
        <w:rPr>
          <w:rFonts w:ascii="Sylfaen" w:hAnsi="Sylfaen"/>
          <w:sz w:val="24"/>
          <w:szCs w:val="24"/>
        </w:rPr>
        <w:t xml:space="preserve">թվանշանով </w:t>
      </w:r>
      <w:r w:rsidRPr="00922091">
        <w:rPr>
          <w:rFonts w:ascii="Sylfaen" w:hAnsi="Sylfaen"/>
          <w:sz w:val="24"/>
          <w:szCs w:val="24"/>
        </w:rPr>
        <w:t>(տարվա կրճատ նշմամբ՝ «թ.»): Տվյալ դաշտը լրացվում է գրանցման դոսյեում փոփոխություններ կատարելիս</w:t>
      </w:r>
      <w:r w:rsidR="003D6F35" w:rsidRPr="00922091">
        <w:rPr>
          <w:rFonts w:ascii="Sylfaen" w:hAnsi="Sylfaen"/>
          <w:sz w:val="24"/>
          <w:szCs w:val="24"/>
        </w:rPr>
        <w:t>՝</w:t>
      </w:r>
      <w:r w:rsidRPr="00922091">
        <w:rPr>
          <w:rFonts w:ascii="Sylfaen" w:hAnsi="Sylfaen"/>
          <w:sz w:val="24"/>
          <w:szCs w:val="24"/>
        </w:rPr>
        <w:t xml:space="preserve"> նախկին համարով նոր գրանցման հավաստագրի տրմամբ</w:t>
      </w:r>
      <w:r w:rsidR="009303DF" w:rsidRPr="00922091">
        <w:rPr>
          <w:rFonts w:ascii="Sylfaen" w:hAnsi="Sylfaen"/>
          <w:sz w:val="24"/>
          <w:szCs w:val="24"/>
        </w:rPr>
        <w:t>,</w:t>
      </w:r>
    </w:p>
    <w:p w:rsidR="009B232E" w:rsidRPr="00922091" w:rsidRDefault="00EF3DEB" w:rsidP="00EF3DEB">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ժէ)</w:t>
      </w:r>
      <w:r w:rsidRPr="00EF3DEB">
        <w:rPr>
          <w:rFonts w:ascii="Sylfaen" w:hAnsi="Sylfaen"/>
          <w:sz w:val="24"/>
          <w:szCs w:val="24"/>
        </w:rPr>
        <w:tab/>
      </w:r>
      <w:r w:rsidR="004938AE" w:rsidRPr="00922091">
        <w:rPr>
          <w:rFonts w:ascii="Sylfaen" w:hAnsi="Sylfaen"/>
          <w:sz w:val="24"/>
          <w:szCs w:val="24"/>
        </w:rPr>
        <w:t>19-րդ դաշտում՝ հավաստագիր տ</w:t>
      </w:r>
      <w:r w:rsidR="007E015F" w:rsidRPr="00922091">
        <w:rPr>
          <w:rFonts w:ascii="Sylfaen" w:hAnsi="Sylfaen"/>
          <w:sz w:val="24"/>
          <w:szCs w:val="24"/>
        </w:rPr>
        <w:t>ված</w:t>
      </w:r>
      <w:r w:rsidR="004938AE" w:rsidRPr="00922091">
        <w:rPr>
          <w:rFonts w:ascii="Sylfaen" w:hAnsi="Sylfaen"/>
          <w:sz w:val="24"/>
          <w:szCs w:val="24"/>
        </w:rPr>
        <w:t xml:space="preserve"> լիազորված մարմնի (լիազորված անձի) ղեկավարի պաշտոնը, ստորագրությունը, ազգանունը, անունը, հայրանունը (առկայության դեպքում)՝ վավերացված այդ լիազորված մարմնի կնիքով: Չի թույլատրվում ստորագրության փոխարեն ֆաքսիմիլեի օգտագործումը</w:t>
      </w:r>
      <w:r w:rsidR="009303DF" w:rsidRPr="00922091">
        <w:rPr>
          <w:rFonts w:ascii="Sylfaen" w:hAnsi="Sylfaen"/>
          <w:sz w:val="24"/>
          <w:szCs w:val="24"/>
        </w:rPr>
        <w:t xml:space="preserve">, </w:t>
      </w:r>
    </w:p>
    <w:p w:rsidR="009B232E" w:rsidRPr="00922091" w:rsidRDefault="00EF3DEB" w:rsidP="00EF3DEB">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ժը)</w:t>
      </w:r>
      <w:r w:rsidRPr="00EF3DEB">
        <w:rPr>
          <w:rFonts w:ascii="Sylfaen" w:hAnsi="Sylfaen"/>
          <w:sz w:val="24"/>
          <w:szCs w:val="24"/>
        </w:rPr>
        <w:tab/>
      </w:r>
      <w:r w:rsidR="004938AE" w:rsidRPr="00922091">
        <w:rPr>
          <w:rFonts w:ascii="Sylfaen" w:hAnsi="Sylfaen"/>
          <w:sz w:val="24"/>
          <w:szCs w:val="24"/>
        </w:rPr>
        <w:t>20-րդ դաշտում՝ գրանցման հավաստագրի ձևաթղթի պատրաստման ժամանակ՝ դրա վրա զետեղվող ձևաթղթի տպագրական համարը, սերիան և հերթական համարը։</w:t>
      </w:r>
    </w:p>
    <w:p w:rsidR="009B232E" w:rsidRPr="00922091" w:rsidRDefault="00EF3DEB" w:rsidP="00ED3083">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5.</w:t>
      </w:r>
      <w:r w:rsidRPr="00EF3DEB">
        <w:rPr>
          <w:rFonts w:ascii="Sylfaen" w:hAnsi="Sylfaen"/>
          <w:sz w:val="24"/>
          <w:szCs w:val="24"/>
        </w:rPr>
        <w:tab/>
      </w:r>
      <w:r w:rsidR="004938AE" w:rsidRPr="00922091">
        <w:rPr>
          <w:rFonts w:ascii="Sylfaen" w:hAnsi="Sylfaen"/>
          <w:sz w:val="24"/>
          <w:szCs w:val="24"/>
        </w:rPr>
        <w:t xml:space="preserve">Բժշկական արտադրատեսակի մոդիֆիկացիայի, </w:t>
      </w:r>
      <w:r w:rsidR="003B7E0B" w:rsidRPr="00922091">
        <w:rPr>
          <w:rFonts w:ascii="Sylfaen" w:hAnsi="Sylfaen"/>
          <w:sz w:val="24"/>
          <w:szCs w:val="24"/>
        </w:rPr>
        <w:t>համալրողների</w:t>
      </w:r>
      <w:r w:rsidR="004938AE" w:rsidRPr="00922091">
        <w:rPr>
          <w:rFonts w:ascii="Sylfaen" w:hAnsi="Sylfaen"/>
          <w:sz w:val="24"/>
          <w:szCs w:val="24"/>
        </w:rPr>
        <w:t>, պարագաների և սպառման նյութերի առկայության դեպքում</w:t>
      </w:r>
      <w:r w:rsidR="00CC460C" w:rsidRPr="00922091">
        <w:rPr>
          <w:rFonts w:ascii="Sylfaen" w:hAnsi="Sylfaen"/>
          <w:sz w:val="24"/>
          <w:szCs w:val="24"/>
        </w:rPr>
        <w:t>,</w:t>
      </w:r>
      <w:r w:rsidR="004938AE" w:rsidRPr="00922091">
        <w:rPr>
          <w:rFonts w:ascii="Sylfaen" w:hAnsi="Sylfaen"/>
          <w:sz w:val="24"/>
          <w:szCs w:val="24"/>
        </w:rPr>
        <w:t xml:space="preserve"> լրացվում է գրանցման հավաստագրի հավելվածը, որը գրանցման հավաստագրի անքակտելի մաս</w:t>
      </w:r>
      <w:r w:rsidR="0095655C" w:rsidRPr="00922091">
        <w:rPr>
          <w:rFonts w:ascii="Sylfaen" w:hAnsi="Sylfaen"/>
          <w:sz w:val="24"/>
          <w:szCs w:val="24"/>
        </w:rPr>
        <w:t>ն է</w:t>
      </w:r>
      <w:r w:rsidR="004938AE" w:rsidRPr="00922091">
        <w:rPr>
          <w:rFonts w:ascii="Sylfaen" w:hAnsi="Sylfaen"/>
          <w:sz w:val="24"/>
          <w:szCs w:val="24"/>
        </w:rPr>
        <w:t xml:space="preserve">: Հավելվածի յուրաքանչյուր թերթ պետք է համարակալված լինի: Գրանցման հավաստագրի հավելվածում նշվում են՝ </w:t>
      </w:r>
    </w:p>
    <w:p w:rsidR="009B232E" w:rsidRPr="00922091" w:rsidRDefault="004938AE" w:rsidP="00ED3083">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ա)</w:t>
      </w:r>
      <w:r w:rsidR="00EF3DEB" w:rsidRPr="00EF3DEB">
        <w:rPr>
          <w:rFonts w:ascii="Sylfaen" w:hAnsi="Sylfaen"/>
          <w:sz w:val="24"/>
          <w:szCs w:val="24"/>
        </w:rPr>
        <w:tab/>
      </w:r>
      <w:r w:rsidRPr="00922091">
        <w:rPr>
          <w:rFonts w:ascii="Sylfaen" w:hAnsi="Sylfaen"/>
          <w:sz w:val="24"/>
          <w:szCs w:val="24"/>
        </w:rPr>
        <w:t xml:space="preserve">1-ին դաշտում՝ գրանցման հավաստագրի գրանցման համարը և դրա </w:t>
      </w:r>
      <w:r w:rsidRPr="00922091">
        <w:rPr>
          <w:rFonts w:ascii="Sylfaen" w:hAnsi="Sylfaen"/>
          <w:sz w:val="24"/>
          <w:szCs w:val="24"/>
        </w:rPr>
        <w:lastRenderedPageBreak/>
        <w:t>տրման ամսաթիվը</w:t>
      </w:r>
      <w:r w:rsidR="009303DF" w:rsidRPr="00922091">
        <w:rPr>
          <w:rFonts w:ascii="Sylfaen" w:hAnsi="Sylfaen"/>
          <w:sz w:val="24"/>
          <w:szCs w:val="24"/>
        </w:rPr>
        <w:t>,</w:t>
      </w:r>
      <w:r w:rsidRPr="00922091">
        <w:rPr>
          <w:rFonts w:ascii="Sylfaen" w:hAnsi="Sylfaen"/>
          <w:sz w:val="24"/>
          <w:szCs w:val="24"/>
        </w:rPr>
        <w:t xml:space="preserve"> </w:t>
      </w:r>
    </w:p>
    <w:p w:rsidR="009B232E" w:rsidRPr="00922091" w:rsidRDefault="004938AE" w:rsidP="00AE42F9">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բ)</w:t>
      </w:r>
      <w:r w:rsidR="00EF3DEB" w:rsidRPr="00EF3DEB">
        <w:rPr>
          <w:rFonts w:ascii="Sylfaen" w:hAnsi="Sylfaen"/>
          <w:sz w:val="24"/>
          <w:szCs w:val="24"/>
        </w:rPr>
        <w:tab/>
      </w:r>
      <w:r w:rsidRPr="00922091">
        <w:rPr>
          <w:rFonts w:ascii="Sylfaen" w:hAnsi="Sylfaen"/>
          <w:sz w:val="24"/>
          <w:szCs w:val="24"/>
        </w:rPr>
        <w:t>2-րդ դաշտում՝ բժշկական արտադրատեսակի մոդիֆիկացիաների</w:t>
      </w:r>
      <w:r w:rsidR="0048348A" w:rsidRPr="00922091">
        <w:rPr>
          <w:rFonts w:ascii="Sylfaen" w:hAnsi="Sylfaen"/>
          <w:sz w:val="24"/>
          <w:szCs w:val="24"/>
        </w:rPr>
        <w:t>,</w:t>
      </w:r>
      <w:r w:rsidRPr="00922091">
        <w:rPr>
          <w:rFonts w:ascii="Sylfaen" w:hAnsi="Sylfaen"/>
          <w:sz w:val="24"/>
          <w:szCs w:val="24"/>
        </w:rPr>
        <w:t xml:space="preserve"> համալր</w:t>
      </w:r>
      <w:r w:rsidR="0048348A" w:rsidRPr="00922091">
        <w:rPr>
          <w:rFonts w:ascii="Sylfaen" w:hAnsi="Sylfaen"/>
          <w:sz w:val="24"/>
          <w:szCs w:val="24"/>
        </w:rPr>
        <w:t>ողների</w:t>
      </w:r>
      <w:r w:rsidRPr="00922091">
        <w:rPr>
          <w:rFonts w:ascii="Sylfaen" w:hAnsi="Sylfaen"/>
          <w:sz w:val="24"/>
          <w:szCs w:val="24"/>
        </w:rPr>
        <w:t xml:space="preserve">, պարագաների և սպառման նյութերի ցանկը, արտադրողի լրիվ անվանումը և երկիրը, դրա գտնվելու վայրը (իրավաբանական անձի հասցեն), </w:t>
      </w:r>
      <w:r w:rsidR="0048348A" w:rsidRPr="00922091">
        <w:rPr>
          <w:rFonts w:ascii="Sylfaen" w:hAnsi="Sylfaen"/>
          <w:sz w:val="24"/>
          <w:szCs w:val="24"/>
        </w:rPr>
        <w:t xml:space="preserve">արտադրանք արտադրող </w:t>
      </w:r>
      <w:r w:rsidRPr="00922091">
        <w:rPr>
          <w:rFonts w:ascii="Sylfaen" w:hAnsi="Sylfaen"/>
          <w:sz w:val="24"/>
          <w:szCs w:val="24"/>
        </w:rPr>
        <w:t>իրավաբանական անձի և դրա մասնաճյուղերի համար</w:t>
      </w:r>
      <w:r w:rsidR="0048348A" w:rsidRPr="00922091">
        <w:rPr>
          <w:rFonts w:ascii="Sylfaen" w:hAnsi="Sylfaen"/>
          <w:sz w:val="24"/>
          <w:szCs w:val="24"/>
        </w:rPr>
        <w:t>՝ փաստացի հասցեն</w:t>
      </w:r>
      <w:r w:rsidRPr="00922091">
        <w:rPr>
          <w:rFonts w:ascii="Sylfaen" w:hAnsi="Sylfaen"/>
          <w:sz w:val="24"/>
          <w:szCs w:val="24"/>
        </w:rPr>
        <w:t xml:space="preserve"> կամ </w:t>
      </w:r>
      <w:r w:rsidR="0048348A" w:rsidRPr="00922091">
        <w:rPr>
          <w:rFonts w:ascii="Sylfaen" w:hAnsi="Sylfaen"/>
          <w:sz w:val="24"/>
          <w:szCs w:val="24"/>
        </w:rPr>
        <w:t xml:space="preserve">որպես անհատ ձեռնարկատեր գրանցված ֆիզիկական անձի համար՝ </w:t>
      </w:r>
      <w:r w:rsidRPr="00922091">
        <w:rPr>
          <w:rFonts w:ascii="Sylfaen" w:hAnsi="Sylfaen"/>
          <w:sz w:val="24"/>
          <w:szCs w:val="24"/>
        </w:rPr>
        <w:t>ազգանուն</w:t>
      </w:r>
      <w:r w:rsidR="0048348A" w:rsidRPr="00922091">
        <w:rPr>
          <w:rFonts w:ascii="Sylfaen" w:hAnsi="Sylfaen"/>
          <w:sz w:val="24"/>
          <w:szCs w:val="24"/>
        </w:rPr>
        <w:t>ը</w:t>
      </w:r>
      <w:r w:rsidRPr="00922091">
        <w:rPr>
          <w:rFonts w:ascii="Sylfaen" w:hAnsi="Sylfaen"/>
          <w:sz w:val="24"/>
          <w:szCs w:val="24"/>
        </w:rPr>
        <w:t>, անուն</w:t>
      </w:r>
      <w:r w:rsidR="0048348A" w:rsidRPr="00922091">
        <w:rPr>
          <w:rFonts w:ascii="Sylfaen" w:hAnsi="Sylfaen"/>
          <w:sz w:val="24"/>
          <w:szCs w:val="24"/>
        </w:rPr>
        <w:t>ը</w:t>
      </w:r>
      <w:r w:rsidRPr="00922091">
        <w:rPr>
          <w:rFonts w:ascii="Sylfaen" w:hAnsi="Sylfaen"/>
          <w:sz w:val="24"/>
          <w:szCs w:val="24"/>
        </w:rPr>
        <w:t>, հայրանուն</w:t>
      </w:r>
      <w:r w:rsidR="0048348A" w:rsidRPr="00922091">
        <w:rPr>
          <w:rFonts w:ascii="Sylfaen" w:hAnsi="Sylfaen"/>
          <w:sz w:val="24"/>
          <w:szCs w:val="24"/>
        </w:rPr>
        <w:t>ը</w:t>
      </w:r>
      <w:r w:rsidRPr="00922091">
        <w:rPr>
          <w:rFonts w:ascii="Sylfaen" w:hAnsi="Sylfaen"/>
          <w:sz w:val="24"/>
          <w:szCs w:val="24"/>
        </w:rPr>
        <w:t xml:space="preserve"> (առկայության դեպքում), բնակության վայրը</w:t>
      </w:r>
      <w:r w:rsidR="00F57668" w:rsidRPr="00922091">
        <w:rPr>
          <w:rFonts w:ascii="Sylfaen" w:hAnsi="Sylfaen"/>
          <w:sz w:val="24"/>
          <w:szCs w:val="24"/>
        </w:rPr>
        <w:t>,</w:t>
      </w:r>
    </w:p>
    <w:p w:rsidR="009B232E" w:rsidRPr="00922091" w:rsidRDefault="00EF3DEB" w:rsidP="00AE42F9">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գ)</w:t>
      </w:r>
      <w:r w:rsidRPr="00EF3DEB">
        <w:rPr>
          <w:rFonts w:ascii="Sylfaen" w:hAnsi="Sylfaen"/>
          <w:sz w:val="24"/>
          <w:szCs w:val="24"/>
        </w:rPr>
        <w:tab/>
      </w:r>
      <w:r w:rsidR="004938AE" w:rsidRPr="00922091">
        <w:rPr>
          <w:rFonts w:ascii="Sylfaen" w:hAnsi="Sylfaen"/>
          <w:sz w:val="24"/>
          <w:szCs w:val="24"/>
        </w:rPr>
        <w:t xml:space="preserve">3-րդ դաշտում՝ հավաստագիր </w:t>
      </w:r>
      <w:r w:rsidR="000F4193" w:rsidRPr="00922091">
        <w:rPr>
          <w:rFonts w:ascii="Sylfaen" w:hAnsi="Sylfaen"/>
          <w:sz w:val="24"/>
          <w:szCs w:val="24"/>
        </w:rPr>
        <w:t>տված</w:t>
      </w:r>
      <w:r w:rsidR="004938AE" w:rsidRPr="00922091">
        <w:rPr>
          <w:rFonts w:ascii="Sylfaen" w:hAnsi="Sylfaen"/>
          <w:sz w:val="24"/>
          <w:szCs w:val="24"/>
        </w:rPr>
        <w:t xml:space="preserve"> լիազորված մարմնի (լիազորված անձի) ղեկավարի պաշտոնը, ստորագրությունը, ազգանունը, անունը, հայրանունը (առկայության դեպքում)՝ վավերացված այդ լիազորված մարմնի կնիքով: </w:t>
      </w:r>
      <w:r w:rsidR="001551A8" w:rsidRPr="00922091">
        <w:rPr>
          <w:rFonts w:ascii="Sylfaen" w:hAnsi="Sylfaen"/>
          <w:sz w:val="24"/>
          <w:szCs w:val="24"/>
        </w:rPr>
        <w:t>Չի թույլատրվում</w:t>
      </w:r>
      <w:r w:rsidR="004938AE" w:rsidRPr="00922091">
        <w:rPr>
          <w:rFonts w:ascii="Sylfaen" w:hAnsi="Sylfaen"/>
          <w:sz w:val="24"/>
          <w:szCs w:val="24"/>
        </w:rPr>
        <w:t xml:space="preserve"> ստորագրության փոխարեն</w:t>
      </w:r>
      <w:r w:rsidR="001551A8" w:rsidRPr="00922091">
        <w:rPr>
          <w:rFonts w:ascii="Sylfaen" w:hAnsi="Sylfaen"/>
          <w:sz w:val="24"/>
          <w:szCs w:val="24"/>
        </w:rPr>
        <w:t xml:space="preserve"> ֆաքսիմիլեի օգտագործումը</w:t>
      </w:r>
      <w:r w:rsidR="004938AE" w:rsidRPr="00922091">
        <w:rPr>
          <w:rFonts w:ascii="Sylfaen" w:hAnsi="Sylfaen"/>
          <w:sz w:val="24"/>
          <w:szCs w:val="24"/>
        </w:rPr>
        <w:t>:</w:t>
      </w:r>
      <w:r w:rsidR="001551A8" w:rsidRPr="00922091">
        <w:rPr>
          <w:rFonts w:ascii="Sylfaen" w:hAnsi="Sylfaen"/>
          <w:sz w:val="24"/>
          <w:szCs w:val="24"/>
        </w:rPr>
        <w:t xml:space="preserve"> </w:t>
      </w:r>
    </w:p>
    <w:p w:rsidR="009B232E" w:rsidRPr="00922091" w:rsidRDefault="008922D0" w:rsidP="00AE42F9">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6.</w:t>
      </w:r>
      <w:r w:rsidR="00EF3DEB" w:rsidRPr="00EF3DEB">
        <w:rPr>
          <w:rFonts w:ascii="Sylfaen" w:hAnsi="Sylfaen"/>
          <w:sz w:val="24"/>
          <w:szCs w:val="24"/>
        </w:rPr>
        <w:tab/>
      </w:r>
      <w:r w:rsidR="000373BB" w:rsidRPr="00922091">
        <w:rPr>
          <w:rFonts w:ascii="Sylfaen" w:hAnsi="Sylfaen"/>
          <w:sz w:val="24"/>
          <w:szCs w:val="24"/>
        </w:rPr>
        <w:t>Չեն թույլատրվում գ</w:t>
      </w:r>
      <w:r w:rsidRPr="00922091">
        <w:rPr>
          <w:rFonts w:ascii="Sylfaen" w:hAnsi="Sylfaen"/>
          <w:sz w:val="24"/>
          <w:szCs w:val="24"/>
        </w:rPr>
        <w:t>րանցման հավաստագիրը և (կամ) դրա հավելվածը լրացնելիս սույն կանոններով չնախատեսված տեղեկություններ նշելը, ինչպես նաև կրճատ բառերի (բացառությամբ ընդունվածների) օգտագործում</w:t>
      </w:r>
      <w:r w:rsidR="00484F29" w:rsidRPr="00922091">
        <w:rPr>
          <w:rFonts w:ascii="Sylfaen" w:hAnsi="Sylfaen"/>
          <w:sz w:val="24"/>
          <w:szCs w:val="24"/>
        </w:rPr>
        <w:t>ն ու</w:t>
      </w:r>
      <w:r w:rsidRPr="00922091">
        <w:rPr>
          <w:rFonts w:ascii="Sylfaen" w:hAnsi="Sylfaen"/>
          <w:sz w:val="24"/>
          <w:szCs w:val="24"/>
        </w:rPr>
        <w:t xml:space="preserve"> տեքս</w:t>
      </w:r>
      <w:r w:rsidR="00484F29" w:rsidRPr="00922091">
        <w:rPr>
          <w:rFonts w:ascii="Sylfaen" w:hAnsi="Sylfaen"/>
          <w:sz w:val="24"/>
          <w:szCs w:val="24"/>
        </w:rPr>
        <w:t>տ</w:t>
      </w:r>
      <w:r w:rsidRPr="00922091">
        <w:rPr>
          <w:rFonts w:ascii="Sylfaen" w:hAnsi="Sylfaen"/>
          <w:sz w:val="24"/>
          <w:szCs w:val="24"/>
        </w:rPr>
        <w:t>ն ուղղելը:</w:t>
      </w:r>
    </w:p>
    <w:p w:rsidR="009B232E" w:rsidRPr="00922091" w:rsidRDefault="008922D0" w:rsidP="00AE42F9">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7.</w:t>
      </w:r>
      <w:r w:rsidR="00ED3083" w:rsidRPr="00ED3083">
        <w:rPr>
          <w:rFonts w:ascii="Sylfaen" w:hAnsi="Sylfaen"/>
          <w:sz w:val="24"/>
          <w:szCs w:val="24"/>
        </w:rPr>
        <w:tab/>
      </w:r>
      <w:r w:rsidRPr="00922091">
        <w:rPr>
          <w:rFonts w:ascii="Sylfaen" w:hAnsi="Sylfaen"/>
          <w:sz w:val="24"/>
          <w:szCs w:val="24"/>
        </w:rPr>
        <w:t>Գրանցման հավաստագիրը կորցնելու կամ փչացնելու դեպքում գրանցման պետության լիազորված մարմնի կողմից տրվում է այդ գրանցման հավաստագրի կրկնօրինակը: Ընդ որում, գրանցման հավաստագրի վերին աջ անկյունում կատարվում է գրառում՝</w:t>
      </w:r>
    </w:p>
    <w:p w:rsidR="00A310A2" w:rsidRPr="00922091" w:rsidRDefault="004938AE" w:rsidP="00AE42F9">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 xml:space="preserve">«Կրկնօրինակը </w:t>
      </w:r>
      <w:r w:rsidR="00BE3730" w:rsidRPr="00922091">
        <w:rPr>
          <w:rFonts w:ascii="Sylfaen" w:hAnsi="Sylfaen"/>
          <w:sz w:val="24"/>
          <w:szCs w:val="24"/>
        </w:rPr>
        <w:t>տրված է</w:t>
      </w:r>
      <w:r w:rsidRPr="00922091">
        <w:rPr>
          <w:rFonts w:ascii="Sylfaen" w:hAnsi="Sylfaen"/>
          <w:sz w:val="24"/>
          <w:szCs w:val="24"/>
        </w:rPr>
        <w:t xml:space="preserve"> «__» ______20 թ.» և «Գրանցման հավաստագրի բնօրինակը ճանաչվում է անվավեր»: </w:t>
      </w:r>
    </w:p>
    <w:p w:rsidR="00AE42F9" w:rsidRPr="00FB1A29" w:rsidRDefault="00AE42F9" w:rsidP="00922091">
      <w:pPr>
        <w:spacing w:after="160" w:line="360" w:lineRule="auto"/>
        <w:rPr>
          <w:rFonts w:eastAsia="Times New Roman" w:cs="Times New Roman"/>
        </w:rPr>
      </w:pPr>
    </w:p>
    <w:p w:rsidR="005B5E2B" w:rsidRPr="00FB1A29" w:rsidRDefault="005B5E2B" w:rsidP="00922091">
      <w:pPr>
        <w:spacing w:after="160" w:line="360" w:lineRule="auto"/>
        <w:rPr>
          <w:rFonts w:eastAsia="Times New Roman" w:cs="Times New Roman"/>
        </w:rPr>
        <w:sectPr w:rsidR="005B5E2B" w:rsidRPr="00FB1A29" w:rsidSect="00E22F38">
          <w:pgSz w:w="11900" w:h="16840" w:code="9"/>
          <w:pgMar w:top="1418" w:right="1418" w:bottom="1418" w:left="1418" w:header="426" w:footer="6" w:gutter="0"/>
          <w:cols w:space="720"/>
          <w:noEndnote/>
          <w:docGrid w:linePitch="360"/>
        </w:sectPr>
      </w:pPr>
    </w:p>
    <w:p w:rsidR="009B232E" w:rsidRPr="00922091" w:rsidRDefault="004938AE" w:rsidP="00922091">
      <w:pPr>
        <w:pStyle w:val="Bodytext21"/>
        <w:shd w:val="clear" w:color="auto" w:fill="auto"/>
        <w:spacing w:before="0" w:after="160" w:line="360" w:lineRule="auto"/>
        <w:ind w:left="4111" w:firstLine="0"/>
        <w:jc w:val="center"/>
        <w:rPr>
          <w:rFonts w:ascii="Sylfaen" w:hAnsi="Sylfaen"/>
          <w:sz w:val="24"/>
          <w:szCs w:val="24"/>
        </w:rPr>
      </w:pPr>
      <w:r w:rsidRPr="00922091">
        <w:rPr>
          <w:rFonts w:ascii="Sylfaen" w:hAnsi="Sylfaen"/>
          <w:sz w:val="24"/>
          <w:szCs w:val="24"/>
        </w:rPr>
        <w:lastRenderedPageBreak/>
        <w:t xml:space="preserve">ՀԱՎԵԼՎԱԾ </w:t>
      </w:r>
      <w:r w:rsidR="00252BAB" w:rsidRPr="00922091">
        <w:rPr>
          <w:rFonts w:ascii="Sylfaen" w:hAnsi="Sylfaen"/>
          <w:sz w:val="24"/>
          <w:szCs w:val="24"/>
        </w:rPr>
        <w:t xml:space="preserve">ԹԻՎ </w:t>
      </w:r>
      <w:r w:rsidRPr="00922091">
        <w:rPr>
          <w:rFonts w:ascii="Sylfaen" w:hAnsi="Sylfaen"/>
          <w:sz w:val="24"/>
          <w:szCs w:val="24"/>
        </w:rPr>
        <w:t>2</w:t>
      </w:r>
    </w:p>
    <w:p w:rsidR="009B232E" w:rsidRPr="00922091" w:rsidRDefault="004938AE" w:rsidP="00922091">
      <w:pPr>
        <w:pStyle w:val="Bodytext21"/>
        <w:shd w:val="clear" w:color="auto" w:fill="auto"/>
        <w:spacing w:before="0" w:after="160" w:line="360" w:lineRule="auto"/>
        <w:ind w:left="4111" w:firstLine="0"/>
        <w:jc w:val="center"/>
        <w:rPr>
          <w:rFonts w:ascii="Sylfaen" w:hAnsi="Sylfaen"/>
          <w:sz w:val="24"/>
          <w:szCs w:val="24"/>
        </w:rPr>
      </w:pPr>
      <w:r w:rsidRPr="00922091">
        <w:rPr>
          <w:rFonts w:ascii="Sylfaen" w:hAnsi="Sylfaen"/>
          <w:sz w:val="24"/>
          <w:szCs w:val="24"/>
        </w:rPr>
        <w:t xml:space="preserve">Բժշկական արտադրատեսակների գրանցման և անվտանգության, որակի </w:t>
      </w:r>
      <w:r w:rsidR="00D3145C" w:rsidRPr="00922091">
        <w:rPr>
          <w:rFonts w:ascii="Sylfaen" w:hAnsi="Sylfaen"/>
          <w:sz w:val="24"/>
          <w:szCs w:val="24"/>
        </w:rPr>
        <w:t xml:space="preserve">ու </w:t>
      </w:r>
      <w:r w:rsidRPr="00922091">
        <w:rPr>
          <w:rFonts w:ascii="Sylfaen" w:hAnsi="Sylfaen"/>
          <w:sz w:val="24"/>
          <w:szCs w:val="24"/>
        </w:rPr>
        <w:t>արդյունավետության փորձաքննության կանոնների</w:t>
      </w:r>
    </w:p>
    <w:p w:rsidR="00A310A2" w:rsidRPr="00922091" w:rsidRDefault="00A310A2" w:rsidP="00922091">
      <w:pPr>
        <w:pStyle w:val="Bodytext21"/>
        <w:shd w:val="clear" w:color="auto" w:fill="auto"/>
        <w:spacing w:before="0" w:after="160" w:line="360" w:lineRule="auto"/>
        <w:ind w:left="4111" w:firstLine="0"/>
        <w:jc w:val="center"/>
        <w:rPr>
          <w:rFonts w:ascii="Sylfaen" w:hAnsi="Sylfaen"/>
          <w:sz w:val="24"/>
          <w:szCs w:val="24"/>
        </w:rPr>
      </w:pPr>
    </w:p>
    <w:p w:rsidR="009B232E" w:rsidRPr="00922091" w:rsidRDefault="004938AE" w:rsidP="00922091">
      <w:pPr>
        <w:pStyle w:val="Heading20"/>
        <w:keepNext/>
        <w:keepLines/>
        <w:shd w:val="clear" w:color="auto" w:fill="auto"/>
        <w:spacing w:after="160" w:line="360" w:lineRule="auto"/>
        <w:rPr>
          <w:rFonts w:ascii="Sylfaen" w:hAnsi="Sylfaen"/>
          <w:sz w:val="24"/>
          <w:szCs w:val="24"/>
        </w:rPr>
      </w:pPr>
      <w:bookmarkStart w:id="4" w:name="bookmark8"/>
      <w:r w:rsidRPr="00922091">
        <w:rPr>
          <w:rStyle w:val="Heading2Spacing1pt"/>
          <w:rFonts w:ascii="Sylfaen" w:hAnsi="Sylfaen"/>
          <w:b/>
          <w:spacing w:val="0"/>
          <w:sz w:val="24"/>
          <w:szCs w:val="24"/>
        </w:rPr>
        <w:t>ՁԵՎ</w:t>
      </w:r>
      <w:bookmarkEnd w:id="4"/>
    </w:p>
    <w:p w:rsidR="009B232E" w:rsidRPr="00922091" w:rsidRDefault="004938AE" w:rsidP="00922091">
      <w:pPr>
        <w:pStyle w:val="Bodytext30"/>
        <w:shd w:val="clear" w:color="auto" w:fill="auto"/>
        <w:spacing w:before="0" w:after="160" w:line="360" w:lineRule="auto"/>
        <w:rPr>
          <w:rFonts w:ascii="Sylfaen" w:hAnsi="Sylfaen"/>
          <w:sz w:val="24"/>
          <w:szCs w:val="24"/>
        </w:rPr>
      </w:pPr>
      <w:r w:rsidRPr="00922091">
        <w:rPr>
          <w:rFonts w:ascii="Sylfaen" w:hAnsi="Sylfaen"/>
          <w:sz w:val="24"/>
          <w:szCs w:val="24"/>
        </w:rPr>
        <w:t xml:space="preserve">բժշկական արտադրատեսակի փորձաքննություն կատարելու հայտ </w:t>
      </w:r>
    </w:p>
    <w:p w:rsidR="009B232E" w:rsidRPr="00922091" w:rsidRDefault="004938AE" w:rsidP="00AE42F9">
      <w:pPr>
        <w:pStyle w:val="Bodytext21"/>
        <w:shd w:val="clear" w:color="auto" w:fill="auto"/>
        <w:spacing w:before="0" w:after="160" w:line="360" w:lineRule="auto"/>
        <w:ind w:left="4536" w:firstLine="0"/>
        <w:rPr>
          <w:rFonts w:ascii="Sylfaen" w:hAnsi="Sylfaen"/>
          <w:sz w:val="24"/>
          <w:szCs w:val="24"/>
        </w:rPr>
      </w:pPr>
      <w:r w:rsidRPr="00922091">
        <w:rPr>
          <w:rFonts w:ascii="Sylfaen" w:hAnsi="Sylfaen"/>
          <w:sz w:val="24"/>
          <w:szCs w:val="24"/>
        </w:rPr>
        <w:t>Եվրասիական տնտեսական միության անդամ պետության լիազորված մարմ</w:t>
      </w:r>
      <w:r w:rsidR="001611A2" w:rsidRPr="00922091">
        <w:rPr>
          <w:rFonts w:ascii="Sylfaen" w:hAnsi="Sylfaen"/>
          <w:sz w:val="24"/>
          <w:szCs w:val="24"/>
        </w:rPr>
        <w:t>ին</w:t>
      </w:r>
      <w:r w:rsidRPr="00922091">
        <w:rPr>
          <w:rFonts w:ascii="Sylfaen" w:hAnsi="Sylfaen"/>
          <w:sz w:val="24"/>
          <w:szCs w:val="24"/>
        </w:rPr>
        <w:t xml:space="preserve"> (փորձագիտական կազմակերպություն)</w:t>
      </w:r>
    </w:p>
    <w:p w:rsidR="000F63BE" w:rsidRPr="00922091" w:rsidRDefault="000F63BE" w:rsidP="005B5E2B">
      <w:pPr>
        <w:pStyle w:val="Bodytext21"/>
        <w:shd w:val="clear" w:color="auto" w:fill="auto"/>
        <w:spacing w:before="0" w:after="120" w:line="240" w:lineRule="auto"/>
        <w:ind w:left="4536" w:firstLine="0"/>
        <w:jc w:val="center"/>
        <w:rPr>
          <w:rFonts w:ascii="Sylfaen" w:hAnsi="Sylfaen"/>
          <w:sz w:val="24"/>
          <w:szCs w:val="24"/>
        </w:rPr>
      </w:pPr>
      <w:r w:rsidRPr="00922091">
        <w:rPr>
          <w:rFonts w:ascii="Sylfaen" w:hAnsi="Sylfaen"/>
          <w:sz w:val="24"/>
          <w:szCs w:val="24"/>
        </w:rPr>
        <w:t>______</w:t>
      </w:r>
      <w:r w:rsidR="00AE42F9" w:rsidRPr="009B230A">
        <w:rPr>
          <w:rFonts w:ascii="Sylfaen" w:hAnsi="Sylfaen"/>
          <w:sz w:val="24"/>
          <w:szCs w:val="24"/>
        </w:rPr>
        <w:t>___</w:t>
      </w:r>
      <w:r w:rsidRPr="00922091">
        <w:rPr>
          <w:rFonts w:ascii="Sylfaen" w:hAnsi="Sylfaen"/>
          <w:sz w:val="24"/>
          <w:szCs w:val="24"/>
        </w:rPr>
        <w:t>___________________________</w:t>
      </w:r>
    </w:p>
    <w:p w:rsidR="000F63BE" w:rsidRPr="00AE42F9" w:rsidRDefault="004938AE" w:rsidP="005B5E2B">
      <w:pPr>
        <w:pStyle w:val="Bodytext50"/>
        <w:shd w:val="clear" w:color="auto" w:fill="auto"/>
        <w:spacing w:after="120" w:line="240" w:lineRule="auto"/>
        <w:ind w:left="4536" w:firstLine="0"/>
        <w:jc w:val="center"/>
        <w:rPr>
          <w:rFonts w:ascii="Sylfaen" w:hAnsi="Sylfaen"/>
          <w:b w:val="0"/>
          <w:sz w:val="20"/>
          <w:szCs w:val="20"/>
        </w:rPr>
      </w:pPr>
      <w:r w:rsidRPr="00AE42F9">
        <w:rPr>
          <w:rFonts w:ascii="Sylfaen" w:hAnsi="Sylfaen"/>
          <w:b w:val="0"/>
          <w:sz w:val="20"/>
          <w:szCs w:val="20"/>
        </w:rPr>
        <w:t>(գրանցման պետության անվանումը)</w:t>
      </w:r>
    </w:p>
    <w:p w:rsidR="000F63BE" w:rsidRPr="00C8658B" w:rsidRDefault="000F63BE" w:rsidP="005B5E2B">
      <w:pPr>
        <w:pStyle w:val="Bodytext50"/>
        <w:shd w:val="clear" w:color="auto" w:fill="auto"/>
        <w:spacing w:after="120" w:line="240" w:lineRule="auto"/>
        <w:ind w:left="4536" w:firstLine="0"/>
        <w:jc w:val="center"/>
        <w:rPr>
          <w:rFonts w:ascii="Sylfaen" w:hAnsi="Sylfaen"/>
          <w:sz w:val="24"/>
          <w:szCs w:val="24"/>
          <w:lang w:val="en-US"/>
        </w:rPr>
      </w:pPr>
      <w:r w:rsidRPr="00922091">
        <w:rPr>
          <w:rFonts w:ascii="Sylfaen" w:hAnsi="Sylfaen"/>
          <w:sz w:val="24"/>
          <w:szCs w:val="24"/>
        </w:rPr>
        <w:t>_______</w:t>
      </w:r>
      <w:r w:rsidR="00C8658B">
        <w:rPr>
          <w:rFonts w:ascii="Sylfaen" w:hAnsi="Sylfaen"/>
          <w:sz w:val="24"/>
          <w:szCs w:val="24"/>
        </w:rPr>
        <w:t>__________________________</w:t>
      </w:r>
    </w:p>
    <w:p w:rsidR="009B232E" w:rsidRPr="00AE42F9" w:rsidRDefault="004938AE" w:rsidP="005B5E2B">
      <w:pPr>
        <w:pStyle w:val="Bodytext50"/>
        <w:shd w:val="clear" w:color="auto" w:fill="auto"/>
        <w:spacing w:after="120" w:line="240" w:lineRule="auto"/>
        <w:ind w:left="4536" w:firstLine="0"/>
        <w:jc w:val="center"/>
        <w:rPr>
          <w:rFonts w:ascii="Sylfaen" w:hAnsi="Sylfaen"/>
          <w:b w:val="0"/>
          <w:sz w:val="20"/>
          <w:szCs w:val="20"/>
        </w:rPr>
      </w:pPr>
      <w:r w:rsidRPr="00AE42F9">
        <w:rPr>
          <w:rFonts w:ascii="Sylfaen" w:hAnsi="Sylfaen"/>
          <w:b w:val="0"/>
          <w:sz w:val="20"/>
          <w:szCs w:val="20"/>
        </w:rPr>
        <w:t>(ճանաչման պետության անվանումը)</w:t>
      </w:r>
    </w:p>
    <w:p w:rsidR="000F63BE" w:rsidRPr="00922091" w:rsidRDefault="000F63BE" w:rsidP="00922091">
      <w:pPr>
        <w:pStyle w:val="Bodytext50"/>
        <w:shd w:val="clear" w:color="auto" w:fill="auto"/>
        <w:spacing w:after="160" w:line="360" w:lineRule="auto"/>
        <w:ind w:left="5103" w:firstLine="0"/>
        <w:jc w:val="center"/>
        <w:rPr>
          <w:rFonts w:ascii="Sylfaen" w:hAnsi="Sylfaen"/>
          <w:sz w:val="24"/>
          <w:szCs w:val="24"/>
        </w:rPr>
      </w:pPr>
    </w:p>
    <w:p w:rsidR="009B232E" w:rsidRPr="00922091" w:rsidRDefault="00AE42F9" w:rsidP="00922091">
      <w:pPr>
        <w:pStyle w:val="Bodytext21"/>
        <w:shd w:val="clear" w:color="auto" w:fill="auto"/>
        <w:spacing w:before="0" w:after="160" w:line="360" w:lineRule="auto"/>
        <w:ind w:firstLine="0"/>
        <w:jc w:val="center"/>
        <w:rPr>
          <w:rFonts w:ascii="Sylfaen" w:hAnsi="Sylfaen"/>
          <w:sz w:val="24"/>
          <w:szCs w:val="24"/>
        </w:rPr>
      </w:pPr>
      <w:r>
        <w:rPr>
          <w:rFonts w:ascii="Sylfaen" w:hAnsi="Sylfaen"/>
          <w:sz w:val="24"/>
          <w:szCs w:val="24"/>
        </w:rPr>
        <w:t>ՀԱՅ</w:t>
      </w:r>
      <w:r w:rsidRPr="00922091">
        <w:rPr>
          <w:rFonts w:ascii="Sylfaen" w:hAnsi="Sylfaen"/>
          <w:sz w:val="24"/>
          <w:szCs w:val="24"/>
        </w:rPr>
        <w:t>Տ</w:t>
      </w:r>
    </w:p>
    <w:p w:rsidR="009B232E" w:rsidRPr="00922091" w:rsidRDefault="00AE42F9" w:rsidP="00AE42F9">
      <w:pPr>
        <w:pStyle w:val="Bodytext21"/>
        <w:shd w:val="clear" w:color="auto" w:fill="auto"/>
        <w:spacing w:before="0" w:after="160" w:line="360" w:lineRule="auto"/>
        <w:ind w:left="567" w:right="559" w:firstLine="0"/>
        <w:jc w:val="center"/>
        <w:rPr>
          <w:rFonts w:ascii="Sylfaen" w:hAnsi="Sylfaen"/>
          <w:sz w:val="24"/>
          <w:szCs w:val="24"/>
        </w:rPr>
      </w:pPr>
      <w:r w:rsidRPr="00922091">
        <w:rPr>
          <w:rFonts w:ascii="Sylfaen" w:hAnsi="Sylfaen"/>
          <w:sz w:val="24"/>
          <w:szCs w:val="24"/>
        </w:rPr>
        <w:t>ԲԺՇԿԱԿԱՆ ԱՐՏԱԴՐԱՏԵՍԱԿԻ ՓՈՐՁԱՔՆՆՈՒԹՅՈՒՆ ԱՆՑԿԱՑՆԵԼՈՒ ՄԱՍԻՆ</w:t>
      </w:r>
    </w:p>
    <w:p w:rsidR="000F63BE" w:rsidRPr="00922091" w:rsidRDefault="000F63BE" w:rsidP="00922091">
      <w:pPr>
        <w:pStyle w:val="Bodytext21"/>
        <w:shd w:val="clear" w:color="auto" w:fill="auto"/>
        <w:spacing w:before="0" w:after="160" w:line="360" w:lineRule="auto"/>
        <w:ind w:firstLine="0"/>
        <w:jc w:val="center"/>
        <w:rPr>
          <w:rFonts w:ascii="Sylfaen" w:hAnsi="Sylfaen"/>
          <w:sz w:val="24"/>
          <w:szCs w:val="24"/>
        </w:rPr>
      </w:pPr>
      <w:r w:rsidRPr="00922091">
        <w:rPr>
          <w:rFonts w:ascii="Sylfaen" w:hAnsi="Sylfaen"/>
          <w:sz w:val="24"/>
          <w:szCs w:val="24"/>
        </w:rPr>
        <w:t>___________________________________________________________________________</w:t>
      </w:r>
    </w:p>
    <w:p w:rsidR="009B232E" w:rsidRPr="005B5E2B" w:rsidRDefault="004938AE" w:rsidP="00922091">
      <w:pPr>
        <w:pStyle w:val="Bodytext50"/>
        <w:shd w:val="clear" w:color="auto" w:fill="auto"/>
        <w:spacing w:after="160" w:line="360" w:lineRule="auto"/>
        <w:ind w:firstLine="0"/>
        <w:jc w:val="center"/>
        <w:rPr>
          <w:rFonts w:ascii="Sylfaen" w:hAnsi="Sylfaen"/>
          <w:b w:val="0"/>
          <w:sz w:val="20"/>
          <w:szCs w:val="20"/>
        </w:rPr>
      </w:pPr>
      <w:r w:rsidRPr="005B5E2B">
        <w:rPr>
          <w:rFonts w:ascii="Sylfaen" w:hAnsi="Sylfaen"/>
          <w:b w:val="0"/>
          <w:sz w:val="20"/>
          <w:szCs w:val="20"/>
        </w:rPr>
        <w:t>(կազմակերպության լրիվ և կրճատ (առկայության դեպքում), այդ թվում</w:t>
      </w:r>
      <w:r w:rsidR="00726F5C" w:rsidRPr="005B5E2B">
        <w:rPr>
          <w:rFonts w:ascii="Sylfaen" w:hAnsi="Sylfaen"/>
          <w:b w:val="0"/>
          <w:sz w:val="20"/>
          <w:szCs w:val="20"/>
        </w:rPr>
        <w:t>՝</w:t>
      </w:r>
      <w:r w:rsidRPr="005B5E2B">
        <w:rPr>
          <w:rFonts w:ascii="Sylfaen" w:hAnsi="Sylfaen"/>
          <w:b w:val="0"/>
          <w:sz w:val="20"/>
          <w:szCs w:val="20"/>
        </w:rPr>
        <w:t xml:space="preserve"> ֆիրմային անվանումը, որի անունից կատարվում է գրանցում (արտադրող (արտադրողի լիազորված ներկայացուցիչ), </w:t>
      </w:r>
      <w:r w:rsidRPr="005B5E2B">
        <w:rPr>
          <w:rFonts w:ascii="Sylfaen" w:hAnsi="Sylfaen"/>
          <w:b w:val="0"/>
          <w:spacing w:val="-10"/>
          <w:sz w:val="20"/>
          <w:szCs w:val="20"/>
        </w:rPr>
        <w:t xml:space="preserve">իրավաբանական </w:t>
      </w:r>
      <w:r w:rsidRPr="005B5E2B">
        <w:rPr>
          <w:rFonts w:ascii="Sylfaen" w:hAnsi="Sylfaen"/>
          <w:b w:val="0"/>
          <w:sz w:val="20"/>
          <w:szCs w:val="20"/>
        </w:rPr>
        <w:t>անձի կազմակերպաիրավական ձև)</w:t>
      </w:r>
    </w:p>
    <w:p w:rsidR="000F63BE" w:rsidRPr="00922091" w:rsidRDefault="000F63BE" w:rsidP="00922091">
      <w:pPr>
        <w:pStyle w:val="Bodytext50"/>
        <w:shd w:val="clear" w:color="auto" w:fill="auto"/>
        <w:spacing w:after="160" w:line="360" w:lineRule="auto"/>
        <w:ind w:firstLine="0"/>
        <w:jc w:val="center"/>
        <w:rPr>
          <w:rFonts w:ascii="Sylfaen" w:hAnsi="Sylfaen"/>
          <w:sz w:val="24"/>
          <w:szCs w:val="24"/>
        </w:rPr>
      </w:pPr>
    </w:p>
    <w:p w:rsidR="009B232E" w:rsidRPr="00AE42F9" w:rsidRDefault="004938AE" w:rsidP="00C30874">
      <w:pPr>
        <w:pStyle w:val="Bodytext21"/>
        <w:shd w:val="clear" w:color="auto" w:fill="auto"/>
        <w:tabs>
          <w:tab w:val="left" w:pos="284"/>
        </w:tabs>
        <w:spacing w:before="0" w:after="0" w:line="240" w:lineRule="auto"/>
        <w:ind w:firstLine="0"/>
        <w:jc w:val="left"/>
        <w:rPr>
          <w:rFonts w:ascii="Sylfaen" w:hAnsi="Sylfaen"/>
          <w:sz w:val="20"/>
          <w:szCs w:val="20"/>
        </w:rPr>
      </w:pPr>
      <w:r w:rsidRPr="00922091">
        <w:rPr>
          <w:rFonts w:ascii="Sylfaen" w:hAnsi="Sylfaen"/>
          <w:sz w:val="24"/>
          <w:szCs w:val="24"/>
        </w:rPr>
        <w:t xml:space="preserve">սույնով խնդրում է կատարել բժշկական արտադրատեսակի փորձաքննություն՝ որպես ___________________________________________________________________ </w:t>
      </w:r>
      <w:r w:rsidRPr="00AE42F9">
        <w:rPr>
          <w:rFonts w:ascii="Sylfaen" w:hAnsi="Sylfaen"/>
          <w:sz w:val="20"/>
          <w:szCs w:val="20"/>
        </w:rPr>
        <w:t>(գրանցման պետություն, ճանաչման պետություն՝ նշել անհրաժեշտը)</w:t>
      </w:r>
    </w:p>
    <w:p w:rsidR="008B2619" w:rsidRPr="00922091" w:rsidRDefault="008B2619" w:rsidP="00922091">
      <w:pPr>
        <w:pStyle w:val="Bodytext50"/>
        <w:shd w:val="clear" w:color="auto" w:fill="auto"/>
        <w:spacing w:after="160" w:line="360" w:lineRule="auto"/>
        <w:ind w:firstLine="0"/>
        <w:jc w:val="center"/>
        <w:rPr>
          <w:rFonts w:ascii="Sylfaen" w:hAnsi="Sylfaen"/>
          <w:sz w:val="24"/>
          <w:szCs w:val="24"/>
        </w:rPr>
      </w:pPr>
    </w:p>
    <w:tbl>
      <w:tblPr>
        <w:tblOverlap w:val="never"/>
        <w:tblW w:w="11124" w:type="dxa"/>
        <w:jc w:val="center"/>
        <w:tblInd w:w="-490" w:type="dxa"/>
        <w:tblLayout w:type="fixed"/>
        <w:tblCellMar>
          <w:left w:w="10" w:type="dxa"/>
          <w:right w:w="10" w:type="dxa"/>
        </w:tblCellMar>
        <w:tblLook w:val="04A0" w:firstRow="1" w:lastRow="0" w:firstColumn="1" w:lastColumn="0" w:noHBand="0" w:noVBand="1"/>
      </w:tblPr>
      <w:tblGrid>
        <w:gridCol w:w="604"/>
        <w:gridCol w:w="1277"/>
        <w:gridCol w:w="1731"/>
        <w:gridCol w:w="1842"/>
        <w:gridCol w:w="119"/>
        <w:gridCol w:w="239"/>
        <w:gridCol w:w="751"/>
        <w:gridCol w:w="25"/>
        <w:gridCol w:w="1344"/>
        <w:gridCol w:w="186"/>
        <w:gridCol w:w="275"/>
        <w:gridCol w:w="1001"/>
        <w:gridCol w:w="1730"/>
      </w:tblGrid>
      <w:tr w:rsidR="009B232E" w:rsidRPr="00814CCD" w:rsidTr="005B5E2B">
        <w:trPr>
          <w:jc w:val="center"/>
        </w:trPr>
        <w:tc>
          <w:tcPr>
            <w:tcW w:w="604" w:type="dxa"/>
            <w:tcBorders>
              <w:top w:val="single" w:sz="4" w:space="0" w:color="auto"/>
              <w:left w:val="single" w:sz="4" w:space="0" w:color="auto"/>
            </w:tcBorders>
            <w:shd w:val="clear" w:color="auto" w:fill="FFFFFF"/>
            <w:vAlign w:val="center"/>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1.</w:t>
            </w:r>
          </w:p>
        </w:tc>
        <w:tc>
          <w:tcPr>
            <w:tcW w:w="7514" w:type="dxa"/>
            <w:gridSpan w:val="9"/>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left"/>
              <w:rPr>
                <w:rFonts w:ascii="Sylfaen" w:hAnsi="Sylfaen"/>
                <w:sz w:val="22"/>
                <w:szCs w:val="22"/>
              </w:rPr>
            </w:pPr>
            <w:r w:rsidRPr="00814CCD">
              <w:rPr>
                <w:rStyle w:val="Bodytext211pt"/>
                <w:rFonts w:ascii="Sylfaen" w:hAnsi="Sylfaen"/>
                <w:b w:val="0"/>
              </w:rPr>
              <w:t>Բժշկական արտադրատեսակի անվանումը</w:t>
            </w:r>
          </w:p>
        </w:tc>
        <w:tc>
          <w:tcPr>
            <w:tcW w:w="3006" w:type="dxa"/>
            <w:gridSpan w:val="3"/>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vAlign w:val="center"/>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2.</w:t>
            </w:r>
          </w:p>
        </w:tc>
        <w:tc>
          <w:tcPr>
            <w:tcW w:w="7514" w:type="dxa"/>
            <w:gridSpan w:val="9"/>
            <w:tcBorders>
              <w:top w:val="single" w:sz="4" w:space="0" w:color="auto"/>
              <w:left w:val="single" w:sz="4" w:space="0" w:color="auto"/>
            </w:tcBorders>
            <w:shd w:val="clear" w:color="auto" w:fill="FFFFFF"/>
          </w:tcPr>
          <w:p w:rsidR="009B232E" w:rsidRPr="00814CCD" w:rsidRDefault="004938AE" w:rsidP="00AE42F9">
            <w:pPr>
              <w:pStyle w:val="Bodytext21"/>
              <w:shd w:val="clear" w:color="auto" w:fill="auto"/>
              <w:spacing w:before="0" w:after="160" w:line="360" w:lineRule="auto"/>
              <w:ind w:firstLine="0"/>
              <w:jc w:val="left"/>
              <w:rPr>
                <w:rFonts w:ascii="Sylfaen" w:hAnsi="Sylfaen"/>
                <w:sz w:val="22"/>
                <w:szCs w:val="22"/>
              </w:rPr>
            </w:pPr>
            <w:r w:rsidRPr="00814CCD">
              <w:rPr>
                <w:rStyle w:val="Bodytext211pt"/>
                <w:rFonts w:ascii="Sylfaen" w:hAnsi="Sylfaen"/>
                <w:b w:val="0"/>
              </w:rPr>
              <w:t>Բժշկական արտադրատեսակի նշանակությունը</w:t>
            </w:r>
          </w:p>
        </w:tc>
        <w:tc>
          <w:tcPr>
            <w:tcW w:w="3006" w:type="dxa"/>
            <w:gridSpan w:val="3"/>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3.</w:t>
            </w:r>
          </w:p>
        </w:tc>
        <w:tc>
          <w:tcPr>
            <w:tcW w:w="7514" w:type="dxa"/>
            <w:gridSpan w:val="9"/>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left"/>
              <w:rPr>
                <w:rFonts w:ascii="Sylfaen" w:hAnsi="Sylfaen"/>
                <w:sz w:val="22"/>
                <w:szCs w:val="22"/>
              </w:rPr>
            </w:pPr>
            <w:r w:rsidRPr="00814CCD">
              <w:rPr>
                <w:rStyle w:val="Bodytext211pt"/>
                <w:rFonts w:ascii="Sylfaen" w:hAnsi="Sylfaen"/>
                <w:b w:val="0"/>
              </w:rPr>
              <w:t xml:space="preserve">Բժշկական արտադրատեսակի կիրառման </w:t>
            </w:r>
            <w:r w:rsidR="00C43367" w:rsidRPr="00814CCD">
              <w:rPr>
                <w:rStyle w:val="Bodytext211pt"/>
                <w:rFonts w:ascii="Sylfaen" w:hAnsi="Sylfaen"/>
                <w:b w:val="0"/>
              </w:rPr>
              <w:t>ոլորտը</w:t>
            </w:r>
          </w:p>
        </w:tc>
        <w:tc>
          <w:tcPr>
            <w:tcW w:w="3006" w:type="dxa"/>
            <w:gridSpan w:val="3"/>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4.</w:t>
            </w:r>
          </w:p>
        </w:tc>
        <w:tc>
          <w:tcPr>
            <w:tcW w:w="7514" w:type="dxa"/>
            <w:gridSpan w:val="9"/>
            <w:tcBorders>
              <w:top w:val="single" w:sz="4" w:space="0" w:color="auto"/>
              <w:lef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jc w:val="left"/>
              <w:rPr>
                <w:rFonts w:ascii="Sylfaen" w:hAnsi="Sylfaen"/>
                <w:sz w:val="22"/>
                <w:szCs w:val="22"/>
              </w:rPr>
            </w:pPr>
            <w:r w:rsidRPr="00814CCD">
              <w:rPr>
                <w:rStyle w:val="Bodytext211pt"/>
                <w:rFonts w:ascii="Sylfaen" w:hAnsi="Sylfaen"/>
                <w:b w:val="0"/>
              </w:rPr>
              <w:t>Բժշկական արտադրատե</w:t>
            </w:r>
            <w:r w:rsidR="00462E6E" w:rsidRPr="00814CCD">
              <w:rPr>
                <w:rStyle w:val="Bodytext211pt"/>
                <w:rFonts w:ascii="Sylfaen" w:hAnsi="Sylfaen"/>
                <w:b w:val="0"/>
              </w:rPr>
              <w:t>ս</w:t>
            </w:r>
            <w:r w:rsidRPr="00814CCD">
              <w:rPr>
                <w:rStyle w:val="Bodytext211pt"/>
                <w:rFonts w:ascii="Sylfaen" w:hAnsi="Sylfaen"/>
                <w:b w:val="0"/>
              </w:rPr>
              <w:t>ակի կիրառման պոտենցիալ ռիսկի դասը</w:t>
            </w:r>
          </w:p>
        </w:tc>
        <w:tc>
          <w:tcPr>
            <w:tcW w:w="3006" w:type="dxa"/>
            <w:gridSpan w:val="3"/>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5.</w:t>
            </w:r>
          </w:p>
        </w:tc>
        <w:tc>
          <w:tcPr>
            <w:tcW w:w="7514" w:type="dxa"/>
            <w:gridSpan w:val="9"/>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left"/>
              <w:rPr>
                <w:rFonts w:ascii="Sylfaen" w:hAnsi="Sylfaen"/>
                <w:sz w:val="22"/>
                <w:szCs w:val="22"/>
              </w:rPr>
            </w:pPr>
            <w:r w:rsidRPr="00814CCD">
              <w:rPr>
                <w:rStyle w:val="Bodytext211pt"/>
                <w:rFonts w:ascii="Sylfaen" w:hAnsi="Sylfaen"/>
                <w:b w:val="0"/>
              </w:rPr>
              <w:t>Բժշկական արտադրատեսակի տեսակի ծածկագիրը (Միությունում կիրառվող՝ բժշկական արտադրատեսակների ցանկի</w:t>
            </w:r>
            <w:r w:rsidR="007238C2" w:rsidRPr="00814CCD">
              <w:rPr>
                <w:rStyle w:val="Bodytext211pt"/>
                <w:rFonts w:ascii="Sylfaen" w:hAnsi="Sylfaen"/>
                <w:b w:val="0"/>
              </w:rPr>
              <w:t xml:space="preserve"> համաձայն</w:t>
            </w:r>
            <w:r w:rsidRPr="00814CCD">
              <w:rPr>
                <w:rStyle w:val="Bodytext211pt"/>
                <w:rFonts w:ascii="Sylfaen" w:hAnsi="Sylfaen"/>
                <w:b w:val="0"/>
              </w:rPr>
              <w:t>)</w:t>
            </w:r>
          </w:p>
        </w:tc>
        <w:tc>
          <w:tcPr>
            <w:tcW w:w="3006" w:type="dxa"/>
            <w:gridSpan w:val="3"/>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rPr>
                <w:sz w:val="22"/>
                <w:szCs w:val="22"/>
              </w:rPr>
            </w:pPr>
          </w:p>
        </w:tc>
      </w:tr>
      <w:tr w:rsidR="009B232E" w:rsidRPr="00814CCD" w:rsidTr="005B5E2B">
        <w:trPr>
          <w:cantSplit/>
          <w:trHeight w:val="70"/>
          <w:jc w:val="center"/>
        </w:trPr>
        <w:tc>
          <w:tcPr>
            <w:tcW w:w="604" w:type="dxa"/>
            <w:vMerge w:val="restart"/>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6.</w:t>
            </w:r>
          </w:p>
        </w:tc>
        <w:tc>
          <w:tcPr>
            <w:tcW w:w="7514" w:type="dxa"/>
            <w:gridSpan w:val="9"/>
            <w:vMerge w:val="restart"/>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left"/>
              <w:rPr>
                <w:rFonts w:ascii="Sylfaen" w:hAnsi="Sylfaen"/>
                <w:sz w:val="22"/>
                <w:szCs w:val="22"/>
              </w:rPr>
            </w:pPr>
            <w:r w:rsidRPr="00814CCD">
              <w:rPr>
                <w:rStyle w:val="Bodytext211pt"/>
                <w:rFonts w:ascii="Sylfaen" w:hAnsi="Sylfaen"/>
                <w:b w:val="0"/>
              </w:rPr>
              <w:t xml:space="preserve">Բժշկական արտադրատեսակի կազմում </w:t>
            </w:r>
            <w:r w:rsidR="00DF0446" w:rsidRPr="00814CCD">
              <w:rPr>
                <w:rStyle w:val="Bodytext211pt"/>
                <w:rFonts w:ascii="Sylfaen" w:hAnsi="Sylfaen"/>
                <w:b w:val="0"/>
              </w:rPr>
              <w:t>առկա է</w:t>
            </w:r>
            <w:r w:rsidRPr="00814CCD">
              <w:rPr>
                <w:rStyle w:val="Bodytext211pt"/>
                <w:rFonts w:ascii="Sylfaen" w:hAnsi="Sylfaen"/>
                <w:b w:val="0"/>
              </w:rPr>
              <w:t xml:space="preserve"> դեղամիջո</w:t>
            </w:r>
            <w:r w:rsidR="00462E6E" w:rsidRPr="00814CCD">
              <w:rPr>
                <w:rStyle w:val="Bodytext211pt"/>
                <w:rFonts w:ascii="Sylfaen" w:hAnsi="Sylfaen"/>
                <w:b w:val="0"/>
              </w:rPr>
              <w:t>ց</w:t>
            </w:r>
            <w:r w:rsidRPr="00814CCD">
              <w:rPr>
                <w:rStyle w:val="Bodytext211pt"/>
                <w:rFonts w:ascii="Sylfaen" w:hAnsi="Sylfaen"/>
                <w:b w:val="0"/>
              </w:rPr>
              <w:t xml:space="preserve"> (ընդգծել անհրաժեշտը)</w:t>
            </w:r>
          </w:p>
        </w:tc>
        <w:tc>
          <w:tcPr>
            <w:tcW w:w="3006" w:type="dxa"/>
            <w:gridSpan w:val="3"/>
            <w:tcBorders>
              <w:top w:val="single" w:sz="4" w:space="0" w:color="auto"/>
              <w:left w:val="single" w:sz="4" w:space="0" w:color="auto"/>
              <w:right w:val="single" w:sz="4" w:space="0" w:color="auto"/>
            </w:tcBorders>
            <w:shd w:val="clear" w:color="auto" w:fill="FFFFFF"/>
          </w:tcPr>
          <w:p w:rsidR="009B232E" w:rsidRPr="00814CCD" w:rsidRDefault="00C2468F" w:rsidP="00922091">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t>Այո</w:t>
            </w:r>
          </w:p>
        </w:tc>
      </w:tr>
      <w:tr w:rsidR="009B232E" w:rsidRPr="00814CCD" w:rsidTr="005B5E2B">
        <w:trPr>
          <w:cantSplit/>
          <w:trHeight w:val="266"/>
          <w:jc w:val="center"/>
        </w:trPr>
        <w:tc>
          <w:tcPr>
            <w:tcW w:w="604" w:type="dxa"/>
            <w:vMerge/>
            <w:tcBorders>
              <w:left w:val="single" w:sz="4" w:space="0" w:color="auto"/>
              <w:bottom w:val="single" w:sz="4" w:space="0" w:color="auto"/>
            </w:tcBorders>
            <w:shd w:val="clear" w:color="auto" w:fill="FFFFFF"/>
          </w:tcPr>
          <w:p w:rsidR="009B232E" w:rsidRPr="00814CCD" w:rsidRDefault="009B232E" w:rsidP="00922091">
            <w:pPr>
              <w:spacing w:after="160" w:line="360" w:lineRule="auto"/>
              <w:jc w:val="center"/>
              <w:rPr>
                <w:sz w:val="22"/>
                <w:szCs w:val="22"/>
              </w:rPr>
            </w:pPr>
          </w:p>
        </w:tc>
        <w:tc>
          <w:tcPr>
            <w:tcW w:w="7514" w:type="dxa"/>
            <w:gridSpan w:val="9"/>
            <w:vMerge/>
            <w:tcBorders>
              <w:left w:val="single" w:sz="4" w:space="0" w:color="auto"/>
              <w:bottom w:val="single" w:sz="4" w:space="0" w:color="auto"/>
            </w:tcBorders>
            <w:shd w:val="clear" w:color="auto" w:fill="FFFFFF"/>
          </w:tcPr>
          <w:p w:rsidR="009B232E" w:rsidRPr="00814CCD" w:rsidRDefault="009B232E" w:rsidP="00922091">
            <w:pPr>
              <w:spacing w:after="160" w:line="360" w:lineRule="auto"/>
              <w:jc w:val="both"/>
              <w:rPr>
                <w:sz w:val="22"/>
                <w:szCs w:val="22"/>
              </w:rPr>
            </w:pPr>
          </w:p>
        </w:tc>
        <w:tc>
          <w:tcPr>
            <w:tcW w:w="3006" w:type="dxa"/>
            <w:gridSpan w:val="3"/>
            <w:tcBorders>
              <w:left w:val="single" w:sz="4" w:space="0" w:color="auto"/>
              <w:bottom w:val="single" w:sz="4" w:space="0" w:color="auto"/>
              <w:right w:val="single" w:sz="4" w:space="0" w:color="auto"/>
            </w:tcBorders>
            <w:shd w:val="clear" w:color="auto" w:fill="FFFFFF"/>
          </w:tcPr>
          <w:p w:rsidR="009B232E" w:rsidRPr="00814CCD" w:rsidRDefault="00C2468F" w:rsidP="00922091">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t>Ոչ</w:t>
            </w:r>
          </w:p>
        </w:tc>
      </w:tr>
      <w:tr w:rsidR="009B232E" w:rsidRPr="00814CCD" w:rsidTr="005B5E2B">
        <w:trPr>
          <w:jc w:val="center"/>
        </w:trPr>
        <w:tc>
          <w:tcPr>
            <w:tcW w:w="604" w:type="dxa"/>
            <w:tcBorders>
              <w:top w:val="single" w:sz="4" w:space="0" w:color="auto"/>
              <w:lef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7.</w:t>
            </w:r>
          </w:p>
        </w:tc>
        <w:tc>
          <w:tcPr>
            <w:tcW w:w="10520" w:type="dxa"/>
            <w:gridSpan w:val="12"/>
            <w:tcBorders>
              <w:top w:val="single" w:sz="4" w:space="0" w:color="auto"/>
              <w:left w:val="single" w:sz="4" w:space="0" w:color="auto"/>
              <w:righ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 xml:space="preserve">Բժշկական արտադրատեսակի </w:t>
            </w:r>
            <w:r w:rsidR="00F3440D" w:rsidRPr="00814CCD">
              <w:rPr>
                <w:rStyle w:val="Bodytext211pt"/>
                <w:rFonts w:ascii="Sylfaen" w:hAnsi="Sylfaen"/>
                <w:b w:val="0"/>
              </w:rPr>
              <w:t>կոմպլեկտայնությունը</w:t>
            </w:r>
            <w:r w:rsidRPr="00814CCD">
              <w:rPr>
                <w:rStyle w:val="Bodytext211pt"/>
                <w:rFonts w:ascii="Sylfaen" w:hAnsi="Sylfaen"/>
                <w:b w:val="0"/>
              </w:rPr>
              <w:t xml:space="preserve"> </w:t>
            </w:r>
          </w:p>
        </w:tc>
      </w:tr>
      <w:tr w:rsidR="009B232E" w:rsidRPr="00814CCD" w:rsidTr="005B5E2B">
        <w:trPr>
          <w:jc w:val="center"/>
        </w:trPr>
        <w:tc>
          <w:tcPr>
            <w:tcW w:w="604" w:type="dxa"/>
            <w:tcBorders>
              <w:top w:val="single" w:sz="4" w:space="0" w:color="auto"/>
              <w:lef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Թիվ</w:t>
            </w:r>
          </w:p>
        </w:tc>
        <w:tc>
          <w:tcPr>
            <w:tcW w:w="3008" w:type="dxa"/>
            <w:gridSpan w:val="2"/>
            <w:tcBorders>
              <w:top w:val="single" w:sz="4" w:space="0" w:color="auto"/>
              <w:lef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Անվանումը</w:t>
            </w:r>
          </w:p>
        </w:tc>
        <w:tc>
          <w:tcPr>
            <w:tcW w:w="2200" w:type="dxa"/>
            <w:gridSpan w:val="3"/>
            <w:tcBorders>
              <w:top w:val="single" w:sz="4" w:space="0" w:color="auto"/>
              <w:lef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Մոդելը</w:t>
            </w:r>
          </w:p>
        </w:tc>
        <w:tc>
          <w:tcPr>
            <w:tcW w:w="2120" w:type="dxa"/>
            <w:gridSpan w:val="3"/>
            <w:tcBorders>
              <w:top w:val="single" w:sz="4" w:space="0" w:color="auto"/>
              <w:lef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Արտադրողը</w:t>
            </w:r>
          </w:p>
        </w:tc>
        <w:tc>
          <w:tcPr>
            <w:tcW w:w="3192" w:type="dxa"/>
            <w:gridSpan w:val="4"/>
            <w:tcBorders>
              <w:top w:val="single" w:sz="4" w:space="0" w:color="auto"/>
              <w:left w:val="single" w:sz="4" w:space="0" w:color="auto"/>
              <w:righ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Երկիրը</w:t>
            </w: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9B232E" w:rsidP="00922091">
            <w:pPr>
              <w:spacing w:after="160" w:line="360" w:lineRule="auto"/>
              <w:jc w:val="both"/>
              <w:rPr>
                <w:sz w:val="22"/>
                <w:szCs w:val="22"/>
              </w:rPr>
            </w:pPr>
          </w:p>
        </w:tc>
        <w:tc>
          <w:tcPr>
            <w:tcW w:w="3008" w:type="dxa"/>
            <w:gridSpan w:val="2"/>
            <w:tcBorders>
              <w:top w:val="single" w:sz="4" w:space="0" w:color="auto"/>
              <w:left w:val="single" w:sz="4" w:space="0" w:color="auto"/>
            </w:tcBorders>
            <w:shd w:val="clear" w:color="auto" w:fill="FFFFFF"/>
            <w:vAlign w:val="bottom"/>
          </w:tcPr>
          <w:p w:rsidR="009B232E" w:rsidRPr="005B5E2B" w:rsidRDefault="004938AE" w:rsidP="00814CCD">
            <w:pPr>
              <w:pStyle w:val="Bodytext21"/>
              <w:numPr>
                <w:ilvl w:val="0"/>
                <w:numId w:val="14"/>
              </w:numPr>
              <w:shd w:val="clear" w:color="auto" w:fill="auto"/>
              <w:tabs>
                <w:tab w:val="left" w:pos="418"/>
              </w:tabs>
              <w:spacing w:before="0" w:after="160" w:line="360" w:lineRule="auto"/>
              <w:ind w:left="0" w:firstLine="132"/>
              <w:jc w:val="left"/>
              <w:rPr>
                <w:rFonts w:ascii="Sylfaen" w:hAnsi="Sylfaen"/>
                <w:b/>
                <w:sz w:val="22"/>
                <w:szCs w:val="22"/>
              </w:rPr>
            </w:pPr>
            <w:r w:rsidRPr="005B5E2B">
              <w:rPr>
                <w:rStyle w:val="Bodytext211pt"/>
                <w:rFonts w:ascii="Sylfaen" w:hAnsi="Sylfaen"/>
                <w:b w:val="0"/>
              </w:rPr>
              <w:t>Հիմնական բլոկ (առկայության դեպքում)</w:t>
            </w:r>
          </w:p>
        </w:tc>
        <w:tc>
          <w:tcPr>
            <w:tcW w:w="2200" w:type="dxa"/>
            <w:gridSpan w:val="3"/>
            <w:tcBorders>
              <w:top w:val="single" w:sz="4" w:space="0" w:color="auto"/>
              <w:left w:val="single" w:sz="4" w:space="0" w:color="auto"/>
            </w:tcBorders>
            <w:shd w:val="clear" w:color="auto" w:fill="FFFFFF"/>
          </w:tcPr>
          <w:p w:rsidR="009B232E" w:rsidRPr="00814CCD" w:rsidRDefault="009B232E" w:rsidP="00922091">
            <w:pPr>
              <w:spacing w:after="160" w:line="360" w:lineRule="auto"/>
              <w:rPr>
                <w:sz w:val="22"/>
                <w:szCs w:val="22"/>
              </w:rPr>
            </w:pPr>
          </w:p>
        </w:tc>
        <w:tc>
          <w:tcPr>
            <w:tcW w:w="2120" w:type="dxa"/>
            <w:gridSpan w:val="3"/>
            <w:tcBorders>
              <w:top w:val="single" w:sz="4" w:space="0" w:color="auto"/>
              <w:left w:val="single" w:sz="4" w:space="0" w:color="auto"/>
            </w:tcBorders>
            <w:shd w:val="clear" w:color="auto" w:fill="FFFFFF"/>
          </w:tcPr>
          <w:p w:rsidR="009B232E" w:rsidRPr="00814CCD" w:rsidRDefault="009B232E" w:rsidP="00922091">
            <w:pPr>
              <w:spacing w:after="160" w:line="360" w:lineRule="auto"/>
              <w:rPr>
                <w:sz w:val="22"/>
                <w:szCs w:val="22"/>
              </w:rPr>
            </w:pPr>
          </w:p>
        </w:tc>
        <w:tc>
          <w:tcPr>
            <w:tcW w:w="3192" w:type="dxa"/>
            <w:gridSpan w:val="4"/>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9B232E" w:rsidP="00922091">
            <w:pPr>
              <w:spacing w:after="160" w:line="360" w:lineRule="auto"/>
              <w:jc w:val="both"/>
              <w:rPr>
                <w:sz w:val="22"/>
                <w:szCs w:val="22"/>
              </w:rPr>
            </w:pPr>
          </w:p>
        </w:tc>
        <w:tc>
          <w:tcPr>
            <w:tcW w:w="3008" w:type="dxa"/>
            <w:gridSpan w:val="2"/>
            <w:tcBorders>
              <w:top w:val="single" w:sz="4" w:space="0" w:color="auto"/>
              <w:left w:val="single" w:sz="4" w:space="0" w:color="auto"/>
            </w:tcBorders>
            <w:shd w:val="clear" w:color="auto" w:fill="FFFFFF"/>
            <w:vAlign w:val="bottom"/>
          </w:tcPr>
          <w:p w:rsidR="009B232E" w:rsidRPr="005B5E2B" w:rsidRDefault="008B0E57" w:rsidP="00814CCD">
            <w:pPr>
              <w:pStyle w:val="Bodytext21"/>
              <w:numPr>
                <w:ilvl w:val="0"/>
                <w:numId w:val="14"/>
              </w:numPr>
              <w:shd w:val="clear" w:color="auto" w:fill="auto"/>
              <w:tabs>
                <w:tab w:val="left" w:pos="418"/>
              </w:tabs>
              <w:spacing w:before="0" w:after="160" w:line="360" w:lineRule="auto"/>
              <w:ind w:left="0" w:firstLine="132"/>
              <w:jc w:val="left"/>
              <w:rPr>
                <w:rFonts w:ascii="Sylfaen" w:hAnsi="Sylfaen"/>
                <w:b/>
                <w:sz w:val="22"/>
                <w:szCs w:val="22"/>
              </w:rPr>
            </w:pPr>
            <w:r w:rsidRPr="005B5E2B">
              <w:rPr>
                <w:rStyle w:val="Bodytext211pt"/>
                <w:rFonts w:ascii="Sylfaen" w:hAnsi="Sylfaen"/>
                <w:b w:val="0"/>
              </w:rPr>
              <w:t xml:space="preserve">Համալրող </w:t>
            </w:r>
            <w:r w:rsidR="004938AE" w:rsidRPr="005B5E2B">
              <w:rPr>
                <w:rStyle w:val="Bodytext211pt"/>
                <w:rFonts w:ascii="Sylfaen" w:hAnsi="Sylfaen"/>
                <w:b w:val="0"/>
              </w:rPr>
              <w:t>(առկայության դեպքում)</w:t>
            </w:r>
          </w:p>
        </w:tc>
        <w:tc>
          <w:tcPr>
            <w:tcW w:w="2200" w:type="dxa"/>
            <w:gridSpan w:val="3"/>
            <w:tcBorders>
              <w:top w:val="single" w:sz="4" w:space="0" w:color="auto"/>
              <w:left w:val="single" w:sz="4" w:space="0" w:color="auto"/>
            </w:tcBorders>
            <w:shd w:val="clear" w:color="auto" w:fill="FFFFFF"/>
          </w:tcPr>
          <w:p w:rsidR="009B232E" w:rsidRPr="00814CCD" w:rsidRDefault="009B232E" w:rsidP="00922091">
            <w:pPr>
              <w:spacing w:after="160" w:line="360" w:lineRule="auto"/>
              <w:rPr>
                <w:sz w:val="22"/>
                <w:szCs w:val="22"/>
              </w:rPr>
            </w:pPr>
          </w:p>
        </w:tc>
        <w:tc>
          <w:tcPr>
            <w:tcW w:w="2120" w:type="dxa"/>
            <w:gridSpan w:val="3"/>
            <w:tcBorders>
              <w:top w:val="single" w:sz="4" w:space="0" w:color="auto"/>
              <w:left w:val="single" w:sz="4" w:space="0" w:color="auto"/>
            </w:tcBorders>
            <w:shd w:val="clear" w:color="auto" w:fill="FFFFFF"/>
          </w:tcPr>
          <w:p w:rsidR="009B232E" w:rsidRPr="00814CCD" w:rsidRDefault="009B232E" w:rsidP="00922091">
            <w:pPr>
              <w:spacing w:after="160" w:line="360" w:lineRule="auto"/>
              <w:rPr>
                <w:sz w:val="22"/>
                <w:szCs w:val="22"/>
              </w:rPr>
            </w:pPr>
          </w:p>
        </w:tc>
        <w:tc>
          <w:tcPr>
            <w:tcW w:w="3192" w:type="dxa"/>
            <w:gridSpan w:val="4"/>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9B232E" w:rsidP="00922091">
            <w:pPr>
              <w:spacing w:after="160" w:line="360" w:lineRule="auto"/>
              <w:jc w:val="both"/>
              <w:rPr>
                <w:sz w:val="22"/>
                <w:szCs w:val="22"/>
              </w:rPr>
            </w:pPr>
          </w:p>
        </w:tc>
        <w:tc>
          <w:tcPr>
            <w:tcW w:w="3008" w:type="dxa"/>
            <w:gridSpan w:val="2"/>
            <w:tcBorders>
              <w:top w:val="single" w:sz="4" w:space="0" w:color="auto"/>
              <w:left w:val="single" w:sz="4" w:space="0" w:color="auto"/>
            </w:tcBorders>
            <w:shd w:val="clear" w:color="auto" w:fill="FFFFFF"/>
            <w:vAlign w:val="bottom"/>
          </w:tcPr>
          <w:p w:rsidR="009B232E" w:rsidRPr="005B5E2B" w:rsidRDefault="004938AE" w:rsidP="00814CCD">
            <w:pPr>
              <w:pStyle w:val="Bodytext21"/>
              <w:numPr>
                <w:ilvl w:val="0"/>
                <w:numId w:val="14"/>
              </w:numPr>
              <w:shd w:val="clear" w:color="auto" w:fill="auto"/>
              <w:tabs>
                <w:tab w:val="left" w:pos="418"/>
              </w:tabs>
              <w:spacing w:before="0" w:after="160" w:line="360" w:lineRule="auto"/>
              <w:ind w:left="0" w:firstLine="132"/>
              <w:jc w:val="left"/>
              <w:rPr>
                <w:rFonts w:ascii="Sylfaen" w:hAnsi="Sylfaen"/>
                <w:b/>
                <w:sz w:val="22"/>
                <w:szCs w:val="22"/>
              </w:rPr>
            </w:pPr>
            <w:r w:rsidRPr="005B5E2B">
              <w:rPr>
                <w:rStyle w:val="Bodytext211pt"/>
                <w:rFonts w:ascii="Sylfaen" w:hAnsi="Sylfaen"/>
                <w:b w:val="0"/>
              </w:rPr>
              <w:t>Սպառման նյութեր (առկայության դեպքում)</w:t>
            </w:r>
          </w:p>
        </w:tc>
        <w:tc>
          <w:tcPr>
            <w:tcW w:w="2200" w:type="dxa"/>
            <w:gridSpan w:val="3"/>
            <w:tcBorders>
              <w:top w:val="single" w:sz="4" w:space="0" w:color="auto"/>
              <w:left w:val="single" w:sz="4" w:space="0" w:color="auto"/>
            </w:tcBorders>
            <w:shd w:val="clear" w:color="auto" w:fill="FFFFFF"/>
          </w:tcPr>
          <w:p w:rsidR="009B232E" w:rsidRPr="00814CCD" w:rsidRDefault="00814CCD" w:rsidP="00922091">
            <w:pPr>
              <w:spacing w:after="160" w:line="360" w:lineRule="auto"/>
              <w:rPr>
                <w:sz w:val="22"/>
                <w:szCs w:val="22"/>
                <w:lang w:val="en-US"/>
              </w:rPr>
            </w:pPr>
            <w:r w:rsidRPr="00814CCD">
              <w:rPr>
                <w:sz w:val="22"/>
                <w:szCs w:val="22"/>
                <w:lang w:val="en-US"/>
              </w:rPr>
              <w:t xml:space="preserve"> </w:t>
            </w:r>
          </w:p>
        </w:tc>
        <w:tc>
          <w:tcPr>
            <w:tcW w:w="2120" w:type="dxa"/>
            <w:gridSpan w:val="3"/>
            <w:tcBorders>
              <w:top w:val="single" w:sz="4" w:space="0" w:color="auto"/>
              <w:left w:val="single" w:sz="4" w:space="0" w:color="auto"/>
            </w:tcBorders>
            <w:shd w:val="clear" w:color="auto" w:fill="FFFFFF"/>
          </w:tcPr>
          <w:p w:rsidR="009B232E" w:rsidRPr="00814CCD" w:rsidRDefault="009B232E" w:rsidP="00922091">
            <w:pPr>
              <w:spacing w:after="160" w:line="360" w:lineRule="auto"/>
              <w:rPr>
                <w:sz w:val="22"/>
                <w:szCs w:val="22"/>
              </w:rPr>
            </w:pPr>
          </w:p>
        </w:tc>
        <w:tc>
          <w:tcPr>
            <w:tcW w:w="3192" w:type="dxa"/>
            <w:gridSpan w:val="4"/>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9B232E" w:rsidP="00922091">
            <w:pPr>
              <w:spacing w:after="160" w:line="360" w:lineRule="auto"/>
              <w:jc w:val="both"/>
              <w:rPr>
                <w:sz w:val="22"/>
                <w:szCs w:val="22"/>
              </w:rPr>
            </w:pPr>
          </w:p>
        </w:tc>
        <w:tc>
          <w:tcPr>
            <w:tcW w:w="3008" w:type="dxa"/>
            <w:gridSpan w:val="2"/>
            <w:tcBorders>
              <w:top w:val="single" w:sz="4" w:space="0" w:color="auto"/>
              <w:left w:val="single" w:sz="4" w:space="0" w:color="auto"/>
            </w:tcBorders>
            <w:shd w:val="clear" w:color="auto" w:fill="FFFFFF"/>
            <w:vAlign w:val="bottom"/>
          </w:tcPr>
          <w:p w:rsidR="009B232E" w:rsidRPr="005B5E2B" w:rsidRDefault="004938AE" w:rsidP="00814CCD">
            <w:pPr>
              <w:pStyle w:val="Bodytext21"/>
              <w:numPr>
                <w:ilvl w:val="0"/>
                <w:numId w:val="14"/>
              </w:numPr>
              <w:shd w:val="clear" w:color="auto" w:fill="auto"/>
              <w:tabs>
                <w:tab w:val="left" w:pos="418"/>
              </w:tabs>
              <w:spacing w:before="0" w:after="160" w:line="360" w:lineRule="auto"/>
              <w:ind w:left="0" w:firstLine="132"/>
              <w:jc w:val="left"/>
              <w:rPr>
                <w:rFonts w:ascii="Sylfaen" w:hAnsi="Sylfaen"/>
                <w:b/>
                <w:sz w:val="22"/>
                <w:szCs w:val="22"/>
              </w:rPr>
            </w:pPr>
            <w:r w:rsidRPr="005B5E2B">
              <w:rPr>
                <w:rStyle w:val="Bodytext211pt"/>
                <w:rFonts w:ascii="Sylfaen" w:hAnsi="Sylfaen"/>
                <w:b w:val="0"/>
              </w:rPr>
              <w:t>Պարագաներ (առկայության դեպքում)</w:t>
            </w:r>
          </w:p>
        </w:tc>
        <w:tc>
          <w:tcPr>
            <w:tcW w:w="2200" w:type="dxa"/>
            <w:gridSpan w:val="3"/>
            <w:tcBorders>
              <w:top w:val="single" w:sz="4" w:space="0" w:color="auto"/>
              <w:left w:val="single" w:sz="4" w:space="0" w:color="auto"/>
            </w:tcBorders>
            <w:shd w:val="clear" w:color="auto" w:fill="FFFFFF"/>
          </w:tcPr>
          <w:p w:rsidR="009B232E" w:rsidRPr="00814CCD" w:rsidRDefault="009B232E" w:rsidP="00922091">
            <w:pPr>
              <w:spacing w:after="160" w:line="360" w:lineRule="auto"/>
              <w:rPr>
                <w:sz w:val="22"/>
                <w:szCs w:val="22"/>
              </w:rPr>
            </w:pPr>
          </w:p>
        </w:tc>
        <w:tc>
          <w:tcPr>
            <w:tcW w:w="2120" w:type="dxa"/>
            <w:gridSpan w:val="3"/>
            <w:tcBorders>
              <w:top w:val="single" w:sz="4" w:space="0" w:color="auto"/>
              <w:left w:val="single" w:sz="4" w:space="0" w:color="auto"/>
            </w:tcBorders>
            <w:shd w:val="clear" w:color="auto" w:fill="FFFFFF"/>
          </w:tcPr>
          <w:p w:rsidR="009B232E" w:rsidRPr="00814CCD" w:rsidRDefault="009B232E" w:rsidP="00922091">
            <w:pPr>
              <w:spacing w:after="160" w:line="360" w:lineRule="auto"/>
              <w:rPr>
                <w:sz w:val="22"/>
                <w:szCs w:val="22"/>
              </w:rPr>
            </w:pPr>
          </w:p>
        </w:tc>
        <w:tc>
          <w:tcPr>
            <w:tcW w:w="3192" w:type="dxa"/>
            <w:gridSpan w:val="4"/>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vAlign w:val="center"/>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8.</w:t>
            </w:r>
          </w:p>
        </w:tc>
        <w:tc>
          <w:tcPr>
            <w:tcW w:w="4850" w:type="dxa"/>
            <w:gridSpan w:val="3"/>
            <w:tcBorders>
              <w:top w:val="single" w:sz="4" w:space="0" w:color="auto"/>
              <w:left w:val="single" w:sz="4" w:space="0" w:color="auto"/>
            </w:tcBorders>
            <w:shd w:val="clear" w:color="auto" w:fill="FFFFFF"/>
            <w:vAlign w:val="bottom"/>
          </w:tcPr>
          <w:p w:rsidR="009B232E" w:rsidRPr="00814CCD" w:rsidRDefault="008B0E57" w:rsidP="00922091">
            <w:pPr>
              <w:pStyle w:val="Bodytext21"/>
              <w:shd w:val="clear" w:color="auto" w:fill="auto"/>
              <w:spacing w:before="0" w:after="160" w:line="360" w:lineRule="auto"/>
              <w:ind w:firstLine="0"/>
              <w:jc w:val="left"/>
              <w:rPr>
                <w:rFonts w:ascii="Sylfaen" w:hAnsi="Sylfaen"/>
                <w:sz w:val="22"/>
                <w:szCs w:val="22"/>
              </w:rPr>
            </w:pPr>
            <w:r w:rsidRPr="00814CCD">
              <w:rPr>
                <w:rStyle w:val="Bodytext211pt"/>
                <w:rFonts w:ascii="Sylfaen" w:hAnsi="Sylfaen"/>
                <w:b w:val="0"/>
              </w:rPr>
              <w:t>Պ</w:t>
            </w:r>
            <w:r w:rsidR="004938AE" w:rsidRPr="00814CCD">
              <w:rPr>
                <w:rStyle w:val="Bodytext211pt"/>
                <w:rFonts w:ascii="Sylfaen" w:hAnsi="Sylfaen"/>
                <w:b w:val="0"/>
              </w:rPr>
              <w:t>ահպանման ժամկետ/</w:t>
            </w:r>
            <w:r w:rsidRPr="00814CCD">
              <w:rPr>
                <w:rStyle w:val="Bodytext211pt"/>
                <w:rFonts w:ascii="Sylfaen" w:hAnsi="Sylfaen"/>
                <w:b w:val="0"/>
              </w:rPr>
              <w:t xml:space="preserve">շահագործման </w:t>
            </w:r>
            <w:r w:rsidR="004938AE" w:rsidRPr="00814CCD">
              <w:rPr>
                <w:rStyle w:val="Bodytext211pt"/>
                <w:rFonts w:ascii="Sylfaen" w:hAnsi="Sylfaen"/>
                <w:b w:val="0"/>
              </w:rPr>
              <w:t>երաշխիքային ժամկետ</w:t>
            </w:r>
          </w:p>
        </w:tc>
        <w:tc>
          <w:tcPr>
            <w:tcW w:w="5670" w:type="dxa"/>
            <w:gridSpan w:val="9"/>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9.</w:t>
            </w:r>
          </w:p>
        </w:tc>
        <w:tc>
          <w:tcPr>
            <w:tcW w:w="4850" w:type="dxa"/>
            <w:gridSpan w:val="3"/>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left"/>
              <w:rPr>
                <w:rFonts w:ascii="Sylfaen" w:hAnsi="Sylfaen"/>
                <w:sz w:val="22"/>
                <w:szCs w:val="22"/>
              </w:rPr>
            </w:pPr>
            <w:r w:rsidRPr="00814CCD">
              <w:rPr>
                <w:rStyle w:val="Bodytext211pt"/>
                <w:rFonts w:ascii="Sylfaen" w:hAnsi="Sylfaen"/>
                <w:b w:val="0"/>
              </w:rPr>
              <w:t>Պահպանման պայմանները</w:t>
            </w:r>
          </w:p>
        </w:tc>
        <w:tc>
          <w:tcPr>
            <w:tcW w:w="5670" w:type="dxa"/>
            <w:gridSpan w:val="9"/>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10.</w:t>
            </w:r>
          </w:p>
        </w:tc>
        <w:tc>
          <w:tcPr>
            <w:tcW w:w="10520" w:type="dxa"/>
            <w:gridSpan w:val="12"/>
            <w:tcBorders>
              <w:top w:val="single" w:sz="4" w:space="0" w:color="auto"/>
              <w:left w:val="single" w:sz="4" w:space="0" w:color="auto"/>
              <w:righ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 xml:space="preserve">Գրանցում արտադրող երկրում և այլ երկրներում </w:t>
            </w: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1.</w:t>
            </w:r>
          </w:p>
        </w:tc>
        <w:tc>
          <w:tcPr>
            <w:tcW w:w="3008" w:type="dxa"/>
            <w:gridSpan w:val="2"/>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Երկրի անվանումը</w:t>
            </w:r>
          </w:p>
        </w:tc>
        <w:tc>
          <w:tcPr>
            <w:tcW w:w="2951" w:type="dxa"/>
            <w:gridSpan w:val="4"/>
            <w:tcBorders>
              <w:top w:val="single" w:sz="4" w:space="0" w:color="auto"/>
              <w:lef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 xml:space="preserve">գրանցման հավաստագրի № (առկայության դեպքում) </w:t>
            </w:r>
          </w:p>
        </w:tc>
        <w:tc>
          <w:tcPr>
            <w:tcW w:w="1830" w:type="dxa"/>
            <w:gridSpan w:val="4"/>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Տրման ամսաթիվը</w:t>
            </w:r>
          </w:p>
        </w:tc>
        <w:tc>
          <w:tcPr>
            <w:tcW w:w="2731" w:type="dxa"/>
            <w:gridSpan w:val="2"/>
            <w:tcBorders>
              <w:top w:val="single" w:sz="4" w:space="0" w:color="auto"/>
              <w:left w:val="single" w:sz="4" w:space="0" w:color="auto"/>
              <w:righ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Գործողության ժամկետը</w:t>
            </w:r>
          </w:p>
        </w:tc>
      </w:tr>
      <w:tr w:rsidR="009B232E" w:rsidRPr="00814CCD" w:rsidTr="005B5E2B">
        <w:trPr>
          <w:jc w:val="center"/>
        </w:trPr>
        <w:tc>
          <w:tcPr>
            <w:tcW w:w="604" w:type="dxa"/>
            <w:tcBorders>
              <w:top w:val="single" w:sz="4" w:space="0" w:color="auto"/>
              <w:lef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lastRenderedPageBreak/>
              <w:t>2.</w:t>
            </w:r>
          </w:p>
        </w:tc>
        <w:tc>
          <w:tcPr>
            <w:tcW w:w="3008" w:type="dxa"/>
            <w:gridSpan w:val="2"/>
            <w:tcBorders>
              <w:top w:val="single" w:sz="4" w:space="0" w:color="auto"/>
              <w:left w:val="single" w:sz="4" w:space="0" w:color="auto"/>
            </w:tcBorders>
            <w:shd w:val="clear" w:color="auto" w:fill="FFFFFF"/>
          </w:tcPr>
          <w:p w:rsidR="009B232E" w:rsidRPr="00814CCD" w:rsidRDefault="009B232E" w:rsidP="00922091">
            <w:pPr>
              <w:spacing w:after="160" w:line="360" w:lineRule="auto"/>
              <w:jc w:val="both"/>
              <w:rPr>
                <w:sz w:val="22"/>
                <w:szCs w:val="22"/>
              </w:rPr>
            </w:pPr>
          </w:p>
        </w:tc>
        <w:tc>
          <w:tcPr>
            <w:tcW w:w="2951" w:type="dxa"/>
            <w:gridSpan w:val="4"/>
            <w:tcBorders>
              <w:top w:val="single" w:sz="4" w:space="0" w:color="auto"/>
              <w:left w:val="single" w:sz="4" w:space="0" w:color="auto"/>
            </w:tcBorders>
            <w:shd w:val="clear" w:color="auto" w:fill="FFFFFF"/>
          </w:tcPr>
          <w:p w:rsidR="009B232E" w:rsidRPr="00814CCD" w:rsidRDefault="009B232E" w:rsidP="00922091">
            <w:pPr>
              <w:spacing w:after="160" w:line="360" w:lineRule="auto"/>
              <w:jc w:val="both"/>
              <w:rPr>
                <w:sz w:val="22"/>
                <w:szCs w:val="22"/>
              </w:rPr>
            </w:pPr>
          </w:p>
        </w:tc>
        <w:tc>
          <w:tcPr>
            <w:tcW w:w="1830" w:type="dxa"/>
            <w:gridSpan w:val="4"/>
            <w:tcBorders>
              <w:top w:val="single" w:sz="4" w:space="0" w:color="auto"/>
              <w:left w:val="single" w:sz="4" w:space="0" w:color="auto"/>
            </w:tcBorders>
            <w:shd w:val="clear" w:color="auto" w:fill="FFFFFF"/>
          </w:tcPr>
          <w:p w:rsidR="009B232E" w:rsidRPr="00814CCD" w:rsidRDefault="009B232E" w:rsidP="00922091">
            <w:pPr>
              <w:spacing w:after="160" w:line="360" w:lineRule="auto"/>
              <w:jc w:val="both"/>
              <w:rPr>
                <w:sz w:val="22"/>
                <w:szCs w:val="22"/>
              </w:rPr>
            </w:pPr>
          </w:p>
        </w:tc>
        <w:tc>
          <w:tcPr>
            <w:tcW w:w="2731" w:type="dxa"/>
            <w:gridSpan w:val="2"/>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jc w:val="both"/>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814CCD" w:rsidP="00814CCD">
            <w:pPr>
              <w:spacing w:after="160" w:line="360" w:lineRule="auto"/>
              <w:jc w:val="center"/>
              <w:rPr>
                <w:sz w:val="22"/>
                <w:szCs w:val="22"/>
              </w:rPr>
            </w:pPr>
            <w:r w:rsidRPr="00814CCD">
              <w:rPr>
                <w:sz w:val="22"/>
                <w:szCs w:val="22"/>
              </w:rPr>
              <w:t>…</w:t>
            </w:r>
          </w:p>
        </w:tc>
        <w:tc>
          <w:tcPr>
            <w:tcW w:w="3008" w:type="dxa"/>
            <w:gridSpan w:val="2"/>
            <w:tcBorders>
              <w:top w:val="single" w:sz="4" w:space="0" w:color="auto"/>
              <w:left w:val="single" w:sz="4" w:space="0" w:color="auto"/>
            </w:tcBorders>
            <w:shd w:val="clear" w:color="auto" w:fill="FFFFFF"/>
          </w:tcPr>
          <w:p w:rsidR="009B232E" w:rsidRPr="00814CCD" w:rsidRDefault="009B232E" w:rsidP="00922091">
            <w:pPr>
              <w:spacing w:after="160" w:line="360" w:lineRule="auto"/>
              <w:jc w:val="both"/>
              <w:rPr>
                <w:sz w:val="22"/>
                <w:szCs w:val="22"/>
              </w:rPr>
            </w:pPr>
          </w:p>
        </w:tc>
        <w:tc>
          <w:tcPr>
            <w:tcW w:w="2951" w:type="dxa"/>
            <w:gridSpan w:val="4"/>
            <w:tcBorders>
              <w:top w:val="single" w:sz="4" w:space="0" w:color="auto"/>
              <w:left w:val="single" w:sz="4" w:space="0" w:color="auto"/>
            </w:tcBorders>
            <w:shd w:val="clear" w:color="auto" w:fill="FFFFFF"/>
          </w:tcPr>
          <w:p w:rsidR="009B232E" w:rsidRPr="00814CCD" w:rsidRDefault="009B232E" w:rsidP="00922091">
            <w:pPr>
              <w:spacing w:after="160" w:line="360" w:lineRule="auto"/>
              <w:jc w:val="both"/>
              <w:rPr>
                <w:sz w:val="22"/>
                <w:szCs w:val="22"/>
              </w:rPr>
            </w:pPr>
          </w:p>
        </w:tc>
        <w:tc>
          <w:tcPr>
            <w:tcW w:w="1830" w:type="dxa"/>
            <w:gridSpan w:val="4"/>
            <w:tcBorders>
              <w:top w:val="single" w:sz="4" w:space="0" w:color="auto"/>
              <w:left w:val="single" w:sz="4" w:space="0" w:color="auto"/>
            </w:tcBorders>
            <w:shd w:val="clear" w:color="auto" w:fill="FFFFFF"/>
          </w:tcPr>
          <w:p w:rsidR="009B232E" w:rsidRPr="00814CCD" w:rsidRDefault="009B232E" w:rsidP="00922091">
            <w:pPr>
              <w:spacing w:after="160" w:line="360" w:lineRule="auto"/>
              <w:jc w:val="both"/>
              <w:rPr>
                <w:sz w:val="22"/>
                <w:szCs w:val="22"/>
              </w:rPr>
            </w:pPr>
          </w:p>
        </w:tc>
        <w:tc>
          <w:tcPr>
            <w:tcW w:w="2731" w:type="dxa"/>
            <w:gridSpan w:val="2"/>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jc w:val="both"/>
              <w:rPr>
                <w:sz w:val="22"/>
                <w:szCs w:val="22"/>
              </w:rPr>
            </w:pP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11.</w:t>
            </w:r>
          </w:p>
        </w:tc>
        <w:tc>
          <w:tcPr>
            <w:tcW w:w="3008" w:type="dxa"/>
            <w:gridSpan w:val="2"/>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Արտադրությունը</w:t>
            </w:r>
          </w:p>
        </w:tc>
        <w:tc>
          <w:tcPr>
            <w:tcW w:w="7512" w:type="dxa"/>
            <w:gridSpan w:val="10"/>
            <w:tcBorders>
              <w:top w:val="single" w:sz="4" w:space="0" w:color="auto"/>
              <w:left w:val="single" w:sz="4" w:space="0" w:color="auto"/>
              <w:right w:val="single" w:sz="4" w:space="0" w:color="auto"/>
            </w:tcBorders>
            <w:shd w:val="clear" w:color="auto" w:fill="FFFFFF"/>
            <w:vAlign w:val="bottom"/>
          </w:tcPr>
          <w:p w:rsidR="000819E9" w:rsidRPr="00814CCD" w:rsidRDefault="00BE3730" w:rsidP="00814CCD">
            <w:pPr>
              <w:pStyle w:val="Bodytext21"/>
              <w:shd w:val="clear" w:color="auto" w:fill="auto"/>
              <w:spacing w:before="0" w:after="160" w:line="360" w:lineRule="auto"/>
              <w:ind w:left="245" w:firstLine="0"/>
              <w:jc w:val="left"/>
              <w:rPr>
                <w:rStyle w:val="Bodytext211pt"/>
                <w:rFonts w:ascii="Sylfaen" w:hAnsi="Sylfaen"/>
                <w:b w:val="0"/>
              </w:rPr>
            </w:pPr>
            <w:r w:rsidRPr="00814CCD">
              <w:rPr>
                <w:rStyle w:val="Bodytext211pt"/>
                <w:rFonts w:ascii="Sylfaen" w:hAnsi="Sylfaen"/>
                <w:b w:val="0"/>
              </w:rPr>
              <w:t>լր</w:t>
            </w:r>
            <w:r w:rsidR="004938AE" w:rsidRPr="00814CCD">
              <w:rPr>
                <w:rStyle w:val="Bodytext211pt"/>
                <w:rFonts w:ascii="Sylfaen" w:hAnsi="Sylfaen"/>
                <w:b w:val="0"/>
              </w:rPr>
              <w:t>իվ տվյալ արտադրությունում</w:t>
            </w:r>
          </w:p>
          <w:p w:rsidR="000819E9" w:rsidRPr="00814CCD" w:rsidRDefault="00C07FDD" w:rsidP="00814CCD">
            <w:pPr>
              <w:pStyle w:val="Bodytext21"/>
              <w:shd w:val="clear" w:color="auto" w:fill="auto"/>
              <w:spacing w:before="0" w:after="160" w:line="360" w:lineRule="auto"/>
              <w:ind w:left="245" w:firstLine="0"/>
              <w:jc w:val="left"/>
              <w:rPr>
                <w:rStyle w:val="Bodytext211pt"/>
                <w:rFonts w:ascii="Sylfaen" w:hAnsi="Sylfaen"/>
                <w:b w:val="0"/>
              </w:rPr>
            </w:pPr>
            <w:r w:rsidRPr="00814CCD">
              <w:rPr>
                <w:rStyle w:val="Bodytext211pt"/>
                <w:rFonts w:ascii="Sylfaen" w:hAnsi="Sylfaen"/>
                <w:b w:val="0"/>
              </w:rPr>
              <w:t>մասամբ տվյալ արտադրությունում</w:t>
            </w:r>
          </w:p>
          <w:p w:rsidR="000819E9" w:rsidRPr="00814CCD" w:rsidRDefault="00C07FDD" w:rsidP="00814CCD">
            <w:pPr>
              <w:pStyle w:val="Bodytext21"/>
              <w:shd w:val="clear" w:color="auto" w:fill="auto"/>
              <w:spacing w:before="0" w:after="160" w:line="360" w:lineRule="auto"/>
              <w:ind w:left="245" w:firstLine="0"/>
              <w:jc w:val="left"/>
              <w:rPr>
                <w:rFonts w:ascii="Sylfaen" w:hAnsi="Sylfaen"/>
                <w:sz w:val="22"/>
                <w:szCs w:val="22"/>
              </w:rPr>
            </w:pPr>
            <w:r w:rsidRPr="00814CCD">
              <w:rPr>
                <w:rStyle w:val="Bodytext211pt"/>
                <w:rFonts w:ascii="Sylfaen" w:hAnsi="Sylfaen"/>
                <w:b w:val="0"/>
              </w:rPr>
              <w:t>լրիվ այլ արտադրությունում</w:t>
            </w:r>
          </w:p>
        </w:tc>
      </w:tr>
      <w:tr w:rsidR="009B232E" w:rsidRPr="00814CCD" w:rsidTr="005B5E2B">
        <w:trPr>
          <w:jc w:val="center"/>
        </w:trPr>
        <w:tc>
          <w:tcPr>
            <w:tcW w:w="604" w:type="dxa"/>
            <w:tcBorders>
              <w:top w:val="single" w:sz="4" w:space="0" w:color="auto"/>
              <w:left w:val="single" w:sz="4" w:space="0" w:color="auto"/>
            </w:tcBorders>
            <w:shd w:val="clear" w:color="auto" w:fill="FFFFFF"/>
            <w:vAlign w:val="center"/>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12.</w:t>
            </w:r>
          </w:p>
        </w:tc>
        <w:tc>
          <w:tcPr>
            <w:tcW w:w="10520" w:type="dxa"/>
            <w:gridSpan w:val="12"/>
            <w:tcBorders>
              <w:top w:val="single" w:sz="4" w:space="0" w:color="auto"/>
              <w:left w:val="single" w:sz="4" w:space="0" w:color="auto"/>
              <w:right w:val="single" w:sz="4" w:space="0" w:color="auto"/>
            </w:tcBorders>
            <w:shd w:val="clear" w:color="auto" w:fill="FFFFFF"/>
            <w:vAlign w:val="center"/>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 xml:space="preserve">Տեղեկություններ արտադրողի մասին </w:t>
            </w:r>
          </w:p>
        </w:tc>
      </w:tr>
      <w:tr w:rsidR="00814CCD"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Թիվ</w:t>
            </w:r>
          </w:p>
        </w:tc>
        <w:tc>
          <w:tcPr>
            <w:tcW w:w="1277" w:type="dxa"/>
            <w:tcBorders>
              <w:top w:val="single" w:sz="4" w:space="0" w:color="auto"/>
              <w:left w:val="single" w:sz="4" w:space="0" w:color="auto"/>
            </w:tcBorders>
            <w:shd w:val="clear" w:color="auto" w:fill="FFFFFF"/>
          </w:tcPr>
          <w:p w:rsidR="009B232E" w:rsidRPr="00814CCD" w:rsidRDefault="004938AE" w:rsidP="00814CCD">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Անվանումը, երկիրը</w:t>
            </w:r>
          </w:p>
        </w:tc>
        <w:tc>
          <w:tcPr>
            <w:tcW w:w="1731" w:type="dxa"/>
            <w:tcBorders>
              <w:top w:val="single" w:sz="4" w:space="0" w:color="auto"/>
              <w:left w:val="single" w:sz="4" w:space="0" w:color="auto"/>
            </w:tcBorders>
            <w:shd w:val="clear" w:color="auto" w:fill="FFFFFF"/>
          </w:tcPr>
          <w:p w:rsidR="009B232E" w:rsidRPr="00814CCD" w:rsidRDefault="004938AE" w:rsidP="00814CCD">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թույլատր</w:t>
            </w:r>
            <w:r w:rsidR="002C5881" w:rsidRPr="00814CCD">
              <w:rPr>
                <w:rStyle w:val="Bodytext211pt"/>
                <w:rFonts w:ascii="Sylfaen" w:hAnsi="Sylfaen"/>
                <w:b w:val="0"/>
              </w:rPr>
              <w:t>ման</w:t>
            </w:r>
            <w:r w:rsidRPr="00814CCD">
              <w:rPr>
                <w:rStyle w:val="Bodytext211pt"/>
                <w:rFonts w:ascii="Sylfaen" w:hAnsi="Sylfaen"/>
                <w:b w:val="0"/>
              </w:rPr>
              <w:t xml:space="preserve"> փաստաթղթի համարը, ամսաթիվը և գործողությունը</w:t>
            </w:r>
          </w:p>
        </w:tc>
        <w:tc>
          <w:tcPr>
            <w:tcW w:w="1842" w:type="dxa"/>
            <w:tcBorders>
              <w:top w:val="single" w:sz="4" w:space="0" w:color="auto"/>
              <w:left w:val="single" w:sz="4" w:space="0" w:color="auto"/>
            </w:tcBorders>
            <w:shd w:val="clear" w:color="auto" w:fill="FFFFFF"/>
          </w:tcPr>
          <w:p w:rsidR="009B232E" w:rsidRPr="00814CCD" w:rsidRDefault="004938AE" w:rsidP="00814CCD">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իրավաբանական հասցեն</w:t>
            </w:r>
          </w:p>
        </w:tc>
        <w:tc>
          <w:tcPr>
            <w:tcW w:w="1134" w:type="dxa"/>
            <w:gridSpan w:val="4"/>
            <w:tcBorders>
              <w:top w:val="single" w:sz="4" w:space="0" w:color="auto"/>
              <w:left w:val="single" w:sz="4" w:space="0" w:color="auto"/>
            </w:tcBorders>
            <w:shd w:val="clear" w:color="auto" w:fill="FFFFFF"/>
          </w:tcPr>
          <w:p w:rsidR="009B232E" w:rsidRPr="00814CCD" w:rsidRDefault="004938AE" w:rsidP="00814CCD">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փաստացի հասցեն</w:t>
            </w:r>
          </w:p>
        </w:tc>
        <w:tc>
          <w:tcPr>
            <w:tcW w:w="1530" w:type="dxa"/>
            <w:gridSpan w:val="2"/>
            <w:tcBorders>
              <w:top w:val="single" w:sz="4" w:space="0" w:color="auto"/>
              <w:left w:val="single" w:sz="4" w:space="0" w:color="auto"/>
            </w:tcBorders>
            <w:shd w:val="clear" w:color="auto" w:fill="FFFFFF"/>
            <w:vAlign w:val="bottom"/>
          </w:tcPr>
          <w:p w:rsidR="009B232E" w:rsidRPr="00814CCD" w:rsidRDefault="004938AE" w:rsidP="00814CCD">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t>հեռախոսի և ֆաքսի համարը, էլեկտրոնային փոստի հասցեն (առկայության դեպքում)</w:t>
            </w:r>
          </w:p>
        </w:tc>
        <w:tc>
          <w:tcPr>
            <w:tcW w:w="1276" w:type="dxa"/>
            <w:gridSpan w:val="2"/>
            <w:tcBorders>
              <w:top w:val="single" w:sz="4" w:space="0" w:color="auto"/>
              <w:left w:val="single" w:sz="4" w:space="0" w:color="auto"/>
            </w:tcBorders>
            <w:shd w:val="clear" w:color="auto" w:fill="FFFFFF"/>
          </w:tcPr>
          <w:p w:rsidR="009B232E" w:rsidRPr="00814CCD" w:rsidRDefault="004938AE" w:rsidP="00814CCD">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cs="Sylfaen"/>
                <w:sz w:val="22"/>
                <w:szCs w:val="22"/>
              </w:rPr>
              <w:t>ղեկավարի</w:t>
            </w:r>
            <w:r w:rsidRPr="00814CCD">
              <w:rPr>
                <w:rFonts w:ascii="Sylfaen" w:hAnsi="Sylfaen"/>
                <w:sz w:val="22"/>
                <w:szCs w:val="22"/>
              </w:rPr>
              <w:t xml:space="preserve"> </w:t>
            </w:r>
            <w:r w:rsidRPr="00814CCD">
              <w:rPr>
                <w:rFonts w:ascii="Sylfaen" w:hAnsi="Sylfaen" w:cs="Sylfaen"/>
                <w:sz w:val="22"/>
                <w:szCs w:val="22"/>
              </w:rPr>
              <w:t>Ա</w:t>
            </w:r>
            <w:r w:rsidRPr="00814CCD">
              <w:rPr>
                <w:rFonts w:ascii="Sylfaen" w:hAnsi="Sylfaen"/>
                <w:sz w:val="22"/>
                <w:szCs w:val="22"/>
              </w:rPr>
              <w:t>.</w:t>
            </w:r>
            <w:r w:rsidR="00F3440D" w:rsidRPr="00814CCD">
              <w:rPr>
                <w:rFonts w:ascii="Sylfaen" w:hAnsi="Sylfaen" w:cs="Sylfaen"/>
                <w:sz w:val="22"/>
                <w:szCs w:val="22"/>
              </w:rPr>
              <w:t>Ա</w:t>
            </w:r>
            <w:r w:rsidR="00F3440D" w:rsidRPr="00814CCD">
              <w:rPr>
                <w:rFonts w:ascii="Sylfaen" w:hAnsi="Sylfaen"/>
                <w:sz w:val="22"/>
                <w:szCs w:val="22"/>
              </w:rPr>
              <w:t>.</w:t>
            </w:r>
            <w:r w:rsidR="00F3440D" w:rsidRPr="00814CCD">
              <w:rPr>
                <w:rFonts w:ascii="Sylfaen" w:hAnsi="Sylfaen" w:cs="Sylfaen"/>
                <w:sz w:val="22"/>
                <w:szCs w:val="22"/>
              </w:rPr>
              <w:t>Հ</w:t>
            </w:r>
            <w:r w:rsidR="00F3440D" w:rsidRPr="00814CCD">
              <w:rPr>
                <w:rFonts w:ascii="Sylfaen" w:hAnsi="Sylfaen"/>
                <w:sz w:val="22"/>
                <w:szCs w:val="22"/>
              </w:rPr>
              <w:t>.</w:t>
            </w:r>
            <w:r w:rsidR="006F196C" w:rsidRPr="00814CCD">
              <w:rPr>
                <w:rFonts w:ascii="Sylfaen" w:hAnsi="Sylfaen"/>
                <w:sz w:val="22"/>
                <w:szCs w:val="22"/>
              </w:rPr>
              <w:t xml:space="preserve">-ն </w:t>
            </w:r>
            <w:r w:rsidR="00F3440D" w:rsidRPr="00814CCD">
              <w:rPr>
                <w:rFonts w:ascii="Sylfaen" w:hAnsi="Sylfaen" w:cs="Sylfaen"/>
                <w:sz w:val="22"/>
                <w:szCs w:val="22"/>
              </w:rPr>
              <w:t>և</w:t>
            </w:r>
            <w:r w:rsidRPr="00814CCD">
              <w:rPr>
                <w:rFonts w:ascii="Sylfaen" w:hAnsi="Sylfaen"/>
                <w:sz w:val="22"/>
                <w:szCs w:val="22"/>
              </w:rPr>
              <w:t xml:space="preserve"> </w:t>
            </w:r>
            <w:r w:rsidRPr="00814CCD">
              <w:rPr>
                <w:rFonts w:ascii="Sylfaen" w:hAnsi="Sylfaen" w:cs="Sylfaen"/>
                <w:sz w:val="22"/>
                <w:szCs w:val="22"/>
              </w:rPr>
              <w:t>պաշտոնը</w:t>
            </w:r>
          </w:p>
        </w:tc>
        <w:tc>
          <w:tcPr>
            <w:tcW w:w="1730" w:type="dxa"/>
            <w:tcBorders>
              <w:top w:val="single" w:sz="4" w:space="0" w:color="auto"/>
              <w:left w:val="single" w:sz="4" w:space="0" w:color="auto"/>
              <w:right w:val="single" w:sz="4" w:space="0" w:color="auto"/>
            </w:tcBorders>
            <w:shd w:val="clear" w:color="auto" w:fill="FFFFFF"/>
          </w:tcPr>
          <w:p w:rsidR="009B232E" w:rsidRPr="00814CCD" w:rsidRDefault="00F3440D" w:rsidP="00814CCD">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cs="Sylfaen"/>
                <w:sz w:val="22"/>
                <w:szCs w:val="22"/>
              </w:rPr>
              <w:t>կոնտակտային</w:t>
            </w:r>
            <w:r w:rsidR="004938AE" w:rsidRPr="00814CCD">
              <w:rPr>
                <w:rFonts w:ascii="Sylfaen" w:hAnsi="Sylfaen"/>
                <w:sz w:val="22"/>
                <w:szCs w:val="22"/>
              </w:rPr>
              <w:t xml:space="preserve"> </w:t>
            </w:r>
            <w:r w:rsidRPr="00814CCD">
              <w:rPr>
                <w:rFonts w:ascii="Sylfaen" w:hAnsi="Sylfaen" w:cs="Sylfaen"/>
                <w:sz w:val="22"/>
                <w:szCs w:val="22"/>
              </w:rPr>
              <w:t>անձի</w:t>
            </w:r>
            <w:r w:rsidR="004938AE" w:rsidRPr="00814CCD">
              <w:rPr>
                <w:rFonts w:ascii="Sylfaen" w:hAnsi="Sylfaen"/>
                <w:sz w:val="22"/>
                <w:szCs w:val="22"/>
              </w:rPr>
              <w:t xml:space="preserve"> </w:t>
            </w:r>
            <w:r w:rsidRPr="00814CCD">
              <w:rPr>
                <w:rFonts w:ascii="Sylfaen" w:hAnsi="Sylfaen" w:cs="Sylfaen"/>
                <w:sz w:val="22"/>
                <w:szCs w:val="22"/>
              </w:rPr>
              <w:t>Ա</w:t>
            </w:r>
            <w:r w:rsidRPr="00814CCD">
              <w:rPr>
                <w:rFonts w:ascii="Sylfaen" w:hAnsi="Sylfaen"/>
                <w:sz w:val="22"/>
                <w:szCs w:val="22"/>
              </w:rPr>
              <w:t>.</w:t>
            </w:r>
            <w:r w:rsidRPr="00814CCD">
              <w:rPr>
                <w:rFonts w:ascii="Sylfaen" w:hAnsi="Sylfaen" w:cs="Sylfaen"/>
                <w:sz w:val="22"/>
                <w:szCs w:val="22"/>
              </w:rPr>
              <w:t>Ա</w:t>
            </w:r>
            <w:r w:rsidRPr="00814CCD">
              <w:rPr>
                <w:rFonts w:ascii="Sylfaen" w:hAnsi="Sylfaen"/>
                <w:sz w:val="22"/>
                <w:szCs w:val="22"/>
              </w:rPr>
              <w:t>.</w:t>
            </w:r>
            <w:r w:rsidRPr="00814CCD">
              <w:rPr>
                <w:rFonts w:ascii="Sylfaen" w:hAnsi="Sylfaen" w:cs="Sylfaen"/>
                <w:sz w:val="22"/>
                <w:szCs w:val="22"/>
              </w:rPr>
              <w:t>Հ</w:t>
            </w:r>
            <w:r w:rsidRPr="00814CCD">
              <w:rPr>
                <w:rFonts w:ascii="Sylfaen" w:hAnsi="Sylfaen"/>
                <w:sz w:val="22"/>
                <w:szCs w:val="22"/>
              </w:rPr>
              <w:t>.</w:t>
            </w:r>
            <w:r w:rsidR="006F196C" w:rsidRPr="00814CCD">
              <w:rPr>
                <w:rFonts w:ascii="Sylfaen" w:hAnsi="Sylfaen"/>
                <w:sz w:val="22"/>
                <w:szCs w:val="22"/>
              </w:rPr>
              <w:t xml:space="preserve">-ն </w:t>
            </w:r>
            <w:r w:rsidR="004938AE" w:rsidRPr="00814CCD">
              <w:rPr>
                <w:rFonts w:ascii="Sylfaen" w:hAnsi="Sylfaen" w:cs="Sylfaen"/>
                <w:sz w:val="22"/>
                <w:szCs w:val="22"/>
              </w:rPr>
              <w:t>և</w:t>
            </w:r>
            <w:r w:rsidR="004938AE" w:rsidRPr="00814CCD">
              <w:rPr>
                <w:rFonts w:ascii="Sylfaen" w:hAnsi="Sylfaen"/>
                <w:sz w:val="22"/>
                <w:szCs w:val="22"/>
              </w:rPr>
              <w:t xml:space="preserve"> </w:t>
            </w:r>
            <w:r w:rsidR="004938AE" w:rsidRPr="00814CCD">
              <w:rPr>
                <w:rFonts w:ascii="Sylfaen" w:hAnsi="Sylfaen" w:cs="Sylfaen"/>
                <w:sz w:val="22"/>
                <w:szCs w:val="22"/>
              </w:rPr>
              <w:t>պաշտոնը</w:t>
            </w: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13.</w:t>
            </w:r>
          </w:p>
        </w:tc>
        <w:tc>
          <w:tcPr>
            <w:tcW w:w="10520" w:type="dxa"/>
            <w:gridSpan w:val="12"/>
            <w:tcBorders>
              <w:top w:val="single" w:sz="4" w:space="0" w:color="auto"/>
              <w:left w:val="single" w:sz="4" w:space="0" w:color="auto"/>
              <w:righ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Տեղեկություններ արտադրական հարթակի (հարթակների) մասին</w:t>
            </w:r>
          </w:p>
        </w:tc>
      </w:tr>
      <w:tr w:rsidR="00814CCD"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Թիվ</w:t>
            </w:r>
          </w:p>
        </w:tc>
        <w:tc>
          <w:tcPr>
            <w:tcW w:w="1277" w:type="dxa"/>
            <w:tcBorders>
              <w:top w:val="single" w:sz="4" w:space="0" w:color="auto"/>
              <w:left w:val="single" w:sz="4" w:space="0" w:color="auto"/>
            </w:tcBorders>
            <w:shd w:val="clear" w:color="auto" w:fill="FFFFFF"/>
          </w:tcPr>
          <w:p w:rsidR="009B232E" w:rsidRPr="00814CCD" w:rsidRDefault="004938AE" w:rsidP="00814CCD">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Անվանումը, երկիրը</w:t>
            </w:r>
          </w:p>
        </w:tc>
        <w:tc>
          <w:tcPr>
            <w:tcW w:w="1731" w:type="dxa"/>
            <w:tcBorders>
              <w:top w:val="single" w:sz="4" w:space="0" w:color="auto"/>
              <w:left w:val="single" w:sz="4" w:space="0" w:color="auto"/>
            </w:tcBorders>
            <w:shd w:val="clear" w:color="auto" w:fill="FFFFFF"/>
          </w:tcPr>
          <w:p w:rsidR="009B232E" w:rsidRPr="00814CCD" w:rsidRDefault="00C07FDD" w:rsidP="00814CCD">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թույլատ</w:t>
            </w:r>
            <w:r w:rsidR="004938AE" w:rsidRPr="00814CCD">
              <w:rPr>
                <w:rStyle w:val="Bodytext211pt"/>
                <w:rFonts w:ascii="Sylfaen" w:hAnsi="Sylfaen"/>
                <w:b w:val="0"/>
              </w:rPr>
              <w:t>ր</w:t>
            </w:r>
            <w:r w:rsidR="00FB27CB" w:rsidRPr="00814CCD">
              <w:rPr>
                <w:rStyle w:val="Bodytext211pt"/>
                <w:rFonts w:ascii="Sylfaen" w:hAnsi="Sylfaen"/>
                <w:b w:val="0"/>
              </w:rPr>
              <w:t xml:space="preserve">ման </w:t>
            </w:r>
            <w:r w:rsidR="004938AE" w:rsidRPr="00814CCD">
              <w:rPr>
                <w:rStyle w:val="Bodytext211pt"/>
                <w:rFonts w:ascii="Sylfaen" w:hAnsi="Sylfaen"/>
                <w:b w:val="0"/>
              </w:rPr>
              <w:t>փաստաթղթի (առկայության դեպքում) համարը, ամսաթիվը և գործողության ժամկետը</w:t>
            </w:r>
          </w:p>
        </w:tc>
        <w:tc>
          <w:tcPr>
            <w:tcW w:w="2976" w:type="dxa"/>
            <w:gridSpan w:val="5"/>
            <w:tcBorders>
              <w:top w:val="single" w:sz="4" w:space="0" w:color="auto"/>
              <w:left w:val="single" w:sz="4" w:space="0" w:color="auto"/>
            </w:tcBorders>
            <w:shd w:val="clear" w:color="auto" w:fill="FFFFFF"/>
          </w:tcPr>
          <w:p w:rsidR="009B232E" w:rsidRPr="00814CCD" w:rsidRDefault="004938AE" w:rsidP="00814CCD">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t>փաստացի հասցեն</w:t>
            </w:r>
          </w:p>
        </w:tc>
        <w:tc>
          <w:tcPr>
            <w:tcW w:w="1530" w:type="dxa"/>
            <w:gridSpan w:val="2"/>
            <w:tcBorders>
              <w:top w:val="single" w:sz="4" w:space="0" w:color="auto"/>
              <w:left w:val="single" w:sz="4" w:space="0" w:color="auto"/>
            </w:tcBorders>
            <w:shd w:val="clear" w:color="auto" w:fill="FFFFFF"/>
            <w:vAlign w:val="bottom"/>
          </w:tcPr>
          <w:p w:rsidR="009B232E" w:rsidRPr="00814CCD" w:rsidRDefault="004938AE" w:rsidP="00814CCD">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t>հեռախոսի և ֆաքսի համարը, էլեկտրոնային փոստի հասցեն (առկայության դեպքում)</w:t>
            </w:r>
          </w:p>
        </w:tc>
        <w:tc>
          <w:tcPr>
            <w:tcW w:w="1276" w:type="dxa"/>
            <w:gridSpan w:val="2"/>
            <w:tcBorders>
              <w:top w:val="single" w:sz="4" w:space="0" w:color="auto"/>
              <w:left w:val="single" w:sz="4" w:space="0" w:color="auto"/>
            </w:tcBorders>
            <w:shd w:val="clear" w:color="auto" w:fill="FFFFFF"/>
          </w:tcPr>
          <w:p w:rsidR="009B232E" w:rsidRPr="00814CCD" w:rsidRDefault="004938AE" w:rsidP="00814CCD">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t xml:space="preserve">ղեկավարի </w:t>
            </w:r>
            <w:r w:rsidR="00F3440D" w:rsidRPr="00814CCD">
              <w:rPr>
                <w:rFonts w:ascii="Sylfaen" w:hAnsi="Sylfaen"/>
                <w:sz w:val="22"/>
                <w:szCs w:val="22"/>
              </w:rPr>
              <w:t>Ա.Ա.Հ</w:t>
            </w:r>
            <w:r w:rsidRPr="00814CCD">
              <w:rPr>
                <w:rFonts w:ascii="Sylfaen" w:hAnsi="Sylfaen"/>
                <w:sz w:val="22"/>
                <w:szCs w:val="22"/>
              </w:rPr>
              <w:t xml:space="preserve">. </w:t>
            </w:r>
            <w:r w:rsidR="00DF38C8" w:rsidRPr="00814CCD">
              <w:rPr>
                <w:rFonts w:ascii="Sylfaen" w:hAnsi="Sylfaen"/>
                <w:sz w:val="22"/>
                <w:szCs w:val="22"/>
              </w:rPr>
              <w:t xml:space="preserve">–ն </w:t>
            </w:r>
            <w:r w:rsidRPr="00814CCD">
              <w:rPr>
                <w:rFonts w:ascii="Sylfaen" w:hAnsi="Sylfaen"/>
                <w:sz w:val="22"/>
                <w:szCs w:val="22"/>
              </w:rPr>
              <w:t>և պաշտոնը</w:t>
            </w:r>
          </w:p>
        </w:tc>
        <w:tc>
          <w:tcPr>
            <w:tcW w:w="1730" w:type="dxa"/>
            <w:tcBorders>
              <w:top w:val="single" w:sz="4" w:space="0" w:color="auto"/>
              <w:left w:val="single" w:sz="4" w:space="0" w:color="auto"/>
              <w:right w:val="single" w:sz="4" w:space="0" w:color="auto"/>
            </w:tcBorders>
            <w:shd w:val="clear" w:color="auto" w:fill="FFFFFF"/>
          </w:tcPr>
          <w:p w:rsidR="009B232E" w:rsidRPr="00814CCD" w:rsidRDefault="00F3440D" w:rsidP="00814CCD">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t>Կոնտակտային անձի Ա.Ա.Հ.</w:t>
            </w:r>
            <w:r w:rsidR="00DF38C8" w:rsidRPr="00814CCD">
              <w:rPr>
                <w:rFonts w:ascii="Sylfaen" w:hAnsi="Sylfaen"/>
                <w:sz w:val="22"/>
                <w:szCs w:val="22"/>
              </w:rPr>
              <w:t xml:space="preserve"> –ն</w:t>
            </w:r>
            <w:r w:rsidR="004938AE" w:rsidRPr="00814CCD">
              <w:rPr>
                <w:rFonts w:ascii="Sylfaen" w:hAnsi="Sylfaen"/>
                <w:sz w:val="22"/>
                <w:szCs w:val="22"/>
              </w:rPr>
              <w:t xml:space="preserve"> և պաշտոնը</w:t>
            </w:r>
          </w:p>
        </w:tc>
      </w:tr>
      <w:tr w:rsidR="009B232E" w:rsidRPr="00814CCD" w:rsidTr="005B5E2B">
        <w:trPr>
          <w:jc w:val="center"/>
        </w:trPr>
        <w:tc>
          <w:tcPr>
            <w:tcW w:w="604" w:type="dxa"/>
            <w:tcBorders>
              <w:top w:val="single" w:sz="4" w:space="0" w:color="auto"/>
              <w:left w:val="single" w:sz="4" w:space="0" w:color="auto"/>
              <w:bottom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14.</w:t>
            </w:r>
          </w:p>
        </w:tc>
        <w:tc>
          <w:tcPr>
            <w:tcW w:w="10520" w:type="dxa"/>
            <w:gridSpan w:val="12"/>
            <w:tcBorders>
              <w:top w:val="single" w:sz="4" w:space="0" w:color="auto"/>
              <w:left w:val="single" w:sz="4" w:space="0" w:color="auto"/>
              <w:bottom w:val="single" w:sz="4" w:space="0" w:color="auto"/>
              <w:righ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Տեղեկություններ լիազորված ներկայացուցչի (առկայության դեպքում) մասին</w:t>
            </w:r>
          </w:p>
        </w:tc>
      </w:tr>
      <w:tr w:rsidR="00814CCD"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Թիվ</w:t>
            </w:r>
          </w:p>
        </w:tc>
        <w:tc>
          <w:tcPr>
            <w:tcW w:w="1277" w:type="dxa"/>
            <w:tcBorders>
              <w:top w:val="single" w:sz="4" w:space="0" w:color="auto"/>
              <w:left w:val="single" w:sz="4" w:space="0" w:color="auto"/>
            </w:tcBorders>
            <w:shd w:val="clear" w:color="auto" w:fill="FFFFFF"/>
          </w:tcPr>
          <w:p w:rsidR="009B232E" w:rsidRPr="00814CCD" w:rsidRDefault="004938AE" w:rsidP="00D744DF">
            <w:pPr>
              <w:pStyle w:val="Bodytext21"/>
              <w:shd w:val="clear" w:color="auto" w:fill="auto"/>
              <w:spacing w:before="0" w:after="160" w:line="360" w:lineRule="auto"/>
              <w:ind w:firstLine="0"/>
              <w:jc w:val="center"/>
              <w:rPr>
                <w:rFonts w:ascii="Sylfaen" w:hAnsi="Sylfaen"/>
                <w:sz w:val="22"/>
                <w:szCs w:val="22"/>
              </w:rPr>
            </w:pPr>
            <w:r w:rsidRPr="00814CCD">
              <w:rPr>
                <w:rStyle w:val="Bodytext211pt"/>
                <w:rFonts w:ascii="Sylfaen" w:hAnsi="Sylfaen"/>
                <w:b w:val="0"/>
              </w:rPr>
              <w:t>Անվանումը, երկիրը</w:t>
            </w:r>
          </w:p>
        </w:tc>
        <w:tc>
          <w:tcPr>
            <w:tcW w:w="1731" w:type="dxa"/>
            <w:tcBorders>
              <w:top w:val="single" w:sz="4" w:space="0" w:color="auto"/>
              <w:left w:val="single" w:sz="4" w:space="0" w:color="auto"/>
            </w:tcBorders>
            <w:shd w:val="clear" w:color="auto" w:fill="FFFFFF"/>
          </w:tcPr>
          <w:p w:rsidR="009B232E" w:rsidRPr="00814CCD" w:rsidRDefault="004419C7" w:rsidP="00D744DF">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cs="Sylfaen"/>
                <w:sz w:val="22"/>
                <w:szCs w:val="22"/>
              </w:rPr>
              <w:t>Թ</w:t>
            </w:r>
            <w:r w:rsidR="000819E9" w:rsidRPr="00814CCD">
              <w:rPr>
                <w:rFonts w:ascii="Sylfaen" w:hAnsi="Sylfaen" w:cs="Sylfaen"/>
                <w:sz w:val="22"/>
                <w:szCs w:val="22"/>
              </w:rPr>
              <w:t>ույլատ</w:t>
            </w:r>
            <w:r w:rsidRPr="00814CCD">
              <w:rPr>
                <w:rFonts w:ascii="Sylfaen" w:hAnsi="Sylfaen"/>
                <w:sz w:val="22"/>
                <w:szCs w:val="22"/>
              </w:rPr>
              <w:t xml:space="preserve">րման </w:t>
            </w:r>
            <w:r w:rsidR="004938AE" w:rsidRPr="00814CCD">
              <w:rPr>
                <w:rFonts w:ascii="Sylfaen" w:hAnsi="Sylfaen" w:cs="Sylfaen"/>
                <w:sz w:val="22"/>
                <w:szCs w:val="22"/>
              </w:rPr>
              <w:t>փաստաթղթի</w:t>
            </w:r>
            <w:r w:rsidR="004938AE" w:rsidRPr="00814CCD">
              <w:rPr>
                <w:rFonts w:ascii="Sylfaen" w:hAnsi="Sylfaen"/>
                <w:sz w:val="22"/>
                <w:szCs w:val="22"/>
              </w:rPr>
              <w:t xml:space="preserve"> (</w:t>
            </w:r>
            <w:r w:rsidR="004938AE" w:rsidRPr="00814CCD">
              <w:rPr>
                <w:rFonts w:ascii="Sylfaen" w:hAnsi="Sylfaen" w:cs="Sylfaen"/>
                <w:sz w:val="22"/>
                <w:szCs w:val="22"/>
              </w:rPr>
              <w:t>առկայության</w:t>
            </w:r>
            <w:r w:rsidR="004938AE" w:rsidRPr="00814CCD">
              <w:rPr>
                <w:rFonts w:ascii="Sylfaen" w:hAnsi="Sylfaen"/>
                <w:sz w:val="22"/>
                <w:szCs w:val="22"/>
              </w:rPr>
              <w:t xml:space="preserve"> </w:t>
            </w:r>
            <w:r w:rsidR="004938AE" w:rsidRPr="00814CCD">
              <w:rPr>
                <w:rFonts w:ascii="Sylfaen" w:hAnsi="Sylfaen" w:cs="Sylfaen"/>
                <w:sz w:val="22"/>
                <w:szCs w:val="22"/>
              </w:rPr>
              <w:t>դեպքում</w:t>
            </w:r>
            <w:r w:rsidR="004938AE" w:rsidRPr="00814CCD">
              <w:rPr>
                <w:rFonts w:ascii="Sylfaen" w:hAnsi="Sylfaen"/>
                <w:sz w:val="22"/>
                <w:szCs w:val="22"/>
              </w:rPr>
              <w:t xml:space="preserve">) </w:t>
            </w:r>
            <w:r w:rsidR="004938AE" w:rsidRPr="00814CCD">
              <w:rPr>
                <w:rFonts w:ascii="Sylfaen" w:hAnsi="Sylfaen" w:cs="Sylfaen"/>
                <w:sz w:val="22"/>
                <w:szCs w:val="22"/>
              </w:rPr>
              <w:lastRenderedPageBreak/>
              <w:t>համարը</w:t>
            </w:r>
            <w:r w:rsidR="004938AE" w:rsidRPr="00814CCD">
              <w:rPr>
                <w:rFonts w:ascii="Sylfaen" w:hAnsi="Sylfaen"/>
                <w:sz w:val="22"/>
                <w:szCs w:val="22"/>
              </w:rPr>
              <w:t xml:space="preserve">, </w:t>
            </w:r>
            <w:r w:rsidR="004938AE" w:rsidRPr="00814CCD">
              <w:rPr>
                <w:rFonts w:ascii="Sylfaen" w:hAnsi="Sylfaen" w:cs="Sylfaen"/>
                <w:sz w:val="22"/>
                <w:szCs w:val="22"/>
              </w:rPr>
              <w:t>ամսաթիվը</w:t>
            </w:r>
            <w:r w:rsidR="004938AE" w:rsidRPr="00814CCD">
              <w:rPr>
                <w:rFonts w:ascii="Sylfaen" w:hAnsi="Sylfaen"/>
                <w:sz w:val="22"/>
                <w:szCs w:val="22"/>
              </w:rPr>
              <w:t xml:space="preserve"> </w:t>
            </w:r>
            <w:r w:rsidR="004938AE" w:rsidRPr="00814CCD">
              <w:rPr>
                <w:rFonts w:ascii="Sylfaen" w:hAnsi="Sylfaen" w:cs="Sylfaen"/>
                <w:sz w:val="22"/>
                <w:szCs w:val="22"/>
              </w:rPr>
              <w:t>և</w:t>
            </w:r>
            <w:r w:rsidR="004938AE" w:rsidRPr="00814CCD">
              <w:rPr>
                <w:rFonts w:ascii="Sylfaen" w:hAnsi="Sylfaen"/>
                <w:sz w:val="22"/>
                <w:szCs w:val="22"/>
              </w:rPr>
              <w:t xml:space="preserve"> </w:t>
            </w:r>
            <w:r w:rsidR="004938AE" w:rsidRPr="00814CCD">
              <w:rPr>
                <w:rFonts w:ascii="Sylfaen" w:hAnsi="Sylfaen" w:cs="Sylfaen"/>
                <w:sz w:val="22"/>
                <w:szCs w:val="22"/>
              </w:rPr>
              <w:t>գործողության</w:t>
            </w:r>
            <w:r w:rsidR="004938AE" w:rsidRPr="00814CCD">
              <w:rPr>
                <w:rFonts w:ascii="Sylfaen" w:hAnsi="Sylfaen"/>
                <w:sz w:val="22"/>
                <w:szCs w:val="22"/>
              </w:rPr>
              <w:t xml:space="preserve"> </w:t>
            </w:r>
            <w:r w:rsidR="004938AE" w:rsidRPr="00814CCD">
              <w:rPr>
                <w:rFonts w:ascii="Sylfaen" w:hAnsi="Sylfaen" w:cs="Sylfaen"/>
                <w:sz w:val="22"/>
                <w:szCs w:val="22"/>
              </w:rPr>
              <w:t>ժամկետը</w:t>
            </w:r>
          </w:p>
        </w:tc>
        <w:tc>
          <w:tcPr>
            <w:tcW w:w="1842" w:type="dxa"/>
            <w:tcBorders>
              <w:top w:val="single" w:sz="4" w:space="0" w:color="auto"/>
              <w:left w:val="single" w:sz="4" w:space="0" w:color="auto"/>
            </w:tcBorders>
            <w:shd w:val="clear" w:color="auto" w:fill="FFFFFF"/>
          </w:tcPr>
          <w:p w:rsidR="009B232E" w:rsidRPr="00814CCD" w:rsidRDefault="004938AE" w:rsidP="00D744DF">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lastRenderedPageBreak/>
              <w:t>իրավաբանական հասցեն</w:t>
            </w:r>
          </w:p>
        </w:tc>
        <w:tc>
          <w:tcPr>
            <w:tcW w:w="1134" w:type="dxa"/>
            <w:gridSpan w:val="4"/>
            <w:tcBorders>
              <w:top w:val="single" w:sz="4" w:space="0" w:color="auto"/>
              <w:left w:val="single" w:sz="4" w:space="0" w:color="auto"/>
            </w:tcBorders>
            <w:shd w:val="clear" w:color="auto" w:fill="FFFFFF"/>
          </w:tcPr>
          <w:p w:rsidR="009B232E" w:rsidRPr="00814CCD" w:rsidRDefault="004938AE" w:rsidP="00D744DF">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t>փաստացի հասցեն</w:t>
            </w:r>
          </w:p>
        </w:tc>
        <w:tc>
          <w:tcPr>
            <w:tcW w:w="1530" w:type="dxa"/>
            <w:gridSpan w:val="2"/>
            <w:tcBorders>
              <w:top w:val="single" w:sz="4" w:space="0" w:color="auto"/>
              <w:left w:val="single" w:sz="4" w:space="0" w:color="auto"/>
            </w:tcBorders>
            <w:shd w:val="clear" w:color="auto" w:fill="FFFFFF"/>
            <w:vAlign w:val="bottom"/>
          </w:tcPr>
          <w:p w:rsidR="009B232E" w:rsidRPr="00814CCD" w:rsidRDefault="004938AE" w:rsidP="00D744DF">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t xml:space="preserve">հեռախոսի և ֆաքսի համարը, էլեկտրոնային </w:t>
            </w:r>
            <w:r w:rsidRPr="00814CCD">
              <w:rPr>
                <w:rFonts w:ascii="Sylfaen" w:hAnsi="Sylfaen"/>
                <w:sz w:val="22"/>
                <w:szCs w:val="22"/>
              </w:rPr>
              <w:lastRenderedPageBreak/>
              <w:t>փոստի հասցեն (առկայության դեպքում)</w:t>
            </w:r>
          </w:p>
        </w:tc>
        <w:tc>
          <w:tcPr>
            <w:tcW w:w="1276" w:type="dxa"/>
            <w:gridSpan w:val="2"/>
            <w:tcBorders>
              <w:top w:val="single" w:sz="4" w:space="0" w:color="auto"/>
              <w:left w:val="single" w:sz="4" w:space="0" w:color="auto"/>
            </w:tcBorders>
            <w:shd w:val="clear" w:color="auto" w:fill="FFFFFF"/>
          </w:tcPr>
          <w:p w:rsidR="009B232E" w:rsidRPr="00814CCD" w:rsidRDefault="004938AE" w:rsidP="00D744DF">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lastRenderedPageBreak/>
              <w:t xml:space="preserve">ղեկավարի Ա.Ա.Հ. </w:t>
            </w:r>
            <w:r w:rsidR="00DF38C8" w:rsidRPr="00814CCD">
              <w:rPr>
                <w:rFonts w:ascii="Sylfaen" w:hAnsi="Sylfaen"/>
                <w:sz w:val="22"/>
                <w:szCs w:val="22"/>
              </w:rPr>
              <w:t xml:space="preserve">–ն </w:t>
            </w:r>
            <w:r w:rsidRPr="00814CCD">
              <w:rPr>
                <w:rFonts w:ascii="Sylfaen" w:hAnsi="Sylfaen"/>
                <w:sz w:val="22"/>
                <w:szCs w:val="22"/>
              </w:rPr>
              <w:t>և պաշտոնը</w:t>
            </w:r>
          </w:p>
        </w:tc>
        <w:tc>
          <w:tcPr>
            <w:tcW w:w="1730" w:type="dxa"/>
            <w:tcBorders>
              <w:top w:val="single" w:sz="4" w:space="0" w:color="auto"/>
              <w:left w:val="single" w:sz="4" w:space="0" w:color="auto"/>
              <w:right w:val="single" w:sz="4" w:space="0" w:color="auto"/>
            </w:tcBorders>
            <w:shd w:val="clear" w:color="auto" w:fill="FFFFFF"/>
          </w:tcPr>
          <w:p w:rsidR="009B232E" w:rsidRPr="00814CCD" w:rsidRDefault="004938AE" w:rsidP="00D744DF">
            <w:pPr>
              <w:pStyle w:val="Bodytext21"/>
              <w:shd w:val="clear" w:color="auto" w:fill="auto"/>
              <w:spacing w:before="0" w:after="160" w:line="360" w:lineRule="auto"/>
              <w:ind w:firstLine="0"/>
              <w:jc w:val="center"/>
              <w:rPr>
                <w:rFonts w:ascii="Sylfaen" w:hAnsi="Sylfaen"/>
                <w:sz w:val="22"/>
                <w:szCs w:val="22"/>
              </w:rPr>
            </w:pPr>
            <w:r w:rsidRPr="00814CCD">
              <w:rPr>
                <w:rFonts w:ascii="Sylfaen" w:hAnsi="Sylfaen"/>
                <w:sz w:val="22"/>
                <w:szCs w:val="22"/>
              </w:rPr>
              <w:t>կոնտակտային անձի Ա.Ա.Հ.</w:t>
            </w:r>
            <w:r w:rsidR="00DF38C8" w:rsidRPr="00814CCD">
              <w:rPr>
                <w:rFonts w:ascii="Sylfaen" w:hAnsi="Sylfaen"/>
                <w:sz w:val="22"/>
                <w:szCs w:val="22"/>
              </w:rPr>
              <w:t xml:space="preserve"> –ն</w:t>
            </w:r>
            <w:r w:rsidRPr="00814CCD">
              <w:rPr>
                <w:rFonts w:ascii="Sylfaen" w:hAnsi="Sylfaen"/>
                <w:sz w:val="22"/>
                <w:szCs w:val="22"/>
              </w:rPr>
              <w:t xml:space="preserve"> և պաշտոնը</w:t>
            </w:r>
          </w:p>
        </w:tc>
      </w:tr>
      <w:tr w:rsidR="009B232E" w:rsidRPr="00814CCD" w:rsidTr="005B5E2B">
        <w:trPr>
          <w:jc w:val="center"/>
        </w:trPr>
        <w:tc>
          <w:tcPr>
            <w:tcW w:w="604" w:type="dxa"/>
            <w:tcBorders>
              <w:top w:val="single" w:sz="4" w:space="0" w:color="auto"/>
              <w:left w:val="single" w:sz="4" w:space="0" w:color="auto"/>
            </w:tcBorders>
            <w:shd w:val="clear" w:color="auto" w:fill="FFFFFF"/>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lastRenderedPageBreak/>
              <w:t>15.</w:t>
            </w:r>
          </w:p>
        </w:tc>
        <w:tc>
          <w:tcPr>
            <w:tcW w:w="10520" w:type="dxa"/>
            <w:gridSpan w:val="12"/>
            <w:tcBorders>
              <w:top w:val="single" w:sz="4" w:space="0" w:color="auto"/>
              <w:left w:val="single" w:sz="4" w:space="0" w:color="auto"/>
              <w:righ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 xml:space="preserve">Բժշկական արտադրատեսակի փորձաքննության կատարման համար վճարումը հաստատող փաստաթղթի </w:t>
            </w:r>
            <w:r w:rsidR="00DD0A27" w:rsidRPr="00814CCD">
              <w:rPr>
                <w:rStyle w:val="Bodytext211pt"/>
                <w:rFonts w:ascii="Sylfaen" w:hAnsi="Sylfaen"/>
                <w:b w:val="0"/>
              </w:rPr>
              <w:t>վերաբերյ</w:t>
            </w:r>
            <w:r w:rsidR="00202B21" w:rsidRPr="00814CCD">
              <w:rPr>
                <w:rStyle w:val="Bodytext211pt"/>
                <w:rFonts w:ascii="Sylfaen" w:hAnsi="Sylfaen"/>
                <w:b w:val="0"/>
              </w:rPr>
              <w:t>ալ</w:t>
            </w:r>
            <w:r w:rsidR="00DD0A27" w:rsidRPr="00814CCD">
              <w:rPr>
                <w:rStyle w:val="Bodytext211pt"/>
                <w:rFonts w:ascii="Sylfaen" w:hAnsi="Sylfaen"/>
                <w:b w:val="0"/>
              </w:rPr>
              <w:t xml:space="preserve"> </w:t>
            </w:r>
            <w:r w:rsidRPr="00814CCD">
              <w:rPr>
                <w:rStyle w:val="Bodytext211pt"/>
                <w:rFonts w:ascii="Sylfaen" w:hAnsi="Sylfaen"/>
                <w:b w:val="0"/>
              </w:rPr>
              <w:t>տեղեկություններ</w:t>
            </w:r>
          </w:p>
        </w:tc>
      </w:tr>
      <w:tr w:rsidR="009B232E" w:rsidRPr="00814CCD" w:rsidTr="00814CCD">
        <w:trPr>
          <w:jc w:val="center"/>
        </w:trPr>
        <w:tc>
          <w:tcPr>
            <w:tcW w:w="11124" w:type="dxa"/>
            <w:gridSpan w:val="13"/>
            <w:tcBorders>
              <w:top w:val="single" w:sz="4" w:space="0" w:color="auto"/>
              <w:left w:val="single" w:sz="4" w:space="0" w:color="auto"/>
              <w:righ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Երաշխավորում են գրանցման դոսյեում և հայտում առկա տեղեկությունների արժանահավատություն</w:t>
            </w:r>
            <w:r w:rsidR="00462E6E" w:rsidRPr="00814CCD">
              <w:rPr>
                <w:rStyle w:val="Bodytext211pt"/>
                <w:rFonts w:ascii="Sylfaen" w:hAnsi="Sylfaen"/>
                <w:b w:val="0"/>
              </w:rPr>
              <w:t>ն ու</w:t>
            </w:r>
            <w:r w:rsidRPr="00814CCD">
              <w:rPr>
                <w:rStyle w:val="Bodytext211pt"/>
                <w:rFonts w:ascii="Sylfaen" w:hAnsi="Sylfaen"/>
                <w:b w:val="0"/>
              </w:rPr>
              <w:t xml:space="preserve"> նույնականությունը: </w:t>
            </w:r>
          </w:p>
        </w:tc>
      </w:tr>
      <w:tr w:rsidR="009B232E" w:rsidRPr="00814CCD" w:rsidTr="00814CCD">
        <w:trPr>
          <w:jc w:val="center"/>
        </w:trPr>
        <w:tc>
          <w:tcPr>
            <w:tcW w:w="5573" w:type="dxa"/>
            <w:gridSpan w:val="5"/>
            <w:tcBorders>
              <w:top w:val="single" w:sz="4" w:space="0" w:color="auto"/>
              <w:lef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Հայտը ներկայացնելու ամսաթիվը</w:t>
            </w:r>
          </w:p>
        </w:tc>
        <w:tc>
          <w:tcPr>
            <w:tcW w:w="5551" w:type="dxa"/>
            <w:gridSpan w:val="8"/>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jc w:val="both"/>
              <w:rPr>
                <w:sz w:val="22"/>
                <w:szCs w:val="22"/>
              </w:rPr>
            </w:pPr>
          </w:p>
        </w:tc>
      </w:tr>
      <w:tr w:rsidR="009B232E" w:rsidRPr="00814CCD" w:rsidTr="00814CCD">
        <w:trPr>
          <w:jc w:val="center"/>
        </w:trPr>
        <w:tc>
          <w:tcPr>
            <w:tcW w:w="5573" w:type="dxa"/>
            <w:gridSpan w:val="5"/>
            <w:tcBorders>
              <w:top w:val="single" w:sz="4" w:space="0" w:color="auto"/>
              <w:left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 xml:space="preserve">արտադրողի ղեկավարի (լիազորված ներկայացուցչի) </w:t>
            </w:r>
            <w:r w:rsidR="00BE3730" w:rsidRPr="00814CCD">
              <w:rPr>
                <w:rStyle w:val="Bodytext211pt"/>
                <w:rFonts w:ascii="Sylfaen" w:hAnsi="Sylfaen"/>
                <w:b w:val="0"/>
              </w:rPr>
              <w:t>Ա.Ա.Հ</w:t>
            </w:r>
            <w:r w:rsidRPr="00814CCD">
              <w:rPr>
                <w:rStyle w:val="Bodytext211pt"/>
                <w:rFonts w:ascii="Sylfaen" w:hAnsi="Sylfaen"/>
                <w:b w:val="0"/>
              </w:rPr>
              <w:t>.</w:t>
            </w:r>
            <w:r w:rsidR="006F196C" w:rsidRPr="00814CCD">
              <w:rPr>
                <w:rStyle w:val="Bodytext211pt"/>
                <w:rFonts w:ascii="Sylfaen" w:hAnsi="Sylfaen"/>
                <w:b w:val="0"/>
              </w:rPr>
              <w:t>-ն</w:t>
            </w:r>
            <w:r w:rsidRPr="00814CCD">
              <w:rPr>
                <w:rStyle w:val="Bodytext211pt"/>
                <w:rFonts w:ascii="Sylfaen" w:hAnsi="Sylfaen"/>
                <w:b w:val="0"/>
              </w:rPr>
              <w:t xml:space="preserve"> և պաշտոնը</w:t>
            </w:r>
          </w:p>
        </w:tc>
        <w:tc>
          <w:tcPr>
            <w:tcW w:w="5551" w:type="dxa"/>
            <w:gridSpan w:val="8"/>
            <w:tcBorders>
              <w:top w:val="single" w:sz="4" w:space="0" w:color="auto"/>
              <w:left w:val="single" w:sz="4" w:space="0" w:color="auto"/>
              <w:right w:val="single" w:sz="4" w:space="0" w:color="auto"/>
            </w:tcBorders>
            <w:shd w:val="clear" w:color="auto" w:fill="FFFFFF"/>
          </w:tcPr>
          <w:p w:rsidR="009B232E" w:rsidRPr="00814CCD" w:rsidRDefault="009B232E" w:rsidP="00922091">
            <w:pPr>
              <w:spacing w:after="160" w:line="360" w:lineRule="auto"/>
              <w:jc w:val="both"/>
              <w:rPr>
                <w:sz w:val="22"/>
                <w:szCs w:val="22"/>
              </w:rPr>
            </w:pPr>
          </w:p>
        </w:tc>
      </w:tr>
      <w:tr w:rsidR="009B232E" w:rsidRPr="00814CCD" w:rsidTr="00814CCD">
        <w:trPr>
          <w:jc w:val="center"/>
        </w:trPr>
        <w:tc>
          <w:tcPr>
            <w:tcW w:w="5573" w:type="dxa"/>
            <w:gridSpan w:val="5"/>
            <w:tcBorders>
              <w:top w:val="single" w:sz="4" w:space="0" w:color="auto"/>
              <w:left w:val="single" w:sz="4" w:space="0" w:color="auto"/>
              <w:bottom w:val="single" w:sz="4" w:space="0" w:color="auto"/>
            </w:tcBorders>
            <w:shd w:val="clear" w:color="auto" w:fill="FFFFFF"/>
            <w:vAlign w:val="bottom"/>
          </w:tcPr>
          <w:p w:rsidR="009B232E" w:rsidRPr="00814CCD" w:rsidRDefault="004938AE" w:rsidP="00922091">
            <w:pPr>
              <w:pStyle w:val="Bodytext21"/>
              <w:shd w:val="clear" w:color="auto" w:fill="auto"/>
              <w:spacing w:before="0" w:after="160" w:line="360" w:lineRule="auto"/>
              <w:ind w:firstLine="0"/>
              <w:rPr>
                <w:rFonts w:ascii="Sylfaen" w:hAnsi="Sylfaen"/>
                <w:sz w:val="22"/>
                <w:szCs w:val="22"/>
              </w:rPr>
            </w:pPr>
            <w:r w:rsidRPr="00814CCD">
              <w:rPr>
                <w:rStyle w:val="Bodytext211pt"/>
                <w:rFonts w:ascii="Sylfaen" w:hAnsi="Sylfaen"/>
                <w:b w:val="0"/>
              </w:rPr>
              <w:t>Արտադրողի (լիազորված ներկայացուցչի) ստորագրությունը, կնիքը</w:t>
            </w:r>
          </w:p>
        </w:tc>
        <w:tc>
          <w:tcPr>
            <w:tcW w:w="5551" w:type="dxa"/>
            <w:gridSpan w:val="8"/>
            <w:tcBorders>
              <w:top w:val="single" w:sz="4" w:space="0" w:color="auto"/>
              <w:left w:val="single" w:sz="4" w:space="0" w:color="auto"/>
              <w:bottom w:val="single" w:sz="4" w:space="0" w:color="auto"/>
              <w:right w:val="single" w:sz="4" w:space="0" w:color="auto"/>
            </w:tcBorders>
            <w:shd w:val="clear" w:color="auto" w:fill="FFFFFF"/>
          </w:tcPr>
          <w:p w:rsidR="009B232E" w:rsidRPr="00814CCD" w:rsidRDefault="009B232E" w:rsidP="00922091">
            <w:pPr>
              <w:spacing w:after="160" w:line="360" w:lineRule="auto"/>
              <w:jc w:val="both"/>
              <w:rPr>
                <w:sz w:val="22"/>
                <w:szCs w:val="22"/>
              </w:rPr>
            </w:pPr>
          </w:p>
        </w:tc>
      </w:tr>
    </w:tbl>
    <w:p w:rsidR="009B232E" w:rsidRPr="00922091" w:rsidRDefault="009B232E" w:rsidP="00922091">
      <w:pPr>
        <w:spacing w:after="160" w:line="360" w:lineRule="auto"/>
        <w:jc w:val="both"/>
        <w:sectPr w:rsidR="009B232E" w:rsidRPr="00922091" w:rsidSect="00E22F38">
          <w:headerReference w:type="default" r:id="rId11"/>
          <w:pgSz w:w="11900" w:h="16840" w:code="9"/>
          <w:pgMar w:top="1418" w:right="1418" w:bottom="1418" w:left="1418" w:header="568" w:footer="6" w:gutter="0"/>
          <w:pgNumType w:start="1"/>
          <w:cols w:space="720"/>
          <w:noEndnote/>
          <w:titlePg/>
          <w:docGrid w:linePitch="360"/>
        </w:sectPr>
      </w:pPr>
    </w:p>
    <w:p w:rsidR="00D744DF" w:rsidRPr="00FB1A29" w:rsidRDefault="00D744DF" w:rsidP="00922091">
      <w:pPr>
        <w:pStyle w:val="Bodytext21"/>
        <w:shd w:val="clear" w:color="auto" w:fill="auto"/>
        <w:spacing w:before="0" w:after="160" w:line="360" w:lineRule="auto"/>
        <w:ind w:left="3969" w:firstLine="0"/>
        <w:jc w:val="center"/>
        <w:rPr>
          <w:rFonts w:ascii="Sylfaen" w:hAnsi="Sylfaen"/>
          <w:sz w:val="24"/>
          <w:szCs w:val="24"/>
        </w:rPr>
      </w:pPr>
    </w:p>
    <w:p w:rsidR="005B5E2B" w:rsidRPr="00FB1A29" w:rsidRDefault="005B5E2B" w:rsidP="005B5E2B">
      <w:pPr>
        <w:pStyle w:val="Bodytext21"/>
        <w:shd w:val="clear" w:color="auto" w:fill="auto"/>
        <w:spacing w:before="0" w:after="160" w:line="360" w:lineRule="auto"/>
        <w:ind w:left="3969" w:firstLine="0"/>
        <w:rPr>
          <w:rFonts w:ascii="Sylfaen" w:hAnsi="Sylfaen"/>
          <w:sz w:val="24"/>
          <w:szCs w:val="24"/>
        </w:rPr>
        <w:sectPr w:rsidR="005B5E2B" w:rsidRPr="00FB1A29" w:rsidSect="00922091">
          <w:type w:val="continuous"/>
          <w:pgSz w:w="11900" w:h="16840" w:code="9"/>
          <w:pgMar w:top="1418" w:right="1418" w:bottom="1418" w:left="1418" w:header="0" w:footer="6" w:gutter="0"/>
          <w:cols w:space="720"/>
          <w:noEndnote/>
          <w:docGrid w:linePitch="360"/>
        </w:sectPr>
      </w:pP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lastRenderedPageBreak/>
        <w:t xml:space="preserve">ՀԱՎԵԼՎԱԾ </w:t>
      </w:r>
      <w:r w:rsidR="00252BAB" w:rsidRPr="00922091">
        <w:rPr>
          <w:rFonts w:ascii="Sylfaen" w:hAnsi="Sylfaen"/>
          <w:sz w:val="24"/>
          <w:szCs w:val="24"/>
        </w:rPr>
        <w:t xml:space="preserve">ԹԻՎ </w:t>
      </w:r>
      <w:r w:rsidRPr="00922091">
        <w:rPr>
          <w:rFonts w:ascii="Sylfaen" w:hAnsi="Sylfaen"/>
          <w:sz w:val="24"/>
          <w:szCs w:val="24"/>
        </w:rPr>
        <w:t>3</w:t>
      </w: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t xml:space="preserve">Բժշկական արտադրատեսակների գրանցման և անվտանգության, որակի </w:t>
      </w:r>
      <w:r w:rsidR="005116D6" w:rsidRPr="00922091">
        <w:rPr>
          <w:rFonts w:ascii="Sylfaen" w:hAnsi="Sylfaen"/>
          <w:sz w:val="24"/>
          <w:szCs w:val="24"/>
        </w:rPr>
        <w:t>ու</w:t>
      </w:r>
      <w:r w:rsidRPr="00922091">
        <w:rPr>
          <w:rFonts w:ascii="Sylfaen" w:hAnsi="Sylfaen"/>
          <w:sz w:val="24"/>
          <w:szCs w:val="24"/>
        </w:rPr>
        <w:t xml:space="preserve"> արդյունավետության փորձաքննության կանոնների</w:t>
      </w:r>
    </w:p>
    <w:p w:rsidR="00232516" w:rsidRPr="00922091" w:rsidRDefault="00232516" w:rsidP="00104E38">
      <w:pPr>
        <w:pStyle w:val="Bodytext21"/>
        <w:shd w:val="clear" w:color="auto" w:fill="auto"/>
        <w:spacing w:before="0" w:after="0" w:line="240" w:lineRule="auto"/>
        <w:ind w:left="3969" w:firstLine="0"/>
        <w:jc w:val="center"/>
        <w:rPr>
          <w:rFonts w:ascii="Sylfaen" w:hAnsi="Sylfaen"/>
          <w:sz w:val="24"/>
          <w:szCs w:val="24"/>
        </w:rPr>
      </w:pPr>
    </w:p>
    <w:p w:rsidR="009B232E" w:rsidRPr="00922091" w:rsidRDefault="004938AE" w:rsidP="00922091">
      <w:pPr>
        <w:pStyle w:val="Heading20"/>
        <w:keepNext/>
        <w:keepLines/>
        <w:shd w:val="clear" w:color="auto" w:fill="auto"/>
        <w:spacing w:after="160" w:line="360" w:lineRule="auto"/>
        <w:rPr>
          <w:rFonts w:ascii="Sylfaen" w:hAnsi="Sylfaen"/>
          <w:sz w:val="24"/>
          <w:szCs w:val="24"/>
        </w:rPr>
      </w:pPr>
      <w:bookmarkStart w:id="5" w:name="bookmark9"/>
      <w:r w:rsidRPr="00922091">
        <w:rPr>
          <w:rStyle w:val="Heading2Spacing1pt"/>
          <w:rFonts w:ascii="Sylfaen" w:hAnsi="Sylfaen"/>
          <w:b/>
          <w:spacing w:val="0"/>
          <w:sz w:val="24"/>
          <w:szCs w:val="24"/>
        </w:rPr>
        <w:t>ՁԵՎ</w:t>
      </w:r>
      <w:bookmarkEnd w:id="5"/>
    </w:p>
    <w:p w:rsidR="009B232E" w:rsidRPr="00922091" w:rsidRDefault="004938AE" w:rsidP="00922091">
      <w:pPr>
        <w:pStyle w:val="Bodytext30"/>
        <w:shd w:val="clear" w:color="auto" w:fill="auto"/>
        <w:spacing w:before="0" w:after="160" w:line="360" w:lineRule="auto"/>
        <w:rPr>
          <w:rFonts w:ascii="Sylfaen" w:hAnsi="Sylfaen"/>
          <w:sz w:val="24"/>
          <w:szCs w:val="24"/>
        </w:rPr>
      </w:pPr>
      <w:r w:rsidRPr="00922091">
        <w:rPr>
          <w:rFonts w:ascii="Sylfaen" w:hAnsi="Sylfaen"/>
          <w:sz w:val="24"/>
          <w:szCs w:val="24"/>
        </w:rPr>
        <w:t>բժշկական արտադրատեսակը գրանցելու հայտ</w:t>
      </w:r>
    </w:p>
    <w:p w:rsidR="00104E38" w:rsidRPr="00FB1A29" w:rsidRDefault="00104E38" w:rsidP="00104E38">
      <w:pPr>
        <w:pStyle w:val="Bodytext21"/>
        <w:shd w:val="clear" w:color="auto" w:fill="auto"/>
        <w:spacing w:before="0" w:after="0" w:line="240" w:lineRule="auto"/>
        <w:ind w:left="4536" w:firstLine="0"/>
        <w:rPr>
          <w:rFonts w:ascii="Sylfaen" w:hAnsi="Sylfaen"/>
          <w:sz w:val="24"/>
          <w:szCs w:val="24"/>
        </w:rPr>
      </w:pPr>
    </w:p>
    <w:p w:rsidR="009B232E" w:rsidRPr="00922091" w:rsidRDefault="004938AE" w:rsidP="00922091">
      <w:pPr>
        <w:pStyle w:val="Bodytext21"/>
        <w:shd w:val="clear" w:color="auto" w:fill="auto"/>
        <w:spacing w:before="0" w:after="160" w:line="360" w:lineRule="auto"/>
        <w:ind w:left="4536" w:firstLine="0"/>
        <w:rPr>
          <w:rFonts w:ascii="Sylfaen" w:hAnsi="Sylfaen"/>
          <w:sz w:val="24"/>
          <w:szCs w:val="24"/>
        </w:rPr>
      </w:pPr>
      <w:r w:rsidRPr="00922091">
        <w:rPr>
          <w:rFonts w:ascii="Sylfaen" w:hAnsi="Sylfaen"/>
          <w:sz w:val="24"/>
          <w:szCs w:val="24"/>
        </w:rPr>
        <w:t>Եվրասիական տնտեսական միության անդամ պետության լիազորված մարմին</w:t>
      </w:r>
    </w:p>
    <w:p w:rsidR="00232516" w:rsidRPr="00922091" w:rsidRDefault="000D47CB" w:rsidP="005B5E2B">
      <w:pPr>
        <w:pStyle w:val="Bodytext21"/>
        <w:shd w:val="clear" w:color="auto" w:fill="auto"/>
        <w:spacing w:before="0" w:after="0" w:line="240" w:lineRule="auto"/>
        <w:ind w:left="4536" w:firstLine="0"/>
        <w:rPr>
          <w:rFonts w:ascii="Sylfaen" w:hAnsi="Sylfaen"/>
          <w:sz w:val="24"/>
          <w:szCs w:val="24"/>
        </w:rPr>
      </w:pPr>
      <w:r w:rsidRPr="00922091">
        <w:rPr>
          <w:rFonts w:ascii="Sylfaen" w:hAnsi="Sylfaen"/>
          <w:sz w:val="24"/>
          <w:szCs w:val="24"/>
        </w:rPr>
        <w:t>_____________________________________</w:t>
      </w:r>
    </w:p>
    <w:p w:rsidR="00232516" w:rsidRPr="005B5E2B" w:rsidRDefault="004938AE" w:rsidP="005B5E2B">
      <w:pPr>
        <w:pStyle w:val="Bodytext50"/>
        <w:shd w:val="clear" w:color="auto" w:fill="auto"/>
        <w:spacing w:line="240" w:lineRule="auto"/>
        <w:ind w:left="4536" w:firstLine="0"/>
        <w:jc w:val="center"/>
        <w:rPr>
          <w:rFonts w:ascii="Sylfaen" w:hAnsi="Sylfaen"/>
          <w:b w:val="0"/>
          <w:sz w:val="20"/>
          <w:szCs w:val="20"/>
        </w:rPr>
      </w:pPr>
      <w:r w:rsidRPr="005B5E2B">
        <w:rPr>
          <w:rFonts w:ascii="Sylfaen" w:hAnsi="Sylfaen"/>
          <w:b w:val="0"/>
          <w:sz w:val="20"/>
          <w:szCs w:val="20"/>
        </w:rPr>
        <w:t>(գրանցման պետության անվանումը)</w:t>
      </w:r>
    </w:p>
    <w:p w:rsidR="000D47CB" w:rsidRPr="00922091" w:rsidRDefault="000D47CB" w:rsidP="005B5E2B">
      <w:pPr>
        <w:pStyle w:val="Bodytext50"/>
        <w:shd w:val="clear" w:color="auto" w:fill="auto"/>
        <w:spacing w:line="240" w:lineRule="auto"/>
        <w:ind w:left="4536" w:firstLine="0"/>
        <w:jc w:val="center"/>
        <w:rPr>
          <w:rFonts w:ascii="Sylfaen" w:hAnsi="Sylfaen"/>
          <w:sz w:val="24"/>
          <w:szCs w:val="24"/>
        </w:rPr>
      </w:pPr>
      <w:r w:rsidRPr="00922091">
        <w:rPr>
          <w:rFonts w:ascii="Sylfaen" w:hAnsi="Sylfaen"/>
          <w:sz w:val="24"/>
          <w:szCs w:val="24"/>
        </w:rPr>
        <w:t>_</w:t>
      </w:r>
      <w:r w:rsidR="00C30874">
        <w:rPr>
          <w:rFonts w:ascii="Sylfaen" w:hAnsi="Sylfaen"/>
          <w:sz w:val="24"/>
          <w:szCs w:val="24"/>
        </w:rPr>
        <w:t>_______________________________</w:t>
      </w:r>
    </w:p>
    <w:p w:rsidR="009B232E" w:rsidRPr="005B5E2B" w:rsidRDefault="004938AE" w:rsidP="005B5E2B">
      <w:pPr>
        <w:pStyle w:val="Bodytext50"/>
        <w:shd w:val="clear" w:color="auto" w:fill="auto"/>
        <w:spacing w:line="240" w:lineRule="auto"/>
        <w:ind w:left="4536" w:firstLine="0"/>
        <w:jc w:val="center"/>
        <w:rPr>
          <w:rFonts w:ascii="Sylfaen" w:hAnsi="Sylfaen"/>
          <w:b w:val="0"/>
          <w:sz w:val="20"/>
          <w:szCs w:val="20"/>
        </w:rPr>
      </w:pPr>
      <w:r w:rsidRPr="005B5E2B">
        <w:rPr>
          <w:rFonts w:ascii="Sylfaen" w:hAnsi="Sylfaen"/>
          <w:b w:val="0"/>
          <w:sz w:val="20"/>
          <w:szCs w:val="20"/>
        </w:rPr>
        <w:t>(ճանաչման պետության անվանումը)</w:t>
      </w:r>
    </w:p>
    <w:p w:rsidR="000D47CB" w:rsidRPr="00922091" w:rsidRDefault="000D47CB" w:rsidP="005B5E2B">
      <w:pPr>
        <w:pStyle w:val="Bodytext50"/>
        <w:shd w:val="clear" w:color="auto" w:fill="auto"/>
        <w:spacing w:line="240" w:lineRule="auto"/>
        <w:ind w:left="4536" w:firstLine="0"/>
        <w:jc w:val="center"/>
        <w:rPr>
          <w:rFonts w:ascii="Sylfaen" w:hAnsi="Sylfaen"/>
          <w:sz w:val="24"/>
          <w:szCs w:val="24"/>
        </w:rPr>
      </w:pPr>
    </w:p>
    <w:p w:rsidR="009B232E" w:rsidRPr="00922091" w:rsidRDefault="00D744DF" w:rsidP="00922091">
      <w:pPr>
        <w:pStyle w:val="Bodytext21"/>
        <w:shd w:val="clear" w:color="auto" w:fill="auto"/>
        <w:spacing w:before="0" w:after="160" w:line="360" w:lineRule="auto"/>
        <w:ind w:firstLine="0"/>
        <w:jc w:val="center"/>
        <w:rPr>
          <w:rFonts w:ascii="Sylfaen" w:hAnsi="Sylfaen"/>
          <w:sz w:val="24"/>
          <w:szCs w:val="24"/>
        </w:rPr>
      </w:pPr>
      <w:r>
        <w:rPr>
          <w:rFonts w:ascii="Sylfaen" w:hAnsi="Sylfaen"/>
          <w:sz w:val="24"/>
          <w:szCs w:val="24"/>
        </w:rPr>
        <w:t>Հ</w:t>
      </w:r>
      <w:r w:rsidR="004938AE" w:rsidRPr="00922091">
        <w:rPr>
          <w:rFonts w:ascii="Sylfaen" w:hAnsi="Sylfaen"/>
          <w:sz w:val="24"/>
          <w:szCs w:val="24"/>
        </w:rPr>
        <w:t>ԱՅՏ</w:t>
      </w:r>
    </w:p>
    <w:p w:rsidR="009B232E" w:rsidRPr="00922091" w:rsidRDefault="004938AE" w:rsidP="00D744DF">
      <w:pPr>
        <w:pStyle w:val="Bodytext21"/>
        <w:shd w:val="clear" w:color="auto" w:fill="auto"/>
        <w:spacing w:before="0" w:after="120" w:line="240" w:lineRule="auto"/>
        <w:ind w:firstLine="0"/>
        <w:jc w:val="center"/>
        <w:rPr>
          <w:rFonts w:ascii="Sylfaen" w:hAnsi="Sylfaen"/>
          <w:sz w:val="24"/>
          <w:szCs w:val="24"/>
        </w:rPr>
      </w:pPr>
      <w:r w:rsidRPr="00922091">
        <w:rPr>
          <w:rFonts w:ascii="Sylfaen" w:hAnsi="Sylfaen"/>
          <w:sz w:val="24"/>
          <w:szCs w:val="24"/>
        </w:rPr>
        <w:t>բժշկական արտադրատեսակը գրանցելու մասին</w:t>
      </w:r>
    </w:p>
    <w:p w:rsidR="000D47CB" w:rsidRPr="00922091" w:rsidRDefault="000D47CB" w:rsidP="00D744DF">
      <w:pPr>
        <w:pStyle w:val="Bodytext21"/>
        <w:shd w:val="clear" w:color="auto" w:fill="auto"/>
        <w:spacing w:before="0" w:after="120" w:line="240" w:lineRule="auto"/>
        <w:ind w:firstLine="0"/>
        <w:jc w:val="center"/>
        <w:rPr>
          <w:rFonts w:ascii="Sylfaen" w:hAnsi="Sylfaen"/>
          <w:sz w:val="24"/>
          <w:szCs w:val="24"/>
        </w:rPr>
      </w:pPr>
      <w:r w:rsidRPr="00922091">
        <w:rPr>
          <w:rFonts w:ascii="Sylfaen" w:hAnsi="Sylfaen"/>
          <w:sz w:val="24"/>
          <w:szCs w:val="24"/>
        </w:rPr>
        <w:t>___________________________________________________________________________</w:t>
      </w:r>
    </w:p>
    <w:p w:rsidR="009B232E" w:rsidRPr="005B5E2B" w:rsidRDefault="004938AE" w:rsidP="00D744DF">
      <w:pPr>
        <w:pStyle w:val="Bodytext50"/>
        <w:shd w:val="clear" w:color="auto" w:fill="auto"/>
        <w:spacing w:after="120" w:line="240" w:lineRule="auto"/>
        <w:ind w:firstLine="0"/>
        <w:jc w:val="center"/>
        <w:rPr>
          <w:rFonts w:ascii="Sylfaen" w:hAnsi="Sylfaen"/>
          <w:b w:val="0"/>
          <w:sz w:val="20"/>
          <w:szCs w:val="20"/>
        </w:rPr>
      </w:pPr>
      <w:r w:rsidRPr="005B5E2B">
        <w:rPr>
          <w:rFonts w:ascii="Sylfaen" w:hAnsi="Sylfaen"/>
          <w:b w:val="0"/>
          <w:sz w:val="20"/>
          <w:szCs w:val="20"/>
        </w:rPr>
        <w:t>(կազմակերպության լրիվ և կրճատ (առկայության դեպքում), այդ թվում</w:t>
      </w:r>
      <w:r w:rsidR="00783DCE" w:rsidRPr="005B5E2B">
        <w:rPr>
          <w:rFonts w:ascii="Sylfaen" w:hAnsi="Sylfaen"/>
          <w:b w:val="0"/>
          <w:sz w:val="20"/>
          <w:szCs w:val="20"/>
        </w:rPr>
        <w:t>՝</w:t>
      </w:r>
      <w:r w:rsidRPr="005B5E2B">
        <w:rPr>
          <w:rFonts w:ascii="Sylfaen" w:hAnsi="Sylfaen"/>
          <w:b w:val="0"/>
          <w:sz w:val="20"/>
          <w:szCs w:val="20"/>
        </w:rPr>
        <w:t xml:space="preserve"> ֆիրմային անվանումը, որի անունից կատարվում է գրանցում (արտադրող (արտադրողի լիազորված ներկայացուցիչ), իրավաբանական անձի կազմակերպաիրավական ձև)</w:t>
      </w:r>
    </w:p>
    <w:p w:rsidR="00104E38" w:rsidRPr="00FB1A29" w:rsidRDefault="00104E38" w:rsidP="00104E38">
      <w:pPr>
        <w:pStyle w:val="Bodytext21"/>
        <w:shd w:val="clear" w:color="auto" w:fill="auto"/>
        <w:spacing w:before="0" w:after="0" w:line="240" w:lineRule="auto"/>
        <w:ind w:firstLine="0"/>
        <w:jc w:val="center"/>
        <w:rPr>
          <w:rFonts w:ascii="Sylfaen" w:hAnsi="Sylfaen"/>
          <w:sz w:val="24"/>
          <w:szCs w:val="24"/>
        </w:rPr>
      </w:pPr>
    </w:p>
    <w:p w:rsidR="009B232E" w:rsidRPr="00922091" w:rsidRDefault="004938AE" w:rsidP="00D744DF">
      <w:pPr>
        <w:pStyle w:val="Bodytext21"/>
        <w:shd w:val="clear" w:color="auto" w:fill="auto"/>
        <w:spacing w:before="0" w:after="120" w:line="240" w:lineRule="auto"/>
        <w:ind w:firstLine="0"/>
        <w:rPr>
          <w:rFonts w:ascii="Sylfaen" w:hAnsi="Sylfaen"/>
          <w:sz w:val="24"/>
          <w:szCs w:val="24"/>
        </w:rPr>
      </w:pPr>
      <w:r w:rsidRPr="00922091">
        <w:rPr>
          <w:rFonts w:ascii="Sylfaen" w:hAnsi="Sylfaen"/>
          <w:sz w:val="24"/>
          <w:szCs w:val="24"/>
        </w:rPr>
        <w:t>սույնով խնդրում է կատարել բժշկական արտադրատեսակի գրանցում՝ որպես ___________________________________________________________________________</w:t>
      </w:r>
    </w:p>
    <w:p w:rsidR="009B232E" w:rsidRPr="005B5E2B" w:rsidRDefault="004938AE" w:rsidP="00D744DF">
      <w:pPr>
        <w:pStyle w:val="Bodytext50"/>
        <w:shd w:val="clear" w:color="auto" w:fill="auto"/>
        <w:spacing w:after="120" w:line="240" w:lineRule="auto"/>
        <w:ind w:firstLine="0"/>
        <w:jc w:val="center"/>
        <w:rPr>
          <w:rFonts w:ascii="Sylfaen" w:hAnsi="Sylfaen"/>
          <w:b w:val="0"/>
          <w:sz w:val="20"/>
          <w:szCs w:val="20"/>
        </w:rPr>
      </w:pPr>
      <w:r w:rsidRPr="005B5E2B">
        <w:rPr>
          <w:rFonts w:ascii="Sylfaen" w:hAnsi="Sylfaen"/>
          <w:b w:val="0"/>
          <w:sz w:val="20"/>
          <w:szCs w:val="20"/>
        </w:rPr>
        <w:t>(գրանցման պետություն, ճանաչման պետություն՝ նշել անհրաժեշտը)</w:t>
      </w:r>
    </w:p>
    <w:p w:rsidR="000D47CB" w:rsidRPr="00922091" w:rsidRDefault="000D47CB" w:rsidP="00104E38">
      <w:pPr>
        <w:pStyle w:val="Bodytext50"/>
        <w:shd w:val="clear" w:color="auto" w:fill="auto"/>
        <w:spacing w:after="120" w:line="240" w:lineRule="auto"/>
        <w:ind w:firstLine="0"/>
        <w:jc w:val="center"/>
        <w:rPr>
          <w:rFonts w:ascii="Sylfaen" w:hAnsi="Sylfaen"/>
          <w:sz w:val="24"/>
          <w:szCs w:val="24"/>
        </w:rPr>
      </w:pPr>
    </w:p>
    <w:tbl>
      <w:tblPr>
        <w:tblOverlap w:val="never"/>
        <w:tblW w:w="10808" w:type="dxa"/>
        <w:jc w:val="center"/>
        <w:tblInd w:w="-241" w:type="dxa"/>
        <w:tblLayout w:type="fixed"/>
        <w:tblCellMar>
          <w:left w:w="10" w:type="dxa"/>
          <w:right w:w="10" w:type="dxa"/>
        </w:tblCellMar>
        <w:tblLook w:val="04A0" w:firstRow="1" w:lastRow="0" w:firstColumn="1" w:lastColumn="0" w:noHBand="0" w:noVBand="1"/>
      </w:tblPr>
      <w:tblGrid>
        <w:gridCol w:w="588"/>
        <w:gridCol w:w="1277"/>
        <w:gridCol w:w="1701"/>
        <w:gridCol w:w="1776"/>
        <w:gridCol w:w="66"/>
        <w:gridCol w:w="366"/>
        <w:gridCol w:w="766"/>
        <w:gridCol w:w="1559"/>
        <w:gridCol w:w="1134"/>
        <w:gridCol w:w="1575"/>
      </w:tblGrid>
      <w:tr w:rsidR="009B232E" w:rsidRPr="00D744DF" w:rsidTr="00D744DF">
        <w:trPr>
          <w:jc w:val="center"/>
        </w:trPr>
        <w:tc>
          <w:tcPr>
            <w:tcW w:w="588" w:type="dxa"/>
            <w:tcBorders>
              <w:top w:val="single" w:sz="4" w:space="0" w:color="auto"/>
              <w:left w:val="single" w:sz="4" w:space="0" w:color="auto"/>
            </w:tcBorders>
            <w:shd w:val="clear" w:color="auto" w:fill="FFFFFF"/>
            <w:vAlign w:val="center"/>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1.</w:t>
            </w:r>
          </w:p>
        </w:tc>
        <w:tc>
          <w:tcPr>
            <w:tcW w:w="5952" w:type="dxa"/>
            <w:gridSpan w:val="6"/>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rPr>
                <w:rFonts w:ascii="Sylfaen" w:hAnsi="Sylfaen"/>
                <w:sz w:val="22"/>
                <w:szCs w:val="22"/>
              </w:rPr>
            </w:pPr>
            <w:r w:rsidRPr="00D744DF">
              <w:rPr>
                <w:rStyle w:val="Bodytext211pt"/>
                <w:rFonts w:ascii="Sylfaen" w:hAnsi="Sylfaen"/>
                <w:b w:val="0"/>
              </w:rPr>
              <w:t>Բժշկական արտադրատեսակի անվանումը</w:t>
            </w:r>
          </w:p>
        </w:tc>
        <w:tc>
          <w:tcPr>
            <w:tcW w:w="4268" w:type="dxa"/>
            <w:gridSpan w:val="3"/>
            <w:tcBorders>
              <w:top w:val="single" w:sz="4" w:space="0" w:color="auto"/>
              <w:left w:val="single" w:sz="4" w:space="0" w:color="auto"/>
              <w:right w:val="single" w:sz="4" w:space="0" w:color="auto"/>
            </w:tcBorders>
            <w:shd w:val="clear" w:color="auto" w:fill="FFFFFF"/>
          </w:tcPr>
          <w:p w:rsidR="009B232E" w:rsidRPr="00D744DF" w:rsidRDefault="009B232E" w:rsidP="00D744DF">
            <w:pPr>
              <w:spacing w:after="120"/>
              <w:jc w:val="both"/>
              <w:rPr>
                <w:sz w:val="22"/>
                <w:szCs w:val="22"/>
              </w:rPr>
            </w:pPr>
          </w:p>
        </w:tc>
      </w:tr>
      <w:tr w:rsidR="009B232E" w:rsidRPr="00D744DF" w:rsidTr="00D744DF">
        <w:trPr>
          <w:jc w:val="center"/>
        </w:trPr>
        <w:tc>
          <w:tcPr>
            <w:tcW w:w="588" w:type="dxa"/>
            <w:tcBorders>
              <w:top w:val="single" w:sz="4" w:space="0" w:color="auto"/>
              <w:left w:val="single" w:sz="4" w:space="0" w:color="auto"/>
            </w:tcBorders>
            <w:shd w:val="clear" w:color="auto" w:fill="FFFFFF"/>
            <w:vAlign w:val="center"/>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2.</w:t>
            </w:r>
          </w:p>
        </w:tc>
        <w:tc>
          <w:tcPr>
            <w:tcW w:w="5952" w:type="dxa"/>
            <w:gridSpan w:val="6"/>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rPr>
                <w:rFonts w:ascii="Sylfaen" w:hAnsi="Sylfaen"/>
                <w:sz w:val="22"/>
                <w:szCs w:val="22"/>
              </w:rPr>
            </w:pPr>
            <w:r w:rsidRPr="00D744DF">
              <w:rPr>
                <w:rStyle w:val="Bodytext211pt"/>
                <w:rFonts w:ascii="Sylfaen" w:hAnsi="Sylfaen"/>
                <w:b w:val="0"/>
              </w:rPr>
              <w:t>Բժշկական արտադրատեսակի նշանակությունը</w:t>
            </w:r>
          </w:p>
        </w:tc>
        <w:tc>
          <w:tcPr>
            <w:tcW w:w="4268" w:type="dxa"/>
            <w:gridSpan w:val="3"/>
            <w:tcBorders>
              <w:top w:val="single" w:sz="4" w:space="0" w:color="auto"/>
              <w:left w:val="single" w:sz="4" w:space="0" w:color="auto"/>
              <w:right w:val="single" w:sz="4" w:space="0" w:color="auto"/>
            </w:tcBorders>
            <w:shd w:val="clear" w:color="auto" w:fill="FFFFFF"/>
          </w:tcPr>
          <w:p w:rsidR="009B232E" w:rsidRPr="00D744DF" w:rsidRDefault="009B232E" w:rsidP="00D744DF">
            <w:pPr>
              <w:spacing w:after="120"/>
              <w:jc w:val="both"/>
              <w:rPr>
                <w:sz w:val="22"/>
                <w:szCs w:val="22"/>
              </w:rPr>
            </w:pPr>
          </w:p>
        </w:tc>
      </w:tr>
      <w:tr w:rsidR="009B232E" w:rsidRPr="00D744DF" w:rsidTr="00D744DF">
        <w:trPr>
          <w:jc w:val="center"/>
        </w:trPr>
        <w:tc>
          <w:tcPr>
            <w:tcW w:w="588"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3.</w:t>
            </w:r>
          </w:p>
        </w:tc>
        <w:tc>
          <w:tcPr>
            <w:tcW w:w="5952" w:type="dxa"/>
            <w:gridSpan w:val="6"/>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rPr>
                <w:rFonts w:ascii="Sylfaen" w:hAnsi="Sylfaen"/>
                <w:sz w:val="22"/>
                <w:szCs w:val="22"/>
              </w:rPr>
            </w:pPr>
            <w:r w:rsidRPr="00D744DF">
              <w:rPr>
                <w:rStyle w:val="Bodytext211pt"/>
                <w:rFonts w:ascii="Sylfaen" w:hAnsi="Sylfaen"/>
                <w:b w:val="0"/>
              </w:rPr>
              <w:t>Բժշկական արտադրատեսակի կիրառման բնագավառը</w:t>
            </w:r>
          </w:p>
        </w:tc>
        <w:tc>
          <w:tcPr>
            <w:tcW w:w="4268" w:type="dxa"/>
            <w:gridSpan w:val="3"/>
            <w:tcBorders>
              <w:top w:val="single" w:sz="4" w:space="0" w:color="auto"/>
              <w:left w:val="single" w:sz="4" w:space="0" w:color="auto"/>
              <w:right w:val="single" w:sz="4" w:space="0" w:color="auto"/>
            </w:tcBorders>
            <w:shd w:val="clear" w:color="auto" w:fill="FFFFFF"/>
          </w:tcPr>
          <w:p w:rsidR="009B232E" w:rsidRPr="00D744DF" w:rsidRDefault="009B232E" w:rsidP="00D744DF">
            <w:pPr>
              <w:spacing w:after="120"/>
              <w:jc w:val="both"/>
              <w:rPr>
                <w:sz w:val="22"/>
                <w:szCs w:val="22"/>
              </w:rPr>
            </w:pPr>
          </w:p>
        </w:tc>
      </w:tr>
      <w:tr w:rsidR="009B232E" w:rsidRPr="00D744DF" w:rsidTr="00D744DF">
        <w:trPr>
          <w:jc w:val="center"/>
        </w:trPr>
        <w:tc>
          <w:tcPr>
            <w:tcW w:w="588"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4.</w:t>
            </w:r>
          </w:p>
        </w:tc>
        <w:tc>
          <w:tcPr>
            <w:tcW w:w="5952" w:type="dxa"/>
            <w:gridSpan w:val="6"/>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rPr>
                <w:rFonts w:ascii="Sylfaen" w:hAnsi="Sylfaen"/>
                <w:sz w:val="22"/>
                <w:szCs w:val="22"/>
              </w:rPr>
            </w:pPr>
            <w:r w:rsidRPr="00D744DF">
              <w:rPr>
                <w:rStyle w:val="Bodytext211pt"/>
                <w:rFonts w:ascii="Sylfaen" w:hAnsi="Sylfaen"/>
                <w:b w:val="0"/>
              </w:rPr>
              <w:t>Բժշկական արտադրատե</w:t>
            </w:r>
            <w:r w:rsidR="00462E6E" w:rsidRPr="00D744DF">
              <w:rPr>
                <w:rStyle w:val="Bodytext211pt"/>
                <w:rFonts w:ascii="Sylfaen" w:hAnsi="Sylfaen"/>
                <w:b w:val="0"/>
              </w:rPr>
              <w:t>ս</w:t>
            </w:r>
            <w:r w:rsidRPr="00D744DF">
              <w:rPr>
                <w:rStyle w:val="Bodytext211pt"/>
                <w:rFonts w:ascii="Sylfaen" w:hAnsi="Sylfaen"/>
                <w:b w:val="0"/>
              </w:rPr>
              <w:t xml:space="preserve">ակի կիրառման </w:t>
            </w:r>
            <w:r w:rsidR="006F196C" w:rsidRPr="00D744DF">
              <w:rPr>
                <w:rStyle w:val="Bodytext211pt"/>
                <w:rFonts w:ascii="Sylfaen" w:hAnsi="Sylfaen"/>
                <w:b w:val="0"/>
              </w:rPr>
              <w:t xml:space="preserve">հնարավոր </w:t>
            </w:r>
            <w:r w:rsidR="00F3440D" w:rsidRPr="00D744DF">
              <w:rPr>
                <w:rStyle w:val="Bodytext211pt"/>
                <w:rFonts w:ascii="Sylfaen" w:hAnsi="Sylfaen"/>
                <w:b w:val="0"/>
              </w:rPr>
              <w:t>(</w:t>
            </w:r>
            <w:r w:rsidR="006F196C" w:rsidRPr="00D744DF">
              <w:rPr>
                <w:rStyle w:val="Bodytext211pt"/>
                <w:rFonts w:ascii="Sylfaen" w:hAnsi="Sylfaen"/>
                <w:b w:val="0"/>
              </w:rPr>
              <w:t>պոտենցիալ</w:t>
            </w:r>
            <w:r w:rsidR="00F3440D" w:rsidRPr="00D744DF">
              <w:rPr>
                <w:rStyle w:val="Bodytext211pt"/>
                <w:rFonts w:ascii="Sylfaen" w:hAnsi="Sylfaen"/>
                <w:b w:val="0"/>
              </w:rPr>
              <w:t>)</w:t>
            </w:r>
            <w:r w:rsidR="006F196C" w:rsidRPr="00D744DF">
              <w:rPr>
                <w:rStyle w:val="Bodytext211pt"/>
                <w:rFonts w:ascii="Sylfaen" w:hAnsi="Sylfaen"/>
                <w:b w:val="0"/>
              </w:rPr>
              <w:t xml:space="preserve"> </w:t>
            </w:r>
            <w:r w:rsidRPr="00D744DF">
              <w:rPr>
                <w:rStyle w:val="Bodytext211pt"/>
                <w:rFonts w:ascii="Sylfaen" w:hAnsi="Sylfaen"/>
                <w:b w:val="0"/>
              </w:rPr>
              <w:t>ռիսկի դասը</w:t>
            </w:r>
          </w:p>
        </w:tc>
        <w:tc>
          <w:tcPr>
            <w:tcW w:w="4268" w:type="dxa"/>
            <w:gridSpan w:val="3"/>
            <w:tcBorders>
              <w:top w:val="single" w:sz="4" w:space="0" w:color="auto"/>
              <w:left w:val="single" w:sz="4" w:space="0" w:color="auto"/>
              <w:right w:val="single" w:sz="4" w:space="0" w:color="auto"/>
            </w:tcBorders>
            <w:shd w:val="clear" w:color="auto" w:fill="FFFFFF"/>
          </w:tcPr>
          <w:p w:rsidR="009B232E" w:rsidRPr="00D744DF" w:rsidRDefault="009B232E" w:rsidP="00D744DF">
            <w:pPr>
              <w:spacing w:after="120"/>
              <w:jc w:val="both"/>
              <w:rPr>
                <w:sz w:val="22"/>
                <w:szCs w:val="22"/>
              </w:rPr>
            </w:pPr>
          </w:p>
        </w:tc>
      </w:tr>
      <w:tr w:rsidR="009B232E" w:rsidRPr="00D744DF" w:rsidTr="00D744DF">
        <w:trPr>
          <w:jc w:val="center"/>
        </w:trPr>
        <w:tc>
          <w:tcPr>
            <w:tcW w:w="588"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5.</w:t>
            </w:r>
          </w:p>
        </w:tc>
        <w:tc>
          <w:tcPr>
            <w:tcW w:w="5952" w:type="dxa"/>
            <w:gridSpan w:val="6"/>
            <w:tcBorders>
              <w:top w:val="single" w:sz="4" w:space="0" w:color="auto"/>
              <w:left w:val="single" w:sz="4" w:space="0" w:color="auto"/>
            </w:tcBorders>
            <w:shd w:val="clear" w:color="auto" w:fill="FFFFFF"/>
            <w:vAlign w:val="bottom"/>
          </w:tcPr>
          <w:p w:rsidR="009B232E" w:rsidRPr="00D744DF" w:rsidRDefault="004938AE" w:rsidP="00D744DF">
            <w:pPr>
              <w:pStyle w:val="Bodytext21"/>
              <w:shd w:val="clear" w:color="auto" w:fill="auto"/>
              <w:spacing w:before="0" w:after="120" w:line="240" w:lineRule="auto"/>
              <w:ind w:firstLine="0"/>
              <w:rPr>
                <w:rFonts w:ascii="Sylfaen" w:hAnsi="Sylfaen"/>
                <w:sz w:val="22"/>
                <w:szCs w:val="22"/>
              </w:rPr>
            </w:pPr>
            <w:r w:rsidRPr="00D744DF">
              <w:rPr>
                <w:rStyle w:val="Bodytext211pt"/>
                <w:rFonts w:ascii="Sylfaen" w:hAnsi="Sylfaen"/>
                <w:b w:val="0"/>
              </w:rPr>
              <w:t xml:space="preserve">Բժշկական արտադրատեսակի տեսակի ծածկագիրը </w:t>
            </w:r>
            <w:r w:rsidRPr="00D744DF">
              <w:rPr>
                <w:rStyle w:val="Bodytext211pt"/>
                <w:rFonts w:ascii="Sylfaen" w:hAnsi="Sylfaen"/>
                <w:b w:val="0"/>
              </w:rPr>
              <w:lastRenderedPageBreak/>
              <w:t>(Միությունում կիրառվող՝ բժշկական արտադրատեսակների ցանկի</w:t>
            </w:r>
            <w:r w:rsidR="00E4551E" w:rsidRPr="00D744DF">
              <w:rPr>
                <w:rStyle w:val="Bodytext211pt"/>
                <w:rFonts w:ascii="Sylfaen" w:hAnsi="Sylfaen"/>
                <w:b w:val="0"/>
              </w:rPr>
              <w:t xml:space="preserve"> համաձայն</w:t>
            </w:r>
            <w:r w:rsidRPr="00D744DF">
              <w:rPr>
                <w:rStyle w:val="Bodytext211pt"/>
                <w:rFonts w:ascii="Sylfaen" w:hAnsi="Sylfaen"/>
                <w:b w:val="0"/>
              </w:rPr>
              <w:t>)</w:t>
            </w:r>
          </w:p>
        </w:tc>
        <w:tc>
          <w:tcPr>
            <w:tcW w:w="4268" w:type="dxa"/>
            <w:gridSpan w:val="3"/>
            <w:tcBorders>
              <w:top w:val="single" w:sz="4" w:space="0" w:color="auto"/>
              <w:left w:val="single" w:sz="4" w:space="0" w:color="auto"/>
              <w:right w:val="single" w:sz="4" w:space="0" w:color="auto"/>
            </w:tcBorders>
            <w:shd w:val="clear" w:color="auto" w:fill="FFFFFF"/>
          </w:tcPr>
          <w:p w:rsidR="009B232E" w:rsidRPr="00D744DF" w:rsidRDefault="009B232E" w:rsidP="00D744DF">
            <w:pPr>
              <w:spacing w:after="120"/>
              <w:jc w:val="both"/>
              <w:rPr>
                <w:sz w:val="22"/>
                <w:szCs w:val="22"/>
              </w:rPr>
            </w:pPr>
          </w:p>
        </w:tc>
      </w:tr>
      <w:tr w:rsidR="009B232E" w:rsidRPr="00D744DF" w:rsidTr="00D744DF">
        <w:trPr>
          <w:jc w:val="center"/>
        </w:trPr>
        <w:tc>
          <w:tcPr>
            <w:tcW w:w="588" w:type="dxa"/>
            <w:vMerge w:val="restart"/>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lastRenderedPageBreak/>
              <w:t>6.</w:t>
            </w:r>
          </w:p>
        </w:tc>
        <w:tc>
          <w:tcPr>
            <w:tcW w:w="5952" w:type="dxa"/>
            <w:gridSpan w:val="6"/>
            <w:vMerge w:val="restart"/>
            <w:tcBorders>
              <w:top w:val="single" w:sz="4" w:space="0" w:color="auto"/>
              <w:left w:val="single" w:sz="4" w:space="0" w:color="auto"/>
            </w:tcBorders>
            <w:shd w:val="clear" w:color="auto" w:fill="FFFFFF"/>
            <w:vAlign w:val="center"/>
          </w:tcPr>
          <w:p w:rsidR="009B232E" w:rsidRPr="00D744DF" w:rsidRDefault="004938AE" w:rsidP="00D744DF">
            <w:pPr>
              <w:pStyle w:val="Bodytext21"/>
              <w:shd w:val="clear" w:color="auto" w:fill="auto"/>
              <w:spacing w:before="0" w:after="120" w:line="240" w:lineRule="auto"/>
              <w:ind w:firstLine="0"/>
              <w:rPr>
                <w:rFonts w:ascii="Sylfaen" w:hAnsi="Sylfaen"/>
                <w:sz w:val="22"/>
                <w:szCs w:val="22"/>
              </w:rPr>
            </w:pPr>
            <w:r w:rsidRPr="00D744DF">
              <w:rPr>
                <w:rStyle w:val="Bodytext211pt"/>
                <w:rFonts w:ascii="Sylfaen" w:hAnsi="Sylfaen"/>
                <w:b w:val="0"/>
              </w:rPr>
              <w:t xml:space="preserve">Բժշկական արտադրատեսակի կազմում </w:t>
            </w:r>
            <w:r w:rsidR="0028069D" w:rsidRPr="00D744DF">
              <w:rPr>
                <w:rStyle w:val="Bodytext211pt"/>
                <w:rFonts w:ascii="Sylfaen" w:hAnsi="Sylfaen"/>
                <w:b w:val="0"/>
              </w:rPr>
              <w:t>առ</w:t>
            </w:r>
            <w:r w:rsidRPr="00D744DF">
              <w:rPr>
                <w:rStyle w:val="Bodytext211pt"/>
                <w:rFonts w:ascii="Sylfaen" w:hAnsi="Sylfaen"/>
                <w:b w:val="0"/>
              </w:rPr>
              <w:t xml:space="preserve">կա </w:t>
            </w:r>
            <w:r w:rsidR="0028069D" w:rsidRPr="00D744DF">
              <w:rPr>
                <w:rStyle w:val="Bodytext211pt"/>
                <w:rFonts w:ascii="Sylfaen" w:hAnsi="Sylfaen"/>
                <w:b w:val="0"/>
              </w:rPr>
              <w:t xml:space="preserve">է </w:t>
            </w:r>
            <w:r w:rsidRPr="00D744DF">
              <w:rPr>
                <w:rStyle w:val="Bodytext211pt"/>
                <w:rFonts w:ascii="Sylfaen" w:hAnsi="Sylfaen"/>
                <w:b w:val="0"/>
              </w:rPr>
              <w:t>դեղամիջո</w:t>
            </w:r>
            <w:r w:rsidR="00462E6E" w:rsidRPr="00D744DF">
              <w:rPr>
                <w:rStyle w:val="Bodytext211pt"/>
                <w:rFonts w:ascii="Sylfaen" w:hAnsi="Sylfaen"/>
                <w:b w:val="0"/>
              </w:rPr>
              <w:t>ց</w:t>
            </w:r>
            <w:r w:rsidRPr="00D744DF">
              <w:rPr>
                <w:rStyle w:val="Bodytext211pt"/>
                <w:rFonts w:ascii="Sylfaen" w:hAnsi="Sylfaen"/>
                <w:b w:val="0"/>
              </w:rPr>
              <w:t xml:space="preserve"> (ընդգծել անհրաժեշտը)</w:t>
            </w:r>
          </w:p>
        </w:tc>
        <w:tc>
          <w:tcPr>
            <w:tcW w:w="4268" w:type="dxa"/>
            <w:gridSpan w:val="3"/>
            <w:tcBorders>
              <w:top w:val="single" w:sz="4" w:space="0" w:color="auto"/>
              <w:left w:val="single" w:sz="4" w:space="0" w:color="auto"/>
              <w:right w:val="single" w:sz="4" w:space="0" w:color="auto"/>
            </w:tcBorders>
            <w:shd w:val="clear" w:color="auto" w:fill="FFFFFF"/>
            <w:vAlign w:val="bottom"/>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Այո</w:t>
            </w:r>
          </w:p>
        </w:tc>
      </w:tr>
      <w:tr w:rsidR="009B232E" w:rsidRPr="00D744DF" w:rsidTr="00D744DF">
        <w:trPr>
          <w:jc w:val="center"/>
        </w:trPr>
        <w:tc>
          <w:tcPr>
            <w:tcW w:w="588" w:type="dxa"/>
            <w:vMerge/>
            <w:tcBorders>
              <w:left w:val="single" w:sz="4" w:space="0" w:color="auto"/>
            </w:tcBorders>
            <w:shd w:val="clear" w:color="auto" w:fill="FFFFFF"/>
          </w:tcPr>
          <w:p w:rsidR="009B232E" w:rsidRPr="00D744DF" w:rsidRDefault="009B232E" w:rsidP="00D744DF">
            <w:pPr>
              <w:spacing w:after="120"/>
              <w:jc w:val="center"/>
              <w:rPr>
                <w:sz w:val="22"/>
                <w:szCs w:val="22"/>
              </w:rPr>
            </w:pPr>
          </w:p>
        </w:tc>
        <w:tc>
          <w:tcPr>
            <w:tcW w:w="5952" w:type="dxa"/>
            <w:gridSpan w:val="6"/>
            <w:vMerge/>
            <w:tcBorders>
              <w:left w:val="single" w:sz="4" w:space="0" w:color="auto"/>
            </w:tcBorders>
            <w:shd w:val="clear" w:color="auto" w:fill="FFFFFF"/>
            <w:vAlign w:val="center"/>
          </w:tcPr>
          <w:p w:rsidR="009B232E" w:rsidRPr="00D744DF" w:rsidRDefault="009B232E" w:rsidP="00D744DF">
            <w:pPr>
              <w:spacing w:after="120"/>
              <w:jc w:val="both"/>
              <w:rPr>
                <w:sz w:val="22"/>
                <w:szCs w:val="22"/>
              </w:rPr>
            </w:pPr>
          </w:p>
        </w:tc>
        <w:tc>
          <w:tcPr>
            <w:tcW w:w="4268" w:type="dxa"/>
            <w:gridSpan w:val="3"/>
            <w:tcBorders>
              <w:left w:val="single" w:sz="4" w:space="0" w:color="auto"/>
              <w:righ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Ոչ</w:t>
            </w:r>
          </w:p>
        </w:tc>
      </w:tr>
      <w:tr w:rsidR="009B232E" w:rsidRPr="00D744DF" w:rsidTr="00D744DF">
        <w:trPr>
          <w:jc w:val="center"/>
        </w:trPr>
        <w:tc>
          <w:tcPr>
            <w:tcW w:w="588"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7.</w:t>
            </w:r>
          </w:p>
        </w:tc>
        <w:tc>
          <w:tcPr>
            <w:tcW w:w="10220" w:type="dxa"/>
            <w:gridSpan w:val="9"/>
            <w:tcBorders>
              <w:top w:val="single" w:sz="4" w:space="0" w:color="auto"/>
              <w:left w:val="single" w:sz="4" w:space="0" w:color="auto"/>
              <w:right w:val="single" w:sz="4" w:space="0" w:color="auto"/>
            </w:tcBorders>
            <w:shd w:val="clear" w:color="auto" w:fill="FFFFFF"/>
            <w:vAlign w:val="bottom"/>
          </w:tcPr>
          <w:p w:rsidR="009B232E" w:rsidRPr="00D744DF" w:rsidRDefault="004938AE" w:rsidP="00D744DF">
            <w:pPr>
              <w:pStyle w:val="Bodytext21"/>
              <w:shd w:val="clear" w:color="auto" w:fill="auto"/>
              <w:spacing w:before="0" w:after="120" w:line="240" w:lineRule="auto"/>
              <w:ind w:firstLine="0"/>
              <w:rPr>
                <w:rFonts w:ascii="Sylfaen" w:hAnsi="Sylfaen"/>
                <w:sz w:val="22"/>
                <w:szCs w:val="22"/>
              </w:rPr>
            </w:pPr>
            <w:r w:rsidRPr="00D744DF">
              <w:rPr>
                <w:rStyle w:val="Bodytext211pt"/>
                <w:rFonts w:ascii="Sylfaen" w:hAnsi="Sylfaen"/>
                <w:b w:val="0"/>
              </w:rPr>
              <w:t>Լրակազմողների ցանկը</w:t>
            </w:r>
          </w:p>
        </w:tc>
      </w:tr>
      <w:tr w:rsidR="009B232E" w:rsidRPr="00D744DF" w:rsidTr="00D744DF">
        <w:trPr>
          <w:jc w:val="center"/>
        </w:trPr>
        <w:tc>
          <w:tcPr>
            <w:tcW w:w="588" w:type="dxa"/>
            <w:tcBorders>
              <w:top w:val="single" w:sz="4" w:space="0" w:color="auto"/>
              <w:left w:val="single" w:sz="4" w:space="0" w:color="auto"/>
              <w:bottom w:val="single" w:sz="4" w:space="0" w:color="auto"/>
            </w:tcBorders>
            <w:shd w:val="clear" w:color="auto" w:fill="FFFFFF"/>
            <w:vAlign w:val="center"/>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8.</w:t>
            </w:r>
          </w:p>
        </w:tc>
        <w:tc>
          <w:tcPr>
            <w:tcW w:w="1022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9B232E" w:rsidRPr="00D744DF" w:rsidRDefault="004938AE" w:rsidP="00D744DF">
            <w:pPr>
              <w:pStyle w:val="Bodytext21"/>
              <w:shd w:val="clear" w:color="auto" w:fill="auto"/>
              <w:spacing w:before="0" w:after="120" w:line="240" w:lineRule="auto"/>
              <w:ind w:firstLine="0"/>
              <w:rPr>
                <w:rFonts w:ascii="Sylfaen" w:hAnsi="Sylfaen"/>
                <w:sz w:val="22"/>
                <w:szCs w:val="22"/>
              </w:rPr>
            </w:pPr>
            <w:r w:rsidRPr="00D744DF">
              <w:rPr>
                <w:rStyle w:val="Bodytext211pt"/>
                <w:rFonts w:ascii="Sylfaen" w:hAnsi="Sylfaen"/>
                <w:b w:val="0"/>
              </w:rPr>
              <w:t>Տեղեկություններ արտադրողի մասին</w:t>
            </w:r>
          </w:p>
        </w:tc>
      </w:tr>
      <w:tr w:rsidR="00D744DF" w:rsidRPr="00D744DF" w:rsidTr="00D744DF">
        <w:trPr>
          <w:jc w:val="center"/>
        </w:trPr>
        <w:tc>
          <w:tcPr>
            <w:tcW w:w="588"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Թիվ</w:t>
            </w:r>
          </w:p>
        </w:tc>
        <w:tc>
          <w:tcPr>
            <w:tcW w:w="1277"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Անվանումը, երկիրը</w:t>
            </w:r>
          </w:p>
        </w:tc>
        <w:tc>
          <w:tcPr>
            <w:tcW w:w="1701"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թույլատր</w:t>
            </w:r>
            <w:r w:rsidR="00285CD4" w:rsidRPr="00D744DF">
              <w:rPr>
                <w:rStyle w:val="Bodytext211pt"/>
                <w:rFonts w:ascii="Sylfaen" w:hAnsi="Sylfaen"/>
                <w:b w:val="0"/>
              </w:rPr>
              <w:t>ման</w:t>
            </w:r>
            <w:r w:rsidRPr="00D744DF">
              <w:rPr>
                <w:rStyle w:val="Bodytext211pt"/>
                <w:rFonts w:ascii="Sylfaen" w:hAnsi="Sylfaen"/>
                <w:b w:val="0"/>
              </w:rPr>
              <w:t xml:space="preserve"> </w:t>
            </w:r>
            <w:r w:rsidR="00BE3730" w:rsidRPr="00D744DF">
              <w:rPr>
                <w:rStyle w:val="Bodytext211pt"/>
                <w:rFonts w:ascii="Sylfaen" w:hAnsi="Sylfaen"/>
                <w:b w:val="0"/>
              </w:rPr>
              <w:t>փաստաթղթի համարը, ամսաթիվը</w:t>
            </w:r>
            <w:r w:rsidRPr="00D744DF">
              <w:rPr>
                <w:rStyle w:val="Bodytext211pt"/>
                <w:rFonts w:ascii="Sylfaen" w:hAnsi="Sylfaen"/>
                <w:b w:val="0"/>
              </w:rPr>
              <w:t xml:space="preserve"> և գործողությունը</w:t>
            </w:r>
          </w:p>
        </w:tc>
        <w:tc>
          <w:tcPr>
            <w:tcW w:w="1842" w:type="dxa"/>
            <w:gridSpan w:val="2"/>
            <w:tcBorders>
              <w:top w:val="single" w:sz="4" w:space="0" w:color="auto"/>
              <w:left w:val="single" w:sz="4" w:space="0" w:color="auto"/>
            </w:tcBorders>
            <w:shd w:val="clear" w:color="auto" w:fill="FFFFFF"/>
          </w:tcPr>
          <w:p w:rsidR="009B232E" w:rsidRPr="00D744DF" w:rsidRDefault="00F3440D"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իրավաբանական հասցեն</w:t>
            </w:r>
          </w:p>
        </w:tc>
        <w:tc>
          <w:tcPr>
            <w:tcW w:w="1132" w:type="dxa"/>
            <w:gridSpan w:val="2"/>
            <w:tcBorders>
              <w:top w:val="single" w:sz="4" w:space="0" w:color="auto"/>
              <w:left w:val="single" w:sz="4" w:space="0" w:color="auto"/>
            </w:tcBorders>
            <w:shd w:val="clear" w:color="auto" w:fill="FFFFFF"/>
          </w:tcPr>
          <w:p w:rsidR="009B232E" w:rsidRPr="00D744DF" w:rsidRDefault="00F3440D"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փաստացի հասցեն</w:t>
            </w:r>
          </w:p>
        </w:tc>
        <w:tc>
          <w:tcPr>
            <w:tcW w:w="1559" w:type="dxa"/>
            <w:tcBorders>
              <w:top w:val="single" w:sz="4" w:space="0" w:color="auto"/>
              <w:left w:val="single" w:sz="4" w:space="0" w:color="auto"/>
            </w:tcBorders>
            <w:shd w:val="clear" w:color="auto" w:fill="FFFFFF"/>
            <w:vAlign w:val="bottom"/>
          </w:tcPr>
          <w:p w:rsidR="009B232E" w:rsidRPr="00D744DF" w:rsidRDefault="00F3440D"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հեռախոսի և ֆաքսի համարը, էլեկտրոնային փոստի հասցեն (առկայության դեպքում)</w:t>
            </w:r>
          </w:p>
        </w:tc>
        <w:tc>
          <w:tcPr>
            <w:tcW w:w="1134" w:type="dxa"/>
            <w:tcBorders>
              <w:top w:val="single" w:sz="4" w:space="0" w:color="auto"/>
              <w:left w:val="single" w:sz="4" w:space="0" w:color="auto"/>
            </w:tcBorders>
            <w:shd w:val="clear" w:color="auto" w:fill="FFFFFF"/>
          </w:tcPr>
          <w:p w:rsidR="009B232E" w:rsidRPr="00D744DF" w:rsidRDefault="00F3440D"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 xml:space="preserve">ղեկավարի Ա.Ա.Հ. </w:t>
            </w:r>
            <w:r w:rsidR="00DF38C8" w:rsidRPr="00D744DF">
              <w:rPr>
                <w:rFonts w:ascii="Sylfaen" w:hAnsi="Sylfaen"/>
                <w:sz w:val="22"/>
                <w:szCs w:val="22"/>
              </w:rPr>
              <w:t xml:space="preserve">–ն </w:t>
            </w:r>
            <w:r w:rsidRPr="00D744DF">
              <w:rPr>
                <w:rFonts w:ascii="Sylfaen" w:hAnsi="Sylfaen"/>
                <w:sz w:val="22"/>
                <w:szCs w:val="22"/>
              </w:rPr>
              <w:t>և պաշտոնը</w:t>
            </w:r>
          </w:p>
        </w:tc>
        <w:tc>
          <w:tcPr>
            <w:tcW w:w="1575" w:type="dxa"/>
            <w:tcBorders>
              <w:top w:val="single" w:sz="4" w:space="0" w:color="auto"/>
              <w:left w:val="single" w:sz="4" w:space="0" w:color="auto"/>
              <w:right w:val="single" w:sz="4" w:space="0" w:color="auto"/>
            </w:tcBorders>
            <w:shd w:val="clear" w:color="auto" w:fill="FFFFFF"/>
          </w:tcPr>
          <w:p w:rsidR="009B232E" w:rsidRPr="00D744DF" w:rsidRDefault="00F3440D"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կոնտակտային անձի Ա.Ա.Հ.</w:t>
            </w:r>
            <w:r w:rsidR="00DF38C8" w:rsidRPr="00D744DF">
              <w:rPr>
                <w:rFonts w:ascii="Sylfaen" w:hAnsi="Sylfaen"/>
                <w:sz w:val="22"/>
                <w:szCs w:val="22"/>
              </w:rPr>
              <w:t>-ն</w:t>
            </w:r>
            <w:r w:rsidRPr="00D744DF">
              <w:rPr>
                <w:rFonts w:ascii="Sylfaen" w:hAnsi="Sylfaen"/>
                <w:sz w:val="22"/>
                <w:szCs w:val="22"/>
              </w:rPr>
              <w:t xml:space="preserve"> և պաշտոնը</w:t>
            </w:r>
          </w:p>
        </w:tc>
      </w:tr>
      <w:tr w:rsidR="009B232E" w:rsidRPr="00D744DF" w:rsidTr="00D744DF">
        <w:trPr>
          <w:jc w:val="center"/>
        </w:trPr>
        <w:tc>
          <w:tcPr>
            <w:tcW w:w="588"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9.</w:t>
            </w:r>
          </w:p>
        </w:tc>
        <w:tc>
          <w:tcPr>
            <w:tcW w:w="10220" w:type="dxa"/>
            <w:gridSpan w:val="9"/>
            <w:tcBorders>
              <w:top w:val="single" w:sz="4" w:space="0" w:color="auto"/>
              <w:left w:val="single" w:sz="4" w:space="0" w:color="auto"/>
              <w:righ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rPr>
                <w:rFonts w:ascii="Sylfaen" w:hAnsi="Sylfaen"/>
                <w:sz w:val="22"/>
                <w:szCs w:val="22"/>
              </w:rPr>
            </w:pPr>
            <w:r w:rsidRPr="00D744DF">
              <w:rPr>
                <w:rStyle w:val="Bodytext211pt"/>
                <w:rFonts w:ascii="Sylfaen" w:hAnsi="Sylfaen"/>
                <w:b w:val="0"/>
              </w:rPr>
              <w:t>Տեղեկություններ արտադրական հարթակի (հարթակների) մասին</w:t>
            </w:r>
          </w:p>
        </w:tc>
      </w:tr>
      <w:tr w:rsidR="00D744DF" w:rsidRPr="00D744DF" w:rsidTr="00C30874">
        <w:trPr>
          <w:jc w:val="center"/>
        </w:trPr>
        <w:tc>
          <w:tcPr>
            <w:tcW w:w="588"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Թիվ</w:t>
            </w:r>
          </w:p>
        </w:tc>
        <w:tc>
          <w:tcPr>
            <w:tcW w:w="1277"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Անվանումը, երկիրը</w:t>
            </w:r>
          </w:p>
        </w:tc>
        <w:tc>
          <w:tcPr>
            <w:tcW w:w="1701" w:type="dxa"/>
            <w:tcBorders>
              <w:top w:val="single" w:sz="4" w:space="0" w:color="auto"/>
              <w:left w:val="single" w:sz="4" w:space="0" w:color="auto"/>
            </w:tcBorders>
            <w:shd w:val="clear" w:color="auto" w:fill="FFFFFF"/>
            <w:vAlign w:val="bottom"/>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cs="Sylfaen"/>
                <w:sz w:val="22"/>
                <w:szCs w:val="22"/>
              </w:rPr>
              <w:t>թույլատր</w:t>
            </w:r>
            <w:r w:rsidR="006F6ACA" w:rsidRPr="00D744DF">
              <w:rPr>
                <w:rFonts w:ascii="Sylfaen" w:hAnsi="Sylfaen"/>
                <w:sz w:val="22"/>
                <w:szCs w:val="22"/>
              </w:rPr>
              <w:t>ման</w:t>
            </w:r>
            <w:r w:rsidRPr="00D744DF">
              <w:rPr>
                <w:rFonts w:ascii="Sylfaen" w:hAnsi="Sylfaen"/>
                <w:sz w:val="22"/>
                <w:szCs w:val="22"/>
              </w:rPr>
              <w:t xml:space="preserve"> </w:t>
            </w:r>
            <w:r w:rsidRPr="00D744DF">
              <w:rPr>
                <w:rFonts w:ascii="Sylfaen" w:hAnsi="Sylfaen" w:cs="Sylfaen"/>
                <w:sz w:val="22"/>
                <w:szCs w:val="22"/>
              </w:rPr>
              <w:t>փաստաթղթի</w:t>
            </w:r>
            <w:r w:rsidRPr="00D744DF">
              <w:rPr>
                <w:rFonts w:ascii="Sylfaen" w:hAnsi="Sylfaen"/>
                <w:sz w:val="22"/>
                <w:szCs w:val="22"/>
              </w:rPr>
              <w:t xml:space="preserve"> (</w:t>
            </w:r>
            <w:r w:rsidRPr="00D744DF">
              <w:rPr>
                <w:rFonts w:ascii="Sylfaen" w:hAnsi="Sylfaen" w:cs="Sylfaen"/>
                <w:sz w:val="22"/>
                <w:szCs w:val="22"/>
              </w:rPr>
              <w:t>առկայության</w:t>
            </w:r>
            <w:r w:rsidRPr="00D744DF">
              <w:rPr>
                <w:rFonts w:ascii="Sylfaen" w:hAnsi="Sylfaen"/>
                <w:sz w:val="22"/>
                <w:szCs w:val="22"/>
              </w:rPr>
              <w:t xml:space="preserve"> </w:t>
            </w:r>
            <w:r w:rsidRPr="00D744DF">
              <w:rPr>
                <w:rFonts w:ascii="Sylfaen" w:hAnsi="Sylfaen" w:cs="Sylfaen"/>
                <w:sz w:val="22"/>
                <w:szCs w:val="22"/>
              </w:rPr>
              <w:t>դեպքում</w:t>
            </w:r>
            <w:r w:rsidRPr="00D744DF">
              <w:rPr>
                <w:rFonts w:ascii="Sylfaen" w:hAnsi="Sylfaen"/>
                <w:sz w:val="22"/>
                <w:szCs w:val="22"/>
              </w:rPr>
              <w:t xml:space="preserve">) </w:t>
            </w:r>
            <w:r w:rsidRPr="00D744DF">
              <w:rPr>
                <w:rFonts w:ascii="Sylfaen" w:hAnsi="Sylfaen" w:cs="Sylfaen"/>
                <w:sz w:val="22"/>
                <w:szCs w:val="22"/>
              </w:rPr>
              <w:t>համարը</w:t>
            </w:r>
            <w:r w:rsidRPr="00D744DF">
              <w:rPr>
                <w:rFonts w:ascii="Sylfaen" w:hAnsi="Sylfaen"/>
                <w:sz w:val="22"/>
                <w:szCs w:val="22"/>
              </w:rPr>
              <w:t xml:space="preserve">, </w:t>
            </w:r>
            <w:r w:rsidRPr="00D744DF">
              <w:rPr>
                <w:rFonts w:ascii="Sylfaen" w:hAnsi="Sylfaen" w:cs="Sylfaen"/>
                <w:sz w:val="22"/>
                <w:szCs w:val="22"/>
              </w:rPr>
              <w:t>ամսաթիվը</w:t>
            </w:r>
            <w:r w:rsidRPr="00D744DF">
              <w:rPr>
                <w:rFonts w:ascii="Sylfaen" w:hAnsi="Sylfaen"/>
                <w:sz w:val="22"/>
                <w:szCs w:val="22"/>
              </w:rPr>
              <w:t xml:space="preserve"> </w:t>
            </w:r>
            <w:r w:rsidRPr="00D744DF">
              <w:rPr>
                <w:rFonts w:ascii="Sylfaen" w:hAnsi="Sylfaen" w:cs="Sylfaen"/>
                <w:sz w:val="22"/>
                <w:szCs w:val="22"/>
              </w:rPr>
              <w:t>և</w:t>
            </w:r>
            <w:r w:rsidRPr="00D744DF">
              <w:rPr>
                <w:rFonts w:ascii="Sylfaen" w:hAnsi="Sylfaen"/>
                <w:sz w:val="22"/>
                <w:szCs w:val="22"/>
              </w:rPr>
              <w:t xml:space="preserve"> </w:t>
            </w:r>
            <w:r w:rsidRPr="00D744DF">
              <w:rPr>
                <w:rFonts w:ascii="Sylfaen" w:hAnsi="Sylfaen" w:cs="Sylfaen"/>
                <w:sz w:val="22"/>
                <w:szCs w:val="22"/>
              </w:rPr>
              <w:t>գործողության</w:t>
            </w:r>
            <w:r w:rsidRPr="00D744DF">
              <w:rPr>
                <w:rFonts w:ascii="Sylfaen" w:hAnsi="Sylfaen"/>
                <w:sz w:val="22"/>
                <w:szCs w:val="22"/>
              </w:rPr>
              <w:t xml:space="preserve"> </w:t>
            </w:r>
            <w:r w:rsidRPr="00D744DF">
              <w:rPr>
                <w:rFonts w:ascii="Sylfaen" w:hAnsi="Sylfaen" w:cs="Sylfaen"/>
                <w:sz w:val="22"/>
                <w:szCs w:val="22"/>
              </w:rPr>
              <w:t>ժամկետը</w:t>
            </w:r>
          </w:p>
        </w:tc>
        <w:tc>
          <w:tcPr>
            <w:tcW w:w="2208" w:type="dxa"/>
            <w:gridSpan w:val="3"/>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փաստացի հասցեն</w:t>
            </w:r>
          </w:p>
        </w:tc>
        <w:tc>
          <w:tcPr>
            <w:tcW w:w="2325" w:type="dxa"/>
            <w:gridSpan w:val="2"/>
            <w:tcBorders>
              <w:top w:val="single" w:sz="4" w:space="0" w:color="auto"/>
              <w:left w:val="single" w:sz="4" w:space="0" w:color="auto"/>
              <w:bottom w:val="single" w:sz="4" w:space="0" w:color="auto"/>
              <w:righ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հեռախոսի և ֆաքսի համարը, էլեկտրոնային փոստի հասցեն (առկայության դեպքում)</w:t>
            </w:r>
          </w:p>
        </w:tc>
        <w:tc>
          <w:tcPr>
            <w:tcW w:w="1134" w:type="dxa"/>
            <w:tcBorders>
              <w:top w:val="single" w:sz="4" w:space="0" w:color="auto"/>
              <w:left w:val="single" w:sz="4" w:space="0" w:color="auto"/>
              <w:bottom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 xml:space="preserve">ղեկավարի Ա.Ա.Հ. </w:t>
            </w:r>
            <w:r w:rsidR="00DF38C8" w:rsidRPr="00D744DF">
              <w:rPr>
                <w:rFonts w:ascii="Sylfaen" w:hAnsi="Sylfaen"/>
                <w:sz w:val="22"/>
                <w:szCs w:val="22"/>
              </w:rPr>
              <w:t xml:space="preserve">–ն </w:t>
            </w:r>
            <w:r w:rsidRPr="00D744DF">
              <w:rPr>
                <w:rFonts w:ascii="Sylfaen" w:hAnsi="Sylfaen"/>
                <w:sz w:val="22"/>
                <w:szCs w:val="22"/>
              </w:rPr>
              <w:t>և պաշտոնը</w:t>
            </w:r>
          </w:p>
        </w:tc>
        <w:tc>
          <w:tcPr>
            <w:tcW w:w="1575" w:type="dxa"/>
            <w:tcBorders>
              <w:top w:val="single" w:sz="4" w:space="0" w:color="auto"/>
              <w:left w:val="single" w:sz="4" w:space="0" w:color="auto"/>
              <w:righ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կոնտակտային անձի Ա.Ա.Հ.</w:t>
            </w:r>
            <w:r w:rsidR="00DF38C8" w:rsidRPr="00D744DF">
              <w:rPr>
                <w:rFonts w:ascii="Sylfaen" w:hAnsi="Sylfaen"/>
                <w:sz w:val="22"/>
                <w:szCs w:val="22"/>
              </w:rPr>
              <w:t xml:space="preserve"> –ն</w:t>
            </w:r>
            <w:r w:rsidRPr="00D744DF">
              <w:rPr>
                <w:rFonts w:ascii="Sylfaen" w:hAnsi="Sylfaen"/>
                <w:sz w:val="22"/>
                <w:szCs w:val="22"/>
              </w:rPr>
              <w:t xml:space="preserve"> և պաշտոնը</w:t>
            </w:r>
          </w:p>
        </w:tc>
      </w:tr>
      <w:tr w:rsidR="009B232E" w:rsidRPr="00D744DF" w:rsidTr="00D744DF">
        <w:trPr>
          <w:jc w:val="center"/>
        </w:trPr>
        <w:tc>
          <w:tcPr>
            <w:tcW w:w="588" w:type="dxa"/>
            <w:tcBorders>
              <w:top w:val="single" w:sz="4" w:space="0" w:color="auto"/>
              <w:left w:val="single" w:sz="4" w:space="0" w:color="auto"/>
            </w:tcBorders>
            <w:shd w:val="clear" w:color="auto" w:fill="FFFFFF"/>
            <w:vAlign w:val="center"/>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10.</w:t>
            </w:r>
          </w:p>
        </w:tc>
        <w:tc>
          <w:tcPr>
            <w:tcW w:w="10220" w:type="dxa"/>
            <w:gridSpan w:val="9"/>
            <w:tcBorders>
              <w:top w:val="single" w:sz="4" w:space="0" w:color="auto"/>
              <w:left w:val="single" w:sz="4" w:space="0" w:color="auto"/>
              <w:righ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rPr>
                <w:rFonts w:ascii="Sylfaen" w:hAnsi="Sylfaen"/>
                <w:sz w:val="22"/>
                <w:szCs w:val="22"/>
              </w:rPr>
            </w:pPr>
            <w:r w:rsidRPr="00D744DF">
              <w:rPr>
                <w:rStyle w:val="Bodytext211pt"/>
                <w:rFonts w:ascii="Sylfaen" w:hAnsi="Sylfaen"/>
                <w:b w:val="0"/>
              </w:rPr>
              <w:t>Տեղեկություններ լիազորված ներկայացուցչի (առկայության դեպքում) մասին</w:t>
            </w:r>
          </w:p>
        </w:tc>
      </w:tr>
      <w:tr w:rsidR="00D744DF" w:rsidRPr="00D744DF" w:rsidTr="00D744DF">
        <w:trPr>
          <w:jc w:val="center"/>
        </w:trPr>
        <w:tc>
          <w:tcPr>
            <w:tcW w:w="588"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Թիվ՝</w:t>
            </w:r>
          </w:p>
        </w:tc>
        <w:tc>
          <w:tcPr>
            <w:tcW w:w="1277"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Անվանումը, երկիրը</w:t>
            </w:r>
          </w:p>
        </w:tc>
        <w:tc>
          <w:tcPr>
            <w:tcW w:w="1701"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cs="Sylfaen"/>
                <w:sz w:val="22"/>
                <w:szCs w:val="22"/>
              </w:rPr>
              <w:t>թույլատր</w:t>
            </w:r>
            <w:r w:rsidR="0098116C" w:rsidRPr="00D744DF">
              <w:rPr>
                <w:rFonts w:ascii="Sylfaen" w:hAnsi="Sylfaen"/>
                <w:sz w:val="22"/>
                <w:szCs w:val="22"/>
              </w:rPr>
              <w:t>ման</w:t>
            </w:r>
            <w:r w:rsidRPr="00D744DF">
              <w:rPr>
                <w:rFonts w:ascii="Sylfaen" w:hAnsi="Sylfaen"/>
                <w:sz w:val="22"/>
                <w:szCs w:val="22"/>
              </w:rPr>
              <w:t xml:space="preserve"> </w:t>
            </w:r>
            <w:r w:rsidRPr="00D744DF">
              <w:rPr>
                <w:rFonts w:ascii="Sylfaen" w:hAnsi="Sylfaen" w:cs="Sylfaen"/>
                <w:sz w:val="22"/>
                <w:szCs w:val="22"/>
              </w:rPr>
              <w:t>փաստաթղթի</w:t>
            </w:r>
            <w:r w:rsidRPr="00D744DF">
              <w:rPr>
                <w:rFonts w:ascii="Sylfaen" w:hAnsi="Sylfaen"/>
                <w:sz w:val="22"/>
                <w:szCs w:val="22"/>
              </w:rPr>
              <w:t xml:space="preserve"> (</w:t>
            </w:r>
            <w:r w:rsidRPr="00D744DF">
              <w:rPr>
                <w:rFonts w:ascii="Sylfaen" w:hAnsi="Sylfaen" w:cs="Sylfaen"/>
                <w:sz w:val="22"/>
                <w:szCs w:val="22"/>
              </w:rPr>
              <w:t>առկայության</w:t>
            </w:r>
            <w:r w:rsidRPr="00D744DF">
              <w:rPr>
                <w:rFonts w:ascii="Sylfaen" w:hAnsi="Sylfaen"/>
                <w:sz w:val="22"/>
                <w:szCs w:val="22"/>
              </w:rPr>
              <w:t xml:space="preserve"> </w:t>
            </w:r>
            <w:r w:rsidRPr="00D744DF">
              <w:rPr>
                <w:rFonts w:ascii="Sylfaen" w:hAnsi="Sylfaen" w:cs="Sylfaen"/>
                <w:sz w:val="22"/>
                <w:szCs w:val="22"/>
              </w:rPr>
              <w:t>դեպքում</w:t>
            </w:r>
            <w:r w:rsidRPr="00D744DF">
              <w:rPr>
                <w:rFonts w:ascii="Sylfaen" w:hAnsi="Sylfaen"/>
                <w:sz w:val="22"/>
                <w:szCs w:val="22"/>
              </w:rPr>
              <w:t xml:space="preserve">) </w:t>
            </w:r>
            <w:r w:rsidRPr="00D744DF">
              <w:rPr>
                <w:rFonts w:ascii="Sylfaen" w:hAnsi="Sylfaen" w:cs="Sylfaen"/>
                <w:sz w:val="22"/>
                <w:szCs w:val="22"/>
              </w:rPr>
              <w:t>համարը</w:t>
            </w:r>
            <w:r w:rsidRPr="00D744DF">
              <w:rPr>
                <w:rFonts w:ascii="Sylfaen" w:hAnsi="Sylfaen"/>
                <w:sz w:val="22"/>
                <w:szCs w:val="22"/>
              </w:rPr>
              <w:t xml:space="preserve">, </w:t>
            </w:r>
            <w:r w:rsidRPr="00D744DF">
              <w:rPr>
                <w:rFonts w:ascii="Sylfaen" w:hAnsi="Sylfaen" w:cs="Sylfaen"/>
                <w:sz w:val="22"/>
                <w:szCs w:val="22"/>
              </w:rPr>
              <w:t>ամսաթիվը</w:t>
            </w:r>
            <w:r w:rsidRPr="00D744DF">
              <w:rPr>
                <w:rFonts w:ascii="Sylfaen" w:hAnsi="Sylfaen"/>
                <w:sz w:val="22"/>
                <w:szCs w:val="22"/>
              </w:rPr>
              <w:t xml:space="preserve"> </w:t>
            </w:r>
            <w:r w:rsidRPr="00D744DF">
              <w:rPr>
                <w:rFonts w:ascii="Sylfaen" w:hAnsi="Sylfaen" w:cs="Sylfaen"/>
                <w:sz w:val="22"/>
                <w:szCs w:val="22"/>
              </w:rPr>
              <w:t>և</w:t>
            </w:r>
            <w:r w:rsidRPr="00D744DF">
              <w:rPr>
                <w:rFonts w:ascii="Sylfaen" w:hAnsi="Sylfaen"/>
                <w:sz w:val="22"/>
                <w:szCs w:val="22"/>
              </w:rPr>
              <w:t xml:space="preserve"> </w:t>
            </w:r>
            <w:r w:rsidRPr="00D744DF">
              <w:rPr>
                <w:rFonts w:ascii="Sylfaen" w:hAnsi="Sylfaen" w:cs="Sylfaen"/>
                <w:sz w:val="22"/>
                <w:szCs w:val="22"/>
              </w:rPr>
              <w:t>գործողությունը</w:t>
            </w:r>
          </w:p>
        </w:tc>
        <w:tc>
          <w:tcPr>
            <w:tcW w:w="1842" w:type="dxa"/>
            <w:gridSpan w:val="2"/>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իրավաբանական հասցեն</w:t>
            </w:r>
          </w:p>
        </w:tc>
        <w:tc>
          <w:tcPr>
            <w:tcW w:w="1132" w:type="dxa"/>
            <w:gridSpan w:val="2"/>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փաստացի հասցեն</w:t>
            </w:r>
          </w:p>
        </w:tc>
        <w:tc>
          <w:tcPr>
            <w:tcW w:w="1559" w:type="dxa"/>
            <w:tcBorders>
              <w:top w:val="single" w:sz="4" w:space="0" w:color="auto"/>
              <w:left w:val="single" w:sz="4" w:space="0" w:color="auto"/>
            </w:tcBorders>
            <w:shd w:val="clear" w:color="auto" w:fill="FFFFFF"/>
            <w:vAlign w:val="bottom"/>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հեռախոսի և ֆաքսի համարը, էլեկտրոնային փոստի հասցեն (առկայության դեպքում)</w:t>
            </w:r>
          </w:p>
        </w:tc>
        <w:tc>
          <w:tcPr>
            <w:tcW w:w="1134" w:type="dxa"/>
            <w:tcBorders>
              <w:top w:val="single" w:sz="4" w:space="0" w:color="auto"/>
              <w:lef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ղեկավարի Ա.Ա.Հ.</w:t>
            </w:r>
            <w:r w:rsidR="00DF38C8" w:rsidRPr="00D744DF">
              <w:rPr>
                <w:rFonts w:ascii="Sylfaen" w:hAnsi="Sylfaen"/>
                <w:sz w:val="22"/>
                <w:szCs w:val="22"/>
              </w:rPr>
              <w:t xml:space="preserve"> –ն</w:t>
            </w:r>
            <w:r w:rsidRPr="00D744DF">
              <w:rPr>
                <w:rFonts w:ascii="Sylfaen" w:hAnsi="Sylfaen"/>
                <w:sz w:val="22"/>
                <w:szCs w:val="22"/>
              </w:rPr>
              <w:t xml:space="preserve"> և պաշտոնը</w:t>
            </w:r>
          </w:p>
        </w:tc>
        <w:tc>
          <w:tcPr>
            <w:tcW w:w="1575" w:type="dxa"/>
            <w:tcBorders>
              <w:top w:val="single" w:sz="4" w:space="0" w:color="auto"/>
              <w:left w:val="single" w:sz="4" w:space="0" w:color="auto"/>
              <w:righ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Fonts w:ascii="Sylfaen" w:hAnsi="Sylfaen"/>
                <w:sz w:val="22"/>
                <w:szCs w:val="22"/>
              </w:rPr>
              <w:t>կոնտակտային անձի Ա.Ա.Հ.</w:t>
            </w:r>
            <w:r w:rsidR="00DF38C8" w:rsidRPr="00D744DF">
              <w:rPr>
                <w:rFonts w:ascii="Sylfaen" w:hAnsi="Sylfaen"/>
                <w:sz w:val="22"/>
                <w:szCs w:val="22"/>
              </w:rPr>
              <w:t xml:space="preserve"> –ն</w:t>
            </w:r>
            <w:r w:rsidRPr="00D744DF">
              <w:rPr>
                <w:rFonts w:ascii="Sylfaen" w:hAnsi="Sylfaen"/>
                <w:sz w:val="22"/>
                <w:szCs w:val="22"/>
              </w:rPr>
              <w:t xml:space="preserve"> և պաշտոնը</w:t>
            </w:r>
          </w:p>
        </w:tc>
      </w:tr>
      <w:tr w:rsidR="009B232E" w:rsidRPr="00D744DF" w:rsidTr="00D744DF">
        <w:trPr>
          <w:jc w:val="center"/>
        </w:trPr>
        <w:tc>
          <w:tcPr>
            <w:tcW w:w="588" w:type="dxa"/>
            <w:tcBorders>
              <w:top w:val="single" w:sz="4" w:space="0" w:color="auto"/>
              <w:left w:val="single" w:sz="4" w:space="0" w:color="auto"/>
            </w:tcBorders>
            <w:shd w:val="clear" w:color="auto" w:fill="FFFFFF"/>
            <w:vAlign w:val="center"/>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11.</w:t>
            </w:r>
          </w:p>
        </w:tc>
        <w:tc>
          <w:tcPr>
            <w:tcW w:w="10220" w:type="dxa"/>
            <w:gridSpan w:val="9"/>
            <w:tcBorders>
              <w:top w:val="single" w:sz="4" w:space="0" w:color="auto"/>
              <w:left w:val="single" w:sz="4" w:space="0" w:color="auto"/>
              <w:right w:val="single" w:sz="4" w:space="0" w:color="auto"/>
            </w:tcBorders>
            <w:shd w:val="clear" w:color="auto" w:fill="FFFFFF"/>
            <w:vAlign w:val="bottom"/>
          </w:tcPr>
          <w:p w:rsidR="009B232E" w:rsidRPr="00D744DF" w:rsidRDefault="004938AE" w:rsidP="00D744DF">
            <w:pPr>
              <w:pStyle w:val="Bodytext21"/>
              <w:shd w:val="clear" w:color="auto" w:fill="auto"/>
              <w:spacing w:before="0" w:after="120" w:line="240" w:lineRule="auto"/>
              <w:ind w:firstLine="0"/>
              <w:rPr>
                <w:rFonts w:ascii="Sylfaen" w:hAnsi="Sylfaen"/>
                <w:sz w:val="22"/>
                <w:szCs w:val="22"/>
              </w:rPr>
            </w:pPr>
            <w:r w:rsidRPr="00D744DF">
              <w:rPr>
                <w:rStyle w:val="Bodytext211pt"/>
                <w:rFonts w:ascii="Sylfaen" w:hAnsi="Sylfaen"/>
                <w:b w:val="0"/>
              </w:rPr>
              <w:t xml:space="preserve">Բժշկական արտադրատեսակի գրանցման համար վճարումը հաստատող փաստաթղթի </w:t>
            </w:r>
            <w:r w:rsidR="00E2442C" w:rsidRPr="00D744DF">
              <w:rPr>
                <w:rStyle w:val="Bodytext211pt"/>
                <w:rFonts w:ascii="Sylfaen" w:hAnsi="Sylfaen"/>
                <w:b w:val="0"/>
              </w:rPr>
              <w:t>վերաբերյալ</w:t>
            </w:r>
            <w:r w:rsidRPr="00D744DF">
              <w:rPr>
                <w:rStyle w:val="Bodytext211pt"/>
                <w:rFonts w:ascii="Sylfaen" w:hAnsi="Sylfaen"/>
                <w:b w:val="0"/>
              </w:rPr>
              <w:t xml:space="preserve"> տեղեկություններ</w:t>
            </w:r>
          </w:p>
        </w:tc>
      </w:tr>
      <w:tr w:rsidR="009B232E" w:rsidRPr="00D744DF" w:rsidTr="00D744DF">
        <w:trPr>
          <w:jc w:val="center"/>
        </w:trPr>
        <w:tc>
          <w:tcPr>
            <w:tcW w:w="10808" w:type="dxa"/>
            <w:gridSpan w:val="10"/>
            <w:tcBorders>
              <w:top w:val="single" w:sz="4" w:space="0" w:color="auto"/>
              <w:left w:val="single" w:sz="4" w:space="0" w:color="auto"/>
              <w:right w:val="single" w:sz="4" w:space="0" w:color="auto"/>
            </w:tcBorders>
            <w:shd w:val="clear" w:color="auto" w:fill="FFFFFF"/>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Երաշխավորում են գրանցման դոսյեում և հայտում առկա տեղեկությունների արժանահավատություն</w:t>
            </w:r>
            <w:r w:rsidR="00EC4E2D" w:rsidRPr="00D744DF">
              <w:rPr>
                <w:rStyle w:val="Bodytext211pt"/>
                <w:rFonts w:ascii="Sylfaen" w:hAnsi="Sylfaen"/>
                <w:b w:val="0"/>
              </w:rPr>
              <w:t>ն ու</w:t>
            </w:r>
            <w:r w:rsidRPr="00D744DF">
              <w:rPr>
                <w:rStyle w:val="Bodytext211pt"/>
                <w:rFonts w:ascii="Sylfaen" w:hAnsi="Sylfaen"/>
                <w:b w:val="0"/>
              </w:rPr>
              <w:t xml:space="preserve"> նույնականությունը:</w:t>
            </w:r>
          </w:p>
        </w:tc>
      </w:tr>
      <w:tr w:rsidR="009B232E" w:rsidRPr="00D744DF" w:rsidTr="00D744DF">
        <w:trPr>
          <w:jc w:val="center"/>
        </w:trPr>
        <w:tc>
          <w:tcPr>
            <w:tcW w:w="5342" w:type="dxa"/>
            <w:gridSpan w:val="4"/>
            <w:tcBorders>
              <w:top w:val="single" w:sz="4" w:space="0" w:color="auto"/>
              <w:left w:val="single" w:sz="4" w:space="0" w:color="auto"/>
            </w:tcBorders>
            <w:shd w:val="clear" w:color="auto" w:fill="FFFFFF"/>
            <w:vAlign w:val="bottom"/>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Հայտը ներկայացնելու ամսաթիվը</w:t>
            </w:r>
          </w:p>
        </w:tc>
        <w:tc>
          <w:tcPr>
            <w:tcW w:w="5466" w:type="dxa"/>
            <w:gridSpan w:val="6"/>
            <w:tcBorders>
              <w:top w:val="single" w:sz="4" w:space="0" w:color="auto"/>
              <w:left w:val="single" w:sz="4" w:space="0" w:color="auto"/>
              <w:right w:val="single" w:sz="4" w:space="0" w:color="auto"/>
            </w:tcBorders>
            <w:shd w:val="clear" w:color="auto" w:fill="FFFFFF"/>
          </w:tcPr>
          <w:p w:rsidR="009B232E" w:rsidRPr="00D744DF" w:rsidRDefault="009B232E" w:rsidP="00D744DF">
            <w:pPr>
              <w:spacing w:after="120"/>
              <w:jc w:val="both"/>
              <w:rPr>
                <w:sz w:val="22"/>
                <w:szCs w:val="22"/>
              </w:rPr>
            </w:pPr>
          </w:p>
        </w:tc>
      </w:tr>
      <w:tr w:rsidR="009B232E" w:rsidRPr="00D744DF" w:rsidTr="00D744DF">
        <w:trPr>
          <w:jc w:val="center"/>
        </w:trPr>
        <w:tc>
          <w:tcPr>
            <w:tcW w:w="5342" w:type="dxa"/>
            <w:gridSpan w:val="4"/>
            <w:tcBorders>
              <w:top w:val="single" w:sz="4" w:space="0" w:color="auto"/>
              <w:left w:val="single" w:sz="4" w:space="0" w:color="auto"/>
            </w:tcBorders>
            <w:shd w:val="clear" w:color="auto" w:fill="FFFFFF"/>
            <w:vAlign w:val="bottom"/>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արտադրողի ղեկավարի (լիազորված ներկայացուցչի) Ա</w:t>
            </w:r>
            <w:r w:rsidR="00C07FDD" w:rsidRPr="00D744DF">
              <w:rPr>
                <w:rStyle w:val="Bodytext211pt"/>
                <w:rFonts w:ascii="Sylfaen" w:hAnsi="Sylfaen"/>
                <w:b w:val="0"/>
              </w:rPr>
              <w:t>.Ա.Հ.</w:t>
            </w:r>
            <w:r w:rsidR="00DF38C8" w:rsidRPr="00D744DF">
              <w:rPr>
                <w:rStyle w:val="Bodytext211pt"/>
                <w:rFonts w:ascii="Sylfaen" w:hAnsi="Sylfaen"/>
                <w:b w:val="0"/>
              </w:rPr>
              <w:t>-ն</w:t>
            </w:r>
            <w:r w:rsidR="00C07FDD" w:rsidRPr="00D744DF">
              <w:rPr>
                <w:rStyle w:val="Bodytext211pt"/>
                <w:rFonts w:ascii="Sylfaen" w:hAnsi="Sylfaen"/>
                <w:b w:val="0"/>
              </w:rPr>
              <w:t xml:space="preserve"> և</w:t>
            </w:r>
            <w:r w:rsidRPr="00D744DF">
              <w:rPr>
                <w:rStyle w:val="Bodytext211pt"/>
                <w:rFonts w:ascii="Sylfaen" w:hAnsi="Sylfaen"/>
                <w:b w:val="0"/>
              </w:rPr>
              <w:t xml:space="preserve"> պաշտոնը </w:t>
            </w:r>
          </w:p>
        </w:tc>
        <w:tc>
          <w:tcPr>
            <w:tcW w:w="5466" w:type="dxa"/>
            <w:gridSpan w:val="6"/>
            <w:tcBorders>
              <w:top w:val="single" w:sz="4" w:space="0" w:color="auto"/>
              <w:left w:val="single" w:sz="4" w:space="0" w:color="auto"/>
              <w:right w:val="single" w:sz="4" w:space="0" w:color="auto"/>
            </w:tcBorders>
            <w:shd w:val="clear" w:color="auto" w:fill="FFFFFF"/>
          </w:tcPr>
          <w:p w:rsidR="009B232E" w:rsidRPr="00D744DF" w:rsidRDefault="009B232E" w:rsidP="00D744DF">
            <w:pPr>
              <w:spacing w:after="120"/>
              <w:jc w:val="both"/>
              <w:rPr>
                <w:sz w:val="22"/>
                <w:szCs w:val="22"/>
              </w:rPr>
            </w:pPr>
          </w:p>
        </w:tc>
      </w:tr>
      <w:tr w:rsidR="009B232E" w:rsidRPr="00D744DF" w:rsidTr="00D744DF">
        <w:trPr>
          <w:jc w:val="center"/>
        </w:trPr>
        <w:tc>
          <w:tcPr>
            <w:tcW w:w="5342" w:type="dxa"/>
            <w:gridSpan w:val="4"/>
            <w:tcBorders>
              <w:top w:val="single" w:sz="4" w:space="0" w:color="auto"/>
              <w:left w:val="single" w:sz="4" w:space="0" w:color="auto"/>
              <w:bottom w:val="single" w:sz="4" w:space="0" w:color="auto"/>
            </w:tcBorders>
            <w:shd w:val="clear" w:color="auto" w:fill="FFFFFF"/>
            <w:vAlign w:val="bottom"/>
          </w:tcPr>
          <w:p w:rsidR="009B232E" w:rsidRPr="00D744DF" w:rsidRDefault="004938AE" w:rsidP="00D744DF">
            <w:pPr>
              <w:pStyle w:val="Bodytext21"/>
              <w:shd w:val="clear" w:color="auto" w:fill="auto"/>
              <w:spacing w:before="0" w:after="120" w:line="240" w:lineRule="auto"/>
              <w:ind w:firstLine="0"/>
              <w:jc w:val="center"/>
              <w:rPr>
                <w:rFonts w:ascii="Sylfaen" w:hAnsi="Sylfaen"/>
                <w:sz w:val="22"/>
                <w:szCs w:val="22"/>
              </w:rPr>
            </w:pPr>
            <w:r w:rsidRPr="00D744DF">
              <w:rPr>
                <w:rStyle w:val="Bodytext211pt"/>
                <w:rFonts w:ascii="Sylfaen" w:hAnsi="Sylfaen"/>
                <w:b w:val="0"/>
              </w:rPr>
              <w:t>Արտադրողի (լիազորված ներկայացուցչի) ստորագրությունը, կնիքը</w:t>
            </w:r>
          </w:p>
        </w:tc>
        <w:tc>
          <w:tcPr>
            <w:tcW w:w="5466" w:type="dxa"/>
            <w:gridSpan w:val="6"/>
            <w:tcBorders>
              <w:top w:val="single" w:sz="4" w:space="0" w:color="auto"/>
              <w:left w:val="single" w:sz="4" w:space="0" w:color="auto"/>
              <w:bottom w:val="single" w:sz="4" w:space="0" w:color="auto"/>
              <w:right w:val="single" w:sz="4" w:space="0" w:color="auto"/>
            </w:tcBorders>
            <w:shd w:val="clear" w:color="auto" w:fill="FFFFFF"/>
          </w:tcPr>
          <w:p w:rsidR="009B232E" w:rsidRPr="00D744DF" w:rsidRDefault="009B232E" w:rsidP="00D744DF">
            <w:pPr>
              <w:spacing w:after="120"/>
              <w:jc w:val="both"/>
              <w:rPr>
                <w:sz w:val="22"/>
                <w:szCs w:val="22"/>
              </w:rPr>
            </w:pPr>
          </w:p>
        </w:tc>
      </w:tr>
    </w:tbl>
    <w:p w:rsidR="009B232E" w:rsidRPr="00922091" w:rsidRDefault="009B232E" w:rsidP="00922091">
      <w:pPr>
        <w:spacing w:after="160" w:line="360" w:lineRule="auto"/>
        <w:jc w:val="both"/>
        <w:sectPr w:rsidR="009B232E" w:rsidRPr="00922091" w:rsidSect="00E22F38">
          <w:headerReference w:type="default" r:id="rId12"/>
          <w:pgSz w:w="11900" w:h="16840" w:code="9"/>
          <w:pgMar w:top="1418" w:right="1418" w:bottom="1418" w:left="1418" w:header="426" w:footer="6" w:gutter="0"/>
          <w:pgNumType w:start="1"/>
          <w:cols w:space="720"/>
          <w:noEndnote/>
          <w:titlePg/>
          <w:docGrid w:linePitch="360"/>
        </w:sectPr>
      </w:pPr>
    </w:p>
    <w:p w:rsidR="00D744DF" w:rsidRDefault="00D744DF" w:rsidP="00922091">
      <w:pPr>
        <w:pStyle w:val="Bodytext21"/>
        <w:shd w:val="clear" w:color="auto" w:fill="auto"/>
        <w:spacing w:before="0" w:after="160" w:line="360" w:lineRule="auto"/>
        <w:ind w:left="4111" w:firstLine="0"/>
        <w:jc w:val="center"/>
        <w:rPr>
          <w:rFonts w:ascii="Sylfaen" w:hAnsi="Sylfaen"/>
          <w:sz w:val="24"/>
          <w:szCs w:val="24"/>
        </w:rPr>
        <w:sectPr w:rsidR="00D744DF" w:rsidSect="00E22F38">
          <w:type w:val="continuous"/>
          <w:pgSz w:w="11900" w:h="16840" w:code="9"/>
          <w:pgMar w:top="1418" w:right="1418" w:bottom="1418" w:left="1418" w:header="426" w:footer="6" w:gutter="0"/>
          <w:cols w:space="720"/>
          <w:noEndnote/>
          <w:docGrid w:linePitch="360"/>
        </w:sectPr>
      </w:pPr>
    </w:p>
    <w:p w:rsidR="009B232E" w:rsidRPr="00922091" w:rsidRDefault="004938AE" w:rsidP="00922091">
      <w:pPr>
        <w:pStyle w:val="Bodytext21"/>
        <w:shd w:val="clear" w:color="auto" w:fill="auto"/>
        <w:spacing w:before="0" w:after="160" w:line="360" w:lineRule="auto"/>
        <w:ind w:left="4111" w:firstLine="0"/>
        <w:jc w:val="center"/>
        <w:rPr>
          <w:rFonts w:ascii="Sylfaen" w:hAnsi="Sylfaen"/>
          <w:sz w:val="24"/>
          <w:szCs w:val="24"/>
        </w:rPr>
      </w:pPr>
      <w:r w:rsidRPr="00922091">
        <w:rPr>
          <w:rFonts w:ascii="Sylfaen" w:hAnsi="Sylfaen"/>
          <w:sz w:val="24"/>
          <w:szCs w:val="24"/>
        </w:rPr>
        <w:lastRenderedPageBreak/>
        <w:t xml:space="preserve">ՀԱՎԵԼՎԱԾ </w:t>
      </w:r>
      <w:r w:rsidR="00252BAB" w:rsidRPr="00922091">
        <w:rPr>
          <w:rFonts w:ascii="Sylfaen" w:hAnsi="Sylfaen"/>
          <w:sz w:val="24"/>
          <w:szCs w:val="24"/>
        </w:rPr>
        <w:t xml:space="preserve">ԹԻՎ </w:t>
      </w:r>
      <w:r w:rsidRPr="00922091">
        <w:rPr>
          <w:rFonts w:ascii="Sylfaen" w:hAnsi="Sylfaen"/>
          <w:sz w:val="24"/>
          <w:szCs w:val="24"/>
        </w:rPr>
        <w:t>4</w:t>
      </w:r>
    </w:p>
    <w:p w:rsidR="009B232E" w:rsidRPr="00922091" w:rsidRDefault="004938AE" w:rsidP="00922091">
      <w:pPr>
        <w:pStyle w:val="Bodytext21"/>
        <w:shd w:val="clear" w:color="auto" w:fill="auto"/>
        <w:spacing w:before="0" w:after="160" w:line="360" w:lineRule="auto"/>
        <w:ind w:left="4111" w:firstLine="0"/>
        <w:jc w:val="center"/>
        <w:rPr>
          <w:rFonts w:ascii="Sylfaen" w:hAnsi="Sylfaen"/>
          <w:sz w:val="24"/>
          <w:szCs w:val="24"/>
        </w:rPr>
      </w:pPr>
      <w:r w:rsidRPr="00922091">
        <w:rPr>
          <w:rFonts w:ascii="Sylfaen" w:hAnsi="Sylfaen"/>
          <w:sz w:val="24"/>
          <w:szCs w:val="24"/>
        </w:rPr>
        <w:t xml:space="preserve">Բժշկական արտադրատեսակների գրանցման և անվտանգության, որակի </w:t>
      </w:r>
      <w:r w:rsidR="001F1FF6" w:rsidRPr="00922091">
        <w:rPr>
          <w:rFonts w:ascii="Sylfaen" w:hAnsi="Sylfaen"/>
          <w:sz w:val="24"/>
          <w:szCs w:val="24"/>
        </w:rPr>
        <w:t>ու</w:t>
      </w:r>
      <w:r w:rsidRPr="00922091">
        <w:rPr>
          <w:rFonts w:ascii="Sylfaen" w:hAnsi="Sylfaen"/>
          <w:sz w:val="24"/>
          <w:szCs w:val="24"/>
        </w:rPr>
        <w:t xml:space="preserve"> արդյունավետության փորձաքննության կանոնների</w:t>
      </w:r>
    </w:p>
    <w:p w:rsidR="006D336A" w:rsidRPr="00922091" w:rsidRDefault="006D336A" w:rsidP="00922091">
      <w:pPr>
        <w:pStyle w:val="Bodytext21"/>
        <w:shd w:val="clear" w:color="auto" w:fill="auto"/>
        <w:spacing w:before="0" w:after="160" w:line="360" w:lineRule="auto"/>
        <w:ind w:left="4111" w:firstLine="0"/>
        <w:jc w:val="center"/>
        <w:rPr>
          <w:rFonts w:ascii="Sylfaen" w:hAnsi="Sylfaen"/>
          <w:sz w:val="24"/>
          <w:szCs w:val="24"/>
        </w:rPr>
      </w:pPr>
    </w:p>
    <w:p w:rsidR="009B232E" w:rsidRPr="00922091" w:rsidRDefault="004938AE" w:rsidP="00922091">
      <w:pPr>
        <w:pStyle w:val="Heading20"/>
        <w:keepNext/>
        <w:keepLines/>
        <w:shd w:val="clear" w:color="auto" w:fill="auto"/>
        <w:spacing w:after="160" w:line="360" w:lineRule="auto"/>
        <w:rPr>
          <w:rFonts w:ascii="Sylfaen" w:hAnsi="Sylfaen"/>
          <w:sz w:val="24"/>
          <w:szCs w:val="24"/>
        </w:rPr>
      </w:pPr>
      <w:bookmarkStart w:id="6" w:name="bookmark10"/>
      <w:r w:rsidRPr="00922091">
        <w:rPr>
          <w:rStyle w:val="Heading2Spacing1pt"/>
          <w:rFonts w:ascii="Sylfaen" w:hAnsi="Sylfaen"/>
          <w:b/>
          <w:spacing w:val="0"/>
          <w:sz w:val="24"/>
          <w:szCs w:val="24"/>
        </w:rPr>
        <w:t>ՑԱՆԿ</w:t>
      </w:r>
      <w:bookmarkEnd w:id="6"/>
    </w:p>
    <w:p w:rsidR="009B232E" w:rsidRPr="00922091" w:rsidRDefault="004938AE" w:rsidP="00922091">
      <w:pPr>
        <w:pStyle w:val="Bodytext30"/>
        <w:shd w:val="clear" w:color="auto" w:fill="auto"/>
        <w:spacing w:before="0" w:after="160" w:line="360" w:lineRule="auto"/>
        <w:rPr>
          <w:rFonts w:ascii="Sylfaen" w:hAnsi="Sylfaen"/>
          <w:sz w:val="24"/>
          <w:szCs w:val="24"/>
        </w:rPr>
      </w:pPr>
      <w:r w:rsidRPr="00922091">
        <w:rPr>
          <w:rFonts w:ascii="Sylfaen" w:hAnsi="Sylfaen"/>
          <w:sz w:val="24"/>
          <w:szCs w:val="24"/>
        </w:rPr>
        <w:t xml:space="preserve">բժշկական արտադրատեսակի գրանցման համար անհրաժեշտ փաստաթղթերի և բժշկական արտադրատեսակի մասով տեղեկանքի ձևը </w:t>
      </w:r>
    </w:p>
    <w:tbl>
      <w:tblPr>
        <w:tblOverlap w:val="never"/>
        <w:tblW w:w="9789" w:type="dxa"/>
        <w:jc w:val="center"/>
        <w:tblLayout w:type="fixed"/>
        <w:tblCellMar>
          <w:left w:w="10" w:type="dxa"/>
          <w:right w:w="10" w:type="dxa"/>
        </w:tblCellMar>
        <w:tblLook w:val="04A0" w:firstRow="1" w:lastRow="0" w:firstColumn="1" w:lastColumn="0" w:noHBand="0" w:noVBand="1"/>
      </w:tblPr>
      <w:tblGrid>
        <w:gridCol w:w="559"/>
        <w:gridCol w:w="2565"/>
        <w:gridCol w:w="567"/>
        <w:gridCol w:w="567"/>
        <w:gridCol w:w="567"/>
        <w:gridCol w:w="567"/>
        <w:gridCol w:w="2199"/>
        <w:gridCol w:w="2198"/>
      </w:tblGrid>
      <w:tr w:rsidR="009B232E" w:rsidRPr="00D30636" w:rsidTr="00D744DF">
        <w:trPr>
          <w:tblHeader/>
          <w:jc w:val="center"/>
        </w:trPr>
        <w:tc>
          <w:tcPr>
            <w:tcW w:w="560" w:type="dxa"/>
            <w:tcBorders>
              <w:top w:val="single" w:sz="4" w:space="0" w:color="auto"/>
              <w:left w:val="single" w:sz="4" w:space="0" w:color="auto"/>
            </w:tcBorders>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ը/կ թիվ</w:t>
            </w:r>
          </w:p>
        </w:tc>
        <w:tc>
          <w:tcPr>
            <w:tcW w:w="2566" w:type="dxa"/>
            <w:tcBorders>
              <w:top w:val="single" w:sz="4" w:space="0" w:color="auto"/>
              <w:left w:val="single" w:sz="4" w:space="0" w:color="auto"/>
            </w:tcBorders>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Փաստաթղթի անվանումը</w:t>
            </w:r>
          </w:p>
        </w:tc>
        <w:tc>
          <w:tcPr>
            <w:tcW w:w="2268" w:type="dxa"/>
            <w:gridSpan w:val="4"/>
            <w:tcBorders>
              <w:top w:val="single" w:sz="4" w:space="0" w:color="auto"/>
              <w:left w:val="single" w:sz="4" w:space="0" w:color="auto"/>
            </w:tcBorders>
            <w:shd w:val="clear" w:color="auto" w:fill="FFFFFF"/>
            <w:vAlign w:val="bottom"/>
          </w:tcPr>
          <w:p w:rsidR="009B232E" w:rsidRPr="00D30636" w:rsidRDefault="009A03F5"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Դասի բ</w:t>
            </w:r>
            <w:r w:rsidR="004938AE" w:rsidRPr="00D30636">
              <w:rPr>
                <w:rStyle w:val="Bodytext211pt"/>
                <w:rFonts w:ascii="Sylfaen" w:hAnsi="Sylfaen"/>
                <w:b w:val="0"/>
              </w:rPr>
              <w:t>ժշկական արտադրատեսակ</w:t>
            </w:r>
            <w:r w:rsidRPr="00D30636">
              <w:rPr>
                <w:rStyle w:val="Bodytext211pt"/>
                <w:rFonts w:ascii="Sylfaen" w:hAnsi="Sylfaen"/>
                <w:b w:val="0"/>
              </w:rPr>
              <w:t>ը</w:t>
            </w:r>
            <w:r w:rsidR="004938AE" w:rsidRPr="00D30636">
              <w:rPr>
                <w:rStyle w:val="Bodytext211pt"/>
                <w:rFonts w:ascii="Sylfaen" w:hAnsi="Sylfaen"/>
                <w:b w:val="0"/>
              </w:rPr>
              <w:t xml:space="preserve"> </w:t>
            </w:r>
          </w:p>
        </w:tc>
        <w:tc>
          <w:tcPr>
            <w:tcW w:w="2199" w:type="dxa"/>
            <w:tcBorders>
              <w:top w:val="single" w:sz="4" w:space="0" w:color="auto"/>
              <w:left w:val="single" w:sz="4" w:space="0" w:color="auto"/>
            </w:tcBorders>
            <w:shd w:val="clear" w:color="auto" w:fill="FFFFFF"/>
            <w:vAlign w:val="bottom"/>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 xml:space="preserve">Բժշկական արտադրատեսակ </w:t>
            </w:r>
            <w:r w:rsidR="00BE3730" w:rsidRPr="00D30636">
              <w:rPr>
                <w:rStyle w:val="Bodytext211pt"/>
                <w:rFonts w:ascii="Sylfaen" w:hAnsi="Sylfaen"/>
                <w:b w:val="0"/>
              </w:rPr>
              <w:t>նախատեսված</w:t>
            </w:r>
            <w:r w:rsidR="003F6422" w:rsidRPr="00D30636">
              <w:rPr>
                <w:rStyle w:val="Bodytext211pt"/>
                <w:rFonts w:ascii="Sylfaen" w:hAnsi="Sylfaen"/>
                <w:b w:val="0"/>
              </w:rPr>
              <w:t>՝</w:t>
            </w:r>
          </w:p>
        </w:tc>
        <w:tc>
          <w:tcPr>
            <w:tcW w:w="2196" w:type="dxa"/>
            <w:tcBorders>
              <w:top w:val="single" w:sz="4" w:space="0" w:color="auto"/>
              <w:left w:val="single" w:sz="4" w:space="0" w:color="auto"/>
              <w:right w:val="single" w:sz="4" w:space="0" w:color="auto"/>
            </w:tcBorders>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Ծանոթագրություն</w:t>
            </w:r>
          </w:p>
        </w:tc>
      </w:tr>
      <w:tr w:rsidR="009B232E" w:rsidRPr="00D30636" w:rsidTr="00D744DF">
        <w:trPr>
          <w:trHeight w:val="1769"/>
          <w:tblHeader/>
          <w:jc w:val="center"/>
        </w:trPr>
        <w:tc>
          <w:tcPr>
            <w:tcW w:w="560" w:type="dxa"/>
            <w:tcBorders>
              <w:left w:val="single" w:sz="4" w:space="0" w:color="auto"/>
            </w:tcBorders>
            <w:shd w:val="clear" w:color="auto" w:fill="FFFFFF"/>
          </w:tcPr>
          <w:p w:rsidR="009B232E" w:rsidRPr="00D30636" w:rsidRDefault="009B232E" w:rsidP="00D744DF">
            <w:pPr>
              <w:spacing w:after="120"/>
              <w:jc w:val="center"/>
              <w:rPr>
                <w:sz w:val="22"/>
                <w:szCs w:val="22"/>
              </w:rPr>
            </w:pPr>
          </w:p>
        </w:tc>
        <w:tc>
          <w:tcPr>
            <w:tcW w:w="2566" w:type="dxa"/>
            <w:tcBorders>
              <w:left w:val="single" w:sz="4" w:space="0" w:color="auto"/>
            </w:tcBorders>
            <w:shd w:val="clear" w:color="auto" w:fill="FFFFFF"/>
          </w:tcPr>
          <w:p w:rsidR="009B232E" w:rsidRPr="00D30636" w:rsidRDefault="009B232E" w:rsidP="00D744DF">
            <w:pPr>
              <w:spacing w:after="120"/>
              <w:rPr>
                <w:sz w:val="22"/>
                <w:szCs w:val="22"/>
              </w:rPr>
            </w:pPr>
          </w:p>
        </w:tc>
        <w:tc>
          <w:tcPr>
            <w:tcW w:w="567" w:type="dxa"/>
            <w:tcBorders>
              <w:top w:val="single" w:sz="4" w:space="0" w:color="auto"/>
              <w:left w:val="single" w:sz="4" w:space="0" w:color="auto"/>
            </w:tcBorders>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1</w:t>
            </w:r>
          </w:p>
        </w:tc>
        <w:tc>
          <w:tcPr>
            <w:tcW w:w="567" w:type="dxa"/>
            <w:tcBorders>
              <w:top w:val="single" w:sz="4" w:space="0" w:color="auto"/>
              <w:left w:val="single" w:sz="4" w:space="0" w:color="auto"/>
            </w:tcBorders>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2ա</w:t>
            </w:r>
          </w:p>
        </w:tc>
        <w:tc>
          <w:tcPr>
            <w:tcW w:w="567" w:type="dxa"/>
            <w:tcBorders>
              <w:top w:val="single" w:sz="4" w:space="0" w:color="auto"/>
              <w:left w:val="single" w:sz="4" w:space="0" w:color="auto"/>
            </w:tcBorders>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2բ</w:t>
            </w:r>
          </w:p>
        </w:tc>
        <w:tc>
          <w:tcPr>
            <w:tcW w:w="567" w:type="dxa"/>
            <w:tcBorders>
              <w:top w:val="single" w:sz="4" w:space="0" w:color="auto"/>
              <w:left w:val="single" w:sz="4" w:space="0" w:color="auto"/>
            </w:tcBorders>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3</w:t>
            </w:r>
          </w:p>
        </w:tc>
        <w:tc>
          <w:tcPr>
            <w:tcW w:w="2199" w:type="dxa"/>
            <w:tcBorders>
              <w:left w:val="single" w:sz="4" w:space="0" w:color="auto"/>
            </w:tcBorders>
            <w:shd w:val="clear" w:color="auto" w:fill="FFFFFF"/>
            <w:vAlign w:val="bottom"/>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Fonts w:ascii="Sylfaen" w:hAnsi="Sylfaen"/>
                <w:sz w:val="22"/>
                <w:szCs w:val="22"/>
              </w:rPr>
              <w:t>in vitro ախտորոշման</w:t>
            </w:r>
            <w:r w:rsidR="003F6422" w:rsidRPr="00D30636">
              <w:rPr>
                <w:rFonts w:ascii="Sylfaen" w:hAnsi="Sylfaen"/>
                <w:sz w:val="22"/>
                <w:szCs w:val="22"/>
              </w:rPr>
              <w:t>համար</w:t>
            </w:r>
            <w:r w:rsidRPr="00D30636">
              <w:rPr>
                <w:rFonts w:ascii="Sylfaen" w:hAnsi="Sylfaen"/>
                <w:sz w:val="22"/>
                <w:szCs w:val="22"/>
              </w:rPr>
              <w:t xml:space="preserve"> (անկախ կիրառման </w:t>
            </w:r>
            <w:r w:rsidR="00D81E08" w:rsidRPr="00D30636">
              <w:rPr>
                <w:rStyle w:val="Bodytext211pt"/>
                <w:rFonts w:ascii="Sylfaen" w:hAnsi="Sylfaen"/>
                <w:b w:val="0"/>
              </w:rPr>
              <w:t>հնարավոր (պոտենցիալ)</w:t>
            </w:r>
            <w:r w:rsidR="00922091" w:rsidRPr="00D30636">
              <w:rPr>
                <w:rStyle w:val="Bodytext211pt"/>
                <w:rFonts w:ascii="Sylfaen" w:hAnsi="Sylfaen"/>
                <w:b w:val="0"/>
              </w:rPr>
              <w:t xml:space="preserve"> </w:t>
            </w:r>
            <w:r w:rsidRPr="00D30636">
              <w:rPr>
                <w:rFonts w:ascii="Sylfaen" w:hAnsi="Sylfaen"/>
                <w:sz w:val="22"/>
                <w:szCs w:val="22"/>
              </w:rPr>
              <w:t>ռիսկի դասից)</w:t>
            </w:r>
          </w:p>
        </w:tc>
        <w:tc>
          <w:tcPr>
            <w:tcW w:w="2196" w:type="dxa"/>
            <w:tcBorders>
              <w:left w:val="single" w:sz="4" w:space="0" w:color="auto"/>
              <w:right w:val="single" w:sz="4" w:space="0" w:color="auto"/>
            </w:tcBorders>
            <w:shd w:val="clear" w:color="auto" w:fill="FFFFFF"/>
          </w:tcPr>
          <w:p w:rsidR="009B232E" w:rsidRPr="00D30636" w:rsidRDefault="009B232E" w:rsidP="00D744DF">
            <w:pPr>
              <w:spacing w:after="120"/>
              <w:rPr>
                <w:sz w:val="22"/>
                <w:szCs w:val="22"/>
              </w:rPr>
            </w:pPr>
          </w:p>
        </w:tc>
      </w:tr>
      <w:tr w:rsidR="009B232E" w:rsidRPr="00D30636" w:rsidTr="00D744DF">
        <w:trPr>
          <w:jc w:val="center"/>
        </w:trPr>
        <w:tc>
          <w:tcPr>
            <w:tcW w:w="560" w:type="dxa"/>
            <w:tcBorders>
              <w:top w:val="single" w:sz="4" w:space="0" w:color="auto"/>
            </w:tcBorders>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1.</w:t>
            </w:r>
          </w:p>
        </w:tc>
        <w:tc>
          <w:tcPr>
            <w:tcW w:w="2566" w:type="dxa"/>
            <w:tcBorders>
              <w:top w:val="single" w:sz="4" w:space="0" w:color="auto"/>
            </w:tcBorders>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Հայտ</w:t>
            </w:r>
          </w:p>
        </w:tc>
        <w:tc>
          <w:tcPr>
            <w:tcW w:w="567" w:type="dxa"/>
            <w:tcBorders>
              <w:top w:val="single" w:sz="4" w:space="0" w:color="auto"/>
            </w:tcBorders>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tcBorders>
              <w:top w:val="single" w:sz="4" w:space="0" w:color="auto"/>
            </w:tcBorders>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tcBorders>
              <w:top w:val="single" w:sz="4" w:space="0" w:color="auto"/>
            </w:tcBorders>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tcBorders>
              <w:top w:val="single" w:sz="4" w:space="0" w:color="auto"/>
            </w:tcBorders>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9" w:type="dxa"/>
            <w:tcBorders>
              <w:top w:val="single" w:sz="4" w:space="0" w:color="auto"/>
            </w:tcBorders>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6" w:type="dxa"/>
            <w:tcBorders>
              <w:top w:val="single" w:sz="4" w:space="0" w:color="auto"/>
            </w:tcBorders>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 xml:space="preserve">ըստ Կանոնների </w:t>
            </w:r>
            <w:r w:rsidR="008E2A4B" w:rsidRPr="00D30636">
              <w:rPr>
                <w:rStyle w:val="Bodytext211pt"/>
                <w:rFonts w:ascii="Sylfaen" w:hAnsi="Sylfaen"/>
                <w:b w:val="0"/>
              </w:rPr>
              <w:t xml:space="preserve">թիվ </w:t>
            </w:r>
            <w:r w:rsidRPr="00D30636">
              <w:rPr>
                <w:rStyle w:val="Bodytext211pt"/>
                <w:rFonts w:ascii="Sylfaen" w:hAnsi="Sylfaen"/>
                <w:b w:val="0"/>
              </w:rPr>
              <w:t xml:space="preserve">2 և </w:t>
            </w:r>
            <w:r w:rsidR="008E2A4B" w:rsidRPr="00D30636">
              <w:rPr>
                <w:rStyle w:val="Bodytext211pt"/>
                <w:rFonts w:ascii="Sylfaen" w:hAnsi="Sylfaen"/>
                <w:b w:val="0"/>
              </w:rPr>
              <w:t xml:space="preserve">թիվ </w:t>
            </w:r>
            <w:r w:rsidRPr="00D30636">
              <w:rPr>
                <w:rStyle w:val="Bodytext211pt"/>
                <w:rFonts w:ascii="Sylfaen" w:hAnsi="Sylfaen"/>
                <w:b w:val="0"/>
              </w:rPr>
              <w:t>3 հավելվածներով նախատեսված ձևերի</w:t>
            </w:r>
          </w:p>
        </w:tc>
      </w:tr>
      <w:tr w:rsidR="009B232E" w:rsidRPr="00D30636" w:rsidTr="00D744DF">
        <w:trPr>
          <w:jc w:val="center"/>
        </w:trPr>
        <w:tc>
          <w:tcPr>
            <w:tcW w:w="560" w:type="dxa"/>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2.</w:t>
            </w:r>
          </w:p>
        </w:tc>
        <w:tc>
          <w:tcPr>
            <w:tcW w:w="2566" w:type="dxa"/>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 xml:space="preserve">Արտադրողի կողմից՝ գրանցման ժամանակ շահերը ներկայացնելու իրավունքի լիազորագիր (առկայության դեպքում) </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9"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6" w:type="dxa"/>
            <w:shd w:val="clear" w:color="auto" w:fill="FFFFFF"/>
            <w:vAlign w:val="center"/>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վավերացման միջազգային նորմերին կամ Եվրասիական տնտեսական միության անդամ պետության (այսուհետ՝ անդամ պետություն) օրենսդրության</w:t>
            </w:r>
            <w:r w:rsidR="006B36A5" w:rsidRPr="00D30636">
              <w:rPr>
                <w:rStyle w:val="Bodytext211pt"/>
                <w:rFonts w:ascii="Sylfaen" w:hAnsi="Sylfaen"/>
                <w:b w:val="0"/>
              </w:rPr>
              <w:t>ը</w:t>
            </w:r>
            <w:r w:rsidRPr="00D30636">
              <w:rPr>
                <w:rStyle w:val="Bodytext211pt"/>
                <w:rFonts w:ascii="Sylfaen" w:hAnsi="Sylfaen"/>
                <w:b w:val="0"/>
              </w:rPr>
              <w:t xml:space="preserve"> համապատասխան սահմանված վավերացման նորմերին համապատասխան</w:t>
            </w:r>
          </w:p>
        </w:tc>
      </w:tr>
      <w:tr w:rsidR="009B232E" w:rsidRPr="00D30636" w:rsidTr="00D744DF">
        <w:trPr>
          <w:jc w:val="center"/>
        </w:trPr>
        <w:tc>
          <w:tcPr>
            <w:tcW w:w="560" w:type="dxa"/>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lastRenderedPageBreak/>
              <w:t>3.</w:t>
            </w:r>
          </w:p>
        </w:tc>
        <w:tc>
          <w:tcPr>
            <w:tcW w:w="2566" w:type="dxa"/>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Արտադրող երկրում արտադրելու իրավունքի մասով թույլատր</w:t>
            </w:r>
            <w:r w:rsidR="0001490E" w:rsidRPr="00D30636">
              <w:rPr>
                <w:rStyle w:val="Bodytext211pt"/>
                <w:rFonts w:ascii="Sylfaen" w:hAnsi="Sylfaen"/>
                <w:b w:val="0"/>
              </w:rPr>
              <w:t>ման</w:t>
            </w:r>
            <w:r w:rsidRPr="00D30636">
              <w:rPr>
                <w:rStyle w:val="Bodytext211pt"/>
                <w:rFonts w:ascii="Sylfaen" w:hAnsi="Sylfaen"/>
                <w:b w:val="0"/>
              </w:rPr>
              <w:t xml:space="preserve"> փաստաթղթի պատճեն հավելվածով (առկայության դեպքում)</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9"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6" w:type="dxa"/>
            <w:shd w:val="clear" w:color="auto" w:fill="FFFFFF"/>
            <w:vAlign w:val="center"/>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վավերացման միջազգային նորմերին կամ անդամ պետության օրենսդրության</w:t>
            </w:r>
            <w:r w:rsidR="00251284" w:rsidRPr="00D30636">
              <w:rPr>
                <w:rStyle w:val="Bodytext211pt"/>
                <w:rFonts w:ascii="Sylfaen" w:hAnsi="Sylfaen"/>
                <w:b w:val="0"/>
              </w:rPr>
              <w:t>ը</w:t>
            </w:r>
            <w:r w:rsidRPr="00D30636">
              <w:rPr>
                <w:rStyle w:val="Bodytext211pt"/>
                <w:rFonts w:ascii="Sylfaen" w:hAnsi="Sylfaen"/>
                <w:b w:val="0"/>
              </w:rPr>
              <w:t xml:space="preserve"> համապատասխան սահմանված վավերացման նորմերին համապատասխան</w:t>
            </w:r>
          </w:p>
        </w:tc>
      </w:tr>
      <w:tr w:rsidR="009B232E" w:rsidRPr="00D30636" w:rsidTr="00D744DF">
        <w:trPr>
          <w:jc w:val="center"/>
        </w:trPr>
        <w:tc>
          <w:tcPr>
            <w:tcW w:w="560" w:type="dxa"/>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4.</w:t>
            </w:r>
          </w:p>
        </w:tc>
        <w:tc>
          <w:tcPr>
            <w:tcW w:w="2566" w:type="dxa"/>
            <w:shd w:val="clear" w:color="auto" w:fill="FFFFFF"/>
            <w:vAlign w:val="bottom"/>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 xml:space="preserve">Բժշկական արտադրատեսակներ արտադրողի որակի կառավարման համակարգի մասով սերտիֆիկատների </w:t>
            </w:r>
            <w:r w:rsidR="005D1AC0" w:rsidRPr="00D30636">
              <w:rPr>
                <w:rStyle w:val="Bodytext211pt"/>
                <w:rFonts w:ascii="Sylfaen" w:hAnsi="Sylfaen"/>
                <w:b w:val="0"/>
              </w:rPr>
              <w:t>պատճեններ</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9"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6" w:type="dxa"/>
            <w:shd w:val="clear" w:color="auto" w:fill="FFFFFF"/>
            <w:vAlign w:val="bottom"/>
          </w:tcPr>
          <w:p w:rsidR="009B232E" w:rsidRPr="00D30636" w:rsidRDefault="004938AE" w:rsidP="00D30636">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 xml:space="preserve">վավերացման միջազգային նորմերին կամ </w:t>
            </w:r>
            <w:r w:rsidR="003E16DE" w:rsidRPr="00D30636">
              <w:rPr>
                <w:rStyle w:val="Bodytext211pt"/>
                <w:rFonts w:ascii="Sylfaen" w:hAnsi="Sylfaen"/>
                <w:b w:val="0"/>
              </w:rPr>
              <w:t>անդամ պետության</w:t>
            </w:r>
            <w:r w:rsidR="00922091" w:rsidRPr="00D30636">
              <w:rPr>
                <w:rStyle w:val="Bodytext211pt"/>
                <w:rFonts w:ascii="Sylfaen" w:hAnsi="Sylfaen"/>
                <w:b w:val="0"/>
              </w:rPr>
              <w:t xml:space="preserve"> </w:t>
            </w:r>
            <w:r w:rsidR="003E16DE" w:rsidRPr="00D30636">
              <w:rPr>
                <w:rStyle w:val="Bodytext211pt"/>
                <w:rFonts w:ascii="Sylfaen" w:hAnsi="Sylfaen"/>
                <w:b w:val="0"/>
              </w:rPr>
              <w:t xml:space="preserve">օրենսդրությանը համապատասխան սահմանված </w:t>
            </w:r>
            <w:r w:rsidRPr="00D30636">
              <w:rPr>
                <w:rStyle w:val="Bodytext211pt"/>
                <w:rFonts w:ascii="Sylfaen" w:hAnsi="Sylfaen"/>
                <w:b w:val="0"/>
              </w:rPr>
              <w:t>վավերացման նորմերին համապատասխան,</w:t>
            </w:r>
          </w:p>
        </w:tc>
      </w:tr>
      <w:tr w:rsidR="009B232E" w:rsidRPr="00D30636" w:rsidTr="00D744DF">
        <w:trPr>
          <w:jc w:val="center"/>
        </w:trPr>
        <w:tc>
          <w:tcPr>
            <w:tcW w:w="560" w:type="dxa"/>
            <w:shd w:val="clear" w:color="auto" w:fill="FFFFFF"/>
          </w:tcPr>
          <w:p w:rsidR="009B232E" w:rsidRPr="00D30636" w:rsidRDefault="009B232E" w:rsidP="00D744DF">
            <w:pPr>
              <w:spacing w:after="120"/>
              <w:jc w:val="center"/>
              <w:rPr>
                <w:sz w:val="22"/>
                <w:szCs w:val="22"/>
              </w:rPr>
            </w:pPr>
          </w:p>
        </w:tc>
        <w:tc>
          <w:tcPr>
            <w:tcW w:w="2566" w:type="dxa"/>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Fonts w:ascii="Sylfaen" w:hAnsi="Sylfaen"/>
                <w:sz w:val="22"/>
                <w:szCs w:val="22"/>
              </w:rPr>
              <w:t>(ԻՍՕ 13485 կամ անդամ պետության տարածաշրջանային կամ ազգային համապատասխան ստանդարտ) (առկայության դեպքում)</w:t>
            </w:r>
          </w:p>
        </w:tc>
        <w:tc>
          <w:tcPr>
            <w:tcW w:w="567" w:type="dxa"/>
            <w:shd w:val="clear" w:color="auto" w:fill="FFFFFF"/>
          </w:tcPr>
          <w:p w:rsidR="009B232E" w:rsidRPr="00D30636" w:rsidRDefault="009B232E" w:rsidP="00FF1116">
            <w:pPr>
              <w:spacing w:after="120"/>
              <w:jc w:val="center"/>
              <w:rPr>
                <w:sz w:val="22"/>
                <w:szCs w:val="22"/>
              </w:rPr>
            </w:pPr>
          </w:p>
        </w:tc>
        <w:tc>
          <w:tcPr>
            <w:tcW w:w="567" w:type="dxa"/>
            <w:shd w:val="clear" w:color="auto" w:fill="FFFFFF"/>
          </w:tcPr>
          <w:p w:rsidR="009B232E" w:rsidRPr="00D30636" w:rsidRDefault="009B232E" w:rsidP="00FF1116">
            <w:pPr>
              <w:spacing w:after="120"/>
              <w:jc w:val="center"/>
              <w:rPr>
                <w:sz w:val="22"/>
                <w:szCs w:val="22"/>
              </w:rPr>
            </w:pPr>
          </w:p>
        </w:tc>
        <w:tc>
          <w:tcPr>
            <w:tcW w:w="567" w:type="dxa"/>
            <w:shd w:val="clear" w:color="auto" w:fill="FFFFFF"/>
          </w:tcPr>
          <w:p w:rsidR="009B232E" w:rsidRPr="00D30636" w:rsidRDefault="009B232E" w:rsidP="00FF1116">
            <w:pPr>
              <w:spacing w:after="120"/>
              <w:jc w:val="center"/>
              <w:rPr>
                <w:sz w:val="22"/>
                <w:szCs w:val="22"/>
              </w:rPr>
            </w:pPr>
          </w:p>
        </w:tc>
        <w:tc>
          <w:tcPr>
            <w:tcW w:w="567" w:type="dxa"/>
            <w:shd w:val="clear" w:color="auto" w:fill="FFFFFF"/>
          </w:tcPr>
          <w:p w:rsidR="009B232E" w:rsidRPr="00D30636" w:rsidRDefault="009B232E" w:rsidP="00FF1116">
            <w:pPr>
              <w:spacing w:after="120"/>
              <w:jc w:val="center"/>
              <w:rPr>
                <w:sz w:val="22"/>
                <w:szCs w:val="22"/>
              </w:rPr>
            </w:pPr>
          </w:p>
        </w:tc>
        <w:tc>
          <w:tcPr>
            <w:tcW w:w="2199" w:type="dxa"/>
            <w:shd w:val="clear" w:color="auto" w:fill="FFFFFF"/>
          </w:tcPr>
          <w:p w:rsidR="009B232E" w:rsidRPr="00D30636" w:rsidRDefault="009B232E" w:rsidP="00FF1116">
            <w:pPr>
              <w:spacing w:after="120"/>
              <w:jc w:val="center"/>
              <w:rPr>
                <w:sz w:val="22"/>
                <w:szCs w:val="22"/>
              </w:rPr>
            </w:pPr>
          </w:p>
        </w:tc>
        <w:tc>
          <w:tcPr>
            <w:tcW w:w="2196" w:type="dxa"/>
            <w:shd w:val="clear" w:color="auto" w:fill="FFFFFF"/>
          </w:tcPr>
          <w:p w:rsidR="009B232E" w:rsidRPr="00D30636" w:rsidRDefault="009B232E" w:rsidP="00D744DF">
            <w:pPr>
              <w:pStyle w:val="Bodytext21"/>
              <w:shd w:val="clear" w:color="auto" w:fill="auto"/>
              <w:spacing w:before="0" w:after="120" w:line="240" w:lineRule="auto"/>
              <w:ind w:firstLine="0"/>
              <w:jc w:val="left"/>
              <w:rPr>
                <w:rFonts w:ascii="Sylfaen" w:hAnsi="Sylfaen"/>
                <w:sz w:val="22"/>
                <w:szCs w:val="22"/>
              </w:rPr>
            </w:pPr>
          </w:p>
        </w:tc>
      </w:tr>
      <w:tr w:rsidR="009B232E" w:rsidRPr="00D30636" w:rsidTr="00D744DF">
        <w:trPr>
          <w:jc w:val="center"/>
        </w:trPr>
        <w:tc>
          <w:tcPr>
            <w:tcW w:w="560" w:type="dxa"/>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5.</w:t>
            </w:r>
          </w:p>
        </w:tc>
        <w:tc>
          <w:tcPr>
            <w:tcW w:w="2566" w:type="dxa"/>
            <w:shd w:val="clear" w:color="auto" w:fill="FFFFFF"/>
            <w:vAlign w:val="center"/>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 xml:space="preserve">Բժշկական արտադրատեսակների անվտանգության </w:t>
            </w:r>
            <w:r w:rsidR="005B4142" w:rsidRPr="00D30636">
              <w:rPr>
                <w:rStyle w:val="Bodytext211pt"/>
                <w:rFonts w:ascii="Sylfaen" w:hAnsi="Sylfaen"/>
                <w:b w:val="0"/>
              </w:rPr>
              <w:t>ու</w:t>
            </w:r>
            <w:r w:rsidRPr="00D30636">
              <w:rPr>
                <w:rStyle w:val="Bodytext211pt"/>
                <w:rFonts w:ascii="Sylfaen" w:hAnsi="Sylfaen"/>
                <w:b w:val="0"/>
              </w:rPr>
              <w:t xml:space="preserve"> արդյունավետության պահանջներին համապատասխանության մասին հայտարարագիր կամ համարժեք փաստաթուղթ </w:t>
            </w:r>
            <w:r w:rsidRPr="00D30636">
              <w:rPr>
                <w:rStyle w:val="Bodytext211pt"/>
                <w:rFonts w:ascii="Sylfaen" w:hAnsi="Sylfaen"/>
                <w:b w:val="0"/>
              </w:rPr>
              <w:lastRenderedPageBreak/>
              <w:t>(առկայության դեպքում)</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lastRenderedPageBreak/>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9"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6" w:type="dxa"/>
            <w:shd w:val="clear" w:color="auto" w:fill="FFFFFF"/>
          </w:tcPr>
          <w:p w:rsidR="009B232E" w:rsidRPr="00D30636" w:rsidRDefault="009B232E" w:rsidP="00D744DF">
            <w:pPr>
              <w:spacing w:after="120"/>
              <w:rPr>
                <w:sz w:val="22"/>
                <w:szCs w:val="22"/>
              </w:rPr>
            </w:pPr>
          </w:p>
        </w:tc>
      </w:tr>
      <w:tr w:rsidR="009B232E" w:rsidRPr="00D30636" w:rsidTr="00D744DF">
        <w:trPr>
          <w:jc w:val="center"/>
        </w:trPr>
        <w:tc>
          <w:tcPr>
            <w:tcW w:w="560" w:type="dxa"/>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lastRenderedPageBreak/>
              <w:t>6.</w:t>
            </w:r>
          </w:p>
        </w:tc>
        <w:tc>
          <w:tcPr>
            <w:tcW w:w="2566" w:type="dxa"/>
            <w:shd w:val="clear" w:color="auto" w:fill="FFFFFF"/>
            <w:vAlign w:val="center"/>
          </w:tcPr>
          <w:p w:rsidR="009B232E" w:rsidRPr="00D30636" w:rsidRDefault="004938AE" w:rsidP="00D30636">
            <w:pPr>
              <w:pStyle w:val="CommentText"/>
              <w:spacing w:after="120"/>
              <w:rPr>
                <w:sz w:val="22"/>
                <w:szCs w:val="22"/>
              </w:rPr>
            </w:pPr>
            <w:r w:rsidRPr="00D30636">
              <w:rPr>
                <w:rStyle w:val="Bodytext211pt"/>
                <w:rFonts w:ascii="Sylfaen" w:eastAsia="Sylfaen" w:hAnsi="Sylfaen"/>
                <w:b w:val="0"/>
              </w:rPr>
              <w:t>Արտադրող երկրում (առկայության դեպքում) տրված գրանցման հավաստագրի ((ազատ վաճառքի սերտիֆիկատի, արտահանման սերտիֆիկատի) բացառությամբ անդամ պետության տարածքում առաջին անգամ արտադրված բժշկական արտադրատեսակների) պատճեն</w:t>
            </w:r>
            <w:r w:rsidR="001A48B6" w:rsidRPr="00D30636">
              <w:rPr>
                <w:rStyle w:val="Bodytext211pt"/>
                <w:rFonts w:ascii="Sylfaen" w:eastAsia="Sylfaen" w:hAnsi="Sylfaen"/>
                <w:b w:val="0"/>
              </w:rPr>
              <w:t>ը</w:t>
            </w:r>
            <w:r w:rsidRPr="00D30636">
              <w:rPr>
                <w:rStyle w:val="Bodytext211pt"/>
                <w:rFonts w:ascii="Sylfaen" w:eastAsia="Sylfaen" w:hAnsi="Sylfaen"/>
                <w:b w:val="0"/>
              </w:rPr>
              <w:t>՝</w:t>
            </w:r>
            <w:r w:rsidR="003F6422" w:rsidRPr="00D30636">
              <w:rPr>
                <w:rStyle w:val="Bodytext211pt"/>
                <w:rFonts w:ascii="Sylfaen" w:eastAsia="Sylfaen" w:hAnsi="Sylfaen"/>
                <w:b w:val="0"/>
              </w:rPr>
              <w:t xml:space="preserve"> ներկայացնելով ռուսերեն թարգմանությունը </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9"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6" w:type="dxa"/>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վավերացման միջազգային նորմերին կամ անդամ պետության օրենսդրության</w:t>
            </w:r>
            <w:r w:rsidR="00877FA1" w:rsidRPr="00D30636">
              <w:rPr>
                <w:rStyle w:val="Bodytext211pt"/>
                <w:rFonts w:ascii="Sylfaen" w:hAnsi="Sylfaen"/>
                <w:b w:val="0"/>
              </w:rPr>
              <w:t>ը</w:t>
            </w:r>
            <w:r w:rsidRPr="00D30636">
              <w:rPr>
                <w:rStyle w:val="Bodytext211pt"/>
                <w:rFonts w:ascii="Sylfaen" w:hAnsi="Sylfaen"/>
                <w:b w:val="0"/>
              </w:rPr>
              <w:t xml:space="preserve"> համապատասխան սահմանված վավերացման նորմերին համապատասխան</w:t>
            </w:r>
          </w:p>
        </w:tc>
      </w:tr>
      <w:tr w:rsidR="009B232E" w:rsidRPr="00D30636" w:rsidTr="00D744DF">
        <w:trPr>
          <w:jc w:val="center"/>
        </w:trPr>
        <w:tc>
          <w:tcPr>
            <w:tcW w:w="560" w:type="dxa"/>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7.</w:t>
            </w:r>
          </w:p>
        </w:tc>
        <w:tc>
          <w:tcPr>
            <w:tcW w:w="2566" w:type="dxa"/>
            <w:shd w:val="clear" w:color="auto" w:fill="FFFFFF"/>
            <w:vAlign w:val="center"/>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Այլ երկրներում գրանցումը հավաստող փաստաթղթի պատճեն</w:t>
            </w:r>
            <w:r w:rsidR="00877FA1" w:rsidRPr="00D30636">
              <w:rPr>
                <w:rStyle w:val="Bodytext211pt"/>
                <w:rFonts w:ascii="Sylfaen" w:hAnsi="Sylfaen"/>
                <w:b w:val="0"/>
              </w:rPr>
              <w:t>ը</w:t>
            </w:r>
            <w:r w:rsidRPr="00D30636">
              <w:rPr>
                <w:rStyle w:val="Bodytext211pt"/>
                <w:rFonts w:ascii="Sylfaen" w:hAnsi="Sylfaen"/>
                <w:b w:val="0"/>
              </w:rPr>
              <w:t xml:space="preserve"> (առկայության դեպքում)</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9"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6" w:type="dxa"/>
            <w:shd w:val="clear" w:color="auto" w:fill="FFFFFF"/>
            <w:vAlign w:val="center"/>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 xml:space="preserve">վավերացվում է արտադրողի (նրա լիազորված ներկայացուցչի) կողմից </w:t>
            </w:r>
          </w:p>
        </w:tc>
      </w:tr>
      <w:tr w:rsidR="009B232E" w:rsidRPr="00D30636" w:rsidTr="00D744DF">
        <w:trPr>
          <w:jc w:val="center"/>
        </w:trPr>
        <w:tc>
          <w:tcPr>
            <w:tcW w:w="560" w:type="dxa"/>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8.</w:t>
            </w:r>
          </w:p>
        </w:tc>
        <w:tc>
          <w:tcPr>
            <w:tcW w:w="2566" w:type="dxa"/>
            <w:shd w:val="clear" w:color="auto" w:fill="FFFFFF"/>
            <w:vAlign w:val="bottom"/>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 xml:space="preserve">Բժշկական արտադրատեսակի մասով տեղեկանք՝ բժշկական արտադրատեսակի կիրառման ոլորտի, նշանակության, համառոտ բնութագրի, </w:t>
            </w:r>
            <w:r w:rsidR="00BE3730" w:rsidRPr="00D30636">
              <w:rPr>
                <w:rStyle w:val="Bodytext211pt"/>
                <w:rFonts w:ascii="Sylfaen" w:hAnsi="Sylfaen"/>
                <w:b w:val="0"/>
              </w:rPr>
              <w:t>գործար</w:t>
            </w:r>
            <w:r w:rsidR="00F3440D" w:rsidRPr="00D30636">
              <w:rPr>
                <w:rStyle w:val="Bodytext211pt"/>
                <w:rFonts w:ascii="Sylfaen" w:hAnsi="Sylfaen"/>
                <w:b w:val="0"/>
              </w:rPr>
              <w:t>կ</w:t>
            </w:r>
            <w:r w:rsidR="00BE3730" w:rsidRPr="00D30636">
              <w:rPr>
                <w:rStyle w:val="Bodytext211pt"/>
                <w:rFonts w:ascii="Sylfaen" w:hAnsi="Sylfaen"/>
                <w:b w:val="0"/>
              </w:rPr>
              <w:t>ման</w:t>
            </w:r>
            <w:r w:rsidRPr="00D30636">
              <w:rPr>
                <w:rStyle w:val="Bodytext211pt"/>
                <w:rFonts w:ascii="Sylfaen" w:hAnsi="Sylfaen"/>
                <w:b w:val="0"/>
              </w:rPr>
              <w:t xml:space="preserve"> տարբերակների և համալր</w:t>
            </w:r>
            <w:r w:rsidR="00976B3B" w:rsidRPr="00D30636">
              <w:rPr>
                <w:rStyle w:val="Bodytext211pt"/>
                <w:rFonts w:ascii="Sylfaen" w:hAnsi="Sylfaen"/>
                <w:b w:val="0"/>
              </w:rPr>
              <w:t>ողների</w:t>
            </w:r>
            <w:r w:rsidRPr="00D30636">
              <w:rPr>
                <w:rStyle w:val="Bodytext211pt"/>
                <w:rFonts w:ascii="Sylfaen" w:hAnsi="Sylfaen"/>
                <w:b w:val="0"/>
              </w:rPr>
              <w:t xml:space="preserve"> նկարագրությամբ (ըստ ձևի)</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9"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6" w:type="dxa"/>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վավերացվում է արտադրողի (նրա լիազորված ներկայացուցչի) կողմից</w:t>
            </w:r>
          </w:p>
        </w:tc>
      </w:tr>
      <w:tr w:rsidR="009B232E" w:rsidRPr="00D30636" w:rsidTr="00D744DF">
        <w:trPr>
          <w:jc w:val="center"/>
        </w:trPr>
        <w:tc>
          <w:tcPr>
            <w:tcW w:w="3126" w:type="dxa"/>
            <w:gridSpan w:val="2"/>
            <w:shd w:val="clear" w:color="auto" w:fill="FFFFFF"/>
            <w:vAlign w:val="center"/>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lastRenderedPageBreak/>
              <w:t xml:space="preserve">9. Տվյալներ մակնշման և փաթեթավորման մասին (փաթեթների և պիտակների </w:t>
            </w:r>
            <w:r w:rsidR="00BE3730" w:rsidRPr="00D30636">
              <w:rPr>
                <w:rStyle w:val="Bodytext211pt"/>
                <w:rFonts w:ascii="Sylfaen" w:hAnsi="Sylfaen"/>
                <w:b w:val="0"/>
              </w:rPr>
              <w:t>լիագույն մանրատիպա</w:t>
            </w:r>
            <w:r w:rsidR="00F3440D" w:rsidRPr="00D30636">
              <w:rPr>
                <w:rStyle w:val="Bodytext211pt"/>
                <w:rFonts w:ascii="Sylfaen" w:hAnsi="Sylfaen"/>
                <w:b w:val="0"/>
              </w:rPr>
              <w:t>ր</w:t>
            </w:r>
            <w:r w:rsidR="00BE3730" w:rsidRPr="00D30636">
              <w:rPr>
                <w:rStyle w:val="Bodytext211pt"/>
                <w:rFonts w:ascii="Sylfaen" w:hAnsi="Sylfaen"/>
                <w:b w:val="0"/>
              </w:rPr>
              <w:t>ներ,</w:t>
            </w:r>
            <w:r w:rsidRPr="00D30636">
              <w:rPr>
                <w:rStyle w:val="Bodytext211pt"/>
                <w:rFonts w:ascii="Sylfaen" w:hAnsi="Sylfaen"/>
                <w:b w:val="0"/>
              </w:rPr>
              <w:t xml:space="preserve"> մակն</w:t>
            </w:r>
            <w:r w:rsidR="00A2292C" w:rsidRPr="00D30636">
              <w:rPr>
                <w:rStyle w:val="Bodytext211pt"/>
                <w:rFonts w:ascii="Sylfaen" w:hAnsi="Sylfaen"/>
                <w:b w:val="0"/>
              </w:rPr>
              <w:t>շ</w:t>
            </w:r>
            <w:r w:rsidRPr="00D30636">
              <w:rPr>
                <w:rStyle w:val="Bodytext211pt"/>
                <w:rFonts w:ascii="Sylfaen" w:hAnsi="Sylfaen"/>
                <w:b w:val="0"/>
              </w:rPr>
              <w:t>ման տեքստը ռուսերենով և անդամ պետությունների պետական լեզուներով)</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9"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6" w:type="dxa"/>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վավերացվում է արտադրողի (նրա լիազորված ներկայացուցչի) կողմից</w:t>
            </w:r>
          </w:p>
        </w:tc>
      </w:tr>
      <w:tr w:rsidR="009B232E" w:rsidRPr="00D30636" w:rsidTr="00D744DF">
        <w:trPr>
          <w:jc w:val="center"/>
        </w:trPr>
        <w:tc>
          <w:tcPr>
            <w:tcW w:w="560" w:type="dxa"/>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10.</w:t>
            </w:r>
          </w:p>
        </w:tc>
        <w:tc>
          <w:tcPr>
            <w:tcW w:w="2566" w:type="dxa"/>
            <w:shd w:val="clear" w:color="auto" w:fill="FFFFFF"/>
            <w:vAlign w:val="center"/>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Տեղեկություններ</w:t>
            </w:r>
            <w:r w:rsidR="00B07AD4" w:rsidRPr="00D30636">
              <w:rPr>
                <w:rStyle w:val="Bodytext211pt"/>
                <w:rFonts w:ascii="Sylfaen" w:hAnsi="Sylfaen"/>
                <w:b w:val="0"/>
              </w:rPr>
              <w:t>ի</w:t>
            </w:r>
            <w:r w:rsidRPr="00D30636">
              <w:rPr>
                <w:rStyle w:val="Bodytext211pt"/>
                <w:rFonts w:ascii="Sylfaen" w:hAnsi="Sylfaen"/>
                <w:b w:val="0"/>
              </w:rPr>
              <w:t xml:space="preserve"> մշակման և արտադրության </w:t>
            </w:r>
            <w:r w:rsidR="004B1433" w:rsidRPr="00D30636">
              <w:rPr>
                <w:rStyle w:val="Bodytext211pt"/>
                <w:rFonts w:ascii="Sylfaen" w:hAnsi="Sylfaen"/>
                <w:b w:val="0"/>
              </w:rPr>
              <w:t>վերաբերյալ</w:t>
            </w:r>
            <w:r w:rsidRPr="00D30636">
              <w:rPr>
                <w:rStyle w:val="Bodytext211pt"/>
                <w:rFonts w:ascii="Sylfaen" w:hAnsi="Sylfaen"/>
                <w:b w:val="0"/>
              </w:rPr>
              <w:t>՝ արտադր</w:t>
            </w:r>
            <w:r w:rsidR="002D2491" w:rsidRPr="00D30636">
              <w:rPr>
                <w:rStyle w:val="Bodytext211pt"/>
                <w:rFonts w:ascii="Sylfaen" w:hAnsi="Sylfaen"/>
                <w:b w:val="0"/>
              </w:rPr>
              <w:t>ության</w:t>
            </w:r>
            <w:r w:rsidRPr="00D30636">
              <w:rPr>
                <w:rStyle w:val="Bodytext211pt"/>
                <w:rFonts w:ascii="Sylfaen" w:hAnsi="Sylfaen"/>
                <w:b w:val="0"/>
              </w:rPr>
              <w:t xml:space="preserve"> պրոցեսների սխեմաներ, արտադրական գործընթացի հիմնական փուլեր, փաթեթավորում, փորձարկում և վերջնական արտադրանքի բացթողման ընթացակարգ</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9"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6" w:type="dxa"/>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վավերացվում է արտադրողի (նրա լիազորված ներկայացուցչի) կողմից</w:t>
            </w:r>
          </w:p>
        </w:tc>
      </w:tr>
      <w:tr w:rsidR="009B232E" w:rsidRPr="00D30636" w:rsidTr="00D744DF">
        <w:trPr>
          <w:jc w:val="center"/>
        </w:trPr>
        <w:tc>
          <w:tcPr>
            <w:tcW w:w="560" w:type="dxa"/>
            <w:shd w:val="clear" w:color="auto" w:fill="FFFFFF"/>
          </w:tcPr>
          <w:p w:rsidR="009B232E" w:rsidRPr="00D30636" w:rsidRDefault="004938AE"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11.</w:t>
            </w:r>
          </w:p>
        </w:tc>
        <w:tc>
          <w:tcPr>
            <w:tcW w:w="2566" w:type="dxa"/>
            <w:shd w:val="clear" w:color="auto" w:fill="FFFFFF"/>
            <w:vAlign w:val="center"/>
          </w:tcPr>
          <w:p w:rsidR="00AE70DB" w:rsidRPr="00D30636" w:rsidRDefault="004938AE" w:rsidP="00D744DF">
            <w:pPr>
              <w:pStyle w:val="Bodytext21"/>
              <w:shd w:val="clear" w:color="auto" w:fill="auto"/>
              <w:spacing w:before="0" w:after="120" w:line="240" w:lineRule="auto"/>
              <w:ind w:firstLine="0"/>
              <w:jc w:val="left"/>
              <w:rPr>
                <w:rStyle w:val="Bodytext211pt"/>
                <w:rFonts w:ascii="Sylfaen" w:hAnsi="Sylfaen"/>
                <w:b w:val="0"/>
              </w:rPr>
            </w:pPr>
            <w:r w:rsidRPr="00D30636">
              <w:rPr>
                <w:rStyle w:val="Bodytext211pt"/>
                <w:rFonts w:ascii="Sylfaen" w:hAnsi="Sylfaen"/>
                <w:b w:val="0"/>
              </w:rPr>
              <w:t xml:space="preserve">Տեղեկություններ արտադրողի </w:t>
            </w:r>
            <w:r w:rsidR="00AE70DB" w:rsidRPr="00D30636">
              <w:rPr>
                <w:rStyle w:val="Bodytext211pt"/>
                <w:rFonts w:ascii="Sylfaen" w:hAnsi="Sylfaen"/>
                <w:b w:val="0"/>
              </w:rPr>
              <w:t xml:space="preserve">վերաբերյալ </w:t>
            </w:r>
          </w:p>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անվանում, գործունեության տեսակ, իրավաբանական հասցե, սեփականության ձև, ղեկավարության կազմ, ստորաբաժանումների և դուստր ընկերությունների ցանկ՝</w:t>
            </w:r>
            <w:r w:rsidR="00922091" w:rsidRPr="00D30636">
              <w:rPr>
                <w:rStyle w:val="Bodytext211pt"/>
                <w:rFonts w:ascii="Sylfaen" w:hAnsi="Sylfaen"/>
                <w:b w:val="0"/>
              </w:rPr>
              <w:t xml:space="preserve"> </w:t>
            </w:r>
            <w:r w:rsidRPr="00D30636">
              <w:rPr>
                <w:rStyle w:val="Bodytext211pt"/>
                <w:rFonts w:ascii="Sylfaen" w:hAnsi="Sylfaen"/>
                <w:b w:val="0"/>
              </w:rPr>
              <w:t>դրանց կարգավիճակի և լիազորությունների նշմամբ</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9" w:type="dxa"/>
            <w:shd w:val="clear" w:color="auto" w:fill="FFFFFF"/>
          </w:tcPr>
          <w:p w:rsidR="009B232E" w:rsidRPr="00D30636" w:rsidRDefault="004938AE"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6" w:type="dxa"/>
            <w:shd w:val="clear" w:color="auto" w:fill="FFFFFF"/>
          </w:tcPr>
          <w:p w:rsidR="009B232E" w:rsidRPr="00D30636" w:rsidRDefault="004938AE"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վավերացվում է արտադրողի (նրա լիազորված ներկայացուցչի) կողմից</w:t>
            </w:r>
          </w:p>
        </w:tc>
      </w:tr>
      <w:tr w:rsidR="00D30636" w:rsidRPr="00D30636" w:rsidTr="0070242C">
        <w:trPr>
          <w:trHeight w:val="1491"/>
          <w:jc w:val="center"/>
        </w:trPr>
        <w:tc>
          <w:tcPr>
            <w:tcW w:w="560" w:type="dxa"/>
            <w:shd w:val="clear" w:color="auto" w:fill="FFFFFF"/>
          </w:tcPr>
          <w:p w:rsidR="00D30636" w:rsidRPr="00D30636" w:rsidRDefault="00D30636" w:rsidP="00D744DF">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lastRenderedPageBreak/>
              <w:t>12.</w:t>
            </w:r>
          </w:p>
        </w:tc>
        <w:tc>
          <w:tcPr>
            <w:tcW w:w="2566" w:type="dxa"/>
            <w:shd w:val="clear" w:color="auto" w:fill="FFFFFF"/>
            <w:vAlign w:val="bottom"/>
          </w:tcPr>
          <w:p w:rsidR="00D30636" w:rsidRPr="00D30636" w:rsidRDefault="00D30636" w:rsidP="00D744DF">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Տեղեկություններ շուկայավարման վերաբերյալ (պատմություն արտադրանքի՝ 2 տարուց ավելի շուկայում շրջանառության պայմանով) (առկայության դեպքում)</w:t>
            </w:r>
          </w:p>
        </w:tc>
        <w:tc>
          <w:tcPr>
            <w:tcW w:w="567" w:type="dxa"/>
            <w:shd w:val="clear" w:color="auto" w:fill="FFFFFF"/>
          </w:tcPr>
          <w:p w:rsidR="00D30636" w:rsidRPr="00D30636" w:rsidRDefault="00D30636" w:rsidP="00FF1116">
            <w:pPr>
              <w:spacing w:after="120"/>
              <w:jc w:val="center"/>
              <w:rPr>
                <w:sz w:val="22"/>
                <w:szCs w:val="22"/>
                <w:lang w:val="en-US"/>
              </w:rPr>
            </w:pPr>
            <w:r>
              <w:rPr>
                <w:sz w:val="22"/>
                <w:szCs w:val="22"/>
                <w:lang w:val="en-US"/>
              </w:rPr>
              <w:t>-</w:t>
            </w:r>
          </w:p>
        </w:tc>
        <w:tc>
          <w:tcPr>
            <w:tcW w:w="567" w:type="dxa"/>
            <w:shd w:val="clear" w:color="auto" w:fill="FFFFFF"/>
          </w:tcPr>
          <w:p w:rsidR="00D30636" w:rsidRPr="00D30636" w:rsidRDefault="00D30636" w:rsidP="00FF1116">
            <w:pPr>
              <w:spacing w:after="120"/>
              <w:jc w:val="center"/>
              <w:rPr>
                <w:sz w:val="22"/>
                <w:szCs w:val="22"/>
                <w:lang w:val="en-US"/>
              </w:rPr>
            </w:pPr>
            <w:r>
              <w:rPr>
                <w:sz w:val="22"/>
                <w:szCs w:val="22"/>
                <w:lang w:val="en-US"/>
              </w:rPr>
              <w:t>-</w:t>
            </w:r>
          </w:p>
        </w:tc>
        <w:tc>
          <w:tcPr>
            <w:tcW w:w="567" w:type="dxa"/>
            <w:shd w:val="clear" w:color="auto" w:fill="FFFFFF"/>
          </w:tcPr>
          <w:p w:rsidR="00D30636" w:rsidRPr="00D30636" w:rsidRDefault="00D30636"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567" w:type="dxa"/>
            <w:shd w:val="clear" w:color="auto" w:fill="FFFFFF"/>
          </w:tcPr>
          <w:p w:rsidR="00D30636" w:rsidRPr="00D30636" w:rsidRDefault="00D30636"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w:t>
            </w:r>
          </w:p>
        </w:tc>
        <w:tc>
          <w:tcPr>
            <w:tcW w:w="2197" w:type="dxa"/>
            <w:shd w:val="clear" w:color="auto" w:fill="FFFFFF"/>
          </w:tcPr>
          <w:p w:rsidR="00D30636" w:rsidRPr="009B230A" w:rsidRDefault="00D30636" w:rsidP="00FF1116">
            <w:pPr>
              <w:pStyle w:val="Bodytext21"/>
              <w:shd w:val="clear" w:color="auto" w:fill="auto"/>
              <w:spacing w:before="0" w:after="120" w:line="240" w:lineRule="auto"/>
              <w:ind w:firstLine="0"/>
              <w:jc w:val="center"/>
              <w:rPr>
                <w:rStyle w:val="Bodytext211pt"/>
                <w:rFonts w:ascii="Sylfaen" w:hAnsi="Sylfaen"/>
                <w:b w:val="0"/>
              </w:rPr>
            </w:pPr>
            <w:r w:rsidRPr="00D30636">
              <w:rPr>
                <w:rStyle w:val="Bodytext211pt"/>
                <w:rFonts w:ascii="Sylfaen" w:hAnsi="Sylfaen"/>
                <w:b w:val="0"/>
              </w:rPr>
              <w:t>+</w:t>
            </w:r>
          </w:p>
          <w:p w:rsidR="00D30636" w:rsidRPr="00D30636" w:rsidRDefault="00D30636" w:rsidP="00FF1116">
            <w:pPr>
              <w:pStyle w:val="Bodytext21"/>
              <w:shd w:val="clear" w:color="auto" w:fill="auto"/>
              <w:spacing w:before="0" w:after="120" w:line="240" w:lineRule="auto"/>
              <w:ind w:firstLine="0"/>
              <w:jc w:val="center"/>
              <w:rPr>
                <w:rFonts w:ascii="Sylfaen" w:hAnsi="Sylfaen"/>
                <w:sz w:val="22"/>
                <w:szCs w:val="22"/>
              </w:rPr>
            </w:pPr>
            <w:r w:rsidRPr="00D30636">
              <w:rPr>
                <w:rStyle w:val="Bodytext211pt"/>
                <w:rFonts w:ascii="Sylfaen" w:hAnsi="Sylfaen"/>
                <w:b w:val="0"/>
              </w:rPr>
              <w:t>(բացառությամբ արտադրողի (դրա 1 և 2ա դասերի)</w:t>
            </w:r>
          </w:p>
        </w:tc>
        <w:tc>
          <w:tcPr>
            <w:tcW w:w="2198" w:type="dxa"/>
            <w:shd w:val="clear" w:color="auto" w:fill="FFFFFF"/>
          </w:tcPr>
          <w:p w:rsidR="00D30636" w:rsidRPr="00D30636" w:rsidRDefault="00D30636" w:rsidP="00D30636">
            <w:pPr>
              <w:pStyle w:val="Bodytext21"/>
              <w:shd w:val="clear" w:color="auto" w:fill="auto"/>
              <w:spacing w:before="0" w:after="120" w:line="240" w:lineRule="auto"/>
              <w:ind w:firstLine="0"/>
              <w:jc w:val="left"/>
              <w:rPr>
                <w:rFonts w:ascii="Sylfaen" w:hAnsi="Sylfaen"/>
                <w:sz w:val="22"/>
                <w:szCs w:val="22"/>
              </w:rPr>
            </w:pPr>
            <w:r w:rsidRPr="00D30636">
              <w:rPr>
                <w:rStyle w:val="Bodytext211pt"/>
                <w:rFonts w:ascii="Sylfaen" w:hAnsi="Sylfaen"/>
                <w:b w:val="0"/>
              </w:rPr>
              <w:t xml:space="preserve">վավերացվում </w:t>
            </w:r>
            <w:r>
              <w:rPr>
                <w:rStyle w:val="Bodytext211pt"/>
                <w:rFonts w:ascii="Sylfaen" w:hAnsi="Sylfaen"/>
                <w:b w:val="0"/>
              </w:rPr>
              <w:t xml:space="preserve">է </w:t>
            </w:r>
            <w:r w:rsidRPr="00D30636">
              <w:rPr>
                <w:rStyle w:val="Bodytext211pt"/>
                <w:rFonts w:ascii="Sylfaen" w:hAnsi="Sylfaen"/>
                <w:b w:val="0"/>
              </w:rPr>
              <w:t>լիազորված ներկայացուցչի կողմից)</w:t>
            </w:r>
          </w:p>
        </w:tc>
      </w:tr>
    </w:tbl>
    <w:p w:rsidR="009B232E" w:rsidRPr="00922091" w:rsidRDefault="009B232E" w:rsidP="00922091">
      <w:pPr>
        <w:spacing w:after="160" w:line="360" w:lineRule="auto"/>
        <w:jc w:val="center"/>
        <w:sectPr w:rsidR="009B232E" w:rsidRPr="00922091" w:rsidSect="00E22F38">
          <w:headerReference w:type="default" r:id="rId13"/>
          <w:pgSz w:w="11900" w:h="16840" w:code="9"/>
          <w:pgMar w:top="1418" w:right="1418" w:bottom="1418" w:left="1418" w:header="426" w:footer="6" w:gutter="0"/>
          <w:pgNumType w:start="1"/>
          <w:cols w:space="720"/>
          <w:noEndnote/>
          <w:titlePg/>
          <w:docGrid w:linePitch="360"/>
        </w:sectPr>
      </w:pPr>
    </w:p>
    <w:tbl>
      <w:tblPr>
        <w:tblOverlap w:val="never"/>
        <w:tblW w:w="9771" w:type="dxa"/>
        <w:jc w:val="center"/>
        <w:tblInd w:w="-1" w:type="dxa"/>
        <w:tblLayout w:type="fixed"/>
        <w:tblCellMar>
          <w:left w:w="10" w:type="dxa"/>
          <w:right w:w="10" w:type="dxa"/>
        </w:tblCellMar>
        <w:tblLook w:val="04A0" w:firstRow="1" w:lastRow="0" w:firstColumn="1" w:lastColumn="0" w:noHBand="0" w:noVBand="1"/>
      </w:tblPr>
      <w:tblGrid>
        <w:gridCol w:w="550"/>
        <w:gridCol w:w="2568"/>
        <w:gridCol w:w="568"/>
        <w:gridCol w:w="566"/>
        <w:gridCol w:w="546"/>
        <w:gridCol w:w="574"/>
        <w:gridCol w:w="2205"/>
        <w:gridCol w:w="2194"/>
      </w:tblGrid>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13.</w:t>
            </w:r>
          </w:p>
        </w:tc>
        <w:tc>
          <w:tcPr>
            <w:tcW w:w="2568" w:type="dxa"/>
            <w:shd w:val="clear" w:color="auto" w:fill="FFFFFF"/>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 xml:space="preserve">Հաղորդագրություններ դժբախտ պատահարների և հետկանչերի մասին (տեղեկությունները չեն տրամադրվում կրկին մշակված և նախագծված բժշկական արտադրատեսակների համար)՝ արտադրատեսակի օգտագործման հետ կապված անցանկալի իրադարձությունների կամ դժբախտ պատահարների ցանկ </w:t>
            </w:r>
            <w:r w:rsidRPr="00104E38">
              <w:rPr>
                <w:rStyle w:val="Bodytext211pt"/>
                <w:rFonts w:ascii="Sylfaen" w:hAnsi="Sylfaen"/>
                <w:b w:val="0"/>
                <w:sz w:val="24"/>
                <w:szCs w:val="24"/>
              </w:rPr>
              <w:lastRenderedPageBreak/>
              <w:t xml:space="preserve">և </w:t>
            </w:r>
            <w:r w:rsidR="005163C7" w:rsidRPr="00104E38">
              <w:rPr>
                <w:rStyle w:val="Bodytext211pt"/>
                <w:rFonts w:ascii="Sylfaen" w:hAnsi="Sylfaen"/>
                <w:b w:val="0"/>
                <w:sz w:val="24"/>
                <w:szCs w:val="24"/>
              </w:rPr>
              <w:t xml:space="preserve">այն </w:t>
            </w:r>
            <w:r w:rsidRPr="00104E38">
              <w:rPr>
                <w:rStyle w:val="Bodytext211pt"/>
                <w:rFonts w:ascii="Sylfaen" w:hAnsi="Sylfaen"/>
                <w:b w:val="0"/>
                <w:sz w:val="24"/>
                <w:szCs w:val="24"/>
              </w:rPr>
              <w:t>ժամանակահատվածի նշում, որի ընթացքում տեղի են ունեցել նշված դեպքերը</w:t>
            </w:r>
          </w:p>
          <w:p w:rsidR="00656769" w:rsidRPr="00104E38" w:rsidRDefault="004938AE" w:rsidP="00922091">
            <w:pPr>
              <w:pStyle w:val="Bodytext21"/>
              <w:shd w:val="clear" w:color="auto" w:fill="auto"/>
              <w:spacing w:before="0" w:after="160" w:line="360" w:lineRule="auto"/>
              <w:ind w:firstLine="0"/>
              <w:jc w:val="left"/>
              <w:rPr>
                <w:rStyle w:val="Bodytext211pt"/>
                <w:rFonts w:ascii="Sylfaen" w:hAnsi="Sylfaen"/>
                <w:b w:val="0"/>
                <w:sz w:val="24"/>
                <w:szCs w:val="24"/>
              </w:rPr>
            </w:pPr>
            <w:r w:rsidRPr="00104E38">
              <w:rPr>
                <w:rStyle w:val="Bodytext211pt"/>
                <w:rFonts w:ascii="Sylfaen" w:hAnsi="Sylfaen"/>
                <w:b w:val="0"/>
                <w:sz w:val="24"/>
                <w:szCs w:val="24"/>
              </w:rPr>
              <w:t xml:space="preserve">եթե անցանկալի իրադարձությունները չափազանց շատ են, </w:t>
            </w:r>
            <w:r w:rsidR="00B801A8" w:rsidRPr="00104E38">
              <w:rPr>
                <w:rStyle w:val="Bodytext211pt"/>
                <w:rFonts w:ascii="Sylfaen" w:hAnsi="Sylfaen"/>
                <w:b w:val="0"/>
                <w:sz w:val="24"/>
                <w:szCs w:val="24"/>
              </w:rPr>
              <w:t xml:space="preserve">ապա </w:t>
            </w:r>
            <w:r w:rsidRPr="00104E38">
              <w:rPr>
                <w:rStyle w:val="Bodytext211pt"/>
                <w:rFonts w:ascii="Sylfaen" w:hAnsi="Sylfaen"/>
                <w:b w:val="0"/>
                <w:sz w:val="24"/>
                <w:szCs w:val="24"/>
              </w:rPr>
              <w:t xml:space="preserve">յուրաքանչյուր տեսակի իրադարձության մասով անհրաժեշտ է ներկայացնել </w:t>
            </w:r>
            <w:r w:rsidR="00376573" w:rsidRPr="00104E38">
              <w:rPr>
                <w:rStyle w:val="Bodytext211pt"/>
                <w:rFonts w:ascii="Sylfaen" w:hAnsi="Sylfaen"/>
                <w:b w:val="0"/>
                <w:sz w:val="24"/>
                <w:szCs w:val="24"/>
              </w:rPr>
              <w:t xml:space="preserve">համառոտ </w:t>
            </w:r>
            <w:r w:rsidRPr="00104E38">
              <w:rPr>
                <w:rStyle w:val="Bodytext211pt"/>
                <w:rFonts w:ascii="Sylfaen" w:hAnsi="Sylfaen"/>
                <w:b w:val="0"/>
                <w:sz w:val="24"/>
                <w:szCs w:val="24"/>
              </w:rPr>
              <w:t>ամփո</w:t>
            </w:r>
            <w:r w:rsidR="000C4C84" w:rsidRPr="00104E38">
              <w:rPr>
                <w:rStyle w:val="Bodytext211pt"/>
                <w:rFonts w:ascii="Sylfaen" w:hAnsi="Sylfaen"/>
                <w:b w:val="0"/>
                <w:sz w:val="24"/>
                <w:szCs w:val="24"/>
              </w:rPr>
              <w:t>փ</w:t>
            </w:r>
            <w:r w:rsidR="00376573" w:rsidRPr="00104E38">
              <w:rPr>
                <w:rStyle w:val="Bodytext211pt"/>
                <w:rFonts w:ascii="Sylfaen" w:hAnsi="Sylfaen"/>
                <w:b w:val="0"/>
                <w:sz w:val="24"/>
                <w:szCs w:val="24"/>
              </w:rPr>
              <w:t>ումներ</w:t>
            </w:r>
            <w:r w:rsidRPr="00104E38">
              <w:rPr>
                <w:rStyle w:val="Bodytext211pt"/>
                <w:rFonts w:ascii="Sylfaen" w:hAnsi="Sylfaen"/>
                <w:b w:val="0"/>
                <w:sz w:val="24"/>
                <w:szCs w:val="24"/>
              </w:rPr>
              <w:t xml:space="preserve"> և նշել յուրաքանչյուր տեսակի </w:t>
            </w:r>
            <w:r w:rsidR="00656769" w:rsidRPr="00104E38">
              <w:rPr>
                <w:rStyle w:val="Bodytext211pt"/>
                <w:rFonts w:ascii="Sylfaen" w:hAnsi="Sylfaen"/>
                <w:b w:val="0"/>
                <w:sz w:val="24"/>
                <w:szCs w:val="24"/>
              </w:rPr>
              <w:t xml:space="preserve">այն </w:t>
            </w:r>
            <w:r w:rsidRPr="00104E38">
              <w:rPr>
                <w:rStyle w:val="Bodytext211pt"/>
                <w:rFonts w:ascii="Sylfaen" w:hAnsi="Sylfaen"/>
                <w:b w:val="0"/>
                <w:sz w:val="24"/>
                <w:szCs w:val="24"/>
              </w:rPr>
              <w:t xml:space="preserve">իրադարձությունների ընդհանուր </w:t>
            </w:r>
            <w:r w:rsidR="00792A33" w:rsidRPr="00104E38">
              <w:rPr>
                <w:rStyle w:val="Bodytext211pt"/>
                <w:rFonts w:ascii="Sylfaen" w:hAnsi="Sylfaen"/>
                <w:b w:val="0"/>
                <w:sz w:val="24"/>
                <w:szCs w:val="24"/>
              </w:rPr>
              <w:t>թիվը</w:t>
            </w:r>
            <w:r w:rsidR="00B07AD4" w:rsidRPr="00104E38">
              <w:rPr>
                <w:rStyle w:val="Bodytext211pt"/>
                <w:rFonts w:ascii="Sylfaen" w:hAnsi="Sylfaen"/>
                <w:b w:val="0"/>
                <w:sz w:val="24"/>
                <w:szCs w:val="24"/>
              </w:rPr>
              <w:t>,</w:t>
            </w:r>
            <w:r w:rsidRPr="00104E38">
              <w:rPr>
                <w:rStyle w:val="Bodytext211pt"/>
                <w:rFonts w:ascii="Sylfaen" w:hAnsi="Sylfaen"/>
                <w:b w:val="0"/>
                <w:sz w:val="24"/>
                <w:szCs w:val="24"/>
              </w:rPr>
              <w:t xml:space="preserve"> որոնց </w:t>
            </w:r>
            <w:r w:rsidR="00656769" w:rsidRPr="00104E38">
              <w:rPr>
                <w:rStyle w:val="Bodytext211pt"/>
                <w:rFonts w:ascii="Sylfaen" w:hAnsi="Sylfaen"/>
                <w:b w:val="0"/>
                <w:sz w:val="24"/>
                <w:szCs w:val="24"/>
              </w:rPr>
              <w:t xml:space="preserve">վերաբերյալ </w:t>
            </w:r>
            <w:r w:rsidRPr="00104E38">
              <w:rPr>
                <w:rStyle w:val="Bodytext211pt"/>
                <w:rFonts w:ascii="Sylfaen" w:hAnsi="Sylfaen"/>
                <w:b w:val="0"/>
                <w:sz w:val="24"/>
                <w:szCs w:val="24"/>
              </w:rPr>
              <w:t xml:space="preserve">ստացվել են </w:t>
            </w:r>
            <w:r w:rsidR="00656769" w:rsidRPr="00104E38">
              <w:rPr>
                <w:rStyle w:val="Bodytext211pt"/>
                <w:rFonts w:ascii="Sylfaen" w:hAnsi="Sylfaen"/>
                <w:b w:val="0"/>
                <w:sz w:val="24"/>
                <w:szCs w:val="24"/>
              </w:rPr>
              <w:t>հաշվետվություններ</w:t>
            </w:r>
          </w:p>
          <w:p w:rsidR="009B232E" w:rsidRPr="00104E38" w:rsidRDefault="00C31E3D"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շուկայից</w:t>
            </w:r>
            <w:r w:rsidR="00777940" w:rsidRPr="00104E38">
              <w:rPr>
                <w:rStyle w:val="Bodytext211pt"/>
                <w:rFonts w:ascii="Sylfaen" w:hAnsi="Sylfaen"/>
                <w:b w:val="0"/>
                <w:sz w:val="24"/>
                <w:szCs w:val="24"/>
              </w:rPr>
              <w:t>՝</w:t>
            </w:r>
            <w:r w:rsidRPr="00104E38">
              <w:rPr>
                <w:rStyle w:val="Bodytext211pt"/>
                <w:rFonts w:ascii="Sylfaen" w:hAnsi="Sylfaen"/>
                <w:b w:val="0"/>
                <w:sz w:val="24"/>
                <w:szCs w:val="24"/>
              </w:rPr>
              <w:t xml:space="preserve"> </w:t>
            </w:r>
            <w:r w:rsidR="004938AE" w:rsidRPr="00104E38">
              <w:rPr>
                <w:rStyle w:val="Bodytext211pt"/>
                <w:rFonts w:ascii="Sylfaen" w:hAnsi="Sylfaen"/>
                <w:b w:val="0"/>
                <w:sz w:val="24"/>
                <w:szCs w:val="24"/>
              </w:rPr>
              <w:t>բժշկական արտադրատեսակների</w:t>
            </w:r>
            <w:r w:rsidR="003C49DE" w:rsidRPr="00104E38">
              <w:rPr>
                <w:rStyle w:val="Bodytext211pt"/>
                <w:rFonts w:ascii="Sylfaen" w:hAnsi="Sylfaen"/>
                <w:b w:val="0"/>
                <w:sz w:val="24"/>
                <w:szCs w:val="24"/>
              </w:rPr>
              <w:t xml:space="preserve"> և</w:t>
            </w:r>
            <w:r w:rsidR="004938AE" w:rsidRPr="00104E38">
              <w:rPr>
                <w:rStyle w:val="Bodytext211pt"/>
                <w:rFonts w:ascii="Sylfaen" w:hAnsi="Sylfaen"/>
                <w:b w:val="0"/>
                <w:sz w:val="24"/>
                <w:szCs w:val="24"/>
              </w:rPr>
              <w:t xml:space="preserve"> </w:t>
            </w:r>
            <w:r w:rsidRPr="00104E38">
              <w:rPr>
                <w:rStyle w:val="Bodytext211pt"/>
                <w:rFonts w:ascii="Sylfaen" w:hAnsi="Sylfaen"/>
                <w:b w:val="0"/>
                <w:sz w:val="24"/>
                <w:szCs w:val="24"/>
              </w:rPr>
              <w:t xml:space="preserve">(կամ) </w:t>
            </w:r>
            <w:r w:rsidR="003C49DE" w:rsidRPr="00104E38">
              <w:rPr>
                <w:rStyle w:val="Bodytext211pt"/>
                <w:rFonts w:ascii="Sylfaen" w:hAnsi="Sylfaen"/>
                <w:b w:val="0"/>
                <w:sz w:val="24"/>
                <w:szCs w:val="24"/>
              </w:rPr>
              <w:t xml:space="preserve">բացատրական ծանուցումների </w:t>
            </w:r>
            <w:r w:rsidR="004938AE" w:rsidRPr="00104E38">
              <w:rPr>
                <w:rStyle w:val="Bodytext211pt"/>
                <w:rFonts w:ascii="Sylfaen" w:hAnsi="Sylfaen"/>
                <w:b w:val="0"/>
                <w:sz w:val="24"/>
                <w:szCs w:val="24"/>
              </w:rPr>
              <w:t>հետ կանչելու ցանկ</w:t>
            </w:r>
            <w:r w:rsidR="00B07AD4" w:rsidRPr="00104E38">
              <w:rPr>
                <w:rStyle w:val="Bodytext211pt"/>
                <w:rFonts w:ascii="Sylfaen" w:hAnsi="Sylfaen"/>
                <w:b w:val="0"/>
                <w:sz w:val="24"/>
                <w:szCs w:val="24"/>
              </w:rPr>
              <w:t>ն</w:t>
            </w:r>
            <w:r w:rsidR="004938AE" w:rsidRPr="00104E38">
              <w:rPr>
                <w:rStyle w:val="Bodytext211pt"/>
                <w:rFonts w:ascii="Sylfaen" w:hAnsi="Sylfaen"/>
                <w:b w:val="0"/>
                <w:sz w:val="24"/>
                <w:szCs w:val="24"/>
              </w:rPr>
              <w:t xml:space="preserve"> </w:t>
            </w:r>
            <w:r w:rsidR="00777940" w:rsidRPr="00104E38">
              <w:rPr>
                <w:rStyle w:val="Bodytext211pt"/>
                <w:rFonts w:ascii="Sylfaen" w:hAnsi="Sylfaen"/>
                <w:b w:val="0"/>
                <w:sz w:val="24"/>
                <w:szCs w:val="24"/>
              </w:rPr>
              <w:t>ու</w:t>
            </w:r>
            <w:r w:rsidR="004938AE" w:rsidRPr="00104E38">
              <w:rPr>
                <w:rStyle w:val="Bodytext211pt"/>
                <w:rFonts w:ascii="Sylfaen" w:hAnsi="Sylfaen"/>
                <w:b w:val="0"/>
                <w:sz w:val="24"/>
                <w:szCs w:val="24"/>
              </w:rPr>
              <w:t xml:space="preserve"> </w:t>
            </w:r>
            <w:r w:rsidRPr="00104E38">
              <w:rPr>
                <w:rStyle w:val="Bodytext211pt"/>
                <w:rFonts w:ascii="Sylfaen" w:hAnsi="Sylfaen"/>
                <w:b w:val="0"/>
                <w:sz w:val="24"/>
                <w:szCs w:val="24"/>
              </w:rPr>
              <w:t xml:space="preserve">նման դեպքերից </w:t>
            </w:r>
            <w:r w:rsidRPr="00104E38">
              <w:rPr>
                <w:rStyle w:val="Bodytext211pt"/>
                <w:rFonts w:ascii="Sylfaen" w:hAnsi="Sylfaen"/>
                <w:b w:val="0"/>
                <w:sz w:val="24"/>
                <w:szCs w:val="24"/>
              </w:rPr>
              <w:lastRenderedPageBreak/>
              <w:t>յուրաքանչյուրում</w:t>
            </w:r>
            <w:r w:rsidRPr="00104E38" w:rsidDel="003C49DE">
              <w:rPr>
                <w:rStyle w:val="Bodytext211pt"/>
                <w:rFonts w:ascii="Sylfaen" w:hAnsi="Sylfaen"/>
                <w:b w:val="0"/>
                <w:sz w:val="24"/>
                <w:szCs w:val="24"/>
              </w:rPr>
              <w:t xml:space="preserve"> </w:t>
            </w:r>
            <w:r w:rsidR="004938AE" w:rsidRPr="00104E38">
              <w:rPr>
                <w:rStyle w:val="Bodytext211pt"/>
                <w:rFonts w:ascii="Sylfaen" w:hAnsi="Sylfaen"/>
                <w:b w:val="0"/>
                <w:sz w:val="24"/>
                <w:szCs w:val="24"/>
              </w:rPr>
              <w:t>այդ խնդիրները դիտարկելու և արտադրողների կողմից դրան</w:t>
            </w:r>
            <w:r w:rsidR="00527D2B" w:rsidRPr="00104E38">
              <w:rPr>
                <w:rStyle w:val="Bodytext211pt"/>
                <w:rFonts w:ascii="Sylfaen" w:hAnsi="Sylfaen"/>
                <w:b w:val="0"/>
                <w:sz w:val="24"/>
                <w:szCs w:val="24"/>
              </w:rPr>
              <w:t>ք</w:t>
            </w:r>
            <w:r w:rsidR="004938AE" w:rsidRPr="00104E38">
              <w:rPr>
                <w:rStyle w:val="Bodytext211pt"/>
                <w:rFonts w:ascii="Sylfaen" w:hAnsi="Sylfaen"/>
                <w:b w:val="0"/>
                <w:sz w:val="24"/>
                <w:szCs w:val="24"/>
              </w:rPr>
              <w:t xml:space="preserve"> լուծ</w:t>
            </w:r>
            <w:r w:rsidR="00527D2B" w:rsidRPr="00104E38">
              <w:rPr>
                <w:rStyle w:val="Bodytext211pt"/>
                <w:rFonts w:ascii="Sylfaen" w:hAnsi="Sylfaen"/>
                <w:b w:val="0"/>
                <w:sz w:val="24"/>
                <w:szCs w:val="24"/>
              </w:rPr>
              <w:t xml:space="preserve">ելու </w:t>
            </w:r>
            <w:r w:rsidR="009172F8" w:rsidRPr="00104E38">
              <w:rPr>
                <w:rStyle w:val="Bodytext211pt"/>
                <w:rFonts w:ascii="Sylfaen" w:hAnsi="Sylfaen"/>
                <w:b w:val="0"/>
                <w:sz w:val="24"/>
                <w:szCs w:val="24"/>
              </w:rPr>
              <w:t xml:space="preserve">մոտեցման </w:t>
            </w:r>
            <w:r w:rsidR="004938AE" w:rsidRPr="00104E38">
              <w:rPr>
                <w:rStyle w:val="Bodytext211pt"/>
                <w:rFonts w:ascii="Sylfaen" w:hAnsi="Sylfaen"/>
                <w:b w:val="0"/>
                <w:sz w:val="24"/>
                <w:szCs w:val="24"/>
              </w:rPr>
              <w:t>նկարագրություն</w:t>
            </w:r>
            <w:r w:rsidRPr="00104E38">
              <w:rPr>
                <w:rStyle w:val="Bodytext211pt"/>
                <w:rFonts w:ascii="Sylfaen" w:hAnsi="Sylfaen"/>
                <w:b w:val="0"/>
                <w:sz w:val="24"/>
                <w:szCs w:val="24"/>
              </w:rPr>
              <w:t xml:space="preserve">ը </w:t>
            </w:r>
            <w:r w:rsidR="004938AE" w:rsidRPr="00104E38">
              <w:rPr>
                <w:rStyle w:val="Bodytext211pt"/>
                <w:rFonts w:ascii="Sylfaen" w:hAnsi="Sylfaen"/>
                <w:b w:val="0"/>
                <w:sz w:val="24"/>
                <w:szCs w:val="24"/>
              </w:rPr>
              <w:t>վերլուծության և (կամ) ի պատասխան նշված դեպքերի ձեռնարկված ուղղիչ գործողությունների նկարագրություն</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(1-ին դասից բացի)</w:t>
            </w:r>
          </w:p>
        </w:tc>
        <w:tc>
          <w:tcPr>
            <w:tcW w:w="2194" w:type="dxa"/>
            <w:shd w:val="clear" w:color="auto" w:fill="FFFFFF"/>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14.</w:t>
            </w:r>
          </w:p>
        </w:tc>
        <w:tc>
          <w:tcPr>
            <w:tcW w:w="2568" w:type="dxa"/>
            <w:shd w:val="clear" w:color="auto" w:fill="FFFFFF"/>
            <w:vAlign w:val="bottom"/>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 xml:space="preserve">Ստանդարտների ցանկ, որոնց համապատասխանում է բժշկական արտադրատեսակը (դրանց </w:t>
            </w:r>
            <w:r w:rsidR="00F366B3" w:rsidRPr="00104E38">
              <w:rPr>
                <w:rStyle w:val="Bodytext211pt"/>
                <w:rFonts w:ascii="Sylfaen" w:hAnsi="Sylfaen"/>
                <w:b w:val="0"/>
                <w:sz w:val="24"/>
                <w:szCs w:val="24"/>
              </w:rPr>
              <w:t xml:space="preserve">վերաբերյալ </w:t>
            </w:r>
            <w:r w:rsidRPr="00104E38">
              <w:rPr>
                <w:rStyle w:val="Bodytext211pt"/>
                <w:rFonts w:ascii="Sylfaen" w:hAnsi="Sylfaen"/>
                <w:b w:val="0"/>
                <w:sz w:val="24"/>
                <w:szCs w:val="24"/>
              </w:rPr>
              <w:t>տեղեկությունների նշմամբ)</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194" w:type="dxa"/>
            <w:shd w:val="clear" w:color="auto" w:fill="FFFFFF"/>
            <w:vAlign w:val="center"/>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15.</w:t>
            </w:r>
          </w:p>
        </w:tc>
        <w:tc>
          <w:tcPr>
            <w:tcW w:w="2568" w:type="dxa"/>
            <w:shd w:val="clear" w:color="auto" w:fill="FFFFFF"/>
            <w:vAlign w:val="center"/>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 xml:space="preserve">Բժշկական արտադրատեսակի՝ բժշկական արտադրատեսակների անվտանգության </w:t>
            </w:r>
            <w:r w:rsidR="00375AFB" w:rsidRPr="00104E38">
              <w:rPr>
                <w:rStyle w:val="Bodytext211pt"/>
                <w:rFonts w:ascii="Sylfaen" w:hAnsi="Sylfaen"/>
                <w:b w:val="0"/>
                <w:sz w:val="24"/>
                <w:szCs w:val="24"/>
              </w:rPr>
              <w:t>ու</w:t>
            </w:r>
            <w:r w:rsidRPr="00104E38">
              <w:rPr>
                <w:rStyle w:val="Bodytext211pt"/>
                <w:rFonts w:ascii="Sylfaen" w:hAnsi="Sylfaen"/>
                <w:b w:val="0"/>
                <w:sz w:val="24"/>
                <w:szCs w:val="24"/>
              </w:rPr>
              <w:t xml:space="preserve"> արդյունավետության ընդհանուր </w:t>
            </w:r>
            <w:r w:rsidRPr="00104E38">
              <w:rPr>
                <w:rStyle w:val="Bodytext211pt"/>
                <w:rFonts w:ascii="Sylfaen" w:hAnsi="Sylfaen"/>
                <w:b w:val="0"/>
                <w:sz w:val="24"/>
                <w:szCs w:val="24"/>
              </w:rPr>
              <w:lastRenderedPageBreak/>
              <w:t>պահանջներին</w:t>
            </w:r>
            <w:r w:rsidR="005E0D92" w:rsidRPr="00104E38">
              <w:rPr>
                <w:rStyle w:val="Bodytext211pt"/>
                <w:rFonts w:ascii="Sylfaen" w:hAnsi="Sylfaen"/>
                <w:b w:val="0"/>
                <w:sz w:val="24"/>
                <w:szCs w:val="24"/>
              </w:rPr>
              <w:t>,</w:t>
            </w:r>
            <w:r w:rsidRPr="00104E38">
              <w:rPr>
                <w:rStyle w:val="Bodytext211pt"/>
                <w:rFonts w:ascii="Sylfaen" w:hAnsi="Sylfaen"/>
                <w:b w:val="0"/>
                <w:sz w:val="24"/>
                <w:szCs w:val="24"/>
              </w:rPr>
              <w:t xml:space="preserve"> դրանց մակնշմանը</w:t>
            </w:r>
            <w:r w:rsidR="005E0D92" w:rsidRPr="00104E38">
              <w:rPr>
                <w:rStyle w:val="Bodytext211pt"/>
                <w:rFonts w:ascii="Sylfaen" w:hAnsi="Sylfaen"/>
                <w:b w:val="0"/>
                <w:sz w:val="24"/>
                <w:szCs w:val="24"/>
              </w:rPr>
              <w:t xml:space="preserve"> </w:t>
            </w:r>
            <w:r w:rsidR="004165EE" w:rsidRPr="00104E38">
              <w:rPr>
                <w:rStyle w:val="Bodytext211pt"/>
                <w:rFonts w:ascii="Sylfaen" w:hAnsi="Sylfaen"/>
                <w:b w:val="0"/>
                <w:sz w:val="24"/>
                <w:szCs w:val="24"/>
              </w:rPr>
              <w:t>և</w:t>
            </w:r>
            <w:r w:rsidRPr="00104E38">
              <w:rPr>
                <w:rStyle w:val="Bodytext211pt"/>
                <w:rFonts w:ascii="Sylfaen" w:hAnsi="Sylfaen"/>
                <w:b w:val="0"/>
                <w:sz w:val="24"/>
                <w:szCs w:val="24"/>
              </w:rPr>
              <w:t xml:space="preserve"> շահագործման փաստաթղթերին ներկայացվող պահանջներին համապատասխանության </w:t>
            </w:r>
            <w:r w:rsidR="00375AFB" w:rsidRPr="00104E38">
              <w:rPr>
                <w:rStyle w:val="Bodytext211pt"/>
                <w:rFonts w:ascii="Sylfaen" w:hAnsi="Sylfaen"/>
                <w:b w:val="0"/>
                <w:sz w:val="24"/>
                <w:szCs w:val="24"/>
              </w:rPr>
              <w:t>վերաբերյալ</w:t>
            </w:r>
            <w:r w:rsidRPr="00104E38">
              <w:rPr>
                <w:rStyle w:val="Bodytext211pt"/>
                <w:rFonts w:ascii="Sylfaen" w:hAnsi="Sylfaen"/>
                <w:b w:val="0"/>
                <w:sz w:val="24"/>
                <w:szCs w:val="24"/>
              </w:rPr>
              <w:t xml:space="preserve"> տեղեկությունները</w:t>
            </w:r>
            <w:r w:rsidR="00E87BCD" w:rsidRPr="00104E38">
              <w:rPr>
                <w:rStyle w:val="Bodytext211pt"/>
                <w:rFonts w:ascii="Sylfaen" w:hAnsi="Sylfaen"/>
                <w:b w:val="0"/>
                <w:sz w:val="24"/>
                <w:szCs w:val="24"/>
              </w:rPr>
              <w:t xml:space="preserve"> </w:t>
            </w:r>
            <w:r w:rsidR="000819E9" w:rsidRPr="00104E38">
              <w:rPr>
                <w:rStyle w:val="Bodytext211pt"/>
                <w:rFonts w:ascii="Sylfaen" w:hAnsi="Sylfaen"/>
                <w:b w:val="0"/>
                <w:sz w:val="24"/>
                <w:szCs w:val="24"/>
              </w:rPr>
              <w:t>(</w:t>
            </w:r>
            <w:r w:rsidR="00E87BCD" w:rsidRPr="00104E38">
              <w:rPr>
                <w:rStyle w:val="Bodytext211pt"/>
                <w:rFonts w:ascii="Sylfaen" w:hAnsi="Sylfaen"/>
                <w:b w:val="0"/>
                <w:sz w:val="24"/>
                <w:szCs w:val="24"/>
              </w:rPr>
              <w:t>այսուհետ՝ Ընդհանուր պահանջներ</w:t>
            </w:r>
            <w:r w:rsidR="000819E9" w:rsidRPr="00104E38">
              <w:rPr>
                <w:rStyle w:val="Bodytext211pt"/>
                <w:rFonts w:ascii="Sylfaen" w:hAnsi="Sylfaen"/>
                <w:b w:val="0"/>
                <w:sz w:val="24"/>
                <w:szCs w:val="24"/>
              </w:rPr>
              <w:t>)</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194" w:type="dxa"/>
            <w:shd w:val="clear" w:color="auto" w:fill="FFFFFF"/>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16.</w:t>
            </w:r>
          </w:p>
        </w:tc>
        <w:tc>
          <w:tcPr>
            <w:tcW w:w="2568" w:type="dxa"/>
            <w:shd w:val="clear" w:color="auto" w:fill="FFFFFF"/>
            <w:vAlign w:val="center"/>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 xml:space="preserve">Բժշկական արտադրատեսակի տեխնիկական բնութագրերի նկատմամբ պահանջներ սահմանող փաստաթուղթ </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194" w:type="dxa"/>
            <w:shd w:val="clear" w:color="auto" w:fill="FFFFFF"/>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r w:rsidR="00FE67DC" w:rsidRPr="00104E38" w:rsidTr="00C30874">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17.</w:t>
            </w:r>
          </w:p>
        </w:tc>
        <w:tc>
          <w:tcPr>
            <w:tcW w:w="2568" w:type="dxa"/>
            <w:shd w:val="clear" w:color="auto" w:fill="FFFFFF"/>
            <w:vAlign w:val="center"/>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Ընդհանուր պահանջներին համապատասխանությունն ապացուցելու նպատակով կատարված</w:t>
            </w:r>
            <w:r w:rsidR="00970D02" w:rsidRPr="00104E38">
              <w:rPr>
                <w:rStyle w:val="Bodytext211pt"/>
                <w:rFonts w:ascii="Sylfaen" w:hAnsi="Sylfaen"/>
                <w:b w:val="0"/>
                <w:sz w:val="24"/>
                <w:szCs w:val="24"/>
              </w:rPr>
              <w:t>՝</w:t>
            </w:r>
            <w:r w:rsidRPr="00104E38">
              <w:rPr>
                <w:rStyle w:val="Bodytext211pt"/>
                <w:rFonts w:ascii="Sylfaen" w:hAnsi="Sylfaen"/>
                <w:b w:val="0"/>
                <w:sz w:val="24"/>
                <w:szCs w:val="24"/>
              </w:rPr>
              <w:t xml:space="preserve"> տեխնիկական փորձարկումների արձանագրություններ </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C30874">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p w:rsidR="009B232E" w:rsidRPr="00104E38" w:rsidRDefault="004938AE" w:rsidP="00C30874">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(բացառությամբ ռեագենտների, ռեագենտների հավաքակազմերի)</w:t>
            </w:r>
          </w:p>
        </w:tc>
        <w:tc>
          <w:tcPr>
            <w:tcW w:w="2194" w:type="dxa"/>
            <w:shd w:val="clear" w:color="auto" w:fill="FFFFFF"/>
          </w:tcPr>
          <w:p w:rsidR="009B232E" w:rsidRPr="00104E38" w:rsidRDefault="009B232E" w:rsidP="00922091">
            <w:pPr>
              <w:spacing w:after="160" w:line="360" w:lineRule="auto"/>
              <w:jc w:val="both"/>
            </w:pP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18.</w:t>
            </w:r>
          </w:p>
        </w:tc>
        <w:tc>
          <w:tcPr>
            <w:tcW w:w="2568" w:type="dxa"/>
            <w:shd w:val="clear" w:color="auto" w:fill="FFFFFF"/>
            <w:vAlign w:val="center"/>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Ընդհանուր պահանջներին համապատասխանությունն ապացուցելու նպատակով կատարված՝ բժշկական արտադրատեսակի կենսաբանական ազդեցության գնահատման մասով հետազոտությունների (փորձարկումների) արձանագրություններ</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9B232E" w:rsidP="00FF1116">
            <w:pPr>
              <w:spacing w:after="160" w:line="360" w:lineRule="auto"/>
              <w:jc w:val="center"/>
            </w:pPr>
          </w:p>
        </w:tc>
        <w:tc>
          <w:tcPr>
            <w:tcW w:w="2194" w:type="dxa"/>
            <w:shd w:val="clear" w:color="auto" w:fill="FFFFFF"/>
          </w:tcPr>
          <w:p w:rsidR="009B232E" w:rsidRPr="00104E38" w:rsidRDefault="009B232E" w:rsidP="00922091">
            <w:pPr>
              <w:spacing w:after="160" w:line="360" w:lineRule="auto"/>
              <w:jc w:val="both"/>
            </w:pP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19.</w:t>
            </w:r>
          </w:p>
        </w:tc>
        <w:tc>
          <w:tcPr>
            <w:tcW w:w="2568" w:type="dxa"/>
            <w:shd w:val="clear" w:color="auto" w:fill="FFFFFF"/>
            <w:vAlign w:val="center"/>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 xml:space="preserve">Բժշկական արտադրատեսակի արդյունավետության </w:t>
            </w:r>
            <w:r w:rsidR="00364651" w:rsidRPr="00104E38">
              <w:rPr>
                <w:rStyle w:val="Bodytext211pt"/>
                <w:rFonts w:ascii="Sylfaen" w:hAnsi="Sylfaen"/>
                <w:b w:val="0"/>
                <w:sz w:val="24"/>
                <w:szCs w:val="24"/>
              </w:rPr>
              <w:t>ու</w:t>
            </w:r>
            <w:r w:rsidRPr="00104E38">
              <w:rPr>
                <w:rStyle w:val="Bodytext211pt"/>
                <w:rFonts w:ascii="Sylfaen" w:hAnsi="Sylfaen"/>
                <w:b w:val="0"/>
                <w:sz w:val="24"/>
                <w:szCs w:val="24"/>
              </w:rPr>
              <w:t xml:space="preserve"> անվտանգության կլինիկական ապացույցի մասին հաշվետվություն </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(1-ին դասից բացի)</w:t>
            </w:r>
          </w:p>
        </w:tc>
        <w:tc>
          <w:tcPr>
            <w:tcW w:w="2194" w:type="dxa"/>
            <w:shd w:val="clear" w:color="auto" w:fill="FFFFFF"/>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r w:rsidR="00FE67DC" w:rsidRPr="00104E38" w:rsidTr="00C30874">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20.</w:t>
            </w:r>
          </w:p>
        </w:tc>
        <w:tc>
          <w:tcPr>
            <w:tcW w:w="2568" w:type="dxa"/>
            <w:shd w:val="clear" w:color="auto" w:fill="FFFFFF"/>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Ռիսկերի վերլուծության մասին հաշվետվություն</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C30874">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p w:rsidR="009B232E" w:rsidRPr="00104E38" w:rsidRDefault="004938AE" w:rsidP="00C30874">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(1-ին դասից բացի)</w:t>
            </w:r>
          </w:p>
        </w:tc>
        <w:tc>
          <w:tcPr>
            <w:tcW w:w="2194" w:type="dxa"/>
            <w:shd w:val="clear" w:color="auto" w:fill="FFFFFF"/>
            <w:vAlign w:val="bottom"/>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21.</w:t>
            </w:r>
          </w:p>
        </w:tc>
        <w:tc>
          <w:tcPr>
            <w:tcW w:w="2568" w:type="dxa"/>
            <w:shd w:val="clear" w:color="auto" w:fill="FFFFFF"/>
            <w:vAlign w:val="center"/>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 xml:space="preserve">Բժշկական արտադրատեսակի </w:t>
            </w:r>
            <w:r w:rsidRPr="00104E38">
              <w:rPr>
                <w:rStyle w:val="Bodytext211pt"/>
                <w:rFonts w:ascii="Sylfaen" w:hAnsi="Sylfaen"/>
                <w:b w:val="0"/>
                <w:sz w:val="24"/>
                <w:szCs w:val="24"/>
              </w:rPr>
              <w:lastRenderedPageBreak/>
              <w:t>կազմում դեղամիջոցի մասին տվյալներ (դեղամիջոցի բաղադրությունը, քանակը, դեղամիջոցի՝ բժշկական արտադրատեսակի հետ համատեղելիության, արտադրող երկրում դեղամիջոցի գրանցման մասին տվյալներ)</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9B232E" w:rsidP="00FF1116">
            <w:pPr>
              <w:spacing w:after="160" w:line="360" w:lineRule="auto"/>
              <w:jc w:val="center"/>
            </w:pPr>
          </w:p>
        </w:tc>
        <w:tc>
          <w:tcPr>
            <w:tcW w:w="2194" w:type="dxa"/>
            <w:shd w:val="clear" w:color="auto" w:fill="FFFFFF"/>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 xml:space="preserve">վավերացվում է արտադրողի (նրա </w:t>
            </w:r>
            <w:r w:rsidRPr="00104E38">
              <w:rPr>
                <w:rStyle w:val="Bodytext211pt"/>
                <w:rFonts w:ascii="Sylfaen" w:hAnsi="Sylfaen"/>
                <w:b w:val="0"/>
                <w:sz w:val="24"/>
                <w:szCs w:val="24"/>
              </w:rPr>
              <w:lastRenderedPageBreak/>
              <w:t>լիազորված ներկայացուցչի) կողմից</w:t>
            </w: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22.</w:t>
            </w:r>
          </w:p>
        </w:tc>
        <w:tc>
          <w:tcPr>
            <w:tcW w:w="2568" w:type="dxa"/>
            <w:shd w:val="clear" w:color="auto" w:fill="FFFFFF"/>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Տվյալներ կենսաբանական անվտանգության մասին (առկայության դեպքում)</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194" w:type="dxa"/>
            <w:shd w:val="clear" w:color="auto" w:fill="FFFFFF"/>
            <w:vAlign w:val="center"/>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23.</w:t>
            </w:r>
          </w:p>
        </w:tc>
        <w:tc>
          <w:tcPr>
            <w:tcW w:w="2568" w:type="dxa"/>
            <w:shd w:val="clear" w:color="auto" w:fill="FFFFFF"/>
            <w:vAlign w:val="center"/>
          </w:tcPr>
          <w:p w:rsidR="009B232E" w:rsidRPr="00104E38" w:rsidRDefault="0081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Մանրէազերծման</w:t>
            </w:r>
            <w:r w:rsidR="004938AE" w:rsidRPr="00104E38">
              <w:rPr>
                <w:rStyle w:val="Bodytext211pt"/>
                <w:rFonts w:ascii="Sylfaen" w:hAnsi="Sylfaen"/>
                <w:b w:val="0"/>
                <w:sz w:val="24"/>
                <w:szCs w:val="24"/>
              </w:rPr>
              <w:t xml:space="preserve"> ընթացակարգի մասին տվյալներ</w:t>
            </w:r>
            <w:r w:rsidR="00B07AD4" w:rsidRPr="00104E38">
              <w:rPr>
                <w:rStyle w:val="Bodytext211pt"/>
                <w:rFonts w:ascii="Sylfaen" w:hAnsi="Sylfaen"/>
                <w:b w:val="0"/>
                <w:sz w:val="24"/>
                <w:szCs w:val="24"/>
              </w:rPr>
              <w:t>՝</w:t>
            </w:r>
            <w:r w:rsidR="004938AE" w:rsidRPr="00104E38">
              <w:rPr>
                <w:rStyle w:val="Bodytext211pt"/>
                <w:rFonts w:ascii="Sylfaen" w:hAnsi="Sylfaen"/>
                <w:b w:val="0"/>
                <w:sz w:val="24"/>
                <w:szCs w:val="24"/>
              </w:rPr>
              <w:t xml:space="preserve"> ներառյալ գործընթացի վալիդացման </w:t>
            </w:r>
            <w:r w:rsidR="00F5000E" w:rsidRPr="00104E38">
              <w:rPr>
                <w:rStyle w:val="Bodytext211pt"/>
                <w:rFonts w:ascii="Sylfaen" w:hAnsi="Sylfaen"/>
                <w:b w:val="0"/>
                <w:sz w:val="24"/>
                <w:szCs w:val="24"/>
              </w:rPr>
              <w:t>վերաբերյալ</w:t>
            </w:r>
            <w:r w:rsidR="004938AE" w:rsidRPr="00104E38">
              <w:rPr>
                <w:rStyle w:val="Bodytext211pt"/>
                <w:rFonts w:ascii="Sylfaen" w:hAnsi="Sylfaen"/>
                <w:b w:val="0"/>
                <w:sz w:val="24"/>
                <w:szCs w:val="24"/>
              </w:rPr>
              <w:t xml:space="preserve"> տեղեկությունները, միկրոօրգանիզմների պարունակության (կենսաբանական </w:t>
            </w:r>
            <w:r w:rsidR="004938AE" w:rsidRPr="00104E38">
              <w:rPr>
                <w:rStyle w:val="Bodytext211pt"/>
                <w:rFonts w:ascii="Sylfaen" w:hAnsi="Sylfaen"/>
                <w:b w:val="0"/>
                <w:sz w:val="24"/>
                <w:szCs w:val="24"/>
              </w:rPr>
              <w:lastRenderedPageBreak/>
              <w:t xml:space="preserve">բեռնվածության աստիճանի), հրածին, </w:t>
            </w:r>
            <w:r w:rsidR="00A40414" w:rsidRPr="00104E38">
              <w:rPr>
                <w:rStyle w:val="Bodytext211pt"/>
                <w:rFonts w:ascii="Sylfaen" w:hAnsi="Sylfaen"/>
                <w:b w:val="0"/>
                <w:sz w:val="24"/>
                <w:szCs w:val="24"/>
              </w:rPr>
              <w:t xml:space="preserve">մանրէազերծ </w:t>
            </w:r>
            <w:r w:rsidR="004938AE" w:rsidRPr="00104E38">
              <w:rPr>
                <w:rStyle w:val="Bodytext211pt"/>
                <w:rFonts w:ascii="Sylfaen" w:hAnsi="Sylfaen"/>
                <w:b w:val="0"/>
                <w:sz w:val="24"/>
                <w:szCs w:val="24"/>
              </w:rPr>
              <w:t>(անհրաժեշտության դեպքում) լինելու մասով թեստավորման արդյունքներ</w:t>
            </w:r>
            <w:r w:rsidR="00E405C7" w:rsidRPr="00104E38">
              <w:rPr>
                <w:rStyle w:val="Bodytext211pt"/>
                <w:rFonts w:ascii="Sylfaen" w:hAnsi="Sylfaen"/>
                <w:b w:val="0"/>
                <w:sz w:val="24"/>
                <w:szCs w:val="24"/>
              </w:rPr>
              <w:t>ը</w:t>
            </w:r>
            <w:r w:rsidR="004938AE" w:rsidRPr="00104E38">
              <w:rPr>
                <w:rStyle w:val="Bodytext211pt"/>
                <w:rFonts w:ascii="Sylfaen" w:hAnsi="Sylfaen"/>
                <w:b w:val="0"/>
                <w:sz w:val="24"/>
                <w:szCs w:val="24"/>
              </w:rPr>
              <w:t>՝ փորձարկումների կատարման մեթոդների նշմամբ</w:t>
            </w:r>
            <w:r w:rsidR="00E405C7" w:rsidRPr="00104E38">
              <w:rPr>
                <w:rStyle w:val="Bodytext211pt"/>
                <w:rFonts w:ascii="Sylfaen" w:hAnsi="Sylfaen"/>
                <w:b w:val="0"/>
                <w:sz w:val="24"/>
                <w:szCs w:val="24"/>
              </w:rPr>
              <w:t>,</w:t>
            </w:r>
            <w:r w:rsidR="004938AE" w:rsidRPr="00104E38">
              <w:rPr>
                <w:rStyle w:val="Bodytext211pt"/>
                <w:rFonts w:ascii="Sylfaen" w:hAnsi="Sylfaen"/>
                <w:b w:val="0"/>
                <w:sz w:val="24"/>
                <w:szCs w:val="24"/>
              </w:rPr>
              <w:t xml:space="preserve"> և փաթեթավորման վալիդացման մասին տվյալներ (</w:t>
            </w:r>
            <w:r w:rsidR="00204586" w:rsidRPr="00104E38">
              <w:rPr>
                <w:rStyle w:val="Bodytext211pt"/>
                <w:rFonts w:ascii="Sylfaen" w:hAnsi="Sylfaen"/>
                <w:b w:val="0"/>
                <w:sz w:val="24"/>
                <w:szCs w:val="24"/>
              </w:rPr>
              <w:t>մանրէազերծ</w:t>
            </w:r>
            <w:r w:rsidR="004938AE" w:rsidRPr="00104E38">
              <w:rPr>
                <w:rStyle w:val="Bodytext211pt"/>
                <w:rFonts w:ascii="Sylfaen" w:hAnsi="Sylfaen"/>
                <w:b w:val="0"/>
                <w:sz w:val="24"/>
                <w:szCs w:val="24"/>
              </w:rPr>
              <w:t xml:space="preserve"> արտադրատեսակների համար)</w:t>
            </w:r>
          </w:p>
          <w:p w:rsidR="009B232E" w:rsidRPr="00104E38" w:rsidRDefault="009B232E" w:rsidP="00922091">
            <w:pPr>
              <w:pStyle w:val="Bodytext21"/>
              <w:shd w:val="clear" w:color="auto" w:fill="auto"/>
              <w:spacing w:before="0" w:after="160" w:line="360" w:lineRule="auto"/>
              <w:ind w:firstLine="0"/>
              <w:jc w:val="left"/>
              <w:rPr>
                <w:rFonts w:ascii="Sylfaen" w:hAnsi="Sylfaen"/>
                <w:sz w:val="24"/>
                <w:szCs w:val="24"/>
              </w:rPr>
            </w:pP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(1-ին դասից բացի)</w:t>
            </w:r>
          </w:p>
        </w:tc>
        <w:tc>
          <w:tcPr>
            <w:tcW w:w="2194" w:type="dxa"/>
            <w:shd w:val="clear" w:color="auto" w:fill="FFFFFF"/>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24.</w:t>
            </w:r>
          </w:p>
        </w:tc>
        <w:tc>
          <w:tcPr>
            <w:tcW w:w="2568" w:type="dxa"/>
            <w:shd w:val="clear" w:color="auto" w:fill="FFFFFF"/>
            <w:vAlign w:val="bottom"/>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 xml:space="preserve">Տեղեկություններ հատուկ ծրագրային ապահովման </w:t>
            </w:r>
            <w:r w:rsidR="00FD6E10" w:rsidRPr="00104E38">
              <w:rPr>
                <w:rStyle w:val="Bodytext211pt"/>
                <w:rFonts w:ascii="Sylfaen" w:hAnsi="Sylfaen"/>
                <w:b w:val="0"/>
                <w:sz w:val="24"/>
                <w:szCs w:val="24"/>
              </w:rPr>
              <w:t xml:space="preserve">վերաբերյալ </w:t>
            </w:r>
            <w:r w:rsidRPr="00104E38">
              <w:rPr>
                <w:rStyle w:val="Bodytext211pt"/>
                <w:rFonts w:ascii="Sylfaen" w:hAnsi="Sylfaen"/>
                <w:b w:val="0"/>
                <w:sz w:val="24"/>
                <w:szCs w:val="24"/>
              </w:rPr>
              <w:t>(առկայության դեպքում)՝ արտադրողի տեղեկություններ</w:t>
            </w:r>
            <w:r w:rsidR="002E1568" w:rsidRPr="00104E38">
              <w:rPr>
                <w:rStyle w:val="Bodytext211pt"/>
                <w:rFonts w:ascii="Sylfaen" w:hAnsi="Sylfaen"/>
                <w:b w:val="0"/>
                <w:sz w:val="24"/>
                <w:szCs w:val="24"/>
              </w:rPr>
              <w:t>ը</w:t>
            </w:r>
            <w:r w:rsidRPr="00104E38">
              <w:rPr>
                <w:rStyle w:val="Bodytext211pt"/>
                <w:rFonts w:ascii="Sylfaen" w:hAnsi="Sylfaen"/>
                <w:b w:val="0"/>
                <w:sz w:val="24"/>
                <w:szCs w:val="24"/>
              </w:rPr>
              <w:t xml:space="preserve"> ծրագրային ապահովման վալիդացման </w:t>
            </w:r>
            <w:r w:rsidR="002E1568" w:rsidRPr="00104E38">
              <w:rPr>
                <w:rStyle w:val="Bodytext211pt"/>
                <w:rFonts w:ascii="Sylfaen" w:hAnsi="Sylfaen"/>
                <w:b w:val="0"/>
                <w:sz w:val="24"/>
                <w:szCs w:val="24"/>
              </w:rPr>
              <w:lastRenderedPageBreak/>
              <w:t>վերաբերյալ</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194" w:type="dxa"/>
            <w:shd w:val="clear" w:color="auto" w:fill="FFFFFF"/>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25.</w:t>
            </w:r>
          </w:p>
        </w:tc>
        <w:tc>
          <w:tcPr>
            <w:tcW w:w="2568" w:type="dxa"/>
            <w:shd w:val="clear" w:color="auto" w:fill="FFFFFF"/>
            <w:vAlign w:val="center"/>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Կայունության հետազոտությունների մասին հաշվետվություն՝ պահպանման ժամկետ ունեցող արտադրատեսակների փորձարկումների արդյունքների և հետևությունների՝ ռուսերենով նույնական թարգմանությամբ</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194" w:type="dxa"/>
            <w:shd w:val="clear" w:color="auto" w:fill="FFFFFF"/>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26.</w:t>
            </w:r>
          </w:p>
        </w:tc>
        <w:tc>
          <w:tcPr>
            <w:tcW w:w="2568" w:type="dxa"/>
            <w:shd w:val="clear" w:color="auto" w:fill="FFFFFF"/>
            <w:vAlign w:val="center"/>
          </w:tcPr>
          <w:p w:rsidR="009B232E" w:rsidRPr="00104E38" w:rsidRDefault="002C186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Ճանաչման</w:t>
            </w:r>
            <w:r w:rsidR="004938AE" w:rsidRPr="00104E38">
              <w:rPr>
                <w:rStyle w:val="Bodytext211pt"/>
                <w:rFonts w:ascii="Sylfaen" w:hAnsi="Sylfaen"/>
                <w:b w:val="0"/>
                <w:sz w:val="24"/>
                <w:szCs w:val="24"/>
              </w:rPr>
              <w:t xml:space="preserve"> պետությունների պետական լեզվով (անհրաժեշտության դեպքում) և ռուսերենով՝ բժշկական արտադրատեսակի կիրառման </w:t>
            </w:r>
            <w:r w:rsidR="00432923" w:rsidRPr="00104E38">
              <w:rPr>
                <w:rStyle w:val="Bodytext211pt"/>
                <w:rFonts w:ascii="Sylfaen" w:hAnsi="Sylfaen"/>
                <w:b w:val="0"/>
                <w:sz w:val="24"/>
                <w:szCs w:val="24"/>
              </w:rPr>
              <w:t>հրահանգներ</w:t>
            </w:r>
            <w:r w:rsidR="004938AE" w:rsidRPr="00104E38">
              <w:rPr>
                <w:rStyle w:val="Bodytext211pt"/>
                <w:rFonts w:ascii="Sylfaen" w:hAnsi="Sylfaen"/>
                <w:b w:val="0"/>
                <w:sz w:val="24"/>
                <w:szCs w:val="24"/>
              </w:rPr>
              <w:t xml:space="preserve"> կամ շահագործման փաստաթուղթ</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194" w:type="dxa"/>
            <w:shd w:val="clear" w:color="auto" w:fill="FFFFFF"/>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27.</w:t>
            </w:r>
          </w:p>
        </w:tc>
        <w:tc>
          <w:tcPr>
            <w:tcW w:w="2568" w:type="dxa"/>
            <w:shd w:val="clear" w:color="auto" w:fill="FFFFFF"/>
            <w:vAlign w:val="center"/>
          </w:tcPr>
          <w:p w:rsidR="009B232E" w:rsidRPr="00104E38" w:rsidRDefault="004938AE" w:rsidP="00104E38">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 xml:space="preserve">Սերվիսային սպասարկման մասով </w:t>
            </w:r>
            <w:r w:rsidRPr="00104E38">
              <w:rPr>
                <w:rStyle w:val="Bodytext211pt"/>
                <w:rFonts w:ascii="Sylfaen" w:hAnsi="Sylfaen"/>
                <w:b w:val="0"/>
                <w:sz w:val="24"/>
                <w:szCs w:val="24"/>
              </w:rPr>
              <w:lastRenderedPageBreak/>
              <w:t>ուղեցույց (բժշկական արտադրատեսակի համալր</w:t>
            </w:r>
            <w:r w:rsidR="00517922" w:rsidRPr="00104E38">
              <w:rPr>
                <w:rStyle w:val="Bodytext211pt"/>
                <w:rFonts w:ascii="Sylfaen" w:hAnsi="Sylfaen"/>
                <w:b w:val="0"/>
                <w:sz w:val="24"/>
                <w:szCs w:val="24"/>
              </w:rPr>
              <w:t>ողների</w:t>
            </w:r>
            <w:r w:rsidRPr="00104E38">
              <w:rPr>
                <w:rStyle w:val="Bodytext211pt"/>
                <w:rFonts w:ascii="Sylfaen" w:hAnsi="Sylfaen"/>
                <w:b w:val="0"/>
                <w:sz w:val="24"/>
                <w:szCs w:val="24"/>
              </w:rPr>
              <w:t xml:space="preserve"> մասով) շահագործման փաստաթղթերում (առկայության դեպքում) տվյալների բացակայության դեպքում</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194" w:type="dxa"/>
            <w:shd w:val="clear" w:color="auto" w:fill="FFFFFF"/>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 xml:space="preserve">վավերացվում է արտադրողի (նրա </w:t>
            </w:r>
            <w:r w:rsidRPr="00104E38">
              <w:rPr>
                <w:rStyle w:val="Bodytext211pt"/>
                <w:rFonts w:ascii="Sylfaen" w:hAnsi="Sylfaen"/>
                <w:b w:val="0"/>
                <w:sz w:val="24"/>
                <w:szCs w:val="24"/>
              </w:rPr>
              <w:lastRenderedPageBreak/>
              <w:t>լիազորված ներկայացուցչի) կողմից</w:t>
            </w:r>
          </w:p>
        </w:tc>
      </w:tr>
      <w:tr w:rsidR="00FE67DC" w:rsidRPr="00104E38" w:rsidTr="00FE67DC">
        <w:trPr>
          <w:jc w:val="center"/>
        </w:trPr>
        <w:tc>
          <w:tcPr>
            <w:tcW w:w="550" w:type="dxa"/>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lastRenderedPageBreak/>
              <w:t>28.</w:t>
            </w:r>
          </w:p>
        </w:tc>
        <w:tc>
          <w:tcPr>
            <w:tcW w:w="2568" w:type="dxa"/>
            <w:shd w:val="clear" w:color="auto" w:fill="FFFFFF"/>
            <w:vAlign w:val="center"/>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Արտադրության տեսչական ստուգման մասին հաշվետվություն (առկայության դեպքում)</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194" w:type="dxa"/>
            <w:shd w:val="clear" w:color="auto" w:fill="FFFFFF"/>
          </w:tcPr>
          <w:p w:rsidR="009B232E" w:rsidRPr="00104E38" w:rsidRDefault="009B232E" w:rsidP="00922091">
            <w:pPr>
              <w:spacing w:after="160" w:line="360" w:lineRule="auto"/>
              <w:jc w:val="both"/>
            </w:pPr>
          </w:p>
        </w:tc>
      </w:tr>
      <w:tr w:rsidR="00FE67DC" w:rsidRPr="00104E38" w:rsidTr="00FE67DC">
        <w:trPr>
          <w:jc w:val="center"/>
        </w:trPr>
        <w:tc>
          <w:tcPr>
            <w:tcW w:w="550" w:type="dxa"/>
            <w:shd w:val="clear" w:color="auto" w:fill="FFFFFF"/>
          </w:tcPr>
          <w:p w:rsidR="009B232E" w:rsidRPr="00104E38" w:rsidRDefault="009B232E" w:rsidP="00922091">
            <w:pPr>
              <w:pStyle w:val="Bodytext21"/>
              <w:shd w:val="clear" w:color="auto" w:fill="auto"/>
              <w:spacing w:before="0" w:after="160" w:line="360" w:lineRule="auto"/>
              <w:ind w:firstLine="0"/>
              <w:jc w:val="center"/>
              <w:rPr>
                <w:rFonts w:ascii="Sylfaen" w:hAnsi="Sylfaen"/>
                <w:sz w:val="24"/>
                <w:szCs w:val="24"/>
              </w:rPr>
            </w:pPr>
          </w:p>
        </w:tc>
        <w:tc>
          <w:tcPr>
            <w:tcW w:w="2568" w:type="dxa"/>
            <w:shd w:val="clear" w:color="auto" w:fill="FFFFFF"/>
            <w:vAlign w:val="bottom"/>
          </w:tcPr>
          <w:p w:rsidR="009B232E" w:rsidRPr="00104E38" w:rsidRDefault="004938AE" w:rsidP="00922091">
            <w:pPr>
              <w:pStyle w:val="Bodytext21"/>
              <w:shd w:val="clear" w:color="auto" w:fill="auto"/>
              <w:spacing w:before="0" w:after="160" w:line="360" w:lineRule="auto"/>
              <w:ind w:firstLine="0"/>
              <w:jc w:val="left"/>
              <w:rPr>
                <w:rFonts w:ascii="Sylfaen" w:hAnsi="Sylfaen"/>
                <w:sz w:val="24"/>
                <w:szCs w:val="24"/>
              </w:rPr>
            </w:pPr>
            <w:r w:rsidRPr="00104E38">
              <w:rPr>
                <w:rStyle w:val="Bodytext211pt"/>
                <w:rFonts w:ascii="Sylfaen" w:hAnsi="Sylfaen"/>
                <w:b w:val="0"/>
                <w:sz w:val="24"/>
                <w:szCs w:val="24"/>
              </w:rPr>
              <w:t>Բժշկական արտադրատեսակների՝ հետվաճառքային փուլում անվտանգության և արդյունավետության մասով տվյալների հավաքագրման և վերլուծության պլան</w:t>
            </w:r>
          </w:p>
        </w:tc>
        <w:tc>
          <w:tcPr>
            <w:tcW w:w="568"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6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46"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574"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205" w:type="dxa"/>
            <w:shd w:val="clear" w:color="auto" w:fill="FFFFFF"/>
          </w:tcPr>
          <w:p w:rsidR="009B232E" w:rsidRPr="00104E38" w:rsidRDefault="004938AE" w:rsidP="00FF1116">
            <w:pPr>
              <w:pStyle w:val="Bodytext21"/>
              <w:shd w:val="clear" w:color="auto" w:fill="auto"/>
              <w:spacing w:before="0" w:after="160" w:line="360" w:lineRule="auto"/>
              <w:ind w:firstLine="0"/>
              <w:jc w:val="center"/>
              <w:rPr>
                <w:rFonts w:ascii="Sylfaen" w:hAnsi="Sylfaen"/>
                <w:sz w:val="24"/>
                <w:szCs w:val="24"/>
              </w:rPr>
            </w:pPr>
            <w:r w:rsidRPr="00104E38">
              <w:rPr>
                <w:rStyle w:val="Bodytext211pt"/>
                <w:rFonts w:ascii="Sylfaen" w:hAnsi="Sylfaen"/>
                <w:b w:val="0"/>
                <w:sz w:val="24"/>
                <w:szCs w:val="24"/>
              </w:rPr>
              <w:t>+</w:t>
            </w:r>
          </w:p>
        </w:tc>
        <w:tc>
          <w:tcPr>
            <w:tcW w:w="2194" w:type="dxa"/>
            <w:shd w:val="clear" w:color="auto" w:fill="FFFFFF"/>
            <w:vAlign w:val="center"/>
          </w:tcPr>
          <w:p w:rsidR="009B232E" w:rsidRPr="00104E38" w:rsidRDefault="004938AE" w:rsidP="00922091">
            <w:pPr>
              <w:pStyle w:val="Bodytext21"/>
              <w:shd w:val="clear" w:color="auto" w:fill="auto"/>
              <w:spacing w:before="0" w:after="160" w:line="360" w:lineRule="auto"/>
              <w:ind w:firstLine="0"/>
              <w:rPr>
                <w:rFonts w:ascii="Sylfaen" w:hAnsi="Sylfaen"/>
                <w:sz w:val="24"/>
                <w:szCs w:val="24"/>
              </w:rPr>
            </w:pPr>
            <w:r w:rsidRPr="00104E38">
              <w:rPr>
                <w:rStyle w:val="Bodytext211pt"/>
                <w:rFonts w:ascii="Sylfaen" w:hAnsi="Sylfaen"/>
                <w:b w:val="0"/>
                <w:sz w:val="24"/>
                <w:szCs w:val="24"/>
              </w:rPr>
              <w:t>վավերացվում է արտադրողի (նրա լիազորված ներկայացուցչի) կողմից</w:t>
            </w:r>
          </w:p>
        </w:tc>
      </w:tr>
    </w:tbl>
    <w:p w:rsidR="00104E38" w:rsidRDefault="00104E38" w:rsidP="00922091">
      <w:pPr>
        <w:spacing w:after="160" w:line="360" w:lineRule="auto"/>
        <w:jc w:val="both"/>
      </w:pPr>
    </w:p>
    <w:p w:rsidR="00104E38" w:rsidRDefault="00104E38">
      <w:r>
        <w:br w:type="page"/>
      </w:r>
    </w:p>
    <w:tbl>
      <w:tblPr>
        <w:tblOverlap w:val="never"/>
        <w:tblW w:w="11459" w:type="dxa"/>
        <w:jc w:val="center"/>
        <w:tblInd w:w="-753" w:type="dxa"/>
        <w:tblLayout w:type="fixed"/>
        <w:tblCellMar>
          <w:left w:w="10" w:type="dxa"/>
          <w:right w:w="10" w:type="dxa"/>
        </w:tblCellMar>
        <w:tblLook w:val="04A0" w:firstRow="1" w:lastRow="0" w:firstColumn="1" w:lastColumn="0" w:noHBand="0" w:noVBand="1"/>
      </w:tblPr>
      <w:tblGrid>
        <w:gridCol w:w="1253"/>
        <w:gridCol w:w="1418"/>
        <w:gridCol w:w="1984"/>
        <w:gridCol w:w="709"/>
        <w:gridCol w:w="1417"/>
        <w:gridCol w:w="861"/>
        <w:gridCol w:w="1833"/>
        <w:gridCol w:w="1984"/>
      </w:tblGrid>
      <w:tr w:rsidR="009B232E" w:rsidRPr="00104E38" w:rsidTr="001C08D2">
        <w:trPr>
          <w:jc w:val="center"/>
        </w:trPr>
        <w:tc>
          <w:tcPr>
            <w:tcW w:w="11459" w:type="dxa"/>
            <w:gridSpan w:val="8"/>
            <w:shd w:val="clear" w:color="auto" w:fill="FFFFFF"/>
          </w:tcPr>
          <w:p w:rsidR="009B232E" w:rsidRPr="00104E38" w:rsidRDefault="004938AE" w:rsidP="00922091">
            <w:pPr>
              <w:pStyle w:val="Bodytext21"/>
              <w:shd w:val="clear" w:color="auto" w:fill="auto"/>
              <w:spacing w:before="0" w:after="160" w:line="360" w:lineRule="auto"/>
              <w:ind w:firstLine="0"/>
              <w:rPr>
                <w:rFonts w:ascii="Sylfaen" w:hAnsi="Sylfaen"/>
                <w:sz w:val="22"/>
                <w:szCs w:val="22"/>
              </w:rPr>
            </w:pPr>
            <w:r w:rsidRPr="00104E38">
              <w:rPr>
                <w:rFonts w:ascii="Sylfaen" w:hAnsi="Sylfaen"/>
                <w:sz w:val="22"/>
                <w:szCs w:val="22"/>
              </w:rPr>
              <w:lastRenderedPageBreak/>
              <w:t>(ձեւ)</w:t>
            </w:r>
          </w:p>
          <w:p w:rsidR="009B232E" w:rsidRPr="00104E38" w:rsidRDefault="004938AE" w:rsidP="00922091">
            <w:pPr>
              <w:pStyle w:val="Bodytext21"/>
              <w:shd w:val="clear" w:color="auto" w:fill="auto"/>
              <w:spacing w:before="0" w:after="160" w:line="360" w:lineRule="auto"/>
              <w:ind w:firstLine="0"/>
              <w:rPr>
                <w:rFonts w:ascii="Sylfaen" w:hAnsi="Sylfaen"/>
                <w:sz w:val="22"/>
                <w:szCs w:val="22"/>
              </w:rPr>
            </w:pPr>
            <w:r w:rsidRPr="00104E38">
              <w:rPr>
                <w:rStyle w:val="Bodytext2Bold1"/>
                <w:rFonts w:ascii="Sylfaen" w:hAnsi="Sylfaen"/>
                <w:b w:val="0"/>
                <w:sz w:val="22"/>
                <w:szCs w:val="22"/>
              </w:rPr>
              <w:t xml:space="preserve">Բժշկական արտադրատեսակի մասով տեղեկանք </w:t>
            </w:r>
          </w:p>
        </w:tc>
      </w:tr>
      <w:tr w:rsidR="009B232E" w:rsidRPr="00104E38" w:rsidTr="001C08D2">
        <w:trPr>
          <w:jc w:val="center"/>
        </w:trPr>
        <w:tc>
          <w:tcPr>
            <w:tcW w:w="1253" w:type="dxa"/>
            <w:vMerge w:val="restart"/>
            <w:tcBorders>
              <w:top w:val="single" w:sz="4" w:space="0" w:color="auto"/>
              <w:left w:val="single" w:sz="4" w:space="0" w:color="auto"/>
            </w:tcBorders>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2"/>
                <w:szCs w:val="22"/>
              </w:rPr>
            </w:pPr>
            <w:r w:rsidRPr="00104E38">
              <w:rPr>
                <w:rStyle w:val="Bodytext29pt"/>
                <w:rFonts w:ascii="Sylfaen" w:hAnsi="Sylfaen"/>
                <w:b w:val="0"/>
                <w:sz w:val="22"/>
                <w:szCs w:val="22"/>
              </w:rPr>
              <w:t>Անվանումը</w:t>
            </w:r>
          </w:p>
          <w:p w:rsidR="009B232E" w:rsidRPr="00104E38" w:rsidRDefault="009B232E" w:rsidP="00922091">
            <w:pPr>
              <w:pStyle w:val="Bodytext21"/>
              <w:shd w:val="clear" w:color="auto" w:fill="auto"/>
              <w:spacing w:before="0" w:after="160" w:line="360" w:lineRule="auto"/>
              <w:ind w:firstLine="0"/>
              <w:jc w:val="center"/>
              <w:rPr>
                <w:rFonts w:ascii="Sylfaen" w:hAnsi="Sylfaen"/>
                <w:sz w:val="22"/>
                <w:szCs w:val="22"/>
              </w:rPr>
            </w:pPr>
          </w:p>
        </w:tc>
        <w:tc>
          <w:tcPr>
            <w:tcW w:w="1418" w:type="dxa"/>
            <w:vMerge w:val="restart"/>
            <w:tcBorders>
              <w:top w:val="single" w:sz="4" w:space="0" w:color="auto"/>
              <w:left w:val="single" w:sz="4" w:space="0" w:color="auto"/>
            </w:tcBorders>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2"/>
                <w:szCs w:val="22"/>
              </w:rPr>
            </w:pPr>
            <w:r w:rsidRPr="00104E38">
              <w:rPr>
                <w:rStyle w:val="Bodytext29pt"/>
                <w:rFonts w:ascii="Sylfaen" w:hAnsi="Sylfaen"/>
                <w:b w:val="0"/>
                <w:sz w:val="22"/>
                <w:szCs w:val="22"/>
              </w:rPr>
              <w:t>Արտադրողը (երկիրը)</w:t>
            </w:r>
          </w:p>
        </w:tc>
        <w:tc>
          <w:tcPr>
            <w:tcW w:w="4971" w:type="dxa"/>
            <w:gridSpan w:val="4"/>
            <w:tcBorders>
              <w:top w:val="single" w:sz="4" w:space="0" w:color="auto"/>
              <w:left w:val="single" w:sz="4" w:space="0" w:color="auto"/>
            </w:tcBorders>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2"/>
                <w:szCs w:val="22"/>
              </w:rPr>
            </w:pPr>
            <w:r w:rsidRPr="00104E38">
              <w:rPr>
                <w:rStyle w:val="Bodytext29pt"/>
                <w:rFonts w:ascii="Sylfaen" w:hAnsi="Sylfaen"/>
                <w:b w:val="0"/>
                <w:sz w:val="22"/>
                <w:szCs w:val="22"/>
              </w:rPr>
              <w:t>Լրակազմությունը</w:t>
            </w:r>
          </w:p>
        </w:tc>
        <w:tc>
          <w:tcPr>
            <w:tcW w:w="1833" w:type="dxa"/>
            <w:vMerge w:val="restart"/>
            <w:tcBorders>
              <w:top w:val="single" w:sz="4" w:space="0" w:color="auto"/>
              <w:left w:val="single" w:sz="4" w:space="0" w:color="auto"/>
            </w:tcBorders>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2"/>
                <w:szCs w:val="22"/>
              </w:rPr>
            </w:pPr>
            <w:r w:rsidRPr="00104E38">
              <w:rPr>
                <w:rStyle w:val="Bodytext29pt"/>
                <w:rFonts w:ascii="Sylfaen" w:hAnsi="Sylfaen"/>
                <w:b w:val="0"/>
                <w:sz w:val="22"/>
                <w:szCs w:val="22"/>
              </w:rPr>
              <w:t>Կիրառության ոլորտը</w:t>
            </w:r>
          </w:p>
          <w:p w:rsidR="009B232E" w:rsidRPr="00104E38" w:rsidRDefault="004938AE" w:rsidP="00922091">
            <w:pPr>
              <w:pStyle w:val="Bodytext21"/>
              <w:shd w:val="clear" w:color="auto" w:fill="auto"/>
              <w:spacing w:before="0" w:after="160" w:line="360" w:lineRule="auto"/>
              <w:ind w:firstLine="0"/>
              <w:jc w:val="center"/>
              <w:rPr>
                <w:rFonts w:ascii="Sylfaen" w:hAnsi="Sylfaen"/>
                <w:sz w:val="22"/>
                <w:szCs w:val="22"/>
              </w:rPr>
            </w:pPr>
            <w:r w:rsidRPr="00104E38">
              <w:rPr>
                <w:rStyle w:val="Bodytext29pt"/>
                <w:rFonts w:ascii="Sylfaen" w:hAnsi="Sylfaen"/>
                <w:b w:val="0"/>
                <w:sz w:val="22"/>
                <w:szCs w:val="22"/>
              </w:rPr>
              <w:t>Նշանակությունը</w:t>
            </w:r>
          </w:p>
        </w:tc>
        <w:tc>
          <w:tcPr>
            <w:tcW w:w="1984" w:type="dxa"/>
            <w:vMerge w:val="restart"/>
            <w:tcBorders>
              <w:top w:val="single" w:sz="4" w:space="0" w:color="auto"/>
              <w:left w:val="single" w:sz="4" w:space="0" w:color="auto"/>
              <w:right w:val="single" w:sz="4" w:space="0" w:color="auto"/>
            </w:tcBorders>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2"/>
                <w:szCs w:val="22"/>
              </w:rPr>
            </w:pPr>
            <w:r w:rsidRPr="00104E38">
              <w:rPr>
                <w:rStyle w:val="Bodytext29pt"/>
                <w:rFonts w:ascii="Sylfaen" w:hAnsi="Sylfaen"/>
                <w:b w:val="0"/>
                <w:sz w:val="22"/>
                <w:szCs w:val="22"/>
              </w:rPr>
              <w:t>Բժշկական արտադրատեսակի համառոտ բնութագիրը</w:t>
            </w:r>
          </w:p>
        </w:tc>
      </w:tr>
      <w:tr w:rsidR="009B232E" w:rsidRPr="00104E38" w:rsidTr="001C08D2">
        <w:trPr>
          <w:jc w:val="center"/>
        </w:trPr>
        <w:tc>
          <w:tcPr>
            <w:tcW w:w="1253"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418"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984" w:type="dxa"/>
            <w:tcBorders>
              <w:top w:val="single" w:sz="4" w:space="0" w:color="auto"/>
              <w:left w:val="single" w:sz="4" w:space="0" w:color="auto"/>
            </w:tcBorders>
            <w:shd w:val="clear" w:color="auto" w:fill="FFFFFF"/>
            <w:vAlign w:val="center"/>
          </w:tcPr>
          <w:p w:rsidR="009B232E" w:rsidRPr="00104E38" w:rsidRDefault="004938AE" w:rsidP="00FF1116">
            <w:pPr>
              <w:pStyle w:val="Bodytext21"/>
              <w:shd w:val="clear" w:color="auto" w:fill="auto"/>
              <w:spacing w:before="0" w:after="160" w:line="360" w:lineRule="auto"/>
              <w:ind w:firstLine="0"/>
              <w:jc w:val="center"/>
              <w:rPr>
                <w:rFonts w:ascii="Sylfaen" w:hAnsi="Sylfaen"/>
                <w:sz w:val="22"/>
                <w:szCs w:val="22"/>
              </w:rPr>
            </w:pPr>
            <w:r w:rsidRPr="00104E38">
              <w:rPr>
                <w:rStyle w:val="Bodytext29pt"/>
                <w:rFonts w:ascii="Sylfaen" w:hAnsi="Sylfaen"/>
                <w:b w:val="0"/>
                <w:sz w:val="22"/>
                <w:szCs w:val="22"/>
              </w:rPr>
              <w:t>բաղադրիչ մասերի անվանումը</w:t>
            </w:r>
          </w:p>
        </w:tc>
        <w:tc>
          <w:tcPr>
            <w:tcW w:w="709" w:type="dxa"/>
            <w:tcBorders>
              <w:top w:val="single" w:sz="4" w:space="0" w:color="auto"/>
              <w:left w:val="single" w:sz="4" w:space="0" w:color="auto"/>
            </w:tcBorders>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2"/>
                <w:szCs w:val="22"/>
              </w:rPr>
            </w:pPr>
            <w:r w:rsidRPr="00104E38">
              <w:rPr>
                <w:rStyle w:val="Bodytext29pt"/>
                <w:rFonts w:ascii="Sylfaen" w:hAnsi="Sylfaen"/>
                <w:b w:val="0"/>
                <w:sz w:val="22"/>
                <w:szCs w:val="22"/>
              </w:rPr>
              <w:t>մոդելը</w:t>
            </w:r>
          </w:p>
        </w:tc>
        <w:tc>
          <w:tcPr>
            <w:tcW w:w="1417" w:type="dxa"/>
            <w:tcBorders>
              <w:top w:val="single" w:sz="4" w:space="0" w:color="auto"/>
              <w:left w:val="single" w:sz="4" w:space="0" w:color="auto"/>
            </w:tcBorders>
            <w:shd w:val="clear" w:color="auto" w:fill="FFFFFF"/>
          </w:tcPr>
          <w:p w:rsidR="009B232E" w:rsidRPr="00104E38" w:rsidRDefault="004938AE" w:rsidP="001C08D2">
            <w:pPr>
              <w:pStyle w:val="Bodytext21"/>
              <w:shd w:val="clear" w:color="auto" w:fill="auto"/>
              <w:spacing w:before="0" w:after="160" w:line="360" w:lineRule="auto"/>
              <w:ind w:firstLine="0"/>
              <w:jc w:val="center"/>
              <w:rPr>
                <w:rFonts w:ascii="Sylfaen" w:hAnsi="Sylfaen"/>
                <w:sz w:val="22"/>
                <w:szCs w:val="22"/>
              </w:rPr>
            </w:pPr>
            <w:r w:rsidRPr="00104E38">
              <w:rPr>
                <w:rStyle w:val="Bodytext29pt"/>
                <w:rFonts w:ascii="Sylfaen" w:hAnsi="Sylfaen"/>
                <w:b w:val="0"/>
                <w:sz w:val="22"/>
                <w:szCs w:val="22"/>
              </w:rPr>
              <w:t>արտադրողը</w:t>
            </w:r>
          </w:p>
        </w:tc>
        <w:tc>
          <w:tcPr>
            <w:tcW w:w="861" w:type="dxa"/>
            <w:tcBorders>
              <w:top w:val="single" w:sz="4" w:space="0" w:color="auto"/>
              <w:left w:val="single" w:sz="4" w:space="0" w:color="auto"/>
            </w:tcBorders>
            <w:shd w:val="clear" w:color="auto" w:fill="FFFFFF"/>
          </w:tcPr>
          <w:p w:rsidR="009B232E" w:rsidRPr="00104E38" w:rsidRDefault="004938AE" w:rsidP="00922091">
            <w:pPr>
              <w:pStyle w:val="Bodytext21"/>
              <w:shd w:val="clear" w:color="auto" w:fill="auto"/>
              <w:spacing w:before="0" w:after="160" w:line="360" w:lineRule="auto"/>
              <w:ind w:firstLine="0"/>
              <w:jc w:val="center"/>
              <w:rPr>
                <w:rFonts w:ascii="Sylfaen" w:hAnsi="Sylfaen"/>
                <w:sz w:val="22"/>
                <w:szCs w:val="22"/>
              </w:rPr>
            </w:pPr>
            <w:r w:rsidRPr="00104E38">
              <w:rPr>
                <w:rStyle w:val="Bodytext29pt"/>
                <w:rFonts w:ascii="Sylfaen" w:hAnsi="Sylfaen"/>
                <w:b w:val="0"/>
                <w:sz w:val="22"/>
                <w:szCs w:val="22"/>
              </w:rPr>
              <w:t>երկիրը</w:t>
            </w:r>
          </w:p>
        </w:tc>
        <w:tc>
          <w:tcPr>
            <w:tcW w:w="1833"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984" w:type="dxa"/>
            <w:vMerge/>
            <w:tcBorders>
              <w:left w:val="single" w:sz="4" w:space="0" w:color="auto"/>
              <w:right w:val="single" w:sz="4" w:space="0" w:color="auto"/>
            </w:tcBorders>
            <w:shd w:val="clear" w:color="auto" w:fill="FFFFFF"/>
          </w:tcPr>
          <w:p w:rsidR="009B232E" w:rsidRPr="00104E38" w:rsidRDefault="009B232E" w:rsidP="00922091">
            <w:pPr>
              <w:spacing w:after="160" w:line="360" w:lineRule="auto"/>
              <w:jc w:val="both"/>
              <w:rPr>
                <w:sz w:val="22"/>
                <w:szCs w:val="22"/>
              </w:rPr>
            </w:pPr>
          </w:p>
        </w:tc>
      </w:tr>
      <w:tr w:rsidR="009B232E" w:rsidRPr="00104E38" w:rsidTr="001C08D2">
        <w:trPr>
          <w:jc w:val="center"/>
        </w:trPr>
        <w:tc>
          <w:tcPr>
            <w:tcW w:w="1253"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418"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984" w:type="dxa"/>
            <w:tcBorders>
              <w:top w:val="single" w:sz="4" w:space="0" w:color="auto"/>
              <w:left w:val="single" w:sz="4" w:space="0" w:color="auto"/>
            </w:tcBorders>
            <w:shd w:val="clear" w:color="auto" w:fill="FFFFFF"/>
            <w:vAlign w:val="bottom"/>
          </w:tcPr>
          <w:p w:rsidR="009B232E" w:rsidRPr="00104E38" w:rsidRDefault="001C08D2" w:rsidP="00922091">
            <w:pPr>
              <w:pStyle w:val="Bodytext21"/>
              <w:shd w:val="clear" w:color="auto" w:fill="auto"/>
              <w:spacing w:before="0" w:after="160" w:line="360" w:lineRule="auto"/>
              <w:ind w:firstLine="0"/>
              <w:jc w:val="left"/>
              <w:rPr>
                <w:rFonts w:ascii="Sylfaen" w:hAnsi="Sylfaen"/>
                <w:sz w:val="22"/>
                <w:szCs w:val="22"/>
              </w:rPr>
            </w:pPr>
            <w:r>
              <w:rPr>
                <w:rStyle w:val="Bodytext29pt"/>
                <w:rFonts w:ascii="Sylfaen" w:hAnsi="Sylfaen"/>
                <w:b w:val="0"/>
                <w:sz w:val="22"/>
                <w:szCs w:val="22"/>
              </w:rPr>
              <w:t>1. Բժշկական արտադրատեսակի</w:t>
            </w:r>
            <w:r w:rsidRPr="001C08D2">
              <w:rPr>
                <w:rStyle w:val="Bodytext29pt"/>
                <w:rFonts w:ascii="Sylfaen" w:hAnsi="Sylfaen"/>
                <w:b w:val="0"/>
                <w:sz w:val="22"/>
                <w:szCs w:val="22"/>
              </w:rPr>
              <w:t xml:space="preserve"> </w:t>
            </w:r>
            <w:r w:rsidR="004938AE" w:rsidRPr="00104E38">
              <w:rPr>
                <w:rStyle w:val="Bodytext29pt"/>
                <w:rFonts w:ascii="Sylfaen" w:hAnsi="Sylfaen"/>
                <w:b w:val="0"/>
                <w:sz w:val="22"/>
                <w:szCs w:val="22"/>
              </w:rPr>
              <w:t>հիմնական բլոկներ (մասեր)</w:t>
            </w:r>
          </w:p>
        </w:tc>
        <w:tc>
          <w:tcPr>
            <w:tcW w:w="709" w:type="dxa"/>
            <w:tcBorders>
              <w:top w:val="single" w:sz="4" w:space="0" w:color="auto"/>
              <w:left w:val="single" w:sz="4" w:space="0" w:color="auto"/>
            </w:tcBorders>
            <w:shd w:val="clear" w:color="auto" w:fill="FFFFFF"/>
          </w:tcPr>
          <w:p w:rsidR="009B232E" w:rsidRPr="00104E38" w:rsidRDefault="009B232E" w:rsidP="00922091">
            <w:pPr>
              <w:spacing w:after="160" w:line="360" w:lineRule="auto"/>
              <w:rPr>
                <w:sz w:val="22"/>
                <w:szCs w:val="22"/>
              </w:rPr>
            </w:pPr>
          </w:p>
        </w:tc>
        <w:tc>
          <w:tcPr>
            <w:tcW w:w="1417" w:type="dxa"/>
            <w:tcBorders>
              <w:top w:val="single" w:sz="4" w:space="0" w:color="auto"/>
              <w:left w:val="single" w:sz="4" w:space="0" w:color="auto"/>
            </w:tcBorders>
            <w:shd w:val="clear" w:color="auto" w:fill="FFFFFF"/>
          </w:tcPr>
          <w:p w:rsidR="009B232E" w:rsidRPr="00104E38" w:rsidRDefault="009B232E" w:rsidP="00922091">
            <w:pPr>
              <w:spacing w:after="160" w:line="360" w:lineRule="auto"/>
              <w:rPr>
                <w:sz w:val="22"/>
                <w:szCs w:val="22"/>
              </w:rPr>
            </w:pPr>
          </w:p>
        </w:tc>
        <w:tc>
          <w:tcPr>
            <w:tcW w:w="861" w:type="dxa"/>
            <w:tcBorders>
              <w:top w:val="single" w:sz="4" w:space="0" w:color="auto"/>
              <w:left w:val="single" w:sz="4" w:space="0" w:color="auto"/>
            </w:tcBorders>
            <w:shd w:val="clear" w:color="auto" w:fill="FFFFFF"/>
          </w:tcPr>
          <w:p w:rsidR="009B232E" w:rsidRPr="00104E38" w:rsidRDefault="009B232E" w:rsidP="00922091">
            <w:pPr>
              <w:spacing w:after="160" w:line="360" w:lineRule="auto"/>
              <w:rPr>
                <w:sz w:val="22"/>
                <w:szCs w:val="22"/>
              </w:rPr>
            </w:pPr>
          </w:p>
        </w:tc>
        <w:tc>
          <w:tcPr>
            <w:tcW w:w="1833"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984" w:type="dxa"/>
            <w:vMerge/>
            <w:tcBorders>
              <w:left w:val="single" w:sz="4" w:space="0" w:color="auto"/>
              <w:right w:val="single" w:sz="4" w:space="0" w:color="auto"/>
            </w:tcBorders>
            <w:shd w:val="clear" w:color="auto" w:fill="FFFFFF"/>
          </w:tcPr>
          <w:p w:rsidR="009B232E" w:rsidRPr="00104E38" w:rsidRDefault="009B232E" w:rsidP="00922091">
            <w:pPr>
              <w:spacing w:after="160" w:line="360" w:lineRule="auto"/>
              <w:jc w:val="both"/>
              <w:rPr>
                <w:sz w:val="22"/>
                <w:szCs w:val="22"/>
              </w:rPr>
            </w:pPr>
          </w:p>
        </w:tc>
      </w:tr>
      <w:tr w:rsidR="009B232E" w:rsidRPr="00104E38" w:rsidTr="001C08D2">
        <w:trPr>
          <w:jc w:val="center"/>
        </w:trPr>
        <w:tc>
          <w:tcPr>
            <w:tcW w:w="1253"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418"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984" w:type="dxa"/>
            <w:tcBorders>
              <w:top w:val="single" w:sz="4" w:space="0" w:color="auto"/>
              <w:left w:val="single" w:sz="4" w:space="0" w:color="auto"/>
            </w:tcBorders>
            <w:shd w:val="clear" w:color="auto" w:fill="FFFFFF"/>
            <w:vAlign w:val="bottom"/>
          </w:tcPr>
          <w:p w:rsidR="009B232E" w:rsidRPr="00104E38" w:rsidRDefault="004938AE" w:rsidP="001C08D2">
            <w:pPr>
              <w:pStyle w:val="Bodytext21"/>
              <w:shd w:val="clear" w:color="auto" w:fill="auto"/>
              <w:spacing w:before="0" w:after="160" w:line="360" w:lineRule="auto"/>
              <w:ind w:firstLine="0"/>
              <w:jc w:val="left"/>
              <w:rPr>
                <w:rFonts w:ascii="Sylfaen" w:hAnsi="Sylfaen"/>
                <w:sz w:val="22"/>
                <w:szCs w:val="22"/>
              </w:rPr>
            </w:pPr>
            <w:r w:rsidRPr="00104E38">
              <w:rPr>
                <w:rStyle w:val="Bodytext29pt"/>
                <w:rFonts w:ascii="Sylfaen" w:hAnsi="Sylfaen"/>
                <w:b w:val="0"/>
                <w:sz w:val="22"/>
                <w:szCs w:val="22"/>
              </w:rPr>
              <w:t>2. Պարագաներ</w:t>
            </w:r>
            <w:r w:rsidR="001C08D2">
              <w:rPr>
                <w:rStyle w:val="Bodytext29pt"/>
                <w:rFonts w:ascii="Sylfaen" w:hAnsi="Sylfaen"/>
                <w:b w:val="0"/>
                <w:sz w:val="22"/>
                <w:szCs w:val="22"/>
                <w:lang w:val="en-US"/>
              </w:rPr>
              <w:t xml:space="preserve"> </w:t>
            </w:r>
            <w:r w:rsidRPr="00104E38">
              <w:rPr>
                <w:rStyle w:val="Bodytext29pt"/>
                <w:rFonts w:ascii="Sylfaen" w:hAnsi="Sylfaen"/>
                <w:b w:val="0"/>
                <w:sz w:val="22"/>
                <w:szCs w:val="22"/>
              </w:rPr>
              <w:t>(առկայության դեպքում)</w:t>
            </w:r>
          </w:p>
        </w:tc>
        <w:tc>
          <w:tcPr>
            <w:tcW w:w="709" w:type="dxa"/>
            <w:tcBorders>
              <w:top w:val="single" w:sz="4" w:space="0" w:color="auto"/>
              <w:left w:val="single" w:sz="4" w:space="0" w:color="auto"/>
            </w:tcBorders>
            <w:shd w:val="clear" w:color="auto" w:fill="FFFFFF"/>
          </w:tcPr>
          <w:p w:rsidR="009B232E" w:rsidRPr="00104E38" w:rsidRDefault="009B232E" w:rsidP="00922091">
            <w:pPr>
              <w:spacing w:after="160" w:line="360" w:lineRule="auto"/>
              <w:rPr>
                <w:sz w:val="22"/>
                <w:szCs w:val="22"/>
              </w:rPr>
            </w:pPr>
          </w:p>
        </w:tc>
        <w:tc>
          <w:tcPr>
            <w:tcW w:w="1417" w:type="dxa"/>
            <w:tcBorders>
              <w:top w:val="single" w:sz="4" w:space="0" w:color="auto"/>
              <w:left w:val="single" w:sz="4" w:space="0" w:color="auto"/>
            </w:tcBorders>
            <w:shd w:val="clear" w:color="auto" w:fill="FFFFFF"/>
          </w:tcPr>
          <w:p w:rsidR="009B232E" w:rsidRPr="00104E38" w:rsidRDefault="009B232E" w:rsidP="00922091">
            <w:pPr>
              <w:spacing w:after="160" w:line="360" w:lineRule="auto"/>
              <w:rPr>
                <w:sz w:val="22"/>
                <w:szCs w:val="22"/>
              </w:rPr>
            </w:pPr>
          </w:p>
        </w:tc>
        <w:tc>
          <w:tcPr>
            <w:tcW w:w="861" w:type="dxa"/>
            <w:tcBorders>
              <w:top w:val="single" w:sz="4" w:space="0" w:color="auto"/>
              <w:left w:val="single" w:sz="4" w:space="0" w:color="auto"/>
            </w:tcBorders>
            <w:shd w:val="clear" w:color="auto" w:fill="FFFFFF"/>
          </w:tcPr>
          <w:p w:rsidR="009B232E" w:rsidRPr="00104E38" w:rsidRDefault="009B232E" w:rsidP="00922091">
            <w:pPr>
              <w:spacing w:after="160" w:line="360" w:lineRule="auto"/>
              <w:rPr>
                <w:sz w:val="22"/>
                <w:szCs w:val="22"/>
              </w:rPr>
            </w:pPr>
          </w:p>
        </w:tc>
        <w:tc>
          <w:tcPr>
            <w:tcW w:w="1833"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984" w:type="dxa"/>
            <w:vMerge/>
            <w:tcBorders>
              <w:left w:val="single" w:sz="4" w:space="0" w:color="auto"/>
              <w:right w:val="single" w:sz="4" w:space="0" w:color="auto"/>
            </w:tcBorders>
            <w:shd w:val="clear" w:color="auto" w:fill="FFFFFF"/>
          </w:tcPr>
          <w:p w:rsidR="009B232E" w:rsidRPr="00104E38" w:rsidRDefault="009B232E" w:rsidP="00922091">
            <w:pPr>
              <w:spacing w:after="160" w:line="360" w:lineRule="auto"/>
              <w:jc w:val="both"/>
              <w:rPr>
                <w:sz w:val="22"/>
                <w:szCs w:val="22"/>
              </w:rPr>
            </w:pPr>
          </w:p>
        </w:tc>
      </w:tr>
      <w:tr w:rsidR="009B232E" w:rsidRPr="00104E38" w:rsidTr="001C08D2">
        <w:trPr>
          <w:jc w:val="center"/>
        </w:trPr>
        <w:tc>
          <w:tcPr>
            <w:tcW w:w="1253"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418"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984" w:type="dxa"/>
            <w:tcBorders>
              <w:top w:val="single" w:sz="4" w:space="0" w:color="auto"/>
              <w:left w:val="single" w:sz="4" w:space="0" w:color="auto"/>
            </w:tcBorders>
            <w:shd w:val="clear" w:color="auto" w:fill="FFFFFF"/>
            <w:vAlign w:val="bottom"/>
          </w:tcPr>
          <w:p w:rsidR="009B232E" w:rsidRPr="00104E38" w:rsidRDefault="004938AE" w:rsidP="00922091">
            <w:pPr>
              <w:pStyle w:val="Bodytext21"/>
              <w:shd w:val="clear" w:color="auto" w:fill="auto"/>
              <w:spacing w:before="0" w:after="160" w:line="360" w:lineRule="auto"/>
              <w:ind w:firstLine="0"/>
              <w:jc w:val="left"/>
              <w:rPr>
                <w:rFonts w:ascii="Sylfaen" w:hAnsi="Sylfaen"/>
                <w:sz w:val="22"/>
                <w:szCs w:val="22"/>
              </w:rPr>
            </w:pPr>
            <w:r w:rsidRPr="00104E38">
              <w:rPr>
                <w:rStyle w:val="Bodytext29pt"/>
                <w:rFonts w:ascii="Sylfaen" w:hAnsi="Sylfaen"/>
                <w:b w:val="0"/>
                <w:sz w:val="22"/>
                <w:szCs w:val="22"/>
              </w:rPr>
              <w:t>3. Սպառման նյութեր (առկայության դեպքում)</w:t>
            </w:r>
          </w:p>
        </w:tc>
        <w:tc>
          <w:tcPr>
            <w:tcW w:w="709" w:type="dxa"/>
            <w:tcBorders>
              <w:top w:val="single" w:sz="4" w:space="0" w:color="auto"/>
              <w:left w:val="single" w:sz="4" w:space="0" w:color="auto"/>
            </w:tcBorders>
            <w:shd w:val="clear" w:color="auto" w:fill="FFFFFF"/>
          </w:tcPr>
          <w:p w:rsidR="009B232E" w:rsidRPr="00104E38" w:rsidRDefault="009B232E" w:rsidP="00922091">
            <w:pPr>
              <w:spacing w:after="160" w:line="360" w:lineRule="auto"/>
              <w:rPr>
                <w:sz w:val="22"/>
                <w:szCs w:val="22"/>
              </w:rPr>
            </w:pPr>
          </w:p>
        </w:tc>
        <w:tc>
          <w:tcPr>
            <w:tcW w:w="1417" w:type="dxa"/>
            <w:tcBorders>
              <w:top w:val="single" w:sz="4" w:space="0" w:color="auto"/>
              <w:left w:val="single" w:sz="4" w:space="0" w:color="auto"/>
            </w:tcBorders>
            <w:shd w:val="clear" w:color="auto" w:fill="FFFFFF"/>
          </w:tcPr>
          <w:p w:rsidR="009B232E" w:rsidRPr="00104E38" w:rsidRDefault="009B232E" w:rsidP="00922091">
            <w:pPr>
              <w:spacing w:after="160" w:line="360" w:lineRule="auto"/>
              <w:rPr>
                <w:sz w:val="22"/>
                <w:szCs w:val="22"/>
              </w:rPr>
            </w:pPr>
          </w:p>
        </w:tc>
        <w:tc>
          <w:tcPr>
            <w:tcW w:w="861" w:type="dxa"/>
            <w:tcBorders>
              <w:top w:val="single" w:sz="4" w:space="0" w:color="auto"/>
              <w:left w:val="single" w:sz="4" w:space="0" w:color="auto"/>
            </w:tcBorders>
            <w:shd w:val="clear" w:color="auto" w:fill="FFFFFF"/>
          </w:tcPr>
          <w:p w:rsidR="009B232E" w:rsidRPr="00104E38" w:rsidRDefault="009B232E" w:rsidP="00922091">
            <w:pPr>
              <w:spacing w:after="160" w:line="360" w:lineRule="auto"/>
              <w:rPr>
                <w:sz w:val="22"/>
                <w:szCs w:val="22"/>
              </w:rPr>
            </w:pPr>
          </w:p>
        </w:tc>
        <w:tc>
          <w:tcPr>
            <w:tcW w:w="1833" w:type="dxa"/>
            <w:vMerge/>
            <w:tcBorders>
              <w:left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984" w:type="dxa"/>
            <w:vMerge/>
            <w:tcBorders>
              <w:left w:val="single" w:sz="4" w:space="0" w:color="auto"/>
              <w:right w:val="single" w:sz="4" w:space="0" w:color="auto"/>
            </w:tcBorders>
            <w:shd w:val="clear" w:color="auto" w:fill="FFFFFF"/>
          </w:tcPr>
          <w:p w:rsidR="009B232E" w:rsidRPr="00104E38" w:rsidRDefault="009B232E" w:rsidP="00922091">
            <w:pPr>
              <w:spacing w:after="160" w:line="360" w:lineRule="auto"/>
              <w:jc w:val="both"/>
              <w:rPr>
                <w:sz w:val="22"/>
                <w:szCs w:val="22"/>
              </w:rPr>
            </w:pPr>
          </w:p>
        </w:tc>
      </w:tr>
      <w:tr w:rsidR="009B232E" w:rsidRPr="00104E38" w:rsidTr="001C08D2">
        <w:trPr>
          <w:jc w:val="center"/>
        </w:trPr>
        <w:tc>
          <w:tcPr>
            <w:tcW w:w="1253" w:type="dxa"/>
            <w:vMerge/>
            <w:tcBorders>
              <w:left w:val="single" w:sz="4" w:space="0" w:color="auto"/>
              <w:bottom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418" w:type="dxa"/>
            <w:vMerge/>
            <w:tcBorders>
              <w:left w:val="single" w:sz="4" w:space="0" w:color="auto"/>
              <w:bottom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984" w:type="dxa"/>
            <w:tcBorders>
              <w:top w:val="single" w:sz="4" w:space="0" w:color="auto"/>
              <w:left w:val="single" w:sz="4" w:space="0" w:color="auto"/>
              <w:bottom w:val="single" w:sz="4" w:space="0" w:color="auto"/>
            </w:tcBorders>
            <w:shd w:val="clear" w:color="auto" w:fill="FFFFFF"/>
            <w:vAlign w:val="bottom"/>
          </w:tcPr>
          <w:p w:rsidR="009B232E" w:rsidRPr="00104E38" w:rsidRDefault="004938AE" w:rsidP="00922091">
            <w:pPr>
              <w:pStyle w:val="Bodytext21"/>
              <w:shd w:val="clear" w:color="auto" w:fill="auto"/>
              <w:spacing w:before="0" w:after="160" w:line="360" w:lineRule="auto"/>
              <w:ind w:firstLine="0"/>
              <w:jc w:val="left"/>
              <w:rPr>
                <w:rFonts w:ascii="Sylfaen" w:hAnsi="Sylfaen"/>
                <w:sz w:val="22"/>
                <w:szCs w:val="22"/>
              </w:rPr>
            </w:pPr>
            <w:r w:rsidRPr="00104E38">
              <w:rPr>
                <w:rStyle w:val="Bodytext29pt"/>
                <w:rFonts w:ascii="Sylfaen" w:hAnsi="Sylfaen"/>
                <w:b w:val="0"/>
                <w:sz w:val="22"/>
                <w:szCs w:val="22"/>
              </w:rPr>
              <w:t>4. Համալր</w:t>
            </w:r>
            <w:r w:rsidR="00E06D21" w:rsidRPr="00104E38">
              <w:rPr>
                <w:rStyle w:val="Bodytext29pt"/>
                <w:rFonts w:ascii="Sylfaen" w:hAnsi="Sylfaen"/>
                <w:b w:val="0"/>
                <w:sz w:val="22"/>
                <w:szCs w:val="22"/>
              </w:rPr>
              <w:t>ողներ</w:t>
            </w:r>
            <w:r w:rsidRPr="00104E38">
              <w:rPr>
                <w:rStyle w:val="Bodytext29pt"/>
                <w:rFonts w:ascii="Sylfaen" w:hAnsi="Sylfaen"/>
                <w:b w:val="0"/>
                <w:sz w:val="22"/>
                <w:szCs w:val="22"/>
              </w:rPr>
              <w:t xml:space="preserve"> (առկայության դեպքում)</w:t>
            </w:r>
          </w:p>
        </w:tc>
        <w:tc>
          <w:tcPr>
            <w:tcW w:w="709" w:type="dxa"/>
            <w:tcBorders>
              <w:top w:val="single" w:sz="4" w:space="0" w:color="auto"/>
              <w:left w:val="single" w:sz="4" w:space="0" w:color="auto"/>
              <w:bottom w:val="single" w:sz="4" w:space="0" w:color="auto"/>
            </w:tcBorders>
            <w:shd w:val="clear" w:color="auto" w:fill="FFFFFF"/>
          </w:tcPr>
          <w:p w:rsidR="009B232E" w:rsidRPr="00104E38" w:rsidRDefault="009B232E" w:rsidP="00922091">
            <w:pPr>
              <w:spacing w:after="160" w:line="360" w:lineRule="auto"/>
              <w:rPr>
                <w:sz w:val="22"/>
                <w:szCs w:val="22"/>
              </w:rPr>
            </w:pPr>
          </w:p>
        </w:tc>
        <w:tc>
          <w:tcPr>
            <w:tcW w:w="1417" w:type="dxa"/>
            <w:tcBorders>
              <w:top w:val="single" w:sz="4" w:space="0" w:color="auto"/>
              <w:left w:val="single" w:sz="4" w:space="0" w:color="auto"/>
              <w:bottom w:val="single" w:sz="4" w:space="0" w:color="auto"/>
            </w:tcBorders>
            <w:shd w:val="clear" w:color="auto" w:fill="FFFFFF"/>
          </w:tcPr>
          <w:p w:rsidR="009B232E" w:rsidRPr="00104E38" w:rsidRDefault="009B232E" w:rsidP="00922091">
            <w:pPr>
              <w:spacing w:after="160" w:line="360" w:lineRule="auto"/>
              <w:rPr>
                <w:sz w:val="22"/>
                <w:szCs w:val="22"/>
              </w:rPr>
            </w:pPr>
          </w:p>
        </w:tc>
        <w:tc>
          <w:tcPr>
            <w:tcW w:w="861" w:type="dxa"/>
            <w:tcBorders>
              <w:top w:val="single" w:sz="4" w:space="0" w:color="auto"/>
              <w:left w:val="single" w:sz="4" w:space="0" w:color="auto"/>
              <w:bottom w:val="single" w:sz="4" w:space="0" w:color="auto"/>
            </w:tcBorders>
            <w:shd w:val="clear" w:color="auto" w:fill="FFFFFF"/>
          </w:tcPr>
          <w:p w:rsidR="009B232E" w:rsidRPr="00104E38" w:rsidRDefault="009B232E" w:rsidP="00922091">
            <w:pPr>
              <w:spacing w:after="160" w:line="360" w:lineRule="auto"/>
              <w:rPr>
                <w:sz w:val="22"/>
                <w:szCs w:val="22"/>
              </w:rPr>
            </w:pPr>
          </w:p>
        </w:tc>
        <w:tc>
          <w:tcPr>
            <w:tcW w:w="1833" w:type="dxa"/>
            <w:vMerge/>
            <w:tcBorders>
              <w:left w:val="single" w:sz="4" w:space="0" w:color="auto"/>
              <w:bottom w:val="single" w:sz="4" w:space="0" w:color="auto"/>
            </w:tcBorders>
            <w:shd w:val="clear" w:color="auto" w:fill="FFFFFF"/>
          </w:tcPr>
          <w:p w:rsidR="009B232E" w:rsidRPr="00104E38" w:rsidRDefault="009B232E" w:rsidP="00922091">
            <w:pPr>
              <w:spacing w:after="160" w:line="360" w:lineRule="auto"/>
              <w:jc w:val="both"/>
              <w:rPr>
                <w:sz w:val="22"/>
                <w:szCs w:val="22"/>
              </w:rPr>
            </w:pPr>
          </w:p>
        </w:tc>
        <w:tc>
          <w:tcPr>
            <w:tcW w:w="1984" w:type="dxa"/>
            <w:vMerge/>
            <w:tcBorders>
              <w:left w:val="single" w:sz="4" w:space="0" w:color="auto"/>
              <w:bottom w:val="single" w:sz="4" w:space="0" w:color="auto"/>
              <w:right w:val="single" w:sz="4" w:space="0" w:color="auto"/>
            </w:tcBorders>
            <w:shd w:val="clear" w:color="auto" w:fill="FFFFFF"/>
          </w:tcPr>
          <w:p w:rsidR="009B232E" w:rsidRPr="00104E38" w:rsidRDefault="009B232E" w:rsidP="00922091">
            <w:pPr>
              <w:spacing w:after="160" w:line="360" w:lineRule="auto"/>
              <w:jc w:val="both"/>
              <w:rPr>
                <w:sz w:val="22"/>
                <w:szCs w:val="22"/>
              </w:rPr>
            </w:pPr>
          </w:p>
        </w:tc>
      </w:tr>
    </w:tbl>
    <w:p w:rsidR="00CA1718" w:rsidRPr="00922091" w:rsidRDefault="00CA1718" w:rsidP="00922091">
      <w:pPr>
        <w:spacing w:after="160" w:line="360" w:lineRule="auto"/>
        <w:jc w:val="both"/>
      </w:pPr>
    </w:p>
    <w:p w:rsidR="00FF1116" w:rsidRDefault="00FF1116" w:rsidP="00922091">
      <w:pPr>
        <w:pStyle w:val="Bodytext21"/>
        <w:shd w:val="clear" w:color="auto" w:fill="auto"/>
        <w:spacing w:before="0" w:after="160" w:line="360" w:lineRule="auto"/>
        <w:ind w:left="3969" w:firstLine="0"/>
        <w:jc w:val="center"/>
        <w:rPr>
          <w:rFonts w:ascii="Sylfaen" w:hAnsi="Sylfaen"/>
          <w:sz w:val="24"/>
          <w:szCs w:val="24"/>
        </w:rPr>
        <w:sectPr w:rsidR="00FF1116" w:rsidSect="00E22F38">
          <w:type w:val="continuous"/>
          <w:pgSz w:w="11900" w:h="16840" w:code="9"/>
          <w:pgMar w:top="1418" w:right="1418" w:bottom="1418" w:left="1418" w:header="568" w:footer="6" w:gutter="0"/>
          <w:cols w:space="720"/>
          <w:noEndnote/>
          <w:docGrid w:linePitch="360"/>
        </w:sectPr>
      </w:pP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lastRenderedPageBreak/>
        <w:t xml:space="preserve">ՀԱՎԵԼՎԱԾ </w:t>
      </w:r>
      <w:r w:rsidR="00252BAB" w:rsidRPr="00922091">
        <w:rPr>
          <w:rFonts w:ascii="Sylfaen" w:hAnsi="Sylfaen"/>
          <w:sz w:val="24"/>
          <w:szCs w:val="24"/>
        </w:rPr>
        <w:t xml:space="preserve">ԹԻՎ </w:t>
      </w:r>
      <w:r w:rsidRPr="00922091">
        <w:rPr>
          <w:rFonts w:ascii="Sylfaen" w:hAnsi="Sylfaen"/>
          <w:sz w:val="24"/>
          <w:szCs w:val="24"/>
        </w:rPr>
        <w:t>5</w:t>
      </w: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t xml:space="preserve">Բժշկական արտադրատեսակների գրանցման և անվտանգության, որակի </w:t>
      </w:r>
      <w:r w:rsidR="002C0EC9" w:rsidRPr="00922091">
        <w:rPr>
          <w:rFonts w:ascii="Sylfaen" w:hAnsi="Sylfaen"/>
          <w:sz w:val="24"/>
          <w:szCs w:val="24"/>
        </w:rPr>
        <w:t>ու</w:t>
      </w:r>
      <w:r w:rsidRPr="00922091">
        <w:rPr>
          <w:rFonts w:ascii="Sylfaen" w:hAnsi="Sylfaen"/>
          <w:sz w:val="24"/>
          <w:szCs w:val="24"/>
        </w:rPr>
        <w:t xml:space="preserve"> արդյունավետության փորձաքննության կանոնների</w:t>
      </w:r>
    </w:p>
    <w:p w:rsidR="00CA1718" w:rsidRPr="00922091" w:rsidRDefault="00CA1718" w:rsidP="00922091">
      <w:pPr>
        <w:pStyle w:val="Bodytext21"/>
        <w:shd w:val="clear" w:color="auto" w:fill="auto"/>
        <w:spacing w:before="0" w:after="160" w:line="360" w:lineRule="auto"/>
        <w:ind w:left="3969" w:firstLine="0"/>
        <w:jc w:val="center"/>
        <w:rPr>
          <w:rFonts w:ascii="Sylfaen" w:hAnsi="Sylfaen"/>
          <w:sz w:val="24"/>
          <w:szCs w:val="24"/>
        </w:rPr>
      </w:pPr>
    </w:p>
    <w:p w:rsidR="00077A38" w:rsidRPr="00922091" w:rsidRDefault="00077A38" w:rsidP="00922091">
      <w:pPr>
        <w:pStyle w:val="Heading20"/>
        <w:keepNext/>
        <w:keepLines/>
        <w:shd w:val="clear" w:color="auto" w:fill="auto"/>
        <w:spacing w:after="160" w:line="360" w:lineRule="auto"/>
        <w:rPr>
          <w:rFonts w:ascii="Sylfaen" w:hAnsi="Sylfaen"/>
          <w:sz w:val="24"/>
          <w:szCs w:val="24"/>
        </w:rPr>
      </w:pPr>
      <w:bookmarkStart w:id="7" w:name="bookmark11"/>
      <w:r w:rsidRPr="00922091">
        <w:rPr>
          <w:rFonts w:ascii="Sylfaen" w:hAnsi="Sylfaen"/>
          <w:sz w:val="24"/>
          <w:szCs w:val="24"/>
        </w:rPr>
        <w:t xml:space="preserve">ՓՈՐՁԱԳԻՏԱԿԱՆ ԵԶՐԱԿԱՑՈՒԹՅՈՒՆ </w:t>
      </w:r>
    </w:p>
    <w:p w:rsidR="009B232E" w:rsidRPr="00922091" w:rsidRDefault="000819E9" w:rsidP="00922091">
      <w:pPr>
        <w:pStyle w:val="Heading20"/>
        <w:keepNext/>
        <w:keepLines/>
        <w:shd w:val="clear" w:color="auto" w:fill="auto"/>
        <w:spacing w:after="160" w:line="360" w:lineRule="auto"/>
        <w:rPr>
          <w:rFonts w:ascii="Sylfaen" w:hAnsi="Sylfaen"/>
          <w:sz w:val="24"/>
          <w:szCs w:val="24"/>
        </w:rPr>
      </w:pPr>
      <w:r w:rsidRPr="00922091">
        <w:rPr>
          <w:rFonts w:ascii="Sylfaen" w:hAnsi="Sylfaen"/>
          <w:sz w:val="24"/>
          <w:szCs w:val="24"/>
        </w:rPr>
        <w:t>Գրանց</w:t>
      </w:r>
      <w:r w:rsidR="00077A38" w:rsidRPr="00922091">
        <w:rPr>
          <w:rFonts w:ascii="Sylfaen" w:hAnsi="Sylfaen"/>
          <w:sz w:val="24"/>
          <w:szCs w:val="24"/>
        </w:rPr>
        <w:t>ման ժամանակ</w:t>
      </w:r>
      <w:r w:rsidRPr="00922091">
        <w:rPr>
          <w:rFonts w:ascii="Sylfaen" w:hAnsi="Sylfaen"/>
          <w:sz w:val="24"/>
          <w:szCs w:val="24"/>
        </w:rPr>
        <w:t xml:space="preserve"> բժշկական</w:t>
      </w:r>
      <w:bookmarkStart w:id="8" w:name="bookmark12"/>
      <w:bookmarkEnd w:id="7"/>
      <w:r w:rsidRPr="00922091">
        <w:rPr>
          <w:rFonts w:ascii="Sylfaen" w:hAnsi="Sylfaen"/>
          <w:sz w:val="24"/>
          <w:szCs w:val="24"/>
        </w:rPr>
        <w:t xml:space="preserve"> արտադրատեսակների անվտանգության, արդյունավետության և որակի գնահատման մասին </w:t>
      </w:r>
      <w:bookmarkEnd w:id="8"/>
    </w:p>
    <w:p w:rsidR="00CA1718" w:rsidRPr="00922091" w:rsidRDefault="00CA1718" w:rsidP="00922091">
      <w:pPr>
        <w:pStyle w:val="Heading20"/>
        <w:keepNext/>
        <w:keepLines/>
        <w:shd w:val="clear" w:color="auto" w:fill="auto"/>
        <w:spacing w:after="160" w:line="360" w:lineRule="auto"/>
        <w:rPr>
          <w:rFonts w:ascii="Sylfaen" w:hAnsi="Sylfaen"/>
          <w:sz w:val="24"/>
          <w:szCs w:val="24"/>
        </w:rPr>
      </w:pPr>
    </w:p>
    <w:p w:rsidR="009B232E" w:rsidRPr="00922091" w:rsidRDefault="008922D0" w:rsidP="00FF1116">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1.</w:t>
      </w:r>
      <w:r w:rsidR="00FF1116">
        <w:rPr>
          <w:rFonts w:ascii="Sylfaen" w:hAnsi="Sylfaen"/>
          <w:sz w:val="24"/>
          <w:szCs w:val="24"/>
        </w:rPr>
        <w:tab/>
      </w:r>
      <w:r w:rsidRPr="00922091">
        <w:rPr>
          <w:rFonts w:ascii="Sylfaen" w:hAnsi="Sylfaen"/>
          <w:sz w:val="24"/>
          <w:szCs w:val="24"/>
        </w:rPr>
        <w:t xml:space="preserve">Բժշկական արտադրատեսակի </w:t>
      </w:r>
      <w:r w:rsidR="0090605E" w:rsidRPr="00922091">
        <w:rPr>
          <w:rFonts w:ascii="Sylfaen" w:hAnsi="Sylfaen"/>
          <w:sz w:val="24"/>
          <w:szCs w:val="24"/>
        </w:rPr>
        <w:t>վերաբերյալ</w:t>
      </w:r>
      <w:r w:rsidRPr="00922091">
        <w:rPr>
          <w:rFonts w:ascii="Sylfaen" w:hAnsi="Sylfaen"/>
          <w:sz w:val="24"/>
          <w:szCs w:val="24"/>
        </w:rPr>
        <w:t xml:space="preserve"> </w:t>
      </w:r>
      <w:r w:rsidR="00792A33" w:rsidRPr="00922091">
        <w:rPr>
          <w:rFonts w:ascii="Sylfaen" w:hAnsi="Sylfaen"/>
          <w:sz w:val="24"/>
          <w:szCs w:val="24"/>
        </w:rPr>
        <w:t xml:space="preserve">մասնագիր </w:t>
      </w:r>
      <w:r w:rsidR="00F3440D" w:rsidRPr="00922091">
        <w:rPr>
          <w:rFonts w:ascii="Sylfaen" w:hAnsi="Sylfaen"/>
          <w:sz w:val="24"/>
          <w:szCs w:val="24"/>
        </w:rPr>
        <w:t>(</w:t>
      </w:r>
      <w:r w:rsidRPr="00922091">
        <w:rPr>
          <w:rFonts w:ascii="Sylfaen" w:hAnsi="Sylfaen"/>
          <w:sz w:val="24"/>
          <w:szCs w:val="24"/>
        </w:rPr>
        <w:t>ս</w:t>
      </w:r>
      <w:r w:rsidR="00F3440D" w:rsidRPr="00922091">
        <w:rPr>
          <w:rFonts w:ascii="Sylfaen" w:hAnsi="Sylfaen"/>
          <w:sz w:val="24"/>
          <w:szCs w:val="24"/>
        </w:rPr>
        <w:t>պեցիֆիկացիա)</w:t>
      </w:r>
      <w:r w:rsidRPr="00922091">
        <w:rPr>
          <w:rFonts w:ascii="Sylfaen" w:hAnsi="Sylfaen"/>
          <w:sz w:val="24"/>
          <w:szCs w:val="24"/>
        </w:rPr>
        <w:t>՝</w:t>
      </w:r>
    </w:p>
    <w:p w:rsidR="009B232E" w:rsidRPr="00922091" w:rsidRDefault="004938AE" w:rsidP="00FF1116">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ա)</w:t>
      </w:r>
      <w:r w:rsidR="00FF1116">
        <w:rPr>
          <w:rFonts w:ascii="Sylfaen" w:hAnsi="Sylfaen"/>
          <w:sz w:val="24"/>
          <w:szCs w:val="24"/>
        </w:rPr>
        <w:tab/>
      </w:r>
      <w:r w:rsidRPr="00922091">
        <w:rPr>
          <w:rFonts w:ascii="Sylfaen" w:hAnsi="Sylfaen"/>
          <w:sz w:val="24"/>
          <w:szCs w:val="24"/>
        </w:rPr>
        <w:t>անվանումը</w:t>
      </w:r>
      <w:r w:rsidR="0090605E" w:rsidRPr="00922091">
        <w:rPr>
          <w:rFonts w:ascii="Sylfaen" w:hAnsi="Sylfaen"/>
          <w:sz w:val="24"/>
          <w:szCs w:val="24"/>
        </w:rPr>
        <w:t>,</w:t>
      </w:r>
    </w:p>
    <w:p w:rsidR="009B232E" w:rsidRPr="00922091" w:rsidRDefault="00FF1116" w:rsidP="00FF1116">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բ)</w:t>
      </w:r>
      <w:r>
        <w:rPr>
          <w:rFonts w:ascii="Sylfaen" w:hAnsi="Sylfaen"/>
          <w:sz w:val="24"/>
          <w:szCs w:val="24"/>
        </w:rPr>
        <w:tab/>
      </w:r>
      <w:r w:rsidR="004938AE" w:rsidRPr="00922091">
        <w:rPr>
          <w:rFonts w:ascii="Sylfaen" w:hAnsi="Sylfaen"/>
          <w:sz w:val="24"/>
          <w:szCs w:val="24"/>
        </w:rPr>
        <w:t>արտադրող, երկիր</w:t>
      </w:r>
      <w:r w:rsidR="0090605E" w:rsidRPr="00922091">
        <w:rPr>
          <w:rFonts w:ascii="Sylfaen" w:hAnsi="Sylfaen"/>
          <w:sz w:val="24"/>
          <w:szCs w:val="24"/>
        </w:rPr>
        <w:t>,</w:t>
      </w:r>
    </w:p>
    <w:p w:rsidR="009B232E" w:rsidRPr="00922091" w:rsidRDefault="00FF1116" w:rsidP="00FF1116">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գ)</w:t>
      </w:r>
      <w:r>
        <w:rPr>
          <w:rFonts w:ascii="Sylfaen" w:hAnsi="Sylfaen"/>
          <w:sz w:val="24"/>
          <w:szCs w:val="24"/>
        </w:rPr>
        <w:tab/>
      </w:r>
      <w:r w:rsidR="004938AE" w:rsidRPr="00922091">
        <w:rPr>
          <w:rFonts w:ascii="Sylfaen" w:hAnsi="Sylfaen"/>
          <w:sz w:val="24"/>
          <w:szCs w:val="24"/>
        </w:rPr>
        <w:t>արտադրական հարթակ, երկիր</w:t>
      </w:r>
      <w:r w:rsidR="0090605E" w:rsidRPr="00922091">
        <w:rPr>
          <w:rFonts w:ascii="Sylfaen" w:hAnsi="Sylfaen"/>
          <w:sz w:val="24"/>
          <w:szCs w:val="24"/>
        </w:rPr>
        <w:t>,</w:t>
      </w:r>
    </w:p>
    <w:p w:rsidR="009B232E" w:rsidRPr="00922091" w:rsidRDefault="004938AE" w:rsidP="00FF1116">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դ)</w:t>
      </w:r>
      <w:r w:rsidR="00FF1116">
        <w:rPr>
          <w:rFonts w:ascii="Sylfaen" w:hAnsi="Sylfaen"/>
          <w:sz w:val="24"/>
          <w:szCs w:val="24"/>
        </w:rPr>
        <w:tab/>
      </w:r>
      <w:r w:rsidRPr="00922091">
        <w:rPr>
          <w:rFonts w:ascii="Sylfaen" w:hAnsi="Sylfaen"/>
          <w:sz w:val="24"/>
          <w:szCs w:val="24"/>
        </w:rPr>
        <w:t>կիրառման ոլորտ և նշանակություն</w:t>
      </w:r>
      <w:r w:rsidR="0090605E" w:rsidRPr="00922091">
        <w:rPr>
          <w:rFonts w:ascii="Sylfaen" w:hAnsi="Sylfaen"/>
          <w:sz w:val="24"/>
          <w:szCs w:val="24"/>
        </w:rPr>
        <w:t>,</w:t>
      </w:r>
      <w:r w:rsidRPr="00922091">
        <w:rPr>
          <w:rFonts w:ascii="Sylfaen" w:hAnsi="Sylfaen"/>
          <w:sz w:val="24"/>
          <w:szCs w:val="24"/>
        </w:rPr>
        <w:t xml:space="preserve"> </w:t>
      </w:r>
    </w:p>
    <w:p w:rsidR="009B232E" w:rsidRPr="00922091" w:rsidRDefault="004938AE" w:rsidP="00FF1116">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ե)</w:t>
      </w:r>
      <w:r w:rsidR="00FF1116">
        <w:rPr>
          <w:rFonts w:ascii="Sylfaen" w:hAnsi="Sylfaen"/>
          <w:sz w:val="24"/>
          <w:szCs w:val="24"/>
        </w:rPr>
        <w:tab/>
      </w:r>
      <w:r w:rsidRPr="00922091">
        <w:rPr>
          <w:rFonts w:ascii="Sylfaen" w:hAnsi="Sylfaen"/>
          <w:sz w:val="24"/>
          <w:szCs w:val="24"/>
        </w:rPr>
        <w:t>բժշկական արտադրատեսակի տեսակ՝ Եվրասիական տնտեսական միությունում կիրառվող՝ բժշկական արտադրատեսակների անվանացանկին համապատասխան</w:t>
      </w:r>
      <w:r w:rsidR="0090605E" w:rsidRPr="00922091">
        <w:rPr>
          <w:rFonts w:ascii="Sylfaen" w:hAnsi="Sylfaen"/>
          <w:sz w:val="24"/>
          <w:szCs w:val="24"/>
        </w:rPr>
        <w:t>,</w:t>
      </w:r>
    </w:p>
    <w:p w:rsidR="009B232E" w:rsidRPr="00922091" w:rsidRDefault="00FF1116" w:rsidP="00FF1116">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զ)</w:t>
      </w:r>
      <w:r>
        <w:rPr>
          <w:rFonts w:ascii="Sylfaen" w:hAnsi="Sylfaen"/>
          <w:sz w:val="24"/>
          <w:szCs w:val="24"/>
        </w:rPr>
        <w:tab/>
      </w:r>
      <w:r w:rsidR="004938AE" w:rsidRPr="00922091">
        <w:rPr>
          <w:rFonts w:ascii="Sylfaen" w:hAnsi="Sylfaen"/>
          <w:sz w:val="24"/>
          <w:szCs w:val="24"/>
        </w:rPr>
        <w:t>բժշկական արտադրատեսակի կիրառման պոտենցիալ ռիսկի դասը.</w:t>
      </w:r>
    </w:p>
    <w:p w:rsidR="009B232E" w:rsidRPr="00922091" w:rsidRDefault="004938AE" w:rsidP="00FF1116">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է)</w:t>
      </w:r>
      <w:r w:rsidR="00FF1116">
        <w:rPr>
          <w:rFonts w:ascii="Sylfaen" w:hAnsi="Sylfaen"/>
          <w:sz w:val="24"/>
          <w:szCs w:val="24"/>
        </w:rPr>
        <w:tab/>
      </w:r>
      <w:r w:rsidRPr="00922091">
        <w:rPr>
          <w:rFonts w:ascii="Sylfaen" w:hAnsi="Sylfaen"/>
          <w:sz w:val="24"/>
          <w:szCs w:val="24"/>
        </w:rPr>
        <w:t>համալ</w:t>
      </w:r>
      <w:r w:rsidR="0090605E" w:rsidRPr="00922091">
        <w:rPr>
          <w:rFonts w:ascii="Sylfaen" w:hAnsi="Sylfaen"/>
          <w:sz w:val="24"/>
          <w:szCs w:val="24"/>
        </w:rPr>
        <w:t>րողների</w:t>
      </w:r>
      <w:r w:rsidRPr="00922091">
        <w:rPr>
          <w:rFonts w:ascii="Sylfaen" w:hAnsi="Sylfaen"/>
          <w:sz w:val="24"/>
          <w:szCs w:val="24"/>
        </w:rPr>
        <w:t xml:space="preserve"> և սպառման նյութերի նկարագրությունը. </w:t>
      </w:r>
    </w:p>
    <w:p w:rsidR="009B232E" w:rsidRPr="00922091" w:rsidRDefault="00FF1116" w:rsidP="00FF1116">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ը)</w:t>
      </w:r>
      <w:r>
        <w:rPr>
          <w:rFonts w:ascii="Sylfaen" w:hAnsi="Sylfaen"/>
          <w:sz w:val="24"/>
          <w:szCs w:val="24"/>
        </w:rPr>
        <w:tab/>
      </w:r>
      <w:r w:rsidR="004938AE" w:rsidRPr="00922091">
        <w:rPr>
          <w:rFonts w:ascii="Sylfaen" w:hAnsi="Sylfaen"/>
          <w:sz w:val="24"/>
          <w:szCs w:val="24"/>
        </w:rPr>
        <w:t xml:space="preserve">բժշկական արտադրատեսակի </w:t>
      </w:r>
      <w:r w:rsidR="00F3440D" w:rsidRPr="00922091">
        <w:rPr>
          <w:rFonts w:ascii="Sylfaen" w:hAnsi="Sylfaen"/>
          <w:sz w:val="24"/>
          <w:szCs w:val="24"/>
        </w:rPr>
        <w:t>մոդիֆիկացիաներ</w:t>
      </w:r>
      <w:r w:rsidR="004938AE" w:rsidRPr="00922091">
        <w:rPr>
          <w:rFonts w:ascii="Sylfaen" w:hAnsi="Sylfaen"/>
          <w:sz w:val="24"/>
          <w:szCs w:val="24"/>
        </w:rPr>
        <w:t xml:space="preserve">ի նկարագրությունը կամ ցանկը. </w:t>
      </w:r>
    </w:p>
    <w:p w:rsidR="009B232E" w:rsidRPr="00922091" w:rsidRDefault="00F3440D" w:rsidP="00FF1116">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թ)</w:t>
      </w:r>
      <w:r w:rsidR="00FF1116">
        <w:rPr>
          <w:rFonts w:ascii="Sylfaen" w:hAnsi="Sylfaen"/>
          <w:sz w:val="24"/>
          <w:szCs w:val="24"/>
        </w:rPr>
        <w:tab/>
      </w:r>
      <w:r w:rsidRPr="00922091">
        <w:rPr>
          <w:rFonts w:ascii="Sylfaen" w:hAnsi="Sylfaen"/>
          <w:sz w:val="24"/>
          <w:szCs w:val="24"/>
        </w:rPr>
        <w:t>բժշկական արտադրատեսակի կազմը.</w:t>
      </w:r>
    </w:p>
    <w:p w:rsidR="009B232E" w:rsidRPr="00922091" w:rsidRDefault="00F3440D" w:rsidP="00FF1116">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lastRenderedPageBreak/>
        <w:t>ժ)</w:t>
      </w:r>
      <w:r w:rsidR="00FF1116">
        <w:rPr>
          <w:rFonts w:ascii="Sylfaen" w:hAnsi="Sylfaen"/>
          <w:sz w:val="24"/>
          <w:szCs w:val="24"/>
        </w:rPr>
        <w:tab/>
      </w:r>
      <w:r w:rsidRPr="00922091">
        <w:rPr>
          <w:rFonts w:ascii="Sylfaen" w:hAnsi="Sylfaen"/>
          <w:sz w:val="24"/>
          <w:szCs w:val="24"/>
        </w:rPr>
        <w:t xml:space="preserve">նյութեր, որոնցից պատրաստված է բժշկական արտադրատեսակը. </w:t>
      </w:r>
    </w:p>
    <w:p w:rsidR="009B232E" w:rsidRPr="00922091" w:rsidRDefault="00F3440D" w:rsidP="00FF1116">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ժա) հիմնական տեխնիկական բնութագրեր:</w:t>
      </w:r>
    </w:p>
    <w:p w:rsidR="009B232E" w:rsidRPr="00922091" w:rsidRDefault="00F3440D" w:rsidP="00FF1116">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2.</w:t>
      </w:r>
      <w:r w:rsidR="00FF1116">
        <w:rPr>
          <w:rFonts w:ascii="Sylfaen" w:hAnsi="Sylfaen"/>
          <w:sz w:val="24"/>
          <w:szCs w:val="24"/>
        </w:rPr>
        <w:tab/>
      </w:r>
      <w:r w:rsidRPr="00922091">
        <w:rPr>
          <w:rFonts w:ascii="Sylfaen" w:hAnsi="Sylfaen"/>
          <w:sz w:val="24"/>
          <w:szCs w:val="24"/>
        </w:rPr>
        <w:t>Որակի կառավարման համակարգի սերտիֆիկացման</w:t>
      </w:r>
      <w:r w:rsidR="008922D0" w:rsidRPr="00922091">
        <w:rPr>
          <w:rFonts w:ascii="Sylfaen" w:hAnsi="Sylfaen"/>
          <w:sz w:val="24"/>
          <w:szCs w:val="24"/>
        </w:rPr>
        <w:t xml:space="preserve"> մասին տվյալներ (առկայության դեպքում)՝</w:t>
      </w:r>
    </w:p>
    <w:p w:rsidR="009B232E" w:rsidRPr="00922091" w:rsidRDefault="004938AE" w:rsidP="00FF1116">
      <w:pPr>
        <w:pStyle w:val="Bodytext21"/>
        <w:shd w:val="clear" w:color="auto" w:fill="auto"/>
        <w:tabs>
          <w:tab w:val="left" w:pos="993"/>
        </w:tabs>
        <w:spacing w:before="0" w:after="160" w:line="360" w:lineRule="auto"/>
        <w:ind w:firstLine="567"/>
        <w:rPr>
          <w:rFonts w:ascii="Sylfaen" w:hAnsi="Sylfaen"/>
          <w:sz w:val="24"/>
          <w:szCs w:val="24"/>
        </w:rPr>
      </w:pPr>
      <w:r w:rsidRPr="00922091">
        <w:rPr>
          <w:rFonts w:ascii="Sylfaen" w:hAnsi="Sylfaen"/>
          <w:sz w:val="24"/>
          <w:szCs w:val="24"/>
        </w:rPr>
        <w:t xml:space="preserve">արտադրողի որակի կառավարման համակարգը սերտիֆիկացված է պահանջներին համապատասխանության մասով՝ </w:t>
      </w:r>
    </w:p>
    <w:p w:rsidR="008E0643" w:rsidRPr="00922091" w:rsidRDefault="008E0643" w:rsidP="001C08D2">
      <w:pPr>
        <w:pStyle w:val="Bodytext21"/>
        <w:shd w:val="clear" w:color="auto" w:fill="auto"/>
        <w:spacing w:before="0" w:after="0" w:line="240" w:lineRule="auto"/>
        <w:ind w:firstLine="567"/>
        <w:rPr>
          <w:rFonts w:ascii="Sylfaen" w:hAnsi="Sylfaen"/>
          <w:sz w:val="24"/>
          <w:szCs w:val="24"/>
        </w:rPr>
      </w:pPr>
      <w:r w:rsidRPr="00922091">
        <w:rPr>
          <w:rFonts w:ascii="Sylfaen" w:hAnsi="Sylfaen"/>
          <w:sz w:val="24"/>
          <w:szCs w:val="24"/>
        </w:rPr>
        <w:t>______________________________________________________________________</w:t>
      </w:r>
    </w:p>
    <w:p w:rsidR="009B232E" w:rsidRDefault="004938AE" w:rsidP="00C30874">
      <w:pPr>
        <w:pStyle w:val="Bodytext50"/>
        <w:shd w:val="clear" w:color="auto" w:fill="auto"/>
        <w:spacing w:after="160" w:line="360" w:lineRule="auto"/>
        <w:ind w:firstLine="0"/>
        <w:jc w:val="center"/>
        <w:rPr>
          <w:rFonts w:ascii="Sylfaen" w:hAnsi="Sylfaen"/>
          <w:b w:val="0"/>
          <w:sz w:val="20"/>
          <w:szCs w:val="20"/>
        </w:rPr>
      </w:pPr>
      <w:r w:rsidRPr="001C08D2">
        <w:rPr>
          <w:rFonts w:ascii="Sylfaen" w:hAnsi="Sylfaen"/>
          <w:b w:val="0"/>
          <w:sz w:val="20"/>
          <w:szCs w:val="20"/>
        </w:rPr>
        <w:t>(ս</w:t>
      </w:r>
      <w:r w:rsidR="00F3440D" w:rsidRPr="001C08D2">
        <w:rPr>
          <w:rFonts w:ascii="Sylfaen" w:hAnsi="Sylfaen"/>
          <w:b w:val="0"/>
          <w:sz w:val="20"/>
          <w:szCs w:val="20"/>
        </w:rPr>
        <w:t>երտիֆիկատն</w:t>
      </w:r>
      <w:r w:rsidRPr="001C08D2">
        <w:rPr>
          <w:rFonts w:ascii="Sylfaen" w:hAnsi="Sylfaen"/>
          <w:b w:val="0"/>
          <w:sz w:val="20"/>
          <w:szCs w:val="20"/>
        </w:rPr>
        <w:t>երի թվարկում՝ նույնականացման տվյալների նկարագրությամբ՝ համարները, տրման, գործողության ժամկետի ամսաթվերը, ս</w:t>
      </w:r>
      <w:r w:rsidR="00F3440D" w:rsidRPr="001C08D2">
        <w:rPr>
          <w:rFonts w:ascii="Sylfaen" w:hAnsi="Sylfaen"/>
          <w:b w:val="0"/>
          <w:sz w:val="20"/>
          <w:szCs w:val="20"/>
        </w:rPr>
        <w:t>երտիֆիկացման</w:t>
      </w:r>
      <w:r w:rsidRPr="001C08D2">
        <w:rPr>
          <w:rFonts w:ascii="Sylfaen" w:hAnsi="Sylfaen"/>
          <w:b w:val="0"/>
          <w:sz w:val="20"/>
          <w:szCs w:val="20"/>
        </w:rPr>
        <w:t xml:space="preserve"> մարմնի անվանումը) </w:t>
      </w:r>
    </w:p>
    <w:p w:rsidR="009B232E" w:rsidRPr="00922091" w:rsidRDefault="00872BB4" w:rsidP="00C30874">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3.</w:t>
      </w:r>
      <w:r>
        <w:rPr>
          <w:rFonts w:ascii="Sylfaen" w:hAnsi="Sylfaen"/>
          <w:sz w:val="24"/>
          <w:szCs w:val="24"/>
        </w:rPr>
        <w:tab/>
      </w:r>
      <w:r w:rsidR="008922D0" w:rsidRPr="00922091">
        <w:rPr>
          <w:rFonts w:ascii="Sylfaen" w:hAnsi="Sylfaen"/>
          <w:sz w:val="24"/>
          <w:szCs w:val="24"/>
        </w:rPr>
        <w:t>Մշակում և արտադրություն՝</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ա)</w:t>
      </w:r>
      <w:r>
        <w:rPr>
          <w:rFonts w:ascii="Sylfaen" w:hAnsi="Sylfaen"/>
          <w:sz w:val="24"/>
          <w:szCs w:val="24"/>
        </w:rPr>
        <w:tab/>
      </w:r>
      <w:r w:rsidR="004938AE" w:rsidRPr="00922091">
        <w:rPr>
          <w:rFonts w:ascii="Sylfaen" w:hAnsi="Sylfaen"/>
          <w:sz w:val="24"/>
          <w:szCs w:val="24"/>
        </w:rPr>
        <w:t>հայտատուի կողմից ներկայացված՝ մշակման և արտադրության մասին տվյալների գնահատում, ներառյալ արտադրության տեսչական ստուգման հաշվետվության վերլուծությունը (առկայության դեպքում).</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բ)</w:t>
      </w:r>
      <w:r>
        <w:rPr>
          <w:rFonts w:ascii="Sylfaen" w:hAnsi="Sylfaen"/>
          <w:sz w:val="24"/>
          <w:szCs w:val="24"/>
        </w:rPr>
        <w:tab/>
      </w:r>
      <w:r w:rsidR="004938AE" w:rsidRPr="00922091">
        <w:rPr>
          <w:rFonts w:ascii="Sylfaen" w:hAnsi="Sylfaen"/>
          <w:sz w:val="24"/>
          <w:szCs w:val="24"/>
        </w:rPr>
        <w:t>մշակման, տեխնոլոգիական գործընթացի և որակի հսկողության՝ անվտանգ և որակյալ արտադրության</w:t>
      </w:r>
      <w:r w:rsidR="00FA4C8E" w:rsidRPr="00922091">
        <w:rPr>
          <w:rFonts w:ascii="Sylfaen" w:hAnsi="Sylfaen"/>
          <w:sz w:val="24"/>
          <w:szCs w:val="24"/>
        </w:rPr>
        <w:t>ը</w:t>
      </w:r>
      <w:r w:rsidR="004938AE" w:rsidRPr="00922091">
        <w:rPr>
          <w:rFonts w:ascii="Sylfaen" w:hAnsi="Sylfaen"/>
          <w:sz w:val="24"/>
          <w:szCs w:val="24"/>
        </w:rPr>
        <w:t xml:space="preserve"> համապատասխանելու մասին եզրակացություն:</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4.</w:t>
      </w:r>
      <w:r>
        <w:rPr>
          <w:rFonts w:ascii="Sylfaen" w:hAnsi="Sylfaen"/>
          <w:sz w:val="24"/>
          <w:szCs w:val="24"/>
        </w:rPr>
        <w:tab/>
      </w:r>
      <w:r w:rsidR="00792A33" w:rsidRPr="00922091">
        <w:rPr>
          <w:rFonts w:ascii="Sylfaen" w:hAnsi="Sylfaen"/>
          <w:sz w:val="24"/>
          <w:szCs w:val="24"/>
        </w:rPr>
        <w:t>Բ</w:t>
      </w:r>
      <w:r w:rsidR="00F3440D" w:rsidRPr="00922091">
        <w:rPr>
          <w:rFonts w:ascii="Sylfaen" w:hAnsi="Sylfaen"/>
          <w:sz w:val="24"/>
          <w:szCs w:val="24"/>
        </w:rPr>
        <w:t>ժշկակ</w:t>
      </w:r>
      <w:r w:rsidR="008922D0" w:rsidRPr="00922091">
        <w:rPr>
          <w:rFonts w:ascii="Sylfaen" w:hAnsi="Sylfaen"/>
          <w:sz w:val="24"/>
          <w:szCs w:val="24"/>
        </w:rPr>
        <w:t>ան արտադրատեսակներ արտադրողներ</w:t>
      </w:r>
      <w:r w:rsidR="007F7DD5" w:rsidRPr="00922091">
        <w:rPr>
          <w:rFonts w:ascii="Sylfaen" w:hAnsi="Sylfaen"/>
          <w:sz w:val="24"/>
          <w:szCs w:val="24"/>
        </w:rPr>
        <w:t>ի կողմից կիրառվող՝ օգտագործվող ստանդարտներ</w:t>
      </w:r>
      <w:r w:rsidR="008922D0" w:rsidRPr="00922091">
        <w:rPr>
          <w:rFonts w:ascii="Sylfaen" w:hAnsi="Sylfaen"/>
          <w:sz w:val="24"/>
          <w:szCs w:val="24"/>
        </w:rPr>
        <w:t>, այդ թվում</w:t>
      </w:r>
      <w:r w:rsidR="006E1F4E" w:rsidRPr="00922091">
        <w:rPr>
          <w:rFonts w:ascii="Sylfaen" w:hAnsi="Sylfaen"/>
          <w:sz w:val="24"/>
          <w:szCs w:val="24"/>
        </w:rPr>
        <w:t>՝</w:t>
      </w:r>
      <w:r w:rsidR="008922D0" w:rsidRPr="00922091">
        <w:rPr>
          <w:rFonts w:ascii="Sylfaen" w:hAnsi="Sylfaen"/>
          <w:sz w:val="24"/>
          <w:szCs w:val="24"/>
        </w:rPr>
        <w:t xml:space="preserve"> արտադր</w:t>
      </w:r>
      <w:r w:rsidR="00966499" w:rsidRPr="00922091">
        <w:rPr>
          <w:rFonts w:ascii="Sylfaen" w:hAnsi="Sylfaen"/>
          <w:sz w:val="24"/>
          <w:szCs w:val="24"/>
        </w:rPr>
        <w:t>ության</w:t>
      </w:r>
      <w:r w:rsidR="008922D0" w:rsidRPr="00922091">
        <w:rPr>
          <w:rFonts w:ascii="Sylfaen" w:hAnsi="Sylfaen"/>
          <w:sz w:val="24"/>
          <w:szCs w:val="24"/>
        </w:rPr>
        <w:t xml:space="preserve"> նյութերի, համալր</w:t>
      </w:r>
      <w:r w:rsidR="006E1F4E" w:rsidRPr="00922091">
        <w:rPr>
          <w:rFonts w:ascii="Sylfaen" w:hAnsi="Sylfaen"/>
          <w:sz w:val="24"/>
          <w:szCs w:val="24"/>
        </w:rPr>
        <w:t>ողների</w:t>
      </w:r>
      <w:r w:rsidR="008922D0" w:rsidRPr="00922091">
        <w:rPr>
          <w:rFonts w:ascii="Sylfaen" w:hAnsi="Sylfaen"/>
          <w:sz w:val="24"/>
          <w:szCs w:val="24"/>
        </w:rPr>
        <w:t xml:space="preserve">, սպառման նյութերի, թեստավորման մեթոդների մասով, </w:t>
      </w:r>
      <w:r w:rsidR="00935FEF" w:rsidRPr="00922091">
        <w:rPr>
          <w:rFonts w:ascii="Sylfaen" w:hAnsi="Sylfaen"/>
          <w:sz w:val="24"/>
          <w:szCs w:val="24"/>
        </w:rPr>
        <w:t xml:space="preserve">բժշկական արտադրատեսակի </w:t>
      </w:r>
      <w:r w:rsidR="00E87566" w:rsidRPr="00922091">
        <w:rPr>
          <w:rFonts w:ascii="Sylfaen" w:hAnsi="Sylfaen"/>
          <w:sz w:val="24"/>
          <w:szCs w:val="24"/>
        </w:rPr>
        <w:t xml:space="preserve">կենսաբանական ազդեցության, կլինիկական փորձարկումների գնահատման մասով </w:t>
      </w:r>
      <w:r w:rsidR="008922D0" w:rsidRPr="00922091">
        <w:rPr>
          <w:rFonts w:ascii="Sylfaen" w:hAnsi="Sylfaen"/>
          <w:sz w:val="24"/>
          <w:szCs w:val="24"/>
        </w:rPr>
        <w:t>տեխնիկական փորձարկումներ, հետազոտություններ (փորձարկումներ) անցկացնելիս օգտագործվ</w:t>
      </w:r>
      <w:r w:rsidR="00E87566" w:rsidRPr="00922091">
        <w:rPr>
          <w:rFonts w:ascii="Sylfaen" w:hAnsi="Sylfaen"/>
          <w:sz w:val="24"/>
          <w:szCs w:val="24"/>
        </w:rPr>
        <w:t>ած</w:t>
      </w:r>
      <w:r w:rsidR="008922D0" w:rsidRPr="00922091">
        <w:rPr>
          <w:rFonts w:ascii="Sylfaen" w:hAnsi="Sylfaen"/>
          <w:sz w:val="24"/>
          <w:szCs w:val="24"/>
        </w:rPr>
        <w:t xml:space="preserve"> ստանդարտներ:</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5.</w:t>
      </w:r>
      <w:r>
        <w:rPr>
          <w:rFonts w:ascii="Sylfaen" w:hAnsi="Sylfaen"/>
          <w:sz w:val="24"/>
          <w:szCs w:val="24"/>
        </w:rPr>
        <w:tab/>
      </w:r>
      <w:r w:rsidR="008922D0" w:rsidRPr="00922091">
        <w:rPr>
          <w:rFonts w:ascii="Sylfaen" w:hAnsi="Sylfaen"/>
          <w:sz w:val="24"/>
          <w:szCs w:val="24"/>
        </w:rPr>
        <w:t xml:space="preserve">Օգտագործվող ստանդարտների՝ բժշկական արտադրատեսակների անվտանգության </w:t>
      </w:r>
      <w:r w:rsidR="001B6DA6" w:rsidRPr="00922091">
        <w:rPr>
          <w:rFonts w:ascii="Sylfaen" w:hAnsi="Sylfaen"/>
          <w:sz w:val="24"/>
          <w:szCs w:val="24"/>
        </w:rPr>
        <w:t>ու</w:t>
      </w:r>
      <w:r w:rsidR="008922D0" w:rsidRPr="00922091">
        <w:rPr>
          <w:rFonts w:ascii="Sylfaen" w:hAnsi="Sylfaen"/>
          <w:sz w:val="24"/>
          <w:szCs w:val="24"/>
        </w:rPr>
        <w:t xml:space="preserve"> արդյունավետության ընդհանուր պահանջներին, դրանց մակնշման</w:t>
      </w:r>
      <w:r w:rsidR="00C17B12" w:rsidRPr="00922091">
        <w:rPr>
          <w:rFonts w:ascii="Sylfaen" w:hAnsi="Sylfaen"/>
          <w:sz w:val="24"/>
          <w:szCs w:val="24"/>
        </w:rPr>
        <w:t>ը</w:t>
      </w:r>
      <w:r w:rsidR="008922D0" w:rsidRPr="00922091">
        <w:rPr>
          <w:rFonts w:ascii="Sylfaen" w:hAnsi="Sylfaen"/>
          <w:sz w:val="24"/>
          <w:szCs w:val="24"/>
        </w:rPr>
        <w:t xml:space="preserve"> և շահագործման փաստաթղթերին ներկայացվող պահանջներին (այսուհետ՝ ընդհանուր պահանջներ) համապատասխանության մասին </w:t>
      </w:r>
      <w:r w:rsidR="008922D0" w:rsidRPr="00922091">
        <w:rPr>
          <w:rFonts w:ascii="Sylfaen" w:hAnsi="Sylfaen"/>
          <w:sz w:val="24"/>
          <w:szCs w:val="24"/>
        </w:rPr>
        <w:lastRenderedPageBreak/>
        <w:t>հիմնավորված եզրակացություն:</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6.</w:t>
      </w:r>
      <w:r>
        <w:rPr>
          <w:rFonts w:ascii="Sylfaen" w:hAnsi="Sylfaen"/>
          <w:sz w:val="24"/>
          <w:szCs w:val="24"/>
        </w:rPr>
        <w:tab/>
      </w:r>
      <w:r w:rsidR="008922D0" w:rsidRPr="00922091">
        <w:rPr>
          <w:rFonts w:ascii="Sylfaen" w:hAnsi="Sylfaen"/>
          <w:sz w:val="24"/>
          <w:szCs w:val="24"/>
        </w:rPr>
        <w:t>Բժշկական արտադրատեսակի տեխնիկական բնութագրերի նկատմամբ պահանջներ սահմանող փաստաթուղթ՝</w:t>
      </w:r>
    </w:p>
    <w:p w:rsidR="009B232E" w:rsidRPr="00922091" w:rsidRDefault="004938AE"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ա)</w:t>
      </w:r>
      <w:r w:rsidR="00872BB4">
        <w:rPr>
          <w:rFonts w:ascii="Sylfaen" w:hAnsi="Sylfaen"/>
          <w:sz w:val="24"/>
          <w:szCs w:val="24"/>
        </w:rPr>
        <w:tab/>
      </w:r>
      <w:r w:rsidRPr="00922091">
        <w:rPr>
          <w:rFonts w:ascii="Sylfaen" w:hAnsi="Sylfaen"/>
          <w:sz w:val="24"/>
          <w:szCs w:val="24"/>
        </w:rPr>
        <w:t>ընդհանուր պահանջներին համապատասխանելու մասին փաստաթղթի վերլուծություն</w:t>
      </w:r>
      <w:r w:rsidR="0063034E" w:rsidRPr="00922091">
        <w:rPr>
          <w:rFonts w:ascii="Sylfaen" w:hAnsi="Sylfaen"/>
          <w:sz w:val="24"/>
          <w:szCs w:val="24"/>
        </w:rPr>
        <w:t>,</w:t>
      </w:r>
      <w:r w:rsidRPr="00922091">
        <w:rPr>
          <w:rFonts w:ascii="Sylfaen" w:hAnsi="Sylfaen"/>
          <w:sz w:val="24"/>
          <w:szCs w:val="24"/>
        </w:rPr>
        <w:t xml:space="preserve"> </w:t>
      </w:r>
    </w:p>
    <w:p w:rsidR="009B232E" w:rsidRPr="00922091" w:rsidRDefault="004938AE"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բ)</w:t>
      </w:r>
      <w:r w:rsidR="00872BB4">
        <w:rPr>
          <w:rFonts w:ascii="Sylfaen" w:hAnsi="Sylfaen"/>
          <w:sz w:val="24"/>
          <w:szCs w:val="24"/>
        </w:rPr>
        <w:tab/>
      </w:r>
      <w:r w:rsidRPr="00922091">
        <w:rPr>
          <w:rFonts w:ascii="Sylfaen" w:hAnsi="Sylfaen"/>
          <w:sz w:val="24"/>
          <w:szCs w:val="24"/>
        </w:rPr>
        <w:t xml:space="preserve">բժշկական արտադրատեսակի տեխնիկական բնութագրերի՝ ընդհանուր պահանջներին համապատասխանելու մասին եզրակացություն: </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7.</w:t>
      </w:r>
      <w:r>
        <w:rPr>
          <w:rFonts w:ascii="Sylfaen" w:hAnsi="Sylfaen"/>
          <w:sz w:val="24"/>
          <w:szCs w:val="24"/>
        </w:rPr>
        <w:tab/>
      </w:r>
      <w:r w:rsidR="00792A33" w:rsidRPr="00922091">
        <w:rPr>
          <w:rFonts w:ascii="Sylfaen" w:hAnsi="Sylfaen"/>
          <w:sz w:val="24"/>
          <w:szCs w:val="24"/>
        </w:rPr>
        <w:t>Կ</w:t>
      </w:r>
      <w:r w:rsidR="00F3440D" w:rsidRPr="00922091">
        <w:rPr>
          <w:rFonts w:ascii="Sylfaen" w:hAnsi="Sylfaen"/>
          <w:sz w:val="24"/>
          <w:szCs w:val="24"/>
        </w:rPr>
        <w:t>են</w:t>
      </w:r>
      <w:r w:rsidR="002F3779" w:rsidRPr="00922091">
        <w:rPr>
          <w:rFonts w:ascii="Sylfaen" w:hAnsi="Sylfaen"/>
          <w:sz w:val="24"/>
          <w:szCs w:val="24"/>
        </w:rPr>
        <w:t>սաբանական ազդեցությունը գնահատելու նպատակով տ</w:t>
      </w:r>
      <w:r w:rsidR="008922D0" w:rsidRPr="00922091">
        <w:rPr>
          <w:rFonts w:ascii="Sylfaen" w:hAnsi="Sylfaen"/>
          <w:sz w:val="24"/>
          <w:szCs w:val="24"/>
        </w:rPr>
        <w:t>եխնիկական փորձարկումների և հետազոտությունների (փորձարկումների) գնահատում</w:t>
      </w:r>
      <w:r w:rsidR="0063034E" w:rsidRPr="00922091">
        <w:rPr>
          <w:rFonts w:ascii="Sylfaen" w:hAnsi="Sylfaen"/>
          <w:sz w:val="24"/>
          <w:szCs w:val="24"/>
        </w:rPr>
        <w:t>,</w:t>
      </w:r>
      <w:r w:rsidR="008922D0" w:rsidRPr="00922091">
        <w:rPr>
          <w:rFonts w:ascii="Sylfaen" w:hAnsi="Sylfaen"/>
          <w:sz w:val="24"/>
          <w:szCs w:val="24"/>
        </w:rPr>
        <w:t xml:space="preserve"> </w:t>
      </w:r>
    </w:p>
    <w:p w:rsidR="009B232E" w:rsidRPr="00922091" w:rsidRDefault="004938AE"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ա)</w:t>
      </w:r>
      <w:r w:rsidR="00872BB4">
        <w:rPr>
          <w:rFonts w:ascii="Sylfaen" w:hAnsi="Sylfaen"/>
          <w:sz w:val="24"/>
          <w:szCs w:val="24"/>
        </w:rPr>
        <w:tab/>
      </w:r>
      <w:r w:rsidRPr="00922091">
        <w:rPr>
          <w:rFonts w:ascii="Sylfaen" w:hAnsi="Sylfaen"/>
          <w:sz w:val="24"/>
          <w:szCs w:val="24"/>
        </w:rPr>
        <w:t>տեխնիկական փորձարկումների և հետազոտությունների (փորձարկումների) արձանագրությունների վերլուծություն</w:t>
      </w:r>
      <w:r w:rsidR="00B7548F" w:rsidRPr="00922091">
        <w:rPr>
          <w:rFonts w:ascii="Sylfaen" w:hAnsi="Sylfaen"/>
          <w:sz w:val="24"/>
          <w:szCs w:val="24"/>
        </w:rPr>
        <w:t>՝</w:t>
      </w:r>
      <w:r w:rsidRPr="00922091">
        <w:rPr>
          <w:rFonts w:ascii="Sylfaen" w:hAnsi="Sylfaen"/>
          <w:sz w:val="24"/>
          <w:szCs w:val="24"/>
        </w:rPr>
        <w:t xml:space="preserve"> արտադրողի </w:t>
      </w:r>
      <w:r w:rsidR="00B7548F" w:rsidRPr="00922091">
        <w:rPr>
          <w:rStyle w:val="Bodytext211pt"/>
          <w:rFonts w:ascii="Sylfaen" w:hAnsi="Sylfaen"/>
          <w:b w:val="0"/>
          <w:sz w:val="24"/>
          <w:szCs w:val="24"/>
        </w:rPr>
        <w:t xml:space="preserve">մասնագրերի (սպեցիֆիկացիաների) </w:t>
      </w:r>
      <w:r w:rsidRPr="00922091">
        <w:rPr>
          <w:rFonts w:ascii="Sylfaen" w:hAnsi="Sylfaen"/>
          <w:sz w:val="24"/>
          <w:szCs w:val="24"/>
        </w:rPr>
        <w:t>պահանջների կամ տեխնիկական պայմանների (առկայության դեպքում) հետ համեմատած՝ փորձարկումների կատարման ամբողջականության և արժանահավատության տեսանկյունից կենսաբանական ազդեցության գնահատման նպատակով</w:t>
      </w:r>
      <w:r w:rsidR="0063034E" w:rsidRPr="00922091">
        <w:rPr>
          <w:rFonts w:ascii="Sylfaen" w:hAnsi="Sylfaen"/>
          <w:sz w:val="24"/>
          <w:szCs w:val="24"/>
        </w:rPr>
        <w:t>,</w:t>
      </w:r>
    </w:p>
    <w:p w:rsidR="009B232E" w:rsidRPr="00922091" w:rsidRDefault="004938AE"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բ)</w:t>
      </w:r>
      <w:r w:rsidR="00872BB4">
        <w:rPr>
          <w:rFonts w:ascii="Sylfaen" w:hAnsi="Sylfaen"/>
          <w:sz w:val="24"/>
          <w:szCs w:val="24"/>
        </w:rPr>
        <w:tab/>
      </w:r>
      <w:r w:rsidRPr="00922091">
        <w:rPr>
          <w:rFonts w:ascii="Sylfaen" w:hAnsi="Sylfaen"/>
          <w:sz w:val="24"/>
          <w:szCs w:val="24"/>
        </w:rPr>
        <w:t>կենսաբանական ազդեցությունը գնահատելու նպատակով՝ կատարված տեխնիկական փորձարկումների և հետազոտությունների (փորձարկումների)</w:t>
      </w:r>
      <w:r w:rsidR="006F5512" w:rsidRPr="00922091">
        <w:rPr>
          <w:rFonts w:ascii="Sylfaen" w:hAnsi="Sylfaen"/>
          <w:sz w:val="24"/>
          <w:szCs w:val="24"/>
        </w:rPr>
        <w:t xml:space="preserve"> </w:t>
      </w:r>
      <w:r w:rsidRPr="00922091">
        <w:rPr>
          <w:rFonts w:ascii="Sylfaen" w:hAnsi="Sylfaen"/>
          <w:sz w:val="24"/>
          <w:szCs w:val="24"/>
        </w:rPr>
        <w:t>ամբողջականության և արժանահավատության մասին եզրակացություն:</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8.</w:t>
      </w:r>
      <w:r>
        <w:rPr>
          <w:rFonts w:ascii="Sylfaen" w:hAnsi="Sylfaen"/>
          <w:sz w:val="24"/>
          <w:szCs w:val="24"/>
        </w:rPr>
        <w:tab/>
      </w:r>
      <w:r w:rsidR="008922D0" w:rsidRPr="00922091">
        <w:rPr>
          <w:rFonts w:ascii="Sylfaen" w:hAnsi="Sylfaen"/>
          <w:sz w:val="24"/>
          <w:szCs w:val="24"/>
        </w:rPr>
        <w:t xml:space="preserve">Կլինիկական փորձարկումների (հետազոտությունների) արդյունքների կամ կլինիկական տվյալների վերլուծություն՝ </w:t>
      </w:r>
    </w:p>
    <w:p w:rsidR="009B232E" w:rsidRPr="00922091" w:rsidRDefault="004938AE"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ա)</w:t>
      </w:r>
      <w:r w:rsidR="00872BB4">
        <w:rPr>
          <w:rFonts w:ascii="Sylfaen" w:hAnsi="Sylfaen"/>
          <w:sz w:val="24"/>
          <w:szCs w:val="24"/>
        </w:rPr>
        <w:tab/>
      </w:r>
      <w:r w:rsidRPr="00922091">
        <w:rPr>
          <w:rFonts w:ascii="Sylfaen" w:hAnsi="Sylfaen"/>
          <w:sz w:val="24"/>
          <w:szCs w:val="24"/>
        </w:rPr>
        <w:t xml:space="preserve">կլինիկական փորձարկումների (հետազոտությունների)՝ Հանձնաժողովի կողմից հաստատված՝ բժշկական արտադրատեսակների կլինիկական փորձարկումների (հետազոտությունների) </w:t>
      </w:r>
      <w:r w:rsidR="00326BB4" w:rsidRPr="00922091">
        <w:rPr>
          <w:rFonts w:ascii="Sylfaen" w:hAnsi="Sylfaen"/>
          <w:sz w:val="24"/>
          <w:szCs w:val="24"/>
        </w:rPr>
        <w:t xml:space="preserve">անցկացման </w:t>
      </w:r>
      <w:r w:rsidRPr="00922091">
        <w:rPr>
          <w:rFonts w:ascii="Sylfaen" w:hAnsi="Sylfaen"/>
          <w:sz w:val="24"/>
          <w:szCs w:val="24"/>
        </w:rPr>
        <w:t>կանոններին համապատասխանության, կատարված փորձարկումների արդյունքների ամբողջականության և արժանահավատության վերլուծություն</w:t>
      </w:r>
      <w:r w:rsidR="006F5512" w:rsidRPr="00922091">
        <w:rPr>
          <w:rFonts w:ascii="Sylfaen" w:hAnsi="Sylfaen"/>
          <w:sz w:val="24"/>
          <w:szCs w:val="24"/>
        </w:rPr>
        <w:t>,</w:t>
      </w:r>
    </w:p>
    <w:p w:rsidR="009B232E" w:rsidRPr="00922091" w:rsidRDefault="003451AC"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lastRenderedPageBreak/>
        <w:t>բ</w:t>
      </w:r>
      <w:r w:rsidR="004938AE" w:rsidRPr="00922091">
        <w:rPr>
          <w:rFonts w:ascii="Sylfaen" w:hAnsi="Sylfaen"/>
          <w:sz w:val="24"/>
          <w:szCs w:val="24"/>
        </w:rPr>
        <w:t>)</w:t>
      </w:r>
      <w:r w:rsidR="00872BB4">
        <w:rPr>
          <w:rFonts w:ascii="Sylfaen" w:hAnsi="Sylfaen"/>
          <w:sz w:val="24"/>
          <w:szCs w:val="24"/>
        </w:rPr>
        <w:tab/>
      </w:r>
      <w:r w:rsidR="004938AE" w:rsidRPr="00922091">
        <w:rPr>
          <w:rFonts w:ascii="Sylfaen" w:hAnsi="Sylfaen"/>
          <w:sz w:val="24"/>
          <w:szCs w:val="24"/>
        </w:rPr>
        <w:t xml:space="preserve">կլինիկական փորձարկումների (հետազոտությունների)՝ Հանձնաժողովի կողմից հաստատված կլինիկական փորձարկումների (հետազոտությունների) </w:t>
      </w:r>
      <w:r w:rsidR="004F6475" w:rsidRPr="00922091">
        <w:rPr>
          <w:rFonts w:ascii="Sylfaen" w:hAnsi="Sylfaen"/>
          <w:sz w:val="24"/>
          <w:szCs w:val="24"/>
        </w:rPr>
        <w:t xml:space="preserve">անցկացման </w:t>
      </w:r>
      <w:r w:rsidR="004938AE" w:rsidRPr="00922091">
        <w:rPr>
          <w:rFonts w:ascii="Sylfaen" w:hAnsi="Sylfaen"/>
          <w:sz w:val="24"/>
          <w:szCs w:val="24"/>
        </w:rPr>
        <w:t>կանոններին համապատասխանության, դրանց արդյունքների ամբողջականության և արժանահավատության, հետևությունների հիմնավորվածության մասին եզրակացություն</w:t>
      </w:r>
      <w:r w:rsidR="006F5512" w:rsidRPr="00922091">
        <w:rPr>
          <w:rFonts w:ascii="Sylfaen" w:hAnsi="Sylfaen"/>
          <w:sz w:val="24"/>
          <w:szCs w:val="24"/>
        </w:rPr>
        <w:t>,</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գ)</w:t>
      </w:r>
      <w:r>
        <w:rPr>
          <w:rFonts w:ascii="Sylfaen" w:hAnsi="Sylfaen"/>
          <w:sz w:val="24"/>
          <w:szCs w:val="24"/>
        </w:rPr>
        <w:tab/>
      </w:r>
      <w:r w:rsidR="004938AE" w:rsidRPr="00922091">
        <w:rPr>
          <w:rFonts w:ascii="Sylfaen" w:hAnsi="Sylfaen"/>
          <w:sz w:val="24"/>
          <w:szCs w:val="24"/>
        </w:rPr>
        <w:t>բժշկական արտադրատեսակի ան</w:t>
      </w:r>
      <w:r w:rsidR="00FA4C8E" w:rsidRPr="00922091">
        <w:rPr>
          <w:rFonts w:ascii="Sylfaen" w:hAnsi="Sylfaen"/>
          <w:sz w:val="24"/>
          <w:szCs w:val="24"/>
        </w:rPr>
        <w:t>ար</w:t>
      </w:r>
      <w:r w:rsidR="004938AE" w:rsidRPr="00922091">
        <w:rPr>
          <w:rFonts w:ascii="Sylfaen" w:hAnsi="Sylfaen"/>
          <w:sz w:val="24"/>
          <w:szCs w:val="24"/>
        </w:rPr>
        <w:t>դյունավետության և անվտանգության կլինիկական ապացույցի մասին հաշվետվության վերլուծություն</w:t>
      </w:r>
      <w:r w:rsidR="006F5512" w:rsidRPr="00922091">
        <w:rPr>
          <w:rFonts w:ascii="Sylfaen" w:hAnsi="Sylfaen"/>
          <w:sz w:val="24"/>
          <w:szCs w:val="24"/>
        </w:rPr>
        <w:t>:</w:t>
      </w:r>
    </w:p>
    <w:p w:rsidR="009B232E" w:rsidRPr="00922091" w:rsidRDefault="008922D0"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9.</w:t>
      </w:r>
      <w:r w:rsidR="00872BB4">
        <w:rPr>
          <w:rFonts w:ascii="Sylfaen" w:hAnsi="Sylfaen"/>
          <w:sz w:val="24"/>
          <w:szCs w:val="24"/>
        </w:rPr>
        <w:tab/>
      </w:r>
      <w:r w:rsidRPr="00922091">
        <w:rPr>
          <w:rFonts w:ascii="Sylfaen" w:hAnsi="Sylfaen"/>
          <w:sz w:val="24"/>
          <w:szCs w:val="24"/>
        </w:rPr>
        <w:t>Ռիսկերի վերլուծություն՝ ռիսկերի կատարված վերլուծության ամբողջականության և արժանահավատության մասին եզրակացություն:</w:t>
      </w:r>
    </w:p>
    <w:p w:rsidR="009B232E" w:rsidRPr="00922091" w:rsidRDefault="008922D0"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10.</w:t>
      </w:r>
      <w:r w:rsidR="00872BB4">
        <w:rPr>
          <w:rFonts w:ascii="Sylfaen" w:hAnsi="Sylfaen"/>
          <w:sz w:val="24"/>
          <w:szCs w:val="24"/>
        </w:rPr>
        <w:tab/>
      </w:r>
      <w:r w:rsidRPr="00922091">
        <w:rPr>
          <w:rFonts w:ascii="Sylfaen" w:hAnsi="Sylfaen"/>
          <w:sz w:val="24"/>
          <w:szCs w:val="24"/>
        </w:rPr>
        <w:t xml:space="preserve">Դեղամիջոց պարունակող բժշկական արտադրատեսակներ՝ դեղամիջոց պարունակող բժշկական արտադրատեսակի անվտանգության </w:t>
      </w:r>
      <w:r w:rsidR="00751468" w:rsidRPr="00922091">
        <w:rPr>
          <w:rFonts w:ascii="Sylfaen" w:hAnsi="Sylfaen"/>
          <w:sz w:val="24"/>
          <w:szCs w:val="24"/>
        </w:rPr>
        <w:t>ու</w:t>
      </w:r>
      <w:r w:rsidRPr="00922091">
        <w:rPr>
          <w:rFonts w:ascii="Sylfaen" w:hAnsi="Sylfaen"/>
          <w:sz w:val="24"/>
          <w:szCs w:val="24"/>
        </w:rPr>
        <w:t xml:space="preserve"> արդյունավետության, բժշկական արտադրատեսակի </w:t>
      </w:r>
      <w:r w:rsidR="00D705D5" w:rsidRPr="00922091">
        <w:rPr>
          <w:rFonts w:ascii="Sylfaen" w:hAnsi="Sylfaen"/>
          <w:sz w:val="24"/>
          <w:szCs w:val="24"/>
        </w:rPr>
        <w:t xml:space="preserve">գործառման </w:t>
      </w:r>
      <w:r w:rsidRPr="00922091">
        <w:rPr>
          <w:rFonts w:ascii="Sylfaen" w:hAnsi="Sylfaen"/>
          <w:sz w:val="24"/>
          <w:szCs w:val="24"/>
        </w:rPr>
        <w:t>վրա դեղամիջոցի ազդեցության և դեղամիջոցի՝ բժշկական արտադրատեսակի հետ համատեղելիության մասին եզրակացություն:</w:t>
      </w:r>
    </w:p>
    <w:p w:rsidR="009B232E" w:rsidRPr="00922091" w:rsidRDefault="008922D0"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11.</w:t>
      </w:r>
      <w:r w:rsidR="00872BB4">
        <w:rPr>
          <w:rFonts w:ascii="Sylfaen" w:hAnsi="Sylfaen"/>
          <w:sz w:val="24"/>
          <w:szCs w:val="24"/>
        </w:rPr>
        <w:tab/>
      </w:r>
      <w:r w:rsidRPr="00922091">
        <w:rPr>
          <w:rFonts w:ascii="Sylfaen" w:hAnsi="Sylfaen"/>
          <w:sz w:val="24"/>
          <w:szCs w:val="24"/>
        </w:rPr>
        <w:t xml:space="preserve">Բժշկական արտադրատեսակի կենսաբանական անվտանգությունը՝ բժշկական արտադրատեսակի մեջ </w:t>
      </w:r>
      <w:r w:rsidR="00693C9F" w:rsidRPr="00922091">
        <w:rPr>
          <w:rFonts w:ascii="Sylfaen" w:hAnsi="Sylfaen"/>
          <w:sz w:val="24"/>
          <w:szCs w:val="24"/>
        </w:rPr>
        <w:t>ներառված</w:t>
      </w:r>
      <w:r w:rsidRPr="00922091">
        <w:rPr>
          <w:rFonts w:ascii="Sylfaen" w:hAnsi="Sylfaen"/>
          <w:sz w:val="24"/>
          <w:szCs w:val="24"/>
        </w:rPr>
        <w:t>՝ կենդանական կամ մարդկային ծագման բոլոր նյութերի,</w:t>
      </w:r>
      <w:r w:rsidR="00707B97" w:rsidRPr="00922091">
        <w:rPr>
          <w:rFonts w:ascii="Sylfaen" w:hAnsi="Sylfaen"/>
          <w:sz w:val="24"/>
          <w:szCs w:val="24"/>
        </w:rPr>
        <w:t xml:space="preserve"> </w:t>
      </w:r>
      <w:r w:rsidRPr="00922091">
        <w:rPr>
          <w:rFonts w:ascii="Sylfaen" w:hAnsi="Sylfaen"/>
          <w:sz w:val="24"/>
          <w:szCs w:val="24"/>
        </w:rPr>
        <w:t>ինչպես նաև նանոմասնիկների, գենետիկորեն փոփոխված օրգանիզմների և այլ կրկին մշակվ</w:t>
      </w:r>
      <w:r w:rsidR="0006471F" w:rsidRPr="00922091">
        <w:rPr>
          <w:rFonts w:ascii="Sylfaen" w:hAnsi="Sylfaen"/>
          <w:sz w:val="24"/>
          <w:szCs w:val="24"/>
        </w:rPr>
        <w:t>ող</w:t>
      </w:r>
      <w:r w:rsidRPr="00922091">
        <w:rPr>
          <w:rFonts w:ascii="Sylfaen" w:hAnsi="Sylfaen"/>
          <w:sz w:val="24"/>
          <w:szCs w:val="24"/>
        </w:rPr>
        <w:t xml:space="preserve"> նյութերի ցանկի, աղբյուրների (դոնորների) ընտրության, նյութերի ընտրանքի, մշակման, պահման, թեստավորման, թեստավորման ընթացակարգի վալիդացման </w:t>
      </w:r>
      <w:r w:rsidR="000D353C" w:rsidRPr="00922091">
        <w:rPr>
          <w:rFonts w:ascii="Sylfaen" w:hAnsi="Sylfaen"/>
          <w:sz w:val="24"/>
          <w:szCs w:val="24"/>
        </w:rPr>
        <w:t xml:space="preserve">վերաբերյալ </w:t>
      </w:r>
      <w:r w:rsidRPr="00922091">
        <w:rPr>
          <w:rFonts w:ascii="Sylfaen" w:hAnsi="Sylfaen"/>
          <w:sz w:val="24"/>
          <w:szCs w:val="24"/>
        </w:rPr>
        <w:t xml:space="preserve">տեղեկությունների, ինչպես նաև հյուսվածքների, բջիջների, կենդանական կամ մարդկային ծագման </w:t>
      </w:r>
      <w:r w:rsidR="002F3224" w:rsidRPr="00922091">
        <w:rPr>
          <w:rFonts w:ascii="Sylfaen" w:hAnsi="Sylfaen"/>
          <w:sz w:val="24"/>
          <w:szCs w:val="24"/>
        </w:rPr>
        <w:t>դեղանյութերի</w:t>
      </w:r>
      <w:r w:rsidRPr="00922091">
        <w:rPr>
          <w:rFonts w:ascii="Sylfaen" w:hAnsi="Sylfaen"/>
          <w:sz w:val="24"/>
          <w:szCs w:val="24"/>
        </w:rPr>
        <w:t xml:space="preserve">, միկրոօրգանիզմների և վիրուսների կուլտուրաների հետ աշխատանքի վերլուծության հիման վրա բժշկական արտադրատեսակի կենսաբանական ազդեցության մասին եզրակացություն: </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12.</w:t>
      </w:r>
      <w:r>
        <w:rPr>
          <w:rFonts w:ascii="Sylfaen" w:hAnsi="Sylfaen"/>
          <w:sz w:val="24"/>
          <w:szCs w:val="24"/>
        </w:rPr>
        <w:tab/>
      </w:r>
      <w:r w:rsidR="000819E9" w:rsidRPr="00922091">
        <w:rPr>
          <w:rFonts w:ascii="Sylfaen" w:hAnsi="Sylfaen"/>
          <w:bCs/>
          <w:sz w:val="24"/>
          <w:szCs w:val="24"/>
        </w:rPr>
        <w:t xml:space="preserve">Մանրէազերծում՝ բժշկական արտադրատեսակի մանրէազերծման մեթոդների </w:t>
      </w:r>
      <w:r w:rsidR="008809A6" w:rsidRPr="00922091">
        <w:rPr>
          <w:rFonts w:ascii="Sylfaen" w:hAnsi="Sylfaen"/>
          <w:bCs/>
          <w:sz w:val="24"/>
          <w:szCs w:val="24"/>
        </w:rPr>
        <w:t>ու</w:t>
      </w:r>
      <w:r w:rsidR="000819E9" w:rsidRPr="00922091">
        <w:rPr>
          <w:rFonts w:ascii="Sylfaen" w:hAnsi="Sylfaen"/>
          <w:bCs/>
          <w:sz w:val="24"/>
          <w:szCs w:val="24"/>
        </w:rPr>
        <w:t xml:space="preserve"> մանրէազերծման եղանակները հիմնավորող նյութերի մշակման մասին տվյալների</w:t>
      </w:r>
      <w:r w:rsidR="00F80045" w:rsidRPr="00922091">
        <w:rPr>
          <w:rFonts w:ascii="Sylfaen" w:hAnsi="Sylfaen"/>
          <w:bCs/>
          <w:sz w:val="24"/>
          <w:szCs w:val="24"/>
        </w:rPr>
        <w:t xml:space="preserve"> ուսումնասիրության</w:t>
      </w:r>
      <w:r w:rsidR="000819E9" w:rsidRPr="00922091">
        <w:rPr>
          <w:rFonts w:ascii="Sylfaen" w:hAnsi="Sylfaen"/>
          <w:bCs/>
          <w:sz w:val="24"/>
          <w:szCs w:val="24"/>
        </w:rPr>
        <w:t xml:space="preserve">, որակի հսկողության առաջարկվող </w:t>
      </w:r>
      <w:r w:rsidR="000819E9" w:rsidRPr="00922091">
        <w:rPr>
          <w:rFonts w:ascii="Sylfaen" w:hAnsi="Sylfaen"/>
          <w:bCs/>
          <w:sz w:val="24"/>
          <w:szCs w:val="24"/>
        </w:rPr>
        <w:lastRenderedPageBreak/>
        <w:t>մեթոդների և մանրէազերծման եղանակի կիրառմամբ մանրէազերծող նյութի մնացորդների որոշման հիման վրա</w:t>
      </w:r>
      <w:r w:rsidR="008809A6" w:rsidRPr="00922091">
        <w:rPr>
          <w:rFonts w:ascii="Sylfaen" w:hAnsi="Sylfaen"/>
          <w:bCs/>
          <w:sz w:val="24"/>
          <w:szCs w:val="24"/>
        </w:rPr>
        <w:t>՝</w:t>
      </w:r>
      <w:r w:rsidR="000819E9" w:rsidRPr="00922091">
        <w:rPr>
          <w:rFonts w:ascii="Sylfaen" w:hAnsi="Sylfaen"/>
          <w:bCs/>
          <w:sz w:val="24"/>
          <w:szCs w:val="24"/>
        </w:rPr>
        <w:t xml:space="preserve"> մանրէազերծման ընթացակարգի վերլուծություն:</w:t>
      </w:r>
    </w:p>
    <w:p w:rsidR="00EA6040" w:rsidRPr="00922091" w:rsidRDefault="00872BB4" w:rsidP="00C30874">
      <w:pPr>
        <w:widowControl/>
        <w:tabs>
          <w:tab w:val="left" w:pos="1134"/>
        </w:tabs>
        <w:autoSpaceDE w:val="0"/>
        <w:autoSpaceDN w:val="0"/>
        <w:adjustRightInd w:val="0"/>
        <w:spacing w:after="160" w:line="360" w:lineRule="auto"/>
        <w:ind w:firstLine="567"/>
      </w:pPr>
      <w:r>
        <w:t>13.</w:t>
      </w:r>
      <w:r>
        <w:tab/>
      </w:r>
      <w:r w:rsidR="008922D0" w:rsidRPr="00922091">
        <w:t xml:space="preserve">Իրենց մեջ հատուկ ծրագրային ապահովում ներառող բժշկական արտադրատեսակներ՝ հատուկ ծրագրային ապահովման վալիդության մասին եզրակացություն՝ դրա </w:t>
      </w:r>
      <w:r w:rsidR="00792A33" w:rsidRPr="00922091">
        <w:t>ստուգ</w:t>
      </w:r>
      <w:r w:rsidR="00F3440D" w:rsidRPr="00922091">
        <w:t>ման</w:t>
      </w:r>
      <w:r w:rsidR="00792A33" w:rsidRPr="00922091">
        <w:t xml:space="preserve"> </w:t>
      </w:r>
      <w:r w:rsidR="008922D0" w:rsidRPr="00922091">
        <w:t>և վալիդացման մասին տվյալների, այդ թվում</w:t>
      </w:r>
      <w:r w:rsidR="000337F5" w:rsidRPr="00922091">
        <w:t>՝</w:t>
      </w:r>
      <w:r w:rsidR="008922D0" w:rsidRPr="00922091">
        <w:t xml:space="preserve"> ձեռնարկությունում և </w:t>
      </w:r>
      <w:r w:rsidR="00BB0187" w:rsidRPr="00922091">
        <w:t>բազմա</w:t>
      </w:r>
      <w:r w:rsidR="008922D0" w:rsidRPr="00922091">
        <w:t xml:space="preserve">կենտրոն </w:t>
      </w:r>
      <w:r w:rsidR="00F91A1A" w:rsidRPr="00922091">
        <w:t xml:space="preserve">կլինիկական </w:t>
      </w:r>
      <w:r w:rsidR="008922D0" w:rsidRPr="00922091">
        <w:t xml:space="preserve">հետազոտությունների ժամանակ մշակման և թեստավորման </w:t>
      </w:r>
      <w:r w:rsidR="00811FF3" w:rsidRPr="00922091">
        <w:t xml:space="preserve">վերաբերյալ </w:t>
      </w:r>
      <w:r w:rsidR="008922D0" w:rsidRPr="00922091">
        <w:t>տեղեկությունների, օ</w:t>
      </w:r>
      <w:r w:rsidR="00F3440D" w:rsidRPr="00922091">
        <w:t>պերացիոն</w:t>
      </w:r>
      <w:r w:rsidR="008922D0" w:rsidRPr="00922091">
        <w:t xml:space="preserve"> </w:t>
      </w:r>
      <w:r w:rsidR="00F3440D" w:rsidRPr="00922091">
        <w:t>հ</w:t>
      </w:r>
      <w:r w:rsidR="008922D0" w:rsidRPr="00922091">
        <w:t xml:space="preserve">ամակարգի նույնականացման </w:t>
      </w:r>
      <w:r w:rsidR="00FA4C8E" w:rsidRPr="00922091">
        <w:t xml:space="preserve">ու </w:t>
      </w:r>
      <w:r w:rsidR="008922D0" w:rsidRPr="00922091">
        <w:t>մակնշման մասին տվյալների վերլուծության հիման վրա</w:t>
      </w:r>
      <w:r w:rsidR="00A00AE0" w:rsidRPr="00922091">
        <w:t>;</w:t>
      </w:r>
    </w:p>
    <w:p w:rsidR="009B232E" w:rsidRPr="00922091" w:rsidRDefault="008922D0"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14.</w:t>
      </w:r>
      <w:r w:rsidR="00872BB4">
        <w:rPr>
          <w:rFonts w:ascii="Sylfaen" w:hAnsi="Sylfaen"/>
          <w:sz w:val="24"/>
          <w:szCs w:val="24"/>
        </w:rPr>
        <w:tab/>
      </w:r>
      <w:r w:rsidRPr="00922091">
        <w:rPr>
          <w:rFonts w:ascii="Sylfaen" w:hAnsi="Sylfaen"/>
          <w:sz w:val="24"/>
          <w:szCs w:val="24"/>
        </w:rPr>
        <w:t xml:space="preserve">Բժշկական արտադրատեսակի կայունության մասին տվյալների վերլուծություն և դրանց վերաբերյալ եզրակացություն: </w:t>
      </w:r>
    </w:p>
    <w:p w:rsidR="009B232E" w:rsidRPr="00922091" w:rsidRDefault="008922D0"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15.</w:t>
      </w:r>
      <w:r w:rsidR="00872BB4">
        <w:rPr>
          <w:rFonts w:ascii="Sylfaen" w:hAnsi="Sylfaen"/>
          <w:sz w:val="24"/>
          <w:szCs w:val="24"/>
        </w:rPr>
        <w:tab/>
      </w:r>
      <w:r w:rsidRPr="00922091">
        <w:rPr>
          <w:rFonts w:ascii="Sylfaen" w:hAnsi="Sylfaen"/>
          <w:sz w:val="24"/>
          <w:szCs w:val="24"/>
        </w:rPr>
        <w:t xml:space="preserve">Բժշկական արտադրատեսակների՝ հետվաճառքային փուլում անվտանգության </w:t>
      </w:r>
      <w:r w:rsidR="00C138E9" w:rsidRPr="00922091">
        <w:rPr>
          <w:rFonts w:ascii="Sylfaen" w:hAnsi="Sylfaen"/>
          <w:sz w:val="24"/>
          <w:szCs w:val="24"/>
        </w:rPr>
        <w:t>ու</w:t>
      </w:r>
      <w:r w:rsidRPr="00922091">
        <w:rPr>
          <w:rFonts w:ascii="Sylfaen" w:hAnsi="Sylfaen"/>
          <w:sz w:val="24"/>
          <w:szCs w:val="24"/>
        </w:rPr>
        <w:t xml:space="preserve"> արդյունավետության մասով տվյալների հավաքագրման և վերլուծության պլանի վերլուծություն: </w:t>
      </w:r>
    </w:p>
    <w:p w:rsidR="009B232E" w:rsidRPr="00922091" w:rsidRDefault="008922D0"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16.</w:t>
      </w:r>
      <w:r w:rsidR="00872BB4">
        <w:rPr>
          <w:rFonts w:ascii="Sylfaen" w:hAnsi="Sylfaen"/>
          <w:sz w:val="24"/>
          <w:szCs w:val="24"/>
        </w:rPr>
        <w:tab/>
      </w:r>
      <w:r w:rsidRPr="00922091">
        <w:rPr>
          <w:rFonts w:ascii="Sylfaen" w:hAnsi="Sylfaen"/>
          <w:sz w:val="24"/>
          <w:szCs w:val="24"/>
        </w:rPr>
        <w:t xml:space="preserve">Տեղեկությունների վերլուծություն և բժշկական արտադրատեսակի շուկայահանման </w:t>
      </w:r>
      <w:r w:rsidR="00D50B27" w:rsidRPr="00922091">
        <w:rPr>
          <w:rFonts w:ascii="Sylfaen" w:hAnsi="Sylfaen"/>
          <w:sz w:val="24"/>
          <w:szCs w:val="24"/>
        </w:rPr>
        <w:t xml:space="preserve">վերաբերյալ </w:t>
      </w:r>
      <w:r w:rsidRPr="00922091">
        <w:rPr>
          <w:rFonts w:ascii="Sylfaen" w:hAnsi="Sylfaen"/>
          <w:sz w:val="24"/>
          <w:szCs w:val="24"/>
        </w:rPr>
        <w:t xml:space="preserve">եզրակացություն (պատմություն արտադրատեսակի՝ 2 տարուց ավելի շուկայում շրջանառության պայմանով) (առկայության դեպքում): </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17.</w:t>
      </w:r>
      <w:r>
        <w:rPr>
          <w:rFonts w:ascii="Sylfaen" w:hAnsi="Sylfaen"/>
          <w:sz w:val="24"/>
          <w:szCs w:val="24"/>
        </w:rPr>
        <w:tab/>
      </w:r>
      <w:r w:rsidR="008922D0" w:rsidRPr="00922091">
        <w:rPr>
          <w:rFonts w:ascii="Sylfaen" w:hAnsi="Sylfaen"/>
          <w:sz w:val="24"/>
          <w:szCs w:val="24"/>
        </w:rPr>
        <w:t>Բժշկական արտադրատեսակի օգտագործման հետ կապված դժբախտ պատահարների և անցանկալի իրադարձությունների (անցանկալի դեպքերի) մասին արձագանքների մասով հաղորդագրությունների վերլուծություն, բժշկական արտադրատեսակների՝ շրջանառությունից դուրս բերելու դեպքերի և (կամ) բացատրական ծանուցումների վերլուծություն, բժշկական արտադրատեսակների՝ շրջանառությունից դուրս բերելու հանգամանքների վերացման մասին գրավոր ապացույցներ, արտադրողի կողմից՝ ի պատասխան նշված դեպքերի ձեռնարկված ուղղիչ գործողություններ</w:t>
      </w:r>
      <w:r w:rsidR="008F5844" w:rsidRPr="00922091">
        <w:rPr>
          <w:rFonts w:ascii="Sylfaen" w:hAnsi="Sylfaen"/>
          <w:sz w:val="24"/>
          <w:szCs w:val="24"/>
        </w:rPr>
        <w:t>ի</w:t>
      </w:r>
      <w:r w:rsidR="008922D0" w:rsidRPr="00922091">
        <w:rPr>
          <w:rFonts w:ascii="Sylfaen" w:hAnsi="Sylfaen"/>
          <w:sz w:val="24"/>
          <w:szCs w:val="24"/>
        </w:rPr>
        <w:t xml:space="preserve"> նկարագրություններ, վաճառքի մակարդակի՝ դժբախտ պատահարների և հետկանչերի քանակի հարաբերակցությունը (տեղեկատվությունը չի տրամադրվում կրկին մշակված և նախագծված բժշկական </w:t>
      </w:r>
      <w:r w:rsidR="008922D0" w:rsidRPr="00922091">
        <w:rPr>
          <w:rFonts w:ascii="Sylfaen" w:hAnsi="Sylfaen"/>
          <w:sz w:val="24"/>
          <w:szCs w:val="24"/>
        </w:rPr>
        <w:lastRenderedPageBreak/>
        <w:t>արտադրատեսակների համար):</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18.</w:t>
      </w:r>
      <w:r>
        <w:rPr>
          <w:rFonts w:ascii="Sylfaen" w:hAnsi="Sylfaen"/>
          <w:sz w:val="24"/>
          <w:szCs w:val="24"/>
        </w:rPr>
        <w:tab/>
      </w:r>
      <w:r w:rsidR="008922D0" w:rsidRPr="00922091">
        <w:rPr>
          <w:rFonts w:ascii="Sylfaen" w:hAnsi="Sylfaen"/>
          <w:sz w:val="24"/>
          <w:szCs w:val="24"/>
        </w:rPr>
        <w:t xml:space="preserve">Արտադրողի կողմից՝ բժշկական արտադրատեսակի՝ ընդհանուր պահանջներին համապատասխանելու </w:t>
      </w:r>
      <w:r w:rsidR="00BD43A1" w:rsidRPr="00922091">
        <w:rPr>
          <w:rFonts w:ascii="Sylfaen" w:hAnsi="Sylfaen"/>
          <w:sz w:val="24"/>
          <w:szCs w:val="24"/>
        </w:rPr>
        <w:t xml:space="preserve">վերաբերյալ </w:t>
      </w:r>
      <w:r w:rsidR="008922D0" w:rsidRPr="00922091">
        <w:rPr>
          <w:rFonts w:ascii="Sylfaen" w:hAnsi="Sylfaen"/>
          <w:sz w:val="24"/>
          <w:szCs w:val="24"/>
        </w:rPr>
        <w:t>տեղեկությունների վերլուծություն՝</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ա)</w:t>
      </w:r>
      <w:r>
        <w:rPr>
          <w:rFonts w:ascii="Sylfaen" w:hAnsi="Sylfaen"/>
          <w:sz w:val="24"/>
          <w:szCs w:val="24"/>
        </w:rPr>
        <w:tab/>
      </w:r>
      <w:r w:rsidR="004938AE" w:rsidRPr="00922091">
        <w:rPr>
          <w:rFonts w:ascii="Sylfaen" w:hAnsi="Sylfaen"/>
          <w:sz w:val="24"/>
          <w:szCs w:val="24"/>
        </w:rPr>
        <w:t>տվյալ բժշկական արտադրատեսակին վերաբերող պահանջների սահմանման ճշգրտության, ապացույցների՝ ընդհանուր պահանջներին համապատասխանելու ամբողջականության և արժանահավատության մասին եզրակացություն:</w:t>
      </w:r>
    </w:p>
    <w:p w:rsidR="009B232E" w:rsidRPr="00922091" w:rsidRDefault="008922D0"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19.</w:t>
      </w:r>
      <w:r w:rsidR="00872BB4">
        <w:rPr>
          <w:rFonts w:ascii="Sylfaen" w:hAnsi="Sylfaen"/>
          <w:sz w:val="24"/>
          <w:szCs w:val="24"/>
        </w:rPr>
        <w:tab/>
      </w:r>
      <w:r w:rsidRPr="00922091">
        <w:rPr>
          <w:rFonts w:ascii="Sylfaen" w:hAnsi="Sylfaen"/>
          <w:sz w:val="24"/>
          <w:szCs w:val="24"/>
        </w:rPr>
        <w:t xml:space="preserve">Արտադրության տեսչական ստուգման մասին հաշվետվությունների վերլուծություն (առկայության դեպքում): </w:t>
      </w:r>
    </w:p>
    <w:p w:rsidR="009B232E" w:rsidRPr="00922091" w:rsidRDefault="008922D0"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 xml:space="preserve">20. Բժշկական արտադրատեսակի անվտանգությունը, որակը և արդյունավետությունը հաստատելու (չհաստատելու) մասին ընդհանուր եզրակացություն, բժշկական արտադրատեսակի գրանցման հնարավորության (անհնարինության) մասին առաջարկություն: </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21.</w:t>
      </w:r>
      <w:r>
        <w:rPr>
          <w:rFonts w:ascii="Sylfaen" w:hAnsi="Sylfaen"/>
          <w:sz w:val="24"/>
          <w:szCs w:val="24"/>
        </w:rPr>
        <w:tab/>
      </w:r>
      <w:r w:rsidR="008922D0" w:rsidRPr="00922091">
        <w:rPr>
          <w:rFonts w:ascii="Sylfaen" w:hAnsi="Sylfaen"/>
          <w:sz w:val="24"/>
          <w:szCs w:val="24"/>
        </w:rPr>
        <w:t>Փորձաքննությունը կատարած փորձագետների Ա</w:t>
      </w:r>
      <w:r w:rsidR="00F3440D" w:rsidRPr="00922091">
        <w:rPr>
          <w:rFonts w:ascii="Sylfaen" w:hAnsi="Sylfaen"/>
          <w:sz w:val="24"/>
          <w:szCs w:val="24"/>
        </w:rPr>
        <w:t>.Ա.Հ.-ն,</w:t>
      </w:r>
      <w:r w:rsidR="008922D0" w:rsidRPr="00922091">
        <w:rPr>
          <w:rFonts w:ascii="Sylfaen" w:hAnsi="Sylfaen"/>
          <w:sz w:val="24"/>
          <w:szCs w:val="24"/>
        </w:rPr>
        <w:t xml:space="preserve"> պաշտոն</w:t>
      </w:r>
      <w:r w:rsidR="00FA4C8E" w:rsidRPr="00922091">
        <w:rPr>
          <w:rFonts w:ascii="Sylfaen" w:hAnsi="Sylfaen"/>
          <w:sz w:val="24"/>
          <w:szCs w:val="24"/>
        </w:rPr>
        <w:t>ը</w:t>
      </w:r>
      <w:r w:rsidR="008922D0" w:rsidRPr="00922091">
        <w:rPr>
          <w:rFonts w:ascii="Sylfaen" w:hAnsi="Sylfaen"/>
          <w:sz w:val="24"/>
          <w:szCs w:val="24"/>
        </w:rPr>
        <w:t>, գիտական աստիճան</w:t>
      </w:r>
      <w:r w:rsidR="00FA4C8E" w:rsidRPr="00922091">
        <w:rPr>
          <w:rFonts w:ascii="Sylfaen" w:hAnsi="Sylfaen"/>
          <w:sz w:val="24"/>
          <w:szCs w:val="24"/>
        </w:rPr>
        <w:t>ը</w:t>
      </w:r>
      <w:r w:rsidR="008922D0" w:rsidRPr="00922091">
        <w:rPr>
          <w:rFonts w:ascii="Sylfaen" w:hAnsi="Sylfaen"/>
          <w:sz w:val="24"/>
          <w:szCs w:val="24"/>
        </w:rPr>
        <w:t xml:space="preserve"> (կոչում</w:t>
      </w:r>
      <w:r w:rsidR="00FA4C8E" w:rsidRPr="00922091">
        <w:rPr>
          <w:rFonts w:ascii="Sylfaen" w:hAnsi="Sylfaen"/>
          <w:sz w:val="24"/>
          <w:szCs w:val="24"/>
        </w:rPr>
        <w:t>ը</w:t>
      </w:r>
      <w:r w:rsidR="008922D0" w:rsidRPr="00922091">
        <w:rPr>
          <w:rFonts w:ascii="Sylfaen" w:hAnsi="Sylfaen"/>
          <w:sz w:val="24"/>
          <w:szCs w:val="24"/>
        </w:rPr>
        <w:t>), (առկայության դեպքում), ստորագրություն</w:t>
      </w:r>
      <w:r w:rsidR="00FA4C8E" w:rsidRPr="00922091">
        <w:rPr>
          <w:rFonts w:ascii="Sylfaen" w:hAnsi="Sylfaen"/>
          <w:sz w:val="24"/>
          <w:szCs w:val="24"/>
        </w:rPr>
        <w:t>ը</w:t>
      </w:r>
      <w:r w:rsidR="008922D0" w:rsidRPr="00922091">
        <w:rPr>
          <w:rFonts w:ascii="Sylfaen" w:hAnsi="Sylfaen"/>
          <w:sz w:val="24"/>
          <w:szCs w:val="24"/>
        </w:rPr>
        <w:t xml:space="preserve">: </w:t>
      </w:r>
    </w:p>
    <w:p w:rsidR="009B232E" w:rsidRPr="00922091" w:rsidRDefault="008922D0" w:rsidP="00742B02">
      <w:pPr>
        <w:pStyle w:val="Bodytext21"/>
        <w:shd w:val="clear" w:color="auto" w:fill="auto"/>
        <w:tabs>
          <w:tab w:val="left" w:pos="1134"/>
        </w:tabs>
        <w:spacing w:before="0" w:after="160" w:line="360" w:lineRule="auto"/>
        <w:ind w:firstLine="567"/>
        <w:rPr>
          <w:rFonts w:ascii="Sylfaen" w:hAnsi="Sylfaen"/>
          <w:sz w:val="24"/>
          <w:szCs w:val="24"/>
        </w:rPr>
      </w:pPr>
      <w:r w:rsidRPr="00922091">
        <w:rPr>
          <w:rFonts w:ascii="Sylfaen" w:hAnsi="Sylfaen"/>
          <w:sz w:val="24"/>
          <w:szCs w:val="24"/>
        </w:rPr>
        <w:t xml:space="preserve">22. </w:t>
      </w:r>
      <w:r w:rsidR="00872BB4">
        <w:rPr>
          <w:rFonts w:ascii="Sylfaen" w:hAnsi="Sylfaen"/>
          <w:sz w:val="24"/>
          <w:szCs w:val="24"/>
        </w:rPr>
        <w:tab/>
      </w:r>
      <w:r w:rsidR="000727F0">
        <w:rPr>
          <w:rFonts w:ascii="Sylfaen" w:hAnsi="Sylfaen"/>
          <w:sz w:val="24"/>
          <w:szCs w:val="24"/>
        </w:rPr>
        <w:t>հ</w:t>
      </w:r>
      <w:r w:rsidR="000727F0" w:rsidRPr="00922091">
        <w:rPr>
          <w:rFonts w:ascii="Sylfaen" w:hAnsi="Sylfaen"/>
          <w:sz w:val="24"/>
          <w:szCs w:val="24"/>
        </w:rPr>
        <w:t>աշվետվությունը</w:t>
      </w:r>
      <w:r w:rsidRPr="00922091">
        <w:rPr>
          <w:rFonts w:ascii="Sylfaen" w:hAnsi="Sylfaen"/>
          <w:sz w:val="24"/>
          <w:szCs w:val="24"/>
        </w:rPr>
        <w:t xml:space="preserve"> կազմելու ամսաթիվը: </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23.</w:t>
      </w:r>
      <w:r>
        <w:rPr>
          <w:rFonts w:ascii="Sylfaen" w:hAnsi="Sylfaen"/>
          <w:sz w:val="24"/>
          <w:szCs w:val="24"/>
        </w:rPr>
        <w:tab/>
      </w:r>
      <w:r w:rsidR="008922D0" w:rsidRPr="00922091">
        <w:rPr>
          <w:rFonts w:ascii="Sylfaen" w:hAnsi="Sylfaen"/>
          <w:sz w:val="24"/>
          <w:szCs w:val="24"/>
        </w:rPr>
        <w:t xml:space="preserve">Փորձագիտական կազմակերպության ղեկավարի ստորագրությունը: </w:t>
      </w:r>
    </w:p>
    <w:p w:rsidR="009B232E" w:rsidRPr="00922091" w:rsidRDefault="00872BB4" w:rsidP="00742B02">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24.</w:t>
      </w:r>
      <w:r>
        <w:rPr>
          <w:rFonts w:ascii="Sylfaen" w:hAnsi="Sylfaen"/>
          <w:sz w:val="24"/>
          <w:szCs w:val="24"/>
        </w:rPr>
        <w:tab/>
      </w:r>
      <w:r w:rsidR="008922D0" w:rsidRPr="00922091">
        <w:rPr>
          <w:rFonts w:ascii="Sylfaen" w:hAnsi="Sylfaen"/>
          <w:sz w:val="24"/>
          <w:szCs w:val="24"/>
        </w:rPr>
        <w:t xml:space="preserve">Փորձագիտական կազմակերպության կնիքը: </w:t>
      </w:r>
    </w:p>
    <w:p w:rsidR="00872BB4" w:rsidRDefault="00872BB4" w:rsidP="00922091">
      <w:pPr>
        <w:pStyle w:val="Bodytext21"/>
        <w:shd w:val="clear" w:color="auto" w:fill="auto"/>
        <w:spacing w:before="0" w:after="160" w:line="360" w:lineRule="auto"/>
        <w:ind w:left="3969" w:firstLine="0"/>
        <w:jc w:val="center"/>
        <w:rPr>
          <w:rFonts w:ascii="Sylfaen" w:hAnsi="Sylfaen"/>
          <w:sz w:val="24"/>
          <w:szCs w:val="24"/>
        </w:rPr>
      </w:pPr>
    </w:p>
    <w:p w:rsidR="00872BB4" w:rsidRDefault="00872BB4" w:rsidP="00922091">
      <w:pPr>
        <w:pStyle w:val="Bodytext21"/>
        <w:shd w:val="clear" w:color="auto" w:fill="auto"/>
        <w:spacing w:before="0" w:after="160" w:line="360" w:lineRule="auto"/>
        <w:ind w:left="3969" w:firstLine="0"/>
        <w:jc w:val="center"/>
        <w:rPr>
          <w:rFonts w:ascii="Sylfaen" w:hAnsi="Sylfaen"/>
          <w:sz w:val="24"/>
          <w:szCs w:val="24"/>
        </w:rPr>
        <w:sectPr w:rsidR="00872BB4" w:rsidSect="00E22F38">
          <w:headerReference w:type="default" r:id="rId14"/>
          <w:pgSz w:w="11900" w:h="16840" w:code="9"/>
          <w:pgMar w:top="1418" w:right="1418" w:bottom="1418" w:left="1418" w:header="426" w:footer="6" w:gutter="0"/>
          <w:pgNumType w:start="1"/>
          <w:cols w:space="720"/>
          <w:noEndnote/>
          <w:titlePg/>
          <w:docGrid w:linePitch="360"/>
        </w:sectPr>
      </w:pP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lastRenderedPageBreak/>
        <w:t xml:space="preserve">ՀԱՎԵԼՎԱԾ </w:t>
      </w:r>
      <w:r w:rsidR="00252BAB" w:rsidRPr="00922091">
        <w:rPr>
          <w:rFonts w:ascii="Sylfaen" w:hAnsi="Sylfaen"/>
          <w:sz w:val="24"/>
          <w:szCs w:val="24"/>
        </w:rPr>
        <w:t xml:space="preserve">ԹԻՎ </w:t>
      </w:r>
      <w:r w:rsidRPr="00922091">
        <w:rPr>
          <w:rFonts w:ascii="Sylfaen" w:hAnsi="Sylfaen"/>
          <w:sz w:val="24"/>
          <w:szCs w:val="24"/>
        </w:rPr>
        <w:t>6</w:t>
      </w: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t xml:space="preserve">Բժշկական արտադրատեսակների գրանցման և անվտանգության, որակի </w:t>
      </w:r>
      <w:r w:rsidR="00C41750" w:rsidRPr="00922091">
        <w:rPr>
          <w:rFonts w:ascii="Sylfaen" w:hAnsi="Sylfaen"/>
          <w:sz w:val="24"/>
          <w:szCs w:val="24"/>
        </w:rPr>
        <w:t>ու</w:t>
      </w:r>
      <w:r w:rsidRPr="00922091">
        <w:rPr>
          <w:rFonts w:ascii="Sylfaen" w:hAnsi="Sylfaen"/>
          <w:sz w:val="24"/>
          <w:szCs w:val="24"/>
        </w:rPr>
        <w:t xml:space="preserve"> արդյունավետության փորձաքննության կանոնների</w:t>
      </w:r>
    </w:p>
    <w:p w:rsidR="008E0643" w:rsidRPr="00922091" w:rsidRDefault="008E0643" w:rsidP="00922091">
      <w:pPr>
        <w:pStyle w:val="Bodytext21"/>
        <w:shd w:val="clear" w:color="auto" w:fill="auto"/>
        <w:spacing w:before="0" w:after="160" w:line="360" w:lineRule="auto"/>
        <w:ind w:firstLine="567"/>
        <w:rPr>
          <w:rFonts w:ascii="Sylfaen" w:hAnsi="Sylfaen"/>
          <w:sz w:val="24"/>
          <w:szCs w:val="24"/>
        </w:rPr>
      </w:pPr>
    </w:p>
    <w:p w:rsidR="009B232E" w:rsidRPr="00922091" w:rsidRDefault="004938AE" w:rsidP="00922091">
      <w:pPr>
        <w:pStyle w:val="Heading20"/>
        <w:keepNext/>
        <w:keepLines/>
        <w:shd w:val="clear" w:color="auto" w:fill="auto"/>
        <w:spacing w:after="160" w:line="360" w:lineRule="auto"/>
        <w:rPr>
          <w:rFonts w:ascii="Sylfaen" w:hAnsi="Sylfaen"/>
          <w:sz w:val="24"/>
          <w:szCs w:val="24"/>
        </w:rPr>
      </w:pPr>
      <w:bookmarkStart w:id="9" w:name="bookmark13"/>
      <w:r w:rsidRPr="00922091">
        <w:rPr>
          <w:rStyle w:val="Heading2Spacing2pt"/>
          <w:rFonts w:ascii="Sylfaen" w:hAnsi="Sylfaen"/>
          <w:b/>
          <w:spacing w:val="0"/>
          <w:sz w:val="24"/>
          <w:szCs w:val="24"/>
        </w:rPr>
        <w:t>ՁԵՎ</w:t>
      </w:r>
      <w:bookmarkEnd w:id="9"/>
    </w:p>
    <w:p w:rsidR="00AB7080" w:rsidRPr="00922091" w:rsidRDefault="004938AE" w:rsidP="00922091">
      <w:pPr>
        <w:pStyle w:val="Bodytext30"/>
        <w:shd w:val="clear" w:color="auto" w:fill="auto"/>
        <w:spacing w:before="0" w:after="160" w:line="360" w:lineRule="auto"/>
        <w:rPr>
          <w:rFonts w:ascii="Sylfaen" w:hAnsi="Sylfaen"/>
          <w:sz w:val="24"/>
          <w:szCs w:val="24"/>
        </w:rPr>
      </w:pPr>
      <w:r w:rsidRPr="00922091">
        <w:rPr>
          <w:rFonts w:ascii="Sylfaen" w:hAnsi="Sylfaen"/>
          <w:sz w:val="24"/>
          <w:szCs w:val="24"/>
        </w:rPr>
        <w:t xml:space="preserve">բժշկական արտադրատեսակի գրանցումն իրականացնող՝ Եվրասիական տնտեսական միության անդամ պետության՝ բժշկական արտադրատեսակի անվտանգության, արդյունավետության </w:t>
      </w:r>
      <w:r w:rsidR="00C41750" w:rsidRPr="00922091">
        <w:rPr>
          <w:rFonts w:ascii="Sylfaen" w:hAnsi="Sylfaen"/>
          <w:sz w:val="24"/>
          <w:szCs w:val="24"/>
        </w:rPr>
        <w:t>ու</w:t>
      </w:r>
      <w:r w:rsidRPr="00922091">
        <w:rPr>
          <w:rFonts w:ascii="Sylfaen" w:hAnsi="Sylfaen"/>
          <w:sz w:val="24"/>
          <w:szCs w:val="24"/>
        </w:rPr>
        <w:t xml:space="preserve"> որակի փորձաքննության արդյունքների հիման վրա փորձագիտական եզրակացությ</w:t>
      </w:r>
      <w:r w:rsidR="00792A33" w:rsidRPr="00922091">
        <w:rPr>
          <w:rFonts w:ascii="Sylfaen" w:hAnsi="Sylfaen"/>
          <w:sz w:val="24"/>
          <w:szCs w:val="24"/>
        </w:rPr>
        <w:t>ու</w:t>
      </w:r>
      <w:r w:rsidRPr="00922091">
        <w:rPr>
          <w:rFonts w:ascii="Sylfaen" w:hAnsi="Sylfaen"/>
          <w:sz w:val="24"/>
          <w:szCs w:val="24"/>
        </w:rPr>
        <w:t>ն</w:t>
      </w:r>
      <w:r w:rsidR="00792A33" w:rsidRPr="00922091">
        <w:rPr>
          <w:rFonts w:ascii="Sylfaen" w:hAnsi="Sylfaen"/>
          <w:sz w:val="24"/>
          <w:szCs w:val="24"/>
        </w:rPr>
        <w:t>ը</w:t>
      </w:r>
      <w:r w:rsidRPr="00922091">
        <w:rPr>
          <w:rFonts w:ascii="Sylfaen" w:hAnsi="Sylfaen"/>
          <w:sz w:val="24"/>
          <w:szCs w:val="24"/>
        </w:rPr>
        <w:t xml:space="preserve"> </w:t>
      </w:r>
      <w:r w:rsidR="00F3440D" w:rsidRPr="00922091">
        <w:rPr>
          <w:rFonts w:ascii="Sylfaen" w:hAnsi="Sylfaen"/>
          <w:sz w:val="24"/>
          <w:szCs w:val="24"/>
        </w:rPr>
        <w:t>համաձայնեցնելը (չհամաձայնեցնելը)</w:t>
      </w:r>
      <w:r w:rsidRPr="00922091">
        <w:rPr>
          <w:rFonts w:ascii="Sylfaen" w:hAnsi="Sylfaen"/>
          <w:sz w:val="24"/>
          <w:szCs w:val="24"/>
        </w:rPr>
        <w:t xml:space="preserve"> հաստատելու մասին եզրակացություններ </w:t>
      </w:r>
    </w:p>
    <w:p w:rsidR="00AB7080" w:rsidRPr="00922091" w:rsidRDefault="00AB7080" w:rsidP="00742B02">
      <w:pPr>
        <w:pStyle w:val="Bodytext30"/>
        <w:shd w:val="clear" w:color="auto" w:fill="auto"/>
        <w:spacing w:before="0" w:after="0" w:line="240" w:lineRule="auto"/>
        <w:rPr>
          <w:rFonts w:ascii="Sylfaen" w:hAnsi="Sylfaen"/>
          <w:sz w:val="24"/>
          <w:szCs w:val="24"/>
        </w:rPr>
      </w:pPr>
      <w:r w:rsidRPr="00922091">
        <w:rPr>
          <w:rFonts w:ascii="Sylfaen" w:hAnsi="Sylfaen"/>
          <w:sz w:val="24"/>
          <w:szCs w:val="24"/>
        </w:rPr>
        <w:t>—————————————————————————————————————</w:t>
      </w:r>
    </w:p>
    <w:p w:rsidR="009B232E" w:rsidRPr="00872BB4" w:rsidRDefault="000819E9" w:rsidP="00922091">
      <w:pPr>
        <w:pStyle w:val="Bodytext30"/>
        <w:shd w:val="clear" w:color="auto" w:fill="auto"/>
        <w:spacing w:before="0" w:after="160" w:line="360" w:lineRule="auto"/>
        <w:rPr>
          <w:rFonts w:ascii="Sylfaen" w:hAnsi="Sylfaen"/>
          <w:b w:val="0"/>
          <w:sz w:val="20"/>
          <w:szCs w:val="20"/>
        </w:rPr>
      </w:pPr>
      <w:r w:rsidRPr="00872BB4">
        <w:rPr>
          <w:rFonts w:ascii="Sylfaen" w:hAnsi="Sylfaen"/>
          <w:b w:val="0"/>
          <w:sz w:val="20"/>
          <w:szCs w:val="20"/>
        </w:rPr>
        <w:t>(ճանաչման պետության լիազորված մարմնի (փորձագիտական կազմակերպության) անվանումը)</w:t>
      </w:r>
    </w:p>
    <w:p w:rsidR="008468CB" w:rsidRPr="00872BB4" w:rsidRDefault="008468CB" w:rsidP="00922091">
      <w:pPr>
        <w:pStyle w:val="Bodytext30"/>
        <w:shd w:val="clear" w:color="auto" w:fill="auto"/>
        <w:spacing w:before="0" w:after="160" w:line="360" w:lineRule="auto"/>
        <w:rPr>
          <w:rFonts w:ascii="Sylfaen" w:hAnsi="Sylfaen"/>
          <w:sz w:val="20"/>
          <w:szCs w:val="20"/>
        </w:rPr>
      </w:pP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t>ՀԱՍՏԱՏՈՒՄ ԵՄ</w:t>
      </w:r>
    </w:p>
    <w:p w:rsidR="001F39F2" w:rsidRPr="00922091" w:rsidRDefault="004938AE" w:rsidP="00872BB4">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t xml:space="preserve">(լիազորված մարմնի </w:t>
      </w:r>
      <w:r w:rsidR="001F39F2" w:rsidRPr="00922091">
        <w:rPr>
          <w:rFonts w:ascii="Sylfaen" w:hAnsi="Sylfaen"/>
          <w:sz w:val="24"/>
          <w:szCs w:val="24"/>
        </w:rPr>
        <w:t xml:space="preserve">(փորձագիտական կազմակերպության) </w:t>
      </w:r>
      <w:r w:rsidRPr="00922091">
        <w:rPr>
          <w:rFonts w:ascii="Sylfaen" w:hAnsi="Sylfaen"/>
          <w:sz w:val="24"/>
          <w:szCs w:val="24"/>
        </w:rPr>
        <w:t xml:space="preserve">ղեկավար) </w:t>
      </w:r>
    </w:p>
    <w:p w:rsidR="008E3B5A" w:rsidRPr="00922091" w:rsidRDefault="004938AE" w:rsidP="00872BB4">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t>Ա.Ա.Հ.</w:t>
      </w:r>
      <w:r w:rsidR="00792A33" w:rsidRPr="00922091">
        <w:rPr>
          <w:rFonts w:ascii="Sylfaen" w:hAnsi="Sylfaen"/>
          <w:sz w:val="24"/>
          <w:szCs w:val="24"/>
        </w:rPr>
        <w:t>-ն</w:t>
      </w:r>
      <w:r w:rsidRPr="00922091">
        <w:rPr>
          <w:rFonts w:ascii="Sylfaen" w:hAnsi="Sylfaen"/>
          <w:sz w:val="24"/>
          <w:szCs w:val="24"/>
        </w:rPr>
        <w:t xml:space="preserve">, ստորագրություն, կնիք) </w:t>
      </w:r>
    </w:p>
    <w:p w:rsidR="009B232E" w:rsidRPr="00922091" w:rsidRDefault="004938AE" w:rsidP="00872BB4">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t>«__» __________ 20_</w:t>
      </w:r>
      <w:r w:rsidR="00742B02" w:rsidRPr="00FB1A29">
        <w:rPr>
          <w:rFonts w:ascii="Sylfaen" w:hAnsi="Sylfaen"/>
          <w:sz w:val="24"/>
          <w:szCs w:val="24"/>
        </w:rPr>
        <w:t>_</w:t>
      </w:r>
      <w:r w:rsidRPr="00922091">
        <w:rPr>
          <w:rFonts w:ascii="Sylfaen" w:hAnsi="Sylfaen"/>
          <w:sz w:val="24"/>
          <w:szCs w:val="24"/>
        </w:rPr>
        <w:t>_ թ.</w:t>
      </w:r>
    </w:p>
    <w:p w:rsidR="008468CB" w:rsidRPr="00922091" w:rsidRDefault="008468CB" w:rsidP="00922091">
      <w:pPr>
        <w:pStyle w:val="Bodytext21"/>
        <w:shd w:val="clear" w:color="auto" w:fill="auto"/>
        <w:spacing w:before="0" w:after="160" w:line="360" w:lineRule="auto"/>
        <w:ind w:left="3969" w:firstLine="0"/>
        <w:jc w:val="center"/>
        <w:rPr>
          <w:rFonts w:ascii="Sylfaen" w:hAnsi="Sylfaen"/>
          <w:sz w:val="24"/>
          <w:szCs w:val="24"/>
        </w:rPr>
      </w:pPr>
    </w:p>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Fonts w:ascii="Sylfaen" w:hAnsi="Sylfaen"/>
          <w:sz w:val="24"/>
          <w:szCs w:val="24"/>
        </w:rPr>
        <w:t>ԵԶՐԱԿԱՑՈՒԹՅՈՒՆ</w:t>
      </w:r>
    </w:p>
    <w:p w:rsidR="00DD2F75"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Fonts w:ascii="Sylfaen" w:hAnsi="Sylfaen"/>
          <w:sz w:val="24"/>
          <w:szCs w:val="24"/>
        </w:rPr>
        <w:t xml:space="preserve">բժշկական արտադրատեսակի գրանցումն իրականացնող՝ Եվրասիական տնտեսական միության անդամ պետության բժշկական՝ արտադրատեսակի անվտանգության, արդյունավետության </w:t>
      </w:r>
      <w:r w:rsidR="00062255" w:rsidRPr="00922091">
        <w:rPr>
          <w:rFonts w:ascii="Sylfaen" w:hAnsi="Sylfaen"/>
          <w:sz w:val="24"/>
          <w:szCs w:val="24"/>
        </w:rPr>
        <w:t>ու</w:t>
      </w:r>
      <w:r w:rsidRPr="00922091">
        <w:rPr>
          <w:rFonts w:ascii="Sylfaen" w:hAnsi="Sylfaen"/>
          <w:sz w:val="24"/>
          <w:szCs w:val="24"/>
        </w:rPr>
        <w:t xml:space="preserve"> որակի փորձաքննության արդյունքների հիման վրա փորձագիտական եզրակացության </w:t>
      </w:r>
      <w:r w:rsidR="00F3440D" w:rsidRPr="00922091">
        <w:rPr>
          <w:rFonts w:ascii="Sylfaen" w:hAnsi="Sylfaen"/>
          <w:sz w:val="24"/>
          <w:szCs w:val="24"/>
        </w:rPr>
        <w:t>համաձայնեցնելը</w:t>
      </w:r>
      <w:r w:rsidRPr="00922091">
        <w:rPr>
          <w:rFonts w:ascii="Sylfaen" w:hAnsi="Sylfaen"/>
          <w:sz w:val="24"/>
          <w:szCs w:val="24"/>
        </w:rPr>
        <w:t xml:space="preserve"> </w:t>
      </w:r>
      <w:r w:rsidR="00F3440D" w:rsidRPr="00922091">
        <w:rPr>
          <w:rFonts w:ascii="Sylfaen" w:hAnsi="Sylfaen"/>
          <w:sz w:val="24"/>
          <w:szCs w:val="24"/>
        </w:rPr>
        <w:lastRenderedPageBreak/>
        <w:t>(չհամաձայնեցնելը</w:t>
      </w:r>
      <w:r w:rsidRPr="00922091">
        <w:rPr>
          <w:rFonts w:ascii="Sylfaen" w:hAnsi="Sylfaen"/>
          <w:sz w:val="24"/>
          <w:szCs w:val="24"/>
        </w:rPr>
        <w:t xml:space="preserve">) հաստատելու մասին </w:t>
      </w:r>
    </w:p>
    <w:p w:rsidR="009B232E" w:rsidRPr="00922091" w:rsidRDefault="00792A33" w:rsidP="00922091">
      <w:pPr>
        <w:pStyle w:val="Bodytext21"/>
        <w:shd w:val="clear" w:color="auto" w:fill="auto"/>
        <w:spacing w:before="0" w:after="160" w:line="360" w:lineRule="auto"/>
        <w:ind w:firstLine="0"/>
        <w:jc w:val="center"/>
        <w:rPr>
          <w:rFonts w:ascii="Sylfaen" w:hAnsi="Sylfaen"/>
          <w:sz w:val="24"/>
          <w:szCs w:val="24"/>
        </w:rPr>
      </w:pPr>
      <w:r w:rsidRPr="00922091">
        <w:rPr>
          <w:rFonts w:ascii="Sylfaen" w:hAnsi="Sylfaen"/>
          <w:sz w:val="24"/>
          <w:szCs w:val="24"/>
        </w:rPr>
        <w:t xml:space="preserve">թիվ </w:t>
      </w:r>
      <w:r w:rsidR="004938AE" w:rsidRPr="00922091">
        <w:rPr>
          <w:rFonts w:ascii="Sylfaen" w:hAnsi="Sylfaen"/>
          <w:sz w:val="24"/>
          <w:szCs w:val="24"/>
        </w:rPr>
        <w:t xml:space="preserve">______ </w:t>
      </w:r>
      <w:r w:rsidR="00F3440D" w:rsidRPr="00922091">
        <w:rPr>
          <w:rFonts w:ascii="Sylfaen" w:hAnsi="Sylfaen"/>
          <w:sz w:val="24"/>
          <w:szCs w:val="24"/>
        </w:rPr>
        <w:t>«______»</w:t>
      </w:r>
      <w:r w:rsidR="00922091">
        <w:rPr>
          <w:rFonts w:ascii="Sylfaen" w:hAnsi="Sylfaen"/>
          <w:sz w:val="24"/>
          <w:szCs w:val="24"/>
        </w:rPr>
        <w:t xml:space="preserve"> </w:t>
      </w:r>
      <w:r w:rsidR="00F3440D" w:rsidRPr="00922091">
        <w:rPr>
          <w:rFonts w:ascii="Sylfaen" w:hAnsi="Sylfaen"/>
          <w:sz w:val="24"/>
          <w:szCs w:val="24"/>
        </w:rPr>
        <w:t>- ից _</w:t>
      </w:r>
      <w:r w:rsidR="004938AE" w:rsidRPr="00922091">
        <w:rPr>
          <w:rFonts w:ascii="Sylfaen" w:hAnsi="Sylfaen"/>
          <w:sz w:val="24"/>
          <w:szCs w:val="24"/>
        </w:rPr>
        <w:t>___________20__թ.</w:t>
      </w:r>
    </w:p>
    <w:p w:rsidR="008468CB" w:rsidRPr="00922091" w:rsidRDefault="008468CB" w:rsidP="00922091">
      <w:pPr>
        <w:pStyle w:val="Bodytext21"/>
        <w:shd w:val="clear" w:color="auto" w:fill="auto"/>
        <w:spacing w:before="0" w:after="160" w:line="360" w:lineRule="auto"/>
        <w:ind w:firstLine="0"/>
        <w:jc w:val="center"/>
        <w:rPr>
          <w:rFonts w:ascii="Sylfaen" w:hAnsi="Sylfaen"/>
          <w:sz w:val="24"/>
          <w:szCs w:val="24"/>
        </w:rPr>
      </w:pPr>
    </w:p>
    <w:tbl>
      <w:tblPr>
        <w:tblOverlap w:val="never"/>
        <w:tblW w:w="9490" w:type="dxa"/>
        <w:jc w:val="center"/>
        <w:tblLayout w:type="fixed"/>
        <w:tblCellMar>
          <w:left w:w="10" w:type="dxa"/>
          <w:right w:w="10" w:type="dxa"/>
        </w:tblCellMar>
        <w:tblLook w:val="04A0" w:firstRow="1" w:lastRow="0" w:firstColumn="1" w:lastColumn="0" w:noHBand="0" w:noVBand="1"/>
      </w:tblPr>
      <w:tblGrid>
        <w:gridCol w:w="4752"/>
        <w:gridCol w:w="4738"/>
      </w:tblGrid>
      <w:tr w:rsidR="009B232E" w:rsidRPr="00872BB4" w:rsidTr="00BD2CBD">
        <w:trPr>
          <w:trHeight w:val="1459"/>
          <w:jc w:val="center"/>
        </w:trPr>
        <w:tc>
          <w:tcPr>
            <w:tcW w:w="9490" w:type="dxa"/>
            <w:gridSpan w:val="2"/>
            <w:tcBorders>
              <w:top w:val="single" w:sz="4" w:space="0" w:color="auto"/>
              <w:left w:val="single" w:sz="4" w:space="0" w:color="auto"/>
              <w:right w:val="single" w:sz="4" w:space="0" w:color="auto"/>
            </w:tcBorders>
            <w:shd w:val="clear" w:color="auto" w:fill="FFFFFF"/>
          </w:tcPr>
          <w:p w:rsidR="009B232E" w:rsidRPr="00872BB4" w:rsidRDefault="00872BB4" w:rsidP="00872BB4">
            <w:pPr>
              <w:pStyle w:val="Bodytext21"/>
              <w:shd w:val="clear" w:color="auto" w:fill="auto"/>
              <w:spacing w:before="0" w:after="120" w:line="240" w:lineRule="auto"/>
              <w:ind w:firstLine="629"/>
              <w:rPr>
                <w:rFonts w:ascii="Sylfaen" w:hAnsi="Sylfaen"/>
                <w:sz w:val="24"/>
                <w:szCs w:val="24"/>
              </w:rPr>
            </w:pPr>
            <w:r>
              <w:rPr>
                <w:rStyle w:val="Bodytext211pt"/>
                <w:rFonts w:ascii="Sylfaen" w:hAnsi="Sylfaen"/>
                <w:b w:val="0"/>
                <w:sz w:val="24"/>
                <w:szCs w:val="24"/>
              </w:rPr>
              <w:t xml:space="preserve">1. </w:t>
            </w:r>
            <w:r w:rsidR="004938AE" w:rsidRPr="00872BB4">
              <w:rPr>
                <w:rStyle w:val="Bodytext211pt"/>
                <w:rFonts w:ascii="Sylfaen" w:hAnsi="Sylfaen"/>
                <w:b w:val="0"/>
                <w:sz w:val="24"/>
                <w:szCs w:val="24"/>
              </w:rPr>
              <w:t>Բժշկական արտադրատեսակի գրանցում իրականացնող՝ Եվրասիական տնտեսական միության անդամ պետության լիազորված մարմնի (փորձագիտական կազմակերպության) անվանումը (այսուհետ՝ գրանցման պետություն)</w:t>
            </w:r>
          </w:p>
        </w:tc>
      </w:tr>
      <w:tr w:rsidR="009B232E" w:rsidRPr="00872BB4" w:rsidTr="008468CB">
        <w:trPr>
          <w:jc w:val="center"/>
        </w:trPr>
        <w:tc>
          <w:tcPr>
            <w:tcW w:w="9490" w:type="dxa"/>
            <w:gridSpan w:val="2"/>
            <w:tcBorders>
              <w:top w:val="single" w:sz="4" w:space="0" w:color="auto"/>
              <w:left w:val="single" w:sz="4" w:space="0" w:color="auto"/>
              <w:right w:val="single" w:sz="4" w:space="0" w:color="auto"/>
            </w:tcBorders>
            <w:shd w:val="clear" w:color="auto" w:fill="FFFFFF"/>
          </w:tcPr>
          <w:p w:rsidR="009B232E" w:rsidRPr="00872BB4" w:rsidRDefault="004938AE" w:rsidP="00872BB4">
            <w:pPr>
              <w:pStyle w:val="Bodytext21"/>
              <w:shd w:val="clear" w:color="auto" w:fill="auto"/>
              <w:spacing w:before="0" w:after="120" w:line="240" w:lineRule="auto"/>
              <w:ind w:firstLine="629"/>
              <w:rPr>
                <w:rFonts w:ascii="Sylfaen" w:hAnsi="Sylfaen"/>
                <w:sz w:val="24"/>
                <w:szCs w:val="24"/>
              </w:rPr>
            </w:pPr>
            <w:r w:rsidRPr="00872BB4">
              <w:rPr>
                <w:rStyle w:val="Bodytext211pt"/>
                <w:rFonts w:ascii="Sylfaen" w:hAnsi="Sylfaen"/>
                <w:b w:val="0"/>
                <w:sz w:val="24"/>
                <w:szCs w:val="24"/>
              </w:rPr>
              <w:t>2. Փորձագիտական եզրակացությ</w:t>
            </w:r>
            <w:r w:rsidR="009F6DB6" w:rsidRPr="00872BB4">
              <w:rPr>
                <w:rStyle w:val="Bodytext211pt"/>
                <w:rFonts w:ascii="Sylfaen" w:hAnsi="Sylfaen"/>
                <w:b w:val="0"/>
                <w:sz w:val="24"/>
                <w:szCs w:val="24"/>
              </w:rPr>
              <w:t>ունը</w:t>
            </w:r>
            <w:r w:rsidRPr="00872BB4">
              <w:rPr>
                <w:rStyle w:val="Bodytext211pt"/>
                <w:rFonts w:ascii="Sylfaen" w:hAnsi="Sylfaen"/>
                <w:b w:val="0"/>
                <w:sz w:val="24"/>
                <w:szCs w:val="24"/>
              </w:rPr>
              <w:t xml:space="preserve"> գրանցման պետության լիազորված մարմնի (փորձագիտական կազմակերպության) տեղեկատվական համակարգում տեղադր</w:t>
            </w:r>
            <w:r w:rsidR="00A65116" w:rsidRPr="00872BB4">
              <w:rPr>
                <w:rStyle w:val="Bodytext211pt"/>
                <w:rFonts w:ascii="Sylfaen" w:hAnsi="Sylfaen"/>
                <w:b w:val="0"/>
                <w:sz w:val="24"/>
                <w:szCs w:val="24"/>
              </w:rPr>
              <w:t>ելու</w:t>
            </w:r>
            <w:r w:rsidRPr="00872BB4">
              <w:rPr>
                <w:rStyle w:val="Bodytext211pt"/>
                <w:rFonts w:ascii="Sylfaen" w:hAnsi="Sylfaen"/>
                <w:b w:val="0"/>
                <w:sz w:val="24"/>
                <w:szCs w:val="24"/>
              </w:rPr>
              <w:t xml:space="preserve"> ամսաթիվը</w:t>
            </w:r>
          </w:p>
        </w:tc>
      </w:tr>
      <w:tr w:rsidR="009B232E" w:rsidRPr="00872BB4" w:rsidTr="008468CB">
        <w:trPr>
          <w:jc w:val="center"/>
        </w:trPr>
        <w:tc>
          <w:tcPr>
            <w:tcW w:w="9490" w:type="dxa"/>
            <w:gridSpan w:val="2"/>
            <w:tcBorders>
              <w:top w:val="single" w:sz="4" w:space="0" w:color="auto"/>
              <w:left w:val="single" w:sz="4" w:space="0" w:color="auto"/>
              <w:bottom w:val="single" w:sz="4" w:space="0" w:color="auto"/>
              <w:right w:val="single" w:sz="4" w:space="0" w:color="auto"/>
            </w:tcBorders>
            <w:shd w:val="clear" w:color="auto" w:fill="FFFFFF"/>
          </w:tcPr>
          <w:p w:rsidR="009B232E" w:rsidRPr="00872BB4" w:rsidRDefault="004938AE" w:rsidP="00872BB4">
            <w:pPr>
              <w:pStyle w:val="Bodytext21"/>
              <w:shd w:val="clear" w:color="auto" w:fill="auto"/>
              <w:spacing w:before="0" w:after="120" w:line="240" w:lineRule="auto"/>
              <w:ind w:firstLine="629"/>
              <w:rPr>
                <w:rFonts w:ascii="Sylfaen" w:hAnsi="Sylfaen"/>
                <w:sz w:val="24"/>
                <w:szCs w:val="24"/>
              </w:rPr>
            </w:pPr>
            <w:r w:rsidRPr="00872BB4">
              <w:rPr>
                <w:rStyle w:val="Bodytext211pt"/>
                <w:rFonts w:ascii="Sylfaen" w:hAnsi="Sylfaen"/>
                <w:b w:val="0"/>
                <w:sz w:val="24"/>
                <w:szCs w:val="24"/>
              </w:rPr>
              <w:t>3. Փորձագիտական եզրակացության համարը</w:t>
            </w:r>
          </w:p>
        </w:tc>
      </w:tr>
      <w:tr w:rsidR="009B232E" w:rsidRPr="00872BB4" w:rsidTr="008468CB">
        <w:trPr>
          <w:jc w:val="center"/>
        </w:trPr>
        <w:tc>
          <w:tcPr>
            <w:tcW w:w="9490" w:type="dxa"/>
            <w:gridSpan w:val="2"/>
            <w:tcBorders>
              <w:top w:val="single" w:sz="4" w:space="0" w:color="auto"/>
              <w:left w:val="single" w:sz="4" w:space="0" w:color="auto"/>
              <w:right w:val="single" w:sz="4" w:space="0" w:color="auto"/>
            </w:tcBorders>
            <w:shd w:val="clear" w:color="auto" w:fill="FFFFFF"/>
            <w:vAlign w:val="bottom"/>
          </w:tcPr>
          <w:p w:rsidR="009B232E" w:rsidRPr="00872BB4" w:rsidRDefault="004938AE" w:rsidP="00872BB4">
            <w:pPr>
              <w:pStyle w:val="Bodytext21"/>
              <w:shd w:val="clear" w:color="auto" w:fill="auto"/>
              <w:spacing w:before="0" w:after="120" w:line="240" w:lineRule="auto"/>
              <w:ind w:firstLine="629"/>
              <w:rPr>
                <w:rFonts w:ascii="Sylfaen" w:hAnsi="Sylfaen"/>
                <w:sz w:val="24"/>
                <w:szCs w:val="24"/>
              </w:rPr>
            </w:pPr>
            <w:r w:rsidRPr="00872BB4">
              <w:rPr>
                <w:rStyle w:val="Bodytext211pt"/>
                <w:rFonts w:ascii="Sylfaen" w:hAnsi="Sylfaen"/>
                <w:b w:val="0"/>
                <w:sz w:val="24"/>
                <w:szCs w:val="24"/>
              </w:rPr>
              <w:t>4. Բժշկական արտադրատեսակի անվանումը (բժշկական արտադրատեսակն ըստ նշանակության կիրառելու համար անհրաժեշտ պարագաների նշմամբ)</w:t>
            </w:r>
          </w:p>
        </w:tc>
      </w:tr>
      <w:tr w:rsidR="009B232E" w:rsidRPr="00872BB4" w:rsidTr="008468CB">
        <w:trPr>
          <w:jc w:val="center"/>
        </w:trPr>
        <w:tc>
          <w:tcPr>
            <w:tcW w:w="9490" w:type="dxa"/>
            <w:gridSpan w:val="2"/>
            <w:tcBorders>
              <w:top w:val="single" w:sz="4" w:space="0" w:color="auto"/>
              <w:left w:val="single" w:sz="4" w:space="0" w:color="auto"/>
              <w:right w:val="single" w:sz="4" w:space="0" w:color="auto"/>
            </w:tcBorders>
            <w:shd w:val="clear" w:color="auto" w:fill="FFFFFF"/>
            <w:vAlign w:val="bottom"/>
          </w:tcPr>
          <w:p w:rsidR="009B232E" w:rsidRPr="00872BB4" w:rsidRDefault="004938AE" w:rsidP="00872BB4">
            <w:pPr>
              <w:pStyle w:val="Bodytext21"/>
              <w:shd w:val="clear" w:color="auto" w:fill="auto"/>
              <w:spacing w:before="0" w:after="120" w:line="240" w:lineRule="auto"/>
              <w:ind w:firstLine="629"/>
              <w:rPr>
                <w:rFonts w:ascii="Sylfaen" w:hAnsi="Sylfaen"/>
                <w:sz w:val="24"/>
                <w:szCs w:val="24"/>
              </w:rPr>
            </w:pPr>
            <w:r w:rsidRPr="00872BB4">
              <w:rPr>
                <w:rStyle w:val="Bodytext211pt"/>
                <w:rFonts w:ascii="Sylfaen" w:hAnsi="Sylfaen"/>
                <w:b w:val="0"/>
                <w:sz w:val="24"/>
                <w:szCs w:val="24"/>
              </w:rPr>
              <w:t>5. Բժշկական արտադրատեսակ արտադրող (իրավաբանական անձի լրիվ և կրճատ անվանումները, կազմակերպաիրավական ձևը, գտնվելու վայրը, հասցեն)</w:t>
            </w:r>
          </w:p>
        </w:tc>
      </w:tr>
      <w:tr w:rsidR="009B232E" w:rsidRPr="00872BB4" w:rsidTr="008468CB">
        <w:trPr>
          <w:jc w:val="center"/>
        </w:trPr>
        <w:tc>
          <w:tcPr>
            <w:tcW w:w="9490" w:type="dxa"/>
            <w:gridSpan w:val="2"/>
            <w:tcBorders>
              <w:top w:val="single" w:sz="4" w:space="0" w:color="auto"/>
              <w:left w:val="single" w:sz="4" w:space="0" w:color="auto"/>
              <w:right w:val="single" w:sz="4" w:space="0" w:color="auto"/>
            </w:tcBorders>
            <w:shd w:val="clear" w:color="auto" w:fill="FFFFFF"/>
            <w:vAlign w:val="bottom"/>
          </w:tcPr>
          <w:p w:rsidR="009B232E" w:rsidRPr="00872BB4" w:rsidRDefault="004938AE" w:rsidP="00872BB4">
            <w:pPr>
              <w:pStyle w:val="Bodytext21"/>
              <w:shd w:val="clear" w:color="auto" w:fill="auto"/>
              <w:spacing w:before="0" w:after="120" w:line="240" w:lineRule="auto"/>
              <w:ind w:firstLine="629"/>
              <w:rPr>
                <w:rFonts w:ascii="Sylfaen" w:hAnsi="Sylfaen"/>
                <w:sz w:val="24"/>
                <w:szCs w:val="24"/>
              </w:rPr>
            </w:pPr>
            <w:r w:rsidRPr="00872BB4">
              <w:rPr>
                <w:rStyle w:val="Bodytext211pt"/>
                <w:rFonts w:ascii="Sylfaen" w:hAnsi="Sylfaen"/>
                <w:b w:val="0"/>
                <w:sz w:val="24"/>
                <w:szCs w:val="24"/>
              </w:rPr>
              <w:t xml:space="preserve">6. </w:t>
            </w:r>
            <w:r w:rsidR="000819E9" w:rsidRPr="00872BB4">
              <w:rPr>
                <w:rFonts w:ascii="Sylfaen" w:hAnsi="Sylfaen"/>
                <w:sz w:val="24"/>
                <w:szCs w:val="24"/>
              </w:rPr>
              <w:t>Արտադրողի լիազորված ներկայացուցիչ (իրավաբանական անձի լրիվ և կրճատ անվանումները, կազմակերպաիրավական ձևը, գտնվելու վայրը, հասցեն) (առկայության դեպքում)</w:t>
            </w:r>
          </w:p>
        </w:tc>
      </w:tr>
      <w:tr w:rsidR="009B232E" w:rsidRPr="00872BB4" w:rsidTr="008468CB">
        <w:trPr>
          <w:jc w:val="center"/>
        </w:trPr>
        <w:tc>
          <w:tcPr>
            <w:tcW w:w="9490" w:type="dxa"/>
            <w:gridSpan w:val="2"/>
            <w:tcBorders>
              <w:top w:val="single" w:sz="4" w:space="0" w:color="auto"/>
              <w:left w:val="single" w:sz="4" w:space="0" w:color="auto"/>
              <w:right w:val="single" w:sz="4" w:space="0" w:color="auto"/>
            </w:tcBorders>
            <w:shd w:val="clear" w:color="auto" w:fill="FFFFFF"/>
            <w:vAlign w:val="center"/>
          </w:tcPr>
          <w:p w:rsidR="009B232E" w:rsidRPr="00872BB4" w:rsidRDefault="004938AE" w:rsidP="00872BB4">
            <w:pPr>
              <w:pStyle w:val="Bodytext21"/>
              <w:shd w:val="clear" w:color="auto" w:fill="auto"/>
              <w:spacing w:before="0" w:after="120" w:line="240" w:lineRule="auto"/>
              <w:ind w:firstLine="629"/>
              <w:rPr>
                <w:rFonts w:ascii="Sylfaen" w:hAnsi="Sylfaen"/>
                <w:sz w:val="24"/>
                <w:szCs w:val="24"/>
              </w:rPr>
            </w:pPr>
            <w:r w:rsidRPr="00872BB4">
              <w:rPr>
                <w:rStyle w:val="Bodytext211pt"/>
                <w:rFonts w:ascii="Sylfaen" w:hAnsi="Sylfaen"/>
                <w:b w:val="0"/>
                <w:sz w:val="24"/>
                <w:szCs w:val="24"/>
              </w:rPr>
              <w:t>7. Հայտատու</w:t>
            </w:r>
          </w:p>
        </w:tc>
      </w:tr>
      <w:tr w:rsidR="009B232E" w:rsidRPr="00872BB4" w:rsidTr="008468CB">
        <w:trPr>
          <w:jc w:val="center"/>
        </w:trPr>
        <w:tc>
          <w:tcPr>
            <w:tcW w:w="9490" w:type="dxa"/>
            <w:gridSpan w:val="2"/>
            <w:tcBorders>
              <w:top w:val="single" w:sz="4" w:space="0" w:color="auto"/>
              <w:left w:val="single" w:sz="4" w:space="0" w:color="auto"/>
              <w:right w:val="single" w:sz="4" w:space="0" w:color="auto"/>
            </w:tcBorders>
            <w:shd w:val="clear" w:color="auto" w:fill="FFFFFF"/>
            <w:vAlign w:val="bottom"/>
          </w:tcPr>
          <w:p w:rsidR="009B232E" w:rsidRPr="00872BB4" w:rsidRDefault="004938AE" w:rsidP="00872BB4">
            <w:pPr>
              <w:pStyle w:val="Bodytext21"/>
              <w:shd w:val="clear" w:color="auto" w:fill="auto"/>
              <w:spacing w:before="0" w:after="120" w:line="240" w:lineRule="auto"/>
              <w:ind w:firstLine="629"/>
              <w:rPr>
                <w:rFonts w:ascii="Sylfaen" w:hAnsi="Sylfaen"/>
                <w:sz w:val="24"/>
                <w:szCs w:val="24"/>
              </w:rPr>
            </w:pPr>
            <w:r w:rsidRPr="00872BB4">
              <w:rPr>
                <w:rStyle w:val="Bodytext211pt"/>
                <w:rFonts w:ascii="Sylfaen" w:hAnsi="Sylfaen"/>
                <w:b w:val="0"/>
                <w:sz w:val="24"/>
                <w:szCs w:val="24"/>
              </w:rPr>
              <w:t xml:space="preserve">8. Տեղեկություններ փորձագետների </w:t>
            </w:r>
            <w:r w:rsidR="003C5FDB" w:rsidRPr="00872BB4">
              <w:rPr>
                <w:rStyle w:val="Bodytext211pt"/>
                <w:rFonts w:ascii="Sylfaen" w:hAnsi="Sylfaen"/>
                <w:b w:val="0"/>
                <w:sz w:val="24"/>
                <w:szCs w:val="24"/>
              </w:rPr>
              <w:t xml:space="preserve">վերաբերյալ </w:t>
            </w:r>
            <w:r w:rsidRPr="00872BB4">
              <w:rPr>
                <w:rStyle w:val="Bodytext211pt"/>
                <w:rFonts w:ascii="Sylfaen" w:hAnsi="Sylfaen"/>
                <w:b w:val="0"/>
                <w:sz w:val="24"/>
                <w:szCs w:val="24"/>
              </w:rPr>
              <w:t>(Ա.Ա.Հ.</w:t>
            </w:r>
            <w:r w:rsidR="00DF38C8" w:rsidRPr="00872BB4">
              <w:rPr>
                <w:rStyle w:val="Bodytext211pt"/>
                <w:rFonts w:ascii="Sylfaen" w:hAnsi="Sylfaen"/>
                <w:b w:val="0"/>
                <w:sz w:val="24"/>
                <w:szCs w:val="24"/>
              </w:rPr>
              <w:t>-ն</w:t>
            </w:r>
            <w:r w:rsidRPr="00872BB4">
              <w:rPr>
                <w:rStyle w:val="Bodytext211pt"/>
                <w:rFonts w:ascii="Sylfaen" w:hAnsi="Sylfaen"/>
                <w:b w:val="0"/>
                <w:sz w:val="24"/>
                <w:szCs w:val="24"/>
              </w:rPr>
              <w:t>, մասնագիտություն</w:t>
            </w:r>
            <w:r w:rsidR="00DF38C8" w:rsidRPr="00872BB4">
              <w:rPr>
                <w:rStyle w:val="Bodytext211pt"/>
                <w:rFonts w:ascii="Sylfaen" w:hAnsi="Sylfaen"/>
                <w:b w:val="0"/>
                <w:sz w:val="24"/>
                <w:szCs w:val="24"/>
              </w:rPr>
              <w:t>ը</w:t>
            </w:r>
            <w:r w:rsidRPr="00872BB4">
              <w:rPr>
                <w:rStyle w:val="Bodytext211pt"/>
                <w:rFonts w:ascii="Sylfaen" w:hAnsi="Sylfaen"/>
                <w:b w:val="0"/>
                <w:sz w:val="24"/>
                <w:szCs w:val="24"/>
              </w:rPr>
              <w:t>, գիտական աստիճան</w:t>
            </w:r>
            <w:r w:rsidR="00DF38C8" w:rsidRPr="00872BB4">
              <w:rPr>
                <w:rStyle w:val="Bodytext211pt"/>
                <w:rFonts w:ascii="Sylfaen" w:hAnsi="Sylfaen"/>
                <w:b w:val="0"/>
                <w:sz w:val="24"/>
                <w:szCs w:val="24"/>
              </w:rPr>
              <w:t>ը</w:t>
            </w:r>
            <w:r w:rsidRPr="00872BB4">
              <w:rPr>
                <w:rStyle w:val="Bodytext211pt"/>
                <w:rFonts w:ascii="Sylfaen" w:hAnsi="Sylfaen"/>
                <w:b w:val="0"/>
                <w:sz w:val="24"/>
                <w:szCs w:val="24"/>
              </w:rPr>
              <w:t xml:space="preserve"> (կոչում</w:t>
            </w:r>
            <w:r w:rsidR="00DF38C8" w:rsidRPr="00872BB4">
              <w:rPr>
                <w:rStyle w:val="Bodytext211pt"/>
                <w:rFonts w:ascii="Sylfaen" w:hAnsi="Sylfaen"/>
                <w:b w:val="0"/>
                <w:sz w:val="24"/>
                <w:szCs w:val="24"/>
              </w:rPr>
              <w:t>ը</w:t>
            </w:r>
            <w:r w:rsidRPr="00872BB4">
              <w:rPr>
                <w:rStyle w:val="Bodytext211pt"/>
                <w:rFonts w:ascii="Sylfaen" w:hAnsi="Sylfaen"/>
                <w:b w:val="0"/>
                <w:sz w:val="24"/>
                <w:szCs w:val="24"/>
              </w:rPr>
              <w:t>), աշխատանքի վայր</w:t>
            </w:r>
            <w:r w:rsidR="00DF38C8" w:rsidRPr="00872BB4">
              <w:rPr>
                <w:rStyle w:val="Bodytext211pt"/>
                <w:rFonts w:ascii="Sylfaen" w:hAnsi="Sylfaen"/>
                <w:b w:val="0"/>
                <w:sz w:val="24"/>
                <w:szCs w:val="24"/>
              </w:rPr>
              <w:t>ը</w:t>
            </w:r>
            <w:r w:rsidRPr="00872BB4">
              <w:rPr>
                <w:rStyle w:val="Bodytext211pt"/>
                <w:rFonts w:ascii="Sylfaen" w:hAnsi="Sylfaen"/>
                <w:b w:val="0"/>
                <w:sz w:val="24"/>
                <w:szCs w:val="24"/>
              </w:rPr>
              <w:t xml:space="preserve"> և պաշտոն</w:t>
            </w:r>
            <w:r w:rsidR="00DF38C8" w:rsidRPr="00872BB4">
              <w:rPr>
                <w:rStyle w:val="Bodytext211pt"/>
                <w:rFonts w:ascii="Sylfaen" w:hAnsi="Sylfaen"/>
                <w:b w:val="0"/>
                <w:sz w:val="24"/>
                <w:szCs w:val="24"/>
              </w:rPr>
              <w:t>ը</w:t>
            </w:r>
            <w:r w:rsidRPr="00872BB4">
              <w:rPr>
                <w:rStyle w:val="Bodytext211pt"/>
                <w:rFonts w:ascii="Sylfaen" w:hAnsi="Sylfaen"/>
                <w:b w:val="0"/>
                <w:sz w:val="24"/>
                <w:szCs w:val="24"/>
              </w:rPr>
              <w:t>)</w:t>
            </w:r>
          </w:p>
        </w:tc>
      </w:tr>
      <w:tr w:rsidR="009B232E" w:rsidRPr="00872BB4" w:rsidTr="008468CB">
        <w:trPr>
          <w:jc w:val="center"/>
        </w:trPr>
        <w:tc>
          <w:tcPr>
            <w:tcW w:w="9490" w:type="dxa"/>
            <w:gridSpan w:val="2"/>
            <w:tcBorders>
              <w:top w:val="single" w:sz="4" w:space="0" w:color="auto"/>
              <w:left w:val="single" w:sz="4" w:space="0" w:color="auto"/>
              <w:right w:val="single" w:sz="4" w:space="0" w:color="auto"/>
            </w:tcBorders>
            <w:shd w:val="clear" w:color="auto" w:fill="FFFFFF"/>
            <w:vAlign w:val="center"/>
          </w:tcPr>
          <w:p w:rsidR="009B232E" w:rsidRPr="00872BB4" w:rsidRDefault="004938AE" w:rsidP="00872BB4">
            <w:pPr>
              <w:pStyle w:val="Bodytext21"/>
              <w:shd w:val="clear" w:color="auto" w:fill="auto"/>
              <w:spacing w:before="0" w:after="120" w:line="240" w:lineRule="auto"/>
              <w:ind w:firstLine="629"/>
              <w:rPr>
                <w:rFonts w:ascii="Sylfaen" w:hAnsi="Sylfaen"/>
                <w:sz w:val="24"/>
                <w:szCs w:val="24"/>
              </w:rPr>
            </w:pPr>
            <w:r w:rsidRPr="00872BB4">
              <w:rPr>
                <w:rStyle w:val="Bodytext211pt"/>
                <w:rFonts w:ascii="Sylfaen" w:hAnsi="Sylfaen"/>
                <w:b w:val="0"/>
                <w:sz w:val="24"/>
                <w:szCs w:val="24"/>
              </w:rPr>
              <w:t xml:space="preserve">9. Փաստաթղթերի փորձաքննության </w:t>
            </w:r>
            <w:r w:rsidR="000A3130" w:rsidRPr="00872BB4">
              <w:rPr>
                <w:rStyle w:val="Bodytext211pt"/>
                <w:rFonts w:ascii="Sylfaen" w:hAnsi="Sylfaen"/>
                <w:b w:val="0"/>
                <w:sz w:val="24"/>
                <w:szCs w:val="24"/>
              </w:rPr>
              <w:t>լր</w:t>
            </w:r>
            <w:r w:rsidR="00F3440D" w:rsidRPr="00872BB4">
              <w:rPr>
                <w:rStyle w:val="Bodytext211pt"/>
                <w:rFonts w:ascii="Sylfaen" w:hAnsi="Sylfaen"/>
                <w:b w:val="0"/>
                <w:sz w:val="24"/>
                <w:szCs w:val="24"/>
              </w:rPr>
              <w:t>իվության, որակի, կատարված փորձարկումների և հետազոտությունների ծավալի ու լրիվության</w:t>
            </w:r>
            <w:r w:rsidRPr="00872BB4">
              <w:rPr>
                <w:rStyle w:val="Bodytext211pt"/>
                <w:rFonts w:ascii="Sylfaen" w:hAnsi="Sylfaen"/>
                <w:b w:val="0"/>
                <w:sz w:val="24"/>
                <w:szCs w:val="24"/>
              </w:rPr>
              <w:t xml:space="preserve"> գնահատման առարկայի մասով՝ բժշկական արտադրատեսակի անվտանգության, որակի </w:t>
            </w:r>
            <w:r w:rsidR="00F534B6" w:rsidRPr="00872BB4">
              <w:rPr>
                <w:rStyle w:val="Bodytext211pt"/>
                <w:rFonts w:ascii="Sylfaen" w:hAnsi="Sylfaen"/>
                <w:b w:val="0"/>
                <w:sz w:val="24"/>
                <w:szCs w:val="24"/>
              </w:rPr>
              <w:t>ու</w:t>
            </w:r>
            <w:r w:rsidRPr="00872BB4">
              <w:rPr>
                <w:rStyle w:val="Bodytext211pt"/>
                <w:rFonts w:ascii="Sylfaen" w:hAnsi="Sylfaen"/>
                <w:b w:val="0"/>
                <w:sz w:val="24"/>
                <w:szCs w:val="24"/>
              </w:rPr>
              <w:t xml:space="preserve"> արդյունավետության փորձաքննության արդյունքների հիման վրա գրանցման պետության լիազորված մարմնի (փորձագիտական կազմակերպության) կողմից ներկայացված փորձագիտական եզրակացության վերլուծություն </w:t>
            </w:r>
          </w:p>
        </w:tc>
      </w:tr>
      <w:tr w:rsidR="009B232E" w:rsidRPr="00872BB4" w:rsidTr="008468CB">
        <w:trPr>
          <w:jc w:val="center"/>
        </w:trPr>
        <w:tc>
          <w:tcPr>
            <w:tcW w:w="9490" w:type="dxa"/>
            <w:gridSpan w:val="2"/>
            <w:tcBorders>
              <w:top w:val="single" w:sz="4" w:space="0" w:color="auto"/>
              <w:left w:val="single" w:sz="4" w:space="0" w:color="auto"/>
              <w:right w:val="single" w:sz="4" w:space="0" w:color="auto"/>
            </w:tcBorders>
            <w:shd w:val="clear" w:color="auto" w:fill="FFFFFF"/>
            <w:vAlign w:val="bottom"/>
          </w:tcPr>
          <w:p w:rsidR="009B232E" w:rsidRPr="00872BB4" w:rsidRDefault="004938AE" w:rsidP="00872BB4">
            <w:pPr>
              <w:pStyle w:val="Bodytext21"/>
              <w:shd w:val="clear" w:color="auto" w:fill="auto"/>
              <w:spacing w:before="0" w:after="120" w:line="240" w:lineRule="auto"/>
              <w:ind w:firstLine="629"/>
              <w:rPr>
                <w:rFonts w:ascii="Sylfaen" w:hAnsi="Sylfaen"/>
                <w:sz w:val="24"/>
                <w:szCs w:val="24"/>
              </w:rPr>
            </w:pPr>
            <w:r w:rsidRPr="00872BB4">
              <w:rPr>
                <w:rStyle w:val="Bodytext211pt"/>
                <w:rFonts w:ascii="Sylfaen" w:hAnsi="Sylfaen"/>
                <w:b w:val="0"/>
                <w:sz w:val="24"/>
                <w:szCs w:val="24"/>
              </w:rPr>
              <w:t>11. Փորձաքննության արդյունքները (</w:t>
            </w:r>
            <w:r w:rsidR="00C07FDD" w:rsidRPr="00872BB4">
              <w:rPr>
                <w:rStyle w:val="Bodytext211pt"/>
                <w:rFonts w:ascii="Sylfaen" w:hAnsi="Sylfaen"/>
                <w:b w:val="0"/>
                <w:sz w:val="24"/>
                <w:szCs w:val="24"/>
              </w:rPr>
              <w:t>նշվում են եզրահանգումներ փորձագիտական եզրակացության տարբեր հայեցակետերի մասով)</w:t>
            </w:r>
          </w:p>
        </w:tc>
      </w:tr>
      <w:tr w:rsidR="009B232E" w:rsidRPr="00872BB4" w:rsidTr="008468CB">
        <w:trPr>
          <w:jc w:val="center"/>
        </w:trPr>
        <w:tc>
          <w:tcPr>
            <w:tcW w:w="9490" w:type="dxa"/>
            <w:gridSpan w:val="2"/>
            <w:tcBorders>
              <w:top w:val="single" w:sz="4" w:space="0" w:color="auto"/>
              <w:left w:val="single" w:sz="4" w:space="0" w:color="auto"/>
              <w:right w:val="single" w:sz="4" w:space="0" w:color="auto"/>
            </w:tcBorders>
            <w:shd w:val="clear" w:color="auto" w:fill="FFFFFF"/>
            <w:vAlign w:val="bottom"/>
          </w:tcPr>
          <w:p w:rsidR="009B232E" w:rsidRPr="00872BB4" w:rsidRDefault="004938AE" w:rsidP="00872BB4">
            <w:pPr>
              <w:pStyle w:val="Bodytext21"/>
              <w:shd w:val="clear" w:color="auto" w:fill="auto"/>
              <w:spacing w:before="0" w:after="120" w:line="240" w:lineRule="auto"/>
              <w:ind w:firstLine="629"/>
              <w:rPr>
                <w:rFonts w:ascii="Sylfaen" w:hAnsi="Sylfaen"/>
                <w:sz w:val="24"/>
                <w:szCs w:val="24"/>
              </w:rPr>
            </w:pPr>
            <w:r w:rsidRPr="00872BB4">
              <w:rPr>
                <w:rStyle w:val="Bodytext211pt"/>
                <w:rFonts w:ascii="Sylfaen" w:hAnsi="Sylfaen"/>
                <w:b w:val="0"/>
                <w:sz w:val="24"/>
                <w:szCs w:val="24"/>
              </w:rPr>
              <w:t>12. Եզրահանգում (նշվում է ընդհանուր եզրահանգումը, իսկ բացասական եզրակացություն տալու դեպքում՝ պատճառների հիմնավորմամբ)</w:t>
            </w:r>
          </w:p>
        </w:tc>
      </w:tr>
      <w:tr w:rsidR="009B232E" w:rsidRPr="00872BB4" w:rsidTr="008468CB">
        <w:trPr>
          <w:jc w:val="center"/>
        </w:trPr>
        <w:tc>
          <w:tcPr>
            <w:tcW w:w="4752" w:type="dxa"/>
            <w:tcBorders>
              <w:top w:val="single" w:sz="4" w:space="0" w:color="auto"/>
              <w:left w:val="single" w:sz="4" w:space="0" w:color="auto"/>
            </w:tcBorders>
            <w:shd w:val="clear" w:color="auto" w:fill="FFFFFF"/>
            <w:vAlign w:val="bottom"/>
          </w:tcPr>
          <w:p w:rsidR="009B232E" w:rsidRPr="00872BB4" w:rsidRDefault="004938AE" w:rsidP="00872BB4">
            <w:pPr>
              <w:pStyle w:val="Bodytext21"/>
              <w:shd w:val="clear" w:color="auto" w:fill="auto"/>
              <w:spacing w:before="0" w:after="120" w:line="240" w:lineRule="auto"/>
              <w:ind w:firstLine="61"/>
              <w:jc w:val="left"/>
              <w:rPr>
                <w:rFonts w:ascii="Sylfaen" w:hAnsi="Sylfaen"/>
                <w:sz w:val="24"/>
                <w:szCs w:val="24"/>
              </w:rPr>
            </w:pPr>
            <w:r w:rsidRPr="00872BB4">
              <w:rPr>
                <w:rStyle w:val="Bodytext211pt"/>
                <w:rFonts w:ascii="Sylfaen" w:hAnsi="Sylfaen"/>
                <w:b w:val="0"/>
                <w:sz w:val="24"/>
                <w:szCs w:val="24"/>
              </w:rPr>
              <w:t xml:space="preserve">Բժշկական արտադրատեսակի անվտանգության, արդյունավետության </w:t>
            </w:r>
            <w:r w:rsidR="00783196" w:rsidRPr="00872BB4">
              <w:rPr>
                <w:rStyle w:val="Bodytext211pt"/>
                <w:rFonts w:ascii="Sylfaen" w:hAnsi="Sylfaen"/>
                <w:b w:val="0"/>
                <w:sz w:val="24"/>
                <w:szCs w:val="24"/>
              </w:rPr>
              <w:t>որակի ու</w:t>
            </w:r>
            <w:r w:rsidRPr="00872BB4">
              <w:rPr>
                <w:rStyle w:val="Bodytext211pt"/>
                <w:rFonts w:ascii="Sylfaen" w:hAnsi="Sylfaen"/>
                <w:b w:val="0"/>
                <w:sz w:val="24"/>
                <w:szCs w:val="24"/>
              </w:rPr>
              <w:t xml:space="preserve"> փորձաքննության արդյունքներով գրանցման պետության փորձագիտական եզրակացությունը </w:t>
            </w:r>
            <w:r w:rsidR="00BE3730" w:rsidRPr="00872BB4">
              <w:rPr>
                <w:rStyle w:val="Bodytext211pt"/>
                <w:rFonts w:ascii="Sylfaen" w:hAnsi="Sylfaen"/>
                <w:b w:val="0"/>
                <w:sz w:val="24"/>
                <w:szCs w:val="24"/>
              </w:rPr>
              <w:lastRenderedPageBreak/>
              <w:t>համաձայնեցնելու (չհամաձայնեցնելու</w:t>
            </w:r>
            <w:r w:rsidRPr="00872BB4">
              <w:rPr>
                <w:rStyle w:val="Bodytext211pt"/>
                <w:rFonts w:ascii="Sylfaen" w:hAnsi="Sylfaen"/>
                <w:b w:val="0"/>
                <w:sz w:val="24"/>
                <w:szCs w:val="24"/>
              </w:rPr>
              <w:t xml:space="preserve">) մասին եզրակացության ուղարկման ամսաթիվը </w:t>
            </w:r>
          </w:p>
        </w:tc>
        <w:tc>
          <w:tcPr>
            <w:tcW w:w="4738" w:type="dxa"/>
            <w:tcBorders>
              <w:top w:val="single" w:sz="4" w:space="0" w:color="auto"/>
              <w:left w:val="single" w:sz="4" w:space="0" w:color="auto"/>
              <w:right w:val="single" w:sz="4" w:space="0" w:color="auto"/>
            </w:tcBorders>
            <w:shd w:val="clear" w:color="auto" w:fill="FFFFFF"/>
          </w:tcPr>
          <w:p w:rsidR="009B232E" w:rsidRPr="00872BB4" w:rsidRDefault="009B232E" w:rsidP="00872BB4">
            <w:pPr>
              <w:spacing w:after="120"/>
              <w:ind w:firstLine="61"/>
              <w:jc w:val="both"/>
            </w:pPr>
          </w:p>
        </w:tc>
      </w:tr>
      <w:tr w:rsidR="009B232E" w:rsidRPr="00872BB4" w:rsidTr="008468CB">
        <w:trPr>
          <w:jc w:val="center"/>
        </w:trPr>
        <w:tc>
          <w:tcPr>
            <w:tcW w:w="9490" w:type="dxa"/>
            <w:gridSpan w:val="2"/>
            <w:tcBorders>
              <w:top w:val="single" w:sz="4" w:space="0" w:color="auto"/>
              <w:left w:val="single" w:sz="4" w:space="0" w:color="auto"/>
              <w:right w:val="single" w:sz="4" w:space="0" w:color="auto"/>
            </w:tcBorders>
            <w:shd w:val="clear" w:color="auto" w:fill="FFFFFF"/>
          </w:tcPr>
          <w:p w:rsidR="009B232E" w:rsidRPr="00872BB4" w:rsidRDefault="004938AE" w:rsidP="00872BB4">
            <w:pPr>
              <w:pStyle w:val="Bodytext21"/>
              <w:shd w:val="clear" w:color="auto" w:fill="auto"/>
              <w:spacing w:before="0" w:after="120" w:line="240" w:lineRule="auto"/>
              <w:ind w:firstLine="61"/>
              <w:rPr>
                <w:rFonts w:ascii="Sylfaen" w:hAnsi="Sylfaen"/>
                <w:sz w:val="24"/>
                <w:szCs w:val="24"/>
              </w:rPr>
            </w:pPr>
            <w:r w:rsidRPr="00872BB4">
              <w:rPr>
                <w:rStyle w:val="Bodytext211pt"/>
                <w:rFonts w:ascii="Sylfaen" w:hAnsi="Sylfaen"/>
                <w:b w:val="0"/>
                <w:sz w:val="24"/>
                <w:szCs w:val="24"/>
              </w:rPr>
              <w:lastRenderedPageBreak/>
              <w:t xml:space="preserve">Նախազգուշացվել է բժշկական արտադրատեսակի անվտանգության, արդյունավետության </w:t>
            </w:r>
            <w:r w:rsidR="009970BC" w:rsidRPr="00872BB4">
              <w:rPr>
                <w:rStyle w:val="Bodytext211pt"/>
                <w:rFonts w:ascii="Sylfaen" w:hAnsi="Sylfaen"/>
                <w:b w:val="0"/>
                <w:sz w:val="24"/>
                <w:szCs w:val="24"/>
              </w:rPr>
              <w:t>ու</w:t>
            </w:r>
            <w:r w:rsidRPr="00872BB4">
              <w:rPr>
                <w:rStyle w:val="Bodytext211pt"/>
                <w:rFonts w:ascii="Sylfaen" w:hAnsi="Sylfaen"/>
                <w:b w:val="0"/>
                <w:sz w:val="24"/>
                <w:szCs w:val="24"/>
              </w:rPr>
              <w:t xml:space="preserve"> որակի փորձաքննության արդյունքների հիման վրա գրանցման պետության փորձագիտական եզրակացության համաձայնեցումը (չհամաձայնեցնելը) հաստատելու մասին եզրակացությ</w:t>
            </w:r>
            <w:r w:rsidR="002D5DFE" w:rsidRPr="00872BB4">
              <w:rPr>
                <w:rStyle w:val="Bodytext211pt"/>
                <w:rFonts w:ascii="Sylfaen" w:hAnsi="Sylfaen"/>
                <w:b w:val="0"/>
                <w:sz w:val="24"/>
                <w:szCs w:val="24"/>
              </w:rPr>
              <w:t>ա</w:t>
            </w:r>
            <w:r w:rsidRPr="00872BB4">
              <w:rPr>
                <w:rStyle w:val="Bodytext211pt"/>
                <w:rFonts w:ascii="Sylfaen" w:hAnsi="Sylfaen"/>
                <w:b w:val="0"/>
                <w:sz w:val="24"/>
                <w:szCs w:val="24"/>
              </w:rPr>
              <w:t>ն</w:t>
            </w:r>
            <w:r w:rsidR="002D5DFE" w:rsidRPr="00872BB4">
              <w:rPr>
                <w:rStyle w:val="Bodytext211pt"/>
                <w:rFonts w:ascii="Sylfaen" w:hAnsi="Sylfaen"/>
                <w:b w:val="0"/>
                <w:sz w:val="24"/>
                <w:szCs w:val="24"/>
              </w:rPr>
              <w:t xml:space="preserve"> </w:t>
            </w:r>
            <w:r w:rsidRPr="00872BB4">
              <w:rPr>
                <w:rStyle w:val="Bodytext211pt"/>
                <w:rFonts w:ascii="Sylfaen" w:hAnsi="Sylfaen"/>
                <w:b w:val="0"/>
                <w:sz w:val="24"/>
                <w:szCs w:val="24"/>
              </w:rPr>
              <w:t>մ</w:t>
            </w:r>
            <w:r w:rsidR="002D5DFE" w:rsidRPr="00872BB4">
              <w:rPr>
                <w:rStyle w:val="Bodytext211pt"/>
                <w:rFonts w:ascii="Sylfaen" w:hAnsi="Sylfaen"/>
                <w:b w:val="0"/>
                <w:sz w:val="24"/>
                <w:szCs w:val="24"/>
              </w:rPr>
              <w:t>եջ</w:t>
            </w:r>
            <w:r w:rsidRPr="00872BB4">
              <w:rPr>
                <w:rStyle w:val="Bodytext211pt"/>
                <w:rFonts w:ascii="Sylfaen" w:hAnsi="Sylfaen"/>
                <w:b w:val="0"/>
                <w:sz w:val="24"/>
                <w:szCs w:val="24"/>
              </w:rPr>
              <w:t xml:space="preserve"> տրված տեղեկությունների արժանահավատության համար պատասխանատվության մասին:</w:t>
            </w:r>
          </w:p>
        </w:tc>
      </w:tr>
      <w:tr w:rsidR="009B232E" w:rsidRPr="00872BB4" w:rsidTr="008468CB">
        <w:trPr>
          <w:jc w:val="center"/>
        </w:trPr>
        <w:tc>
          <w:tcPr>
            <w:tcW w:w="4752" w:type="dxa"/>
            <w:tcBorders>
              <w:top w:val="single" w:sz="4" w:space="0" w:color="auto"/>
              <w:left w:val="single" w:sz="4" w:space="0" w:color="auto"/>
            </w:tcBorders>
            <w:shd w:val="clear" w:color="auto" w:fill="FFFFFF"/>
          </w:tcPr>
          <w:p w:rsidR="00872BB4" w:rsidRDefault="00872BB4" w:rsidP="00872BB4">
            <w:pPr>
              <w:pStyle w:val="Bodytext21"/>
              <w:shd w:val="clear" w:color="auto" w:fill="auto"/>
              <w:spacing w:before="0" w:after="120" w:line="240" w:lineRule="auto"/>
              <w:ind w:firstLine="0"/>
              <w:jc w:val="center"/>
              <w:rPr>
                <w:rStyle w:val="Bodytext29pt"/>
                <w:rFonts w:ascii="Sylfaen" w:hAnsi="Sylfaen"/>
                <w:b w:val="0"/>
                <w:sz w:val="24"/>
                <w:szCs w:val="24"/>
              </w:rPr>
            </w:pPr>
          </w:p>
          <w:p w:rsidR="00872BB4" w:rsidRPr="00872BB4" w:rsidRDefault="00872BB4" w:rsidP="00872BB4">
            <w:pPr>
              <w:pStyle w:val="Bodytext21"/>
              <w:shd w:val="clear" w:color="auto" w:fill="auto"/>
              <w:spacing w:before="0" w:after="120" w:line="240" w:lineRule="auto"/>
              <w:ind w:firstLine="0"/>
              <w:jc w:val="center"/>
              <w:rPr>
                <w:rStyle w:val="Bodytext29pt"/>
                <w:rFonts w:ascii="Sylfaen" w:hAnsi="Sylfaen"/>
                <w:b w:val="0"/>
                <w:sz w:val="24"/>
                <w:szCs w:val="24"/>
              </w:rPr>
            </w:pPr>
            <w:r w:rsidRPr="00872BB4">
              <w:rPr>
                <w:rStyle w:val="Bodytext29pt"/>
                <w:rFonts w:ascii="Sylfaen" w:hAnsi="Sylfaen"/>
                <w:b w:val="0"/>
                <w:sz w:val="24"/>
                <w:szCs w:val="24"/>
              </w:rPr>
              <w:t>———————————</w:t>
            </w:r>
          </w:p>
          <w:p w:rsidR="009B232E" w:rsidRPr="00872BB4" w:rsidRDefault="004938AE" w:rsidP="00872BB4">
            <w:pPr>
              <w:pStyle w:val="Bodytext21"/>
              <w:shd w:val="clear" w:color="auto" w:fill="auto"/>
              <w:spacing w:before="0" w:after="120" w:line="240" w:lineRule="auto"/>
              <w:ind w:firstLine="0"/>
              <w:jc w:val="center"/>
              <w:rPr>
                <w:rFonts w:ascii="Sylfaen" w:hAnsi="Sylfaen"/>
                <w:sz w:val="24"/>
                <w:szCs w:val="24"/>
              </w:rPr>
            </w:pPr>
            <w:r w:rsidRPr="00872BB4">
              <w:rPr>
                <w:rStyle w:val="Bodytext29pt"/>
                <w:rFonts w:ascii="Sylfaen" w:hAnsi="Sylfaen"/>
                <w:b w:val="0"/>
                <w:sz w:val="24"/>
                <w:szCs w:val="24"/>
              </w:rPr>
              <w:t>(փորձագետի Ա.Ա.Հ.</w:t>
            </w:r>
            <w:r w:rsidR="00BC0035" w:rsidRPr="00872BB4">
              <w:rPr>
                <w:rStyle w:val="Bodytext29pt"/>
                <w:rFonts w:ascii="Sylfaen" w:hAnsi="Sylfaen"/>
                <w:b w:val="0"/>
                <w:sz w:val="24"/>
                <w:szCs w:val="24"/>
              </w:rPr>
              <w:t>-ն</w:t>
            </w:r>
            <w:r w:rsidRPr="00872BB4">
              <w:rPr>
                <w:rStyle w:val="Bodytext29pt"/>
                <w:rFonts w:ascii="Sylfaen" w:hAnsi="Sylfaen"/>
                <w:b w:val="0"/>
                <w:sz w:val="24"/>
                <w:szCs w:val="24"/>
              </w:rPr>
              <w:t>)</w:t>
            </w:r>
            <w:r w:rsidR="00922091" w:rsidRPr="00872BB4">
              <w:rPr>
                <w:rStyle w:val="Bodytext29pt"/>
                <w:rFonts w:ascii="Sylfaen" w:hAnsi="Sylfaen"/>
                <w:b w:val="0"/>
                <w:sz w:val="24"/>
                <w:szCs w:val="24"/>
              </w:rPr>
              <w:t xml:space="preserve"> </w:t>
            </w:r>
          </w:p>
        </w:tc>
        <w:tc>
          <w:tcPr>
            <w:tcW w:w="4738" w:type="dxa"/>
            <w:tcBorders>
              <w:top w:val="single" w:sz="4" w:space="0" w:color="auto"/>
              <w:right w:val="single" w:sz="4" w:space="0" w:color="auto"/>
            </w:tcBorders>
            <w:shd w:val="clear" w:color="auto" w:fill="FFFFFF"/>
          </w:tcPr>
          <w:p w:rsidR="00872BB4" w:rsidRDefault="00872BB4" w:rsidP="00872BB4">
            <w:pPr>
              <w:pStyle w:val="Bodytext21"/>
              <w:shd w:val="clear" w:color="auto" w:fill="auto"/>
              <w:spacing w:before="0" w:after="120" w:line="240" w:lineRule="auto"/>
              <w:ind w:firstLine="0"/>
              <w:jc w:val="center"/>
              <w:rPr>
                <w:rStyle w:val="Bodytext29pt"/>
                <w:rFonts w:ascii="Sylfaen" w:hAnsi="Sylfaen"/>
                <w:b w:val="0"/>
                <w:sz w:val="24"/>
                <w:szCs w:val="24"/>
              </w:rPr>
            </w:pPr>
          </w:p>
          <w:p w:rsidR="00872BB4" w:rsidRPr="00872BB4" w:rsidRDefault="00872BB4" w:rsidP="00872BB4">
            <w:pPr>
              <w:pStyle w:val="Bodytext21"/>
              <w:shd w:val="clear" w:color="auto" w:fill="auto"/>
              <w:spacing w:before="0" w:after="120" w:line="240" w:lineRule="auto"/>
              <w:ind w:firstLine="0"/>
              <w:jc w:val="center"/>
              <w:rPr>
                <w:rStyle w:val="Bodytext29pt"/>
                <w:rFonts w:ascii="Sylfaen" w:hAnsi="Sylfaen"/>
                <w:b w:val="0"/>
                <w:sz w:val="24"/>
                <w:szCs w:val="24"/>
              </w:rPr>
            </w:pPr>
            <w:r w:rsidRPr="00872BB4">
              <w:rPr>
                <w:rStyle w:val="Bodytext29pt"/>
                <w:rFonts w:ascii="Sylfaen" w:hAnsi="Sylfaen"/>
                <w:b w:val="0"/>
                <w:sz w:val="24"/>
                <w:szCs w:val="24"/>
              </w:rPr>
              <w:t>————————————</w:t>
            </w:r>
          </w:p>
          <w:p w:rsidR="009B232E" w:rsidRPr="00872BB4" w:rsidRDefault="004938AE" w:rsidP="00872BB4">
            <w:pPr>
              <w:pStyle w:val="Bodytext21"/>
              <w:shd w:val="clear" w:color="auto" w:fill="auto"/>
              <w:spacing w:before="0" w:after="120" w:line="240" w:lineRule="auto"/>
              <w:ind w:firstLine="0"/>
              <w:jc w:val="center"/>
              <w:rPr>
                <w:rFonts w:ascii="Sylfaen" w:hAnsi="Sylfaen"/>
                <w:sz w:val="24"/>
                <w:szCs w:val="24"/>
              </w:rPr>
            </w:pPr>
            <w:r w:rsidRPr="00872BB4">
              <w:rPr>
                <w:rStyle w:val="Bodytext29pt"/>
                <w:rFonts w:ascii="Sylfaen" w:hAnsi="Sylfaen"/>
                <w:b w:val="0"/>
                <w:sz w:val="24"/>
                <w:szCs w:val="24"/>
              </w:rPr>
              <w:t>(ստորագրությունը)</w:t>
            </w:r>
          </w:p>
        </w:tc>
      </w:tr>
      <w:tr w:rsidR="009B232E" w:rsidRPr="00872BB4" w:rsidTr="008468CB">
        <w:trPr>
          <w:jc w:val="center"/>
        </w:trPr>
        <w:tc>
          <w:tcPr>
            <w:tcW w:w="9490" w:type="dxa"/>
            <w:gridSpan w:val="2"/>
            <w:tcBorders>
              <w:top w:val="single" w:sz="4" w:space="0" w:color="auto"/>
              <w:left w:val="single" w:sz="4" w:space="0" w:color="auto"/>
              <w:bottom w:val="single" w:sz="4" w:space="0" w:color="auto"/>
              <w:right w:val="single" w:sz="4" w:space="0" w:color="auto"/>
            </w:tcBorders>
            <w:shd w:val="clear" w:color="auto" w:fill="FFFFFF"/>
          </w:tcPr>
          <w:p w:rsidR="009B232E" w:rsidRPr="00872BB4" w:rsidRDefault="009B232E" w:rsidP="00872BB4">
            <w:pPr>
              <w:spacing w:after="120"/>
              <w:jc w:val="both"/>
            </w:pPr>
          </w:p>
        </w:tc>
      </w:tr>
    </w:tbl>
    <w:p w:rsidR="008468CB" w:rsidRPr="00922091" w:rsidRDefault="008468CB" w:rsidP="00922091">
      <w:pPr>
        <w:spacing w:after="160" w:line="360" w:lineRule="auto"/>
      </w:pPr>
    </w:p>
    <w:p w:rsidR="00872BB4" w:rsidRDefault="00872BB4" w:rsidP="00922091">
      <w:pPr>
        <w:pStyle w:val="Bodytext21"/>
        <w:shd w:val="clear" w:color="auto" w:fill="auto"/>
        <w:spacing w:before="0" w:after="160" w:line="360" w:lineRule="auto"/>
        <w:ind w:left="3969" w:firstLine="0"/>
        <w:jc w:val="center"/>
        <w:rPr>
          <w:rFonts w:ascii="Sylfaen" w:hAnsi="Sylfaen"/>
          <w:sz w:val="24"/>
          <w:szCs w:val="24"/>
        </w:rPr>
        <w:sectPr w:rsidR="00872BB4" w:rsidSect="00E22F38">
          <w:headerReference w:type="default" r:id="rId15"/>
          <w:pgSz w:w="11900" w:h="16840" w:code="9"/>
          <w:pgMar w:top="1418" w:right="1418" w:bottom="1418" w:left="1418" w:header="426" w:footer="6" w:gutter="0"/>
          <w:pgNumType w:start="1"/>
          <w:cols w:space="720"/>
          <w:noEndnote/>
          <w:titlePg/>
          <w:docGrid w:linePitch="360"/>
        </w:sectPr>
      </w:pP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lastRenderedPageBreak/>
        <w:t xml:space="preserve">ՀԱՎԵԼՎԱԾ </w:t>
      </w:r>
      <w:r w:rsidR="00252BAB" w:rsidRPr="00922091">
        <w:rPr>
          <w:rFonts w:ascii="Sylfaen" w:hAnsi="Sylfaen"/>
          <w:sz w:val="24"/>
          <w:szCs w:val="24"/>
        </w:rPr>
        <w:t xml:space="preserve">ԹԻՎ </w:t>
      </w:r>
      <w:r w:rsidRPr="00922091">
        <w:rPr>
          <w:rFonts w:ascii="Sylfaen" w:hAnsi="Sylfaen"/>
          <w:sz w:val="24"/>
          <w:szCs w:val="24"/>
        </w:rPr>
        <w:t>7</w:t>
      </w: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t xml:space="preserve">Բժշկական արտադրատեսակների գրանցման և անվտանգության, որակի </w:t>
      </w:r>
      <w:r w:rsidR="003E2501" w:rsidRPr="00922091">
        <w:rPr>
          <w:rFonts w:ascii="Sylfaen" w:hAnsi="Sylfaen"/>
          <w:sz w:val="24"/>
          <w:szCs w:val="24"/>
        </w:rPr>
        <w:t>ու</w:t>
      </w:r>
      <w:r w:rsidRPr="00922091">
        <w:rPr>
          <w:rFonts w:ascii="Sylfaen" w:hAnsi="Sylfaen"/>
          <w:sz w:val="24"/>
          <w:szCs w:val="24"/>
        </w:rPr>
        <w:t xml:space="preserve"> արդյունավետության փորձաքննության կանոնների</w:t>
      </w:r>
    </w:p>
    <w:p w:rsidR="00E80AC2" w:rsidRPr="00922091" w:rsidRDefault="00E80AC2" w:rsidP="00922091">
      <w:pPr>
        <w:pStyle w:val="Bodytext21"/>
        <w:shd w:val="clear" w:color="auto" w:fill="auto"/>
        <w:spacing w:before="0" w:after="160" w:line="360" w:lineRule="auto"/>
        <w:ind w:left="3969" w:firstLine="0"/>
        <w:jc w:val="center"/>
        <w:rPr>
          <w:rFonts w:ascii="Sylfaen" w:hAnsi="Sylfaen"/>
          <w:sz w:val="24"/>
          <w:szCs w:val="24"/>
        </w:rPr>
      </w:pPr>
    </w:p>
    <w:p w:rsidR="00F517F1" w:rsidRPr="00922091" w:rsidRDefault="004938AE" w:rsidP="00922091">
      <w:pPr>
        <w:pStyle w:val="Heading20"/>
        <w:keepNext/>
        <w:keepLines/>
        <w:shd w:val="clear" w:color="auto" w:fill="auto"/>
        <w:spacing w:after="160" w:line="360" w:lineRule="auto"/>
        <w:rPr>
          <w:rFonts w:ascii="Sylfaen" w:hAnsi="Sylfaen"/>
          <w:sz w:val="24"/>
          <w:szCs w:val="24"/>
        </w:rPr>
      </w:pPr>
      <w:bookmarkStart w:id="10" w:name="bookmark14"/>
      <w:r w:rsidRPr="00922091">
        <w:rPr>
          <w:rStyle w:val="Heading2Spacing1pt"/>
          <w:rFonts w:ascii="Sylfaen" w:hAnsi="Sylfaen"/>
          <w:b/>
          <w:spacing w:val="0"/>
          <w:sz w:val="24"/>
          <w:szCs w:val="24"/>
        </w:rPr>
        <w:t>ՁԵՎ</w:t>
      </w:r>
      <w:bookmarkEnd w:id="10"/>
    </w:p>
    <w:p w:rsidR="009B232E" w:rsidRPr="00922091" w:rsidRDefault="004938AE" w:rsidP="00922091">
      <w:pPr>
        <w:pStyle w:val="Bodytext30"/>
        <w:shd w:val="clear" w:color="auto" w:fill="auto"/>
        <w:spacing w:before="0" w:after="160" w:line="360" w:lineRule="auto"/>
        <w:rPr>
          <w:rFonts w:ascii="Sylfaen" w:hAnsi="Sylfaen"/>
          <w:sz w:val="24"/>
          <w:szCs w:val="24"/>
        </w:rPr>
      </w:pPr>
      <w:r w:rsidRPr="00922091">
        <w:rPr>
          <w:rFonts w:ascii="Sylfaen" w:hAnsi="Sylfaen"/>
          <w:sz w:val="24"/>
          <w:szCs w:val="24"/>
        </w:rPr>
        <w:t>բժշկական արտադրատեսակների գրանցման դոսյեում փոփոխություններ կատարելու հայտ</w:t>
      </w:r>
    </w:p>
    <w:p w:rsidR="00E80AC2" w:rsidRPr="00922091" w:rsidRDefault="00E80AC2" w:rsidP="00922091">
      <w:pPr>
        <w:pStyle w:val="Bodytext30"/>
        <w:shd w:val="clear" w:color="auto" w:fill="auto"/>
        <w:spacing w:before="0" w:after="160" w:line="360" w:lineRule="auto"/>
        <w:rPr>
          <w:rFonts w:ascii="Sylfaen" w:hAnsi="Sylfaen"/>
          <w:sz w:val="24"/>
          <w:szCs w:val="24"/>
        </w:rPr>
      </w:pPr>
    </w:p>
    <w:p w:rsidR="009B232E" w:rsidRPr="00922091" w:rsidRDefault="004938AE" w:rsidP="00922091">
      <w:pPr>
        <w:pStyle w:val="Bodytext21"/>
        <w:shd w:val="clear" w:color="auto" w:fill="auto"/>
        <w:spacing w:before="0" w:after="160" w:line="360" w:lineRule="auto"/>
        <w:ind w:left="4536" w:firstLine="0"/>
        <w:rPr>
          <w:rFonts w:ascii="Sylfaen" w:hAnsi="Sylfaen"/>
          <w:sz w:val="24"/>
          <w:szCs w:val="24"/>
        </w:rPr>
      </w:pPr>
      <w:r w:rsidRPr="00922091">
        <w:rPr>
          <w:rFonts w:ascii="Sylfaen" w:hAnsi="Sylfaen"/>
          <w:sz w:val="24"/>
          <w:szCs w:val="24"/>
        </w:rPr>
        <w:t>Եվրասիական տնտեսական միության անդամ պետության լիազորված մարմին</w:t>
      </w:r>
    </w:p>
    <w:p w:rsidR="00E80AC2" w:rsidRPr="00922091" w:rsidRDefault="00E80AC2" w:rsidP="004B54AF">
      <w:pPr>
        <w:pStyle w:val="Bodytext21"/>
        <w:shd w:val="clear" w:color="auto" w:fill="auto"/>
        <w:spacing w:before="0" w:after="0" w:line="240" w:lineRule="auto"/>
        <w:ind w:left="4536" w:firstLine="0"/>
        <w:rPr>
          <w:rFonts w:ascii="Sylfaen" w:hAnsi="Sylfaen"/>
          <w:sz w:val="24"/>
          <w:szCs w:val="24"/>
        </w:rPr>
      </w:pPr>
      <w:r w:rsidRPr="00922091">
        <w:rPr>
          <w:rFonts w:ascii="Sylfaen" w:hAnsi="Sylfaen"/>
          <w:sz w:val="24"/>
          <w:szCs w:val="24"/>
        </w:rPr>
        <w:t>_____________________________________</w:t>
      </w:r>
    </w:p>
    <w:p w:rsidR="00E80AC2" w:rsidRPr="004B54AF" w:rsidRDefault="004938AE" w:rsidP="004B54AF">
      <w:pPr>
        <w:pStyle w:val="Bodytext50"/>
        <w:shd w:val="clear" w:color="auto" w:fill="auto"/>
        <w:spacing w:line="240" w:lineRule="auto"/>
        <w:ind w:left="4536" w:firstLine="0"/>
        <w:jc w:val="both"/>
        <w:rPr>
          <w:rFonts w:ascii="Sylfaen" w:hAnsi="Sylfaen"/>
          <w:b w:val="0"/>
          <w:sz w:val="20"/>
          <w:szCs w:val="20"/>
        </w:rPr>
      </w:pPr>
      <w:r w:rsidRPr="004B54AF">
        <w:rPr>
          <w:rFonts w:ascii="Sylfaen" w:hAnsi="Sylfaen"/>
          <w:b w:val="0"/>
          <w:sz w:val="20"/>
          <w:szCs w:val="20"/>
        </w:rPr>
        <w:t xml:space="preserve">(գրանցման պետության անվանումը) </w:t>
      </w:r>
    </w:p>
    <w:p w:rsidR="00E80AC2" w:rsidRPr="00922091" w:rsidRDefault="00E80AC2" w:rsidP="004B54AF">
      <w:pPr>
        <w:pStyle w:val="Bodytext50"/>
        <w:shd w:val="clear" w:color="auto" w:fill="auto"/>
        <w:spacing w:line="240" w:lineRule="auto"/>
        <w:ind w:left="4536" w:firstLine="0"/>
        <w:jc w:val="both"/>
        <w:rPr>
          <w:rFonts w:ascii="Sylfaen" w:hAnsi="Sylfaen"/>
          <w:sz w:val="24"/>
          <w:szCs w:val="24"/>
        </w:rPr>
      </w:pPr>
      <w:r w:rsidRPr="00922091">
        <w:rPr>
          <w:rFonts w:ascii="Sylfaen" w:hAnsi="Sylfaen"/>
          <w:sz w:val="24"/>
          <w:szCs w:val="24"/>
        </w:rPr>
        <w:t>_____________________________________</w:t>
      </w:r>
    </w:p>
    <w:p w:rsidR="009B232E" w:rsidRPr="004B54AF" w:rsidRDefault="004938AE" w:rsidP="004B54AF">
      <w:pPr>
        <w:pStyle w:val="Bodytext50"/>
        <w:shd w:val="clear" w:color="auto" w:fill="auto"/>
        <w:spacing w:line="240" w:lineRule="auto"/>
        <w:ind w:left="4536" w:firstLine="0"/>
        <w:rPr>
          <w:rFonts w:ascii="Sylfaen" w:hAnsi="Sylfaen"/>
          <w:b w:val="0"/>
          <w:sz w:val="20"/>
          <w:szCs w:val="20"/>
        </w:rPr>
      </w:pPr>
      <w:r w:rsidRPr="004B54AF">
        <w:rPr>
          <w:rFonts w:ascii="Sylfaen" w:hAnsi="Sylfaen"/>
          <w:b w:val="0"/>
          <w:sz w:val="20"/>
          <w:szCs w:val="20"/>
        </w:rPr>
        <w:t>(ճանաչման պետության անվանումը)</w:t>
      </w:r>
    </w:p>
    <w:p w:rsidR="004B54AF" w:rsidRPr="00FB1A29" w:rsidRDefault="004B54AF" w:rsidP="004B54AF">
      <w:pPr>
        <w:pStyle w:val="Bodytext50"/>
        <w:shd w:val="clear" w:color="auto" w:fill="auto"/>
        <w:spacing w:after="160" w:line="360" w:lineRule="auto"/>
        <w:ind w:left="4536" w:firstLine="0"/>
        <w:jc w:val="center"/>
        <w:rPr>
          <w:rFonts w:ascii="Sylfaen" w:hAnsi="Sylfaen"/>
          <w:b w:val="0"/>
          <w:sz w:val="24"/>
          <w:szCs w:val="24"/>
        </w:rPr>
      </w:pPr>
    </w:p>
    <w:p w:rsidR="009B232E" w:rsidRPr="00922091" w:rsidRDefault="004938AE" w:rsidP="00922091">
      <w:pPr>
        <w:pStyle w:val="Heading20"/>
        <w:keepNext/>
        <w:keepLines/>
        <w:shd w:val="clear" w:color="auto" w:fill="auto"/>
        <w:spacing w:after="160" w:line="360" w:lineRule="auto"/>
        <w:rPr>
          <w:rFonts w:ascii="Sylfaen" w:hAnsi="Sylfaen"/>
          <w:sz w:val="24"/>
          <w:szCs w:val="24"/>
        </w:rPr>
      </w:pPr>
      <w:bookmarkStart w:id="11" w:name="bookmark15"/>
      <w:r w:rsidRPr="00922091">
        <w:rPr>
          <w:rStyle w:val="Heading2Spacing1pt"/>
          <w:rFonts w:ascii="Sylfaen" w:hAnsi="Sylfaen"/>
          <w:b/>
          <w:spacing w:val="0"/>
          <w:sz w:val="24"/>
          <w:szCs w:val="24"/>
        </w:rPr>
        <w:t>Հ Ա Յ Տ</w:t>
      </w:r>
      <w:bookmarkEnd w:id="11"/>
    </w:p>
    <w:p w:rsidR="009B232E" w:rsidRPr="00872BB4" w:rsidRDefault="004938AE" w:rsidP="00922091">
      <w:pPr>
        <w:pStyle w:val="Bodytext30"/>
        <w:shd w:val="clear" w:color="auto" w:fill="auto"/>
        <w:spacing w:before="0" w:after="160" w:line="360" w:lineRule="auto"/>
        <w:rPr>
          <w:rFonts w:ascii="Sylfaen" w:hAnsi="Sylfaen"/>
          <w:sz w:val="24"/>
          <w:szCs w:val="24"/>
        </w:rPr>
      </w:pPr>
      <w:r w:rsidRPr="00872BB4">
        <w:rPr>
          <w:rFonts w:ascii="Sylfaen" w:hAnsi="Sylfaen"/>
          <w:sz w:val="24"/>
          <w:szCs w:val="24"/>
        </w:rPr>
        <w:t xml:space="preserve">բժշկական արտադրատեսակի գրանցման </w:t>
      </w:r>
      <w:r w:rsidR="00C07FDD" w:rsidRPr="00872BB4">
        <w:rPr>
          <w:rFonts w:ascii="Sylfaen" w:hAnsi="Sylfaen"/>
          <w:bCs w:val="0"/>
          <w:sz w:val="24"/>
          <w:szCs w:val="24"/>
        </w:rPr>
        <w:t>դոսյեում</w:t>
      </w:r>
      <w:r w:rsidRPr="00872BB4">
        <w:rPr>
          <w:rFonts w:ascii="Sylfaen" w:hAnsi="Sylfaen"/>
          <w:sz w:val="24"/>
          <w:szCs w:val="24"/>
        </w:rPr>
        <w:t xml:space="preserve"> փոփոխություններ կատարելու մասին</w:t>
      </w:r>
    </w:p>
    <w:p w:rsidR="00565488" w:rsidRPr="00922091" w:rsidRDefault="00565488" w:rsidP="004B54AF">
      <w:pPr>
        <w:pStyle w:val="Bodytext30"/>
        <w:shd w:val="clear" w:color="auto" w:fill="auto"/>
        <w:spacing w:before="0" w:after="0" w:line="240" w:lineRule="auto"/>
        <w:rPr>
          <w:rFonts w:ascii="Sylfaen" w:hAnsi="Sylfaen"/>
          <w:sz w:val="24"/>
          <w:szCs w:val="24"/>
        </w:rPr>
      </w:pPr>
      <w:r w:rsidRPr="00922091">
        <w:rPr>
          <w:rFonts w:ascii="Sylfaen" w:hAnsi="Sylfaen"/>
          <w:sz w:val="24"/>
          <w:szCs w:val="24"/>
        </w:rPr>
        <w:t>__________________________________________________</w:t>
      </w:r>
      <w:r w:rsidR="00872BB4">
        <w:rPr>
          <w:rFonts w:ascii="Sylfaen" w:hAnsi="Sylfaen"/>
          <w:sz w:val="24"/>
          <w:szCs w:val="24"/>
        </w:rPr>
        <w:t>_________________________</w:t>
      </w:r>
    </w:p>
    <w:p w:rsidR="009B232E" w:rsidRPr="004B54AF" w:rsidRDefault="004938AE" w:rsidP="004B54AF">
      <w:pPr>
        <w:pStyle w:val="Bodytext50"/>
        <w:shd w:val="clear" w:color="auto" w:fill="auto"/>
        <w:spacing w:line="240" w:lineRule="auto"/>
        <w:ind w:firstLine="0"/>
        <w:jc w:val="center"/>
        <w:rPr>
          <w:rFonts w:ascii="Sylfaen" w:hAnsi="Sylfaen"/>
          <w:b w:val="0"/>
          <w:sz w:val="20"/>
          <w:szCs w:val="20"/>
        </w:rPr>
      </w:pPr>
      <w:r w:rsidRPr="004B54AF">
        <w:rPr>
          <w:rFonts w:ascii="Sylfaen" w:hAnsi="Sylfaen"/>
          <w:b w:val="0"/>
          <w:sz w:val="20"/>
          <w:szCs w:val="20"/>
        </w:rPr>
        <w:t>(կազմակերպության լրիվ և կրճատ (առկայության դեպքում), այդ թվում</w:t>
      </w:r>
      <w:r w:rsidR="00C279AE" w:rsidRPr="004B54AF">
        <w:rPr>
          <w:rFonts w:ascii="Sylfaen" w:hAnsi="Sylfaen"/>
          <w:b w:val="0"/>
          <w:sz w:val="20"/>
          <w:szCs w:val="20"/>
        </w:rPr>
        <w:t>՝</w:t>
      </w:r>
      <w:r w:rsidRPr="004B54AF">
        <w:rPr>
          <w:rFonts w:ascii="Sylfaen" w:hAnsi="Sylfaen"/>
          <w:b w:val="0"/>
          <w:sz w:val="20"/>
          <w:szCs w:val="20"/>
        </w:rPr>
        <w:t xml:space="preserve"> ֆիրմային անվանումները, որի անունից կատարվում են փոփոխություններ (արտադրող (արտադրողի լիազորված ներկայացուցիչ), իրավաբանական անձի կազմակերպաիրավական ձև)</w:t>
      </w:r>
    </w:p>
    <w:p w:rsidR="004B54AF" w:rsidRPr="00FB1A29" w:rsidRDefault="004B54AF" w:rsidP="004B54AF">
      <w:pPr>
        <w:spacing w:after="160" w:line="360" w:lineRule="auto"/>
        <w:rPr>
          <w:rFonts w:eastAsia="Times New Roman" w:cs="Times New Roman"/>
          <w:b/>
          <w:bCs/>
          <w:sz w:val="20"/>
          <w:szCs w:val="20"/>
        </w:rPr>
      </w:pPr>
    </w:p>
    <w:tbl>
      <w:tblPr>
        <w:tblOverlap w:val="never"/>
        <w:tblW w:w="9513" w:type="dxa"/>
        <w:jc w:val="center"/>
        <w:tblLayout w:type="fixed"/>
        <w:tblCellMar>
          <w:left w:w="10" w:type="dxa"/>
          <w:right w:w="10" w:type="dxa"/>
        </w:tblCellMar>
        <w:tblLook w:val="04A0" w:firstRow="1" w:lastRow="0" w:firstColumn="1" w:lastColumn="0" w:noHBand="0" w:noVBand="1"/>
      </w:tblPr>
      <w:tblGrid>
        <w:gridCol w:w="571"/>
        <w:gridCol w:w="5755"/>
        <w:gridCol w:w="3187"/>
      </w:tblGrid>
      <w:tr w:rsidR="009B232E" w:rsidRPr="00922091" w:rsidTr="000A4147">
        <w:trPr>
          <w:jc w:val="center"/>
        </w:trPr>
        <w:tc>
          <w:tcPr>
            <w:tcW w:w="571"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1.</w:t>
            </w:r>
          </w:p>
        </w:tc>
        <w:tc>
          <w:tcPr>
            <w:tcW w:w="5755"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left"/>
              <w:rPr>
                <w:rFonts w:ascii="Sylfaen" w:hAnsi="Sylfaen"/>
                <w:sz w:val="24"/>
                <w:szCs w:val="24"/>
              </w:rPr>
            </w:pPr>
            <w:r w:rsidRPr="00922091">
              <w:rPr>
                <w:rStyle w:val="Bodytext211pt"/>
                <w:rFonts w:ascii="Sylfaen" w:hAnsi="Sylfaen"/>
                <w:b w:val="0"/>
                <w:sz w:val="24"/>
                <w:szCs w:val="24"/>
              </w:rPr>
              <w:t>Բժշկական արտադրատեսակի անվանումը</w:t>
            </w:r>
          </w:p>
        </w:tc>
        <w:tc>
          <w:tcPr>
            <w:tcW w:w="3187" w:type="dxa"/>
            <w:tcBorders>
              <w:top w:val="single" w:sz="4" w:space="0" w:color="auto"/>
              <w:left w:val="single" w:sz="4" w:space="0" w:color="auto"/>
              <w:right w:val="single" w:sz="4" w:space="0" w:color="auto"/>
            </w:tcBorders>
            <w:shd w:val="clear" w:color="auto" w:fill="FFFFFF"/>
          </w:tcPr>
          <w:p w:rsidR="009B232E" w:rsidRPr="00922091" w:rsidRDefault="009B232E" w:rsidP="00922091">
            <w:pPr>
              <w:spacing w:after="160" w:line="360" w:lineRule="auto"/>
              <w:jc w:val="both"/>
            </w:pPr>
          </w:p>
        </w:tc>
      </w:tr>
      <w:tr w:rsidR="009B232E" w:rsidRPr="00922091" w:rsidTr="000A4147">
        <w:trPr>
          <w:jc w:val="center"/>
        </w:trPr>
        <w:tc>
          <w:tcPr>
            <w:tcW w:w="571"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2.</w:t>
            </w:r>
          </w:p>
        </w:tc>
        <w:tc>
          <w:tcPr>
            <w:tcW w:w="5755"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left"/>
              <w:rPr>
                <w:rFonts w:ascii="Sylfaen" w:hAnsi="Sylfaen"/>
                <w:sz w:val="24"/>
                <w:szCs w:val="24"/>
              </w:rPr>
            </w:pPr>
            <w:r w:rsidRPr="00922091">
              <w:rPr>
                <w:rStyle w:val="Bodytext211pt"/>
                <w:rFonts w:ascii="Sylfaen" w:hAnsi="Sylfaen"/>
                <w:b w:val="0"/>
                <w:sz w:val="24"/>
                <w:szCs w:val="24"/>
              </w:rPr>
              <w:t xml:space="preserve">Բժշկական </w:t>
            </w:r>
            <w:r w:rsidR="00BE3730" w:rsidRPr="00922091">
              <w:rPr>
                <w:rStyle w:val="Bodytext211pt"/>
                <w:rFonts w:ascii="Sylfaen" w:hAnsi="Sylfaen"/>
                <w:b w:val="0"/>
                <w:sz w:val="24"/>
                <w:szCs w:val="24"/>
              </w:rPr>
              <w:t>արտադրատեսակ արտադրողը</w:t>
            </w:r>
          </w:p>
        </w:tc>
        <w:tc>
          <w:tcPr>
            <w:tcW w:w="3187" w:type="dxa"/>
            <w:tcBorders>
              <w:top w:val="single" w:sz="4" w:space="0" w:color="auto"/>
              <w:left w:val="single" w:sz="4" w:space="0" w:color="auto"/>
              <w:right w:val="single" w:sz="4" w:space="0" w:color="auto"/>
            </w:tcBorders>
            <w:shd w:val="clear" w:color="auto" w:fill="FFFFFF"/>
          </w:tcPr>
          <w:p w:rsidR="009B232E" w:rsidRPr="00922091" w:rsidRDefault="009B232E" w:rsidP="00922091">
            <w:pPr>
              <w:spacing w:after="160" w:line="360" w:lineRule="auto"/>
              <w:jc w:val="both"/>
            </w:pPr>
          </w:p>
        </w:tc>
      </w:tr>
      <w:tr w:rsidR="009B232E" w:rsidRPr="00922091" w:rsidTr="000A4147">
        <w:trPr>
          <w:jc w:val="center"/>
        </w:trPr>
        <w:tc>
          <w:tcPr>
            <w:tcW w:w="571"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3.</w:t>
            </w:r>
          </w:p>
        </w:tc>
        <w:tc>
          <w:tcPr>
            <w:tcW w:w="5755"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left"/>
              <w:rPr>
                <w:rFonts w:ascii="Sylfaen" w:hAnsi="Sylfaen"/>
                <w:sz w:val="24"/>
                <w:szCs w:val="24"/>
              </w:rPr>
            </w:pPr>
            <w:r w:rsidRPr="00922091">
              <w:rPr>
                <w:rStyle w:val="Bodytext211pt"/>
                <w:rFonts w:ascii="Sylfaen" w:hAnsi="Sylfaen"/>
                <w:b w:val="0"/>
                <w:sz w:val="24"/>
                <w:szCs w:val="24"/>
              </w:rPr>
              <w:t xml:space="preserve">Բժշկական </w:t>
            </w:r>
            <w:r w:rsidR="00BE3730" w:rsidRPr="00922091">
              <w:rPr>
                <w:rStyle w:val="Bodytext211pt"/>
                <w:rFonts w:ascii="Sylfaen" w:hAnsi="Sylfaen"/>
                <w:b w:val="0"/>
                <w:sz w:val="24"/>
                <w:szCs w:val="24"/>
              </w:rPr>
              <w:t>արտադրատեսակ ա</w:t>
            </w:r>
            <w:r w:rsidRPr="00922091">
              <w:rPr>
                <w:rStyle w:val="Bodytext211pt"/>
                <w:rFonts w:ascii="Sylfaen" w:hAnsi="Sylfaen"/>
                <w:b w:val="0"/>
                <w:sz w:val="24"/>
                <w:szCs w:val="24"/>
              </w:rPr>
              <w:t>րտադրող երկիր</w:t>
            </w:r>
          </w:p>
        </w:tc>
        <w:tc>
          <w:tcPr>
            <w:tcW w:w="3187" w:type="dxa"/>
            <w:tcBorders>
              <w:top w:val="single" w:sz="4" w:space="0" w:color="auto"/>
              <w:left w:val="single" w:sz="4" w:space="0" w:color="auto"/>
              <w:right w:val="single" w:sz="4" w:space="0" w:color="auto"/>
            </w:tcBorders>
            <w:shd w:val="clear" w:color="auto" w:fill="FFFFFF"/>
          </w:tcPr>
          <w:p w:rsidR="009B232E" w:rsidRPr="00922091" w:rsidRDefault="009B232E" w:rsidP="00922091">
            <w:pPr>
              <w:spacing w:after="160" w:line="360" w:lineRule="auto"/>
              <w:jc w:val="both"/>
            </w:pPr>
          </w:p>
        </w:tc>
      </w:tr>
      <w:tr w:rsidR="009B232E" w:rsidRPr="00922091" w:rsidTr="000A4147">
        <w:trPr>
          <w:jc w:val="center"/>
        </w:trPr>
        <w:tc>
          <w:tcPr>
            <w:tcW w:w="571"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lastRenderedPageBreak/>
              <w:t>4.</w:t>
            </w:r>
          </w:p>
        </w:tc>
        <w:tc>
          <w:tcPr>
            <w:tcW w:w="5755"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left"/>
              <w:rPr>
                <w:rFonts w:ascii="Sylfaen" w:hAnsi="Sylfaen"/>
                <w:sz w:val="24"/>
                <w:szCs w:val="24"/>
              </w:rPr>
            </w:pPr>
            <w:r w:rsidRPr="00922091">
              <w:rPr>
                <w:rStyle w:val="Bodytext211pt"/>
                <w:rFonts w:ascii="Sylfaen" w:hAnsi="Sylfaen"/>
                <w:b w:val="0"/>
                <w:sz w:val="24"/>
                <w:szCs w:val="24"/>
              </w:rPr>
              <w:t>Արտադրողի լիազորված ներկայացուցիչը (առկայության դեպքում)</w:t>
            </w:r>
          </w:p>
        </w:tc>
        <w:tc>
          <w:tcPr>
            <w:tcW w:w="3187" w:type="dxa"/>
            <w:tcBorders>
              <w:top w:val="single" w:sz="4" w:space="0" w:color="auto"/>
              <w:left w:val="single" w:sz="4" w:space="0" w:color="auto"/>
              <w:right w:val="single" w:sz="4" w:space="0" w:color="auto"/>
            </w:tcBorders>
            <w:shd w:val="clear" w:color="auto" w:fill="FFFFFF"/>
          </w:tcPr>
          <w:p w:rsidR="009B232E" w:rsidRPr="00922091" w:rsidRDefault="009B232E" w:rsidP="00922091">
            <w:pPr>
              <w:spacing w:after="160" w:line="360" w:lineRule="auto"/>
              <w:jc w:val="both"/>
            </w:pPr>
          </w:p>
        </w:tc>
      </w:tr>
      <w:tr w:rsidR="009B232E" w:rsidRPr="00922091" w:rsidTr="000A4147">
        <w:trPr>
          <w:jc w:val="center"/>
        </w:trPr>
        <w:tc>
          <w:tcPr>
            <w:tcW w:w="571" w:type="dxa"/>
            <w:tcBorders>
              <w:top w:val="single" w:sz="4" w:space="0" w:color="auto"/>
              <w:left w:val="single" w:sz="4" w:space="0" w:color="auto"/>
            </w:tcBorders>
            <w:shd w:val="clear" w:color="auto" w:fill="FFFFFF"/>
          </w:tcPr>
          <w:p w:rsidR="009B232E" w:rsidRPr="00922091" w:rsidRDefault="00F3440D"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5.</w:t>
            </w:r>
          </w:p>
        </w:tc>
        <w:tc>
          <w:tcPr>
            <w:tcW w:w="5755"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left"/>
              <w:rPr>
                <w:rFonts w:ascii="Sylfaen" w:hAnsi="Sylfaen"/>
                <w:sz w:val="24"/>
                <w:szCs w:val="24"/>
              </w:rPr>
            </w:pPr>
            <w:r w:rsidRPr="00922091">
              <w:rPr>
                <w:rStyle w:val="Bodytext211pt"/>
                <w:rFonts w:ascii="Sylfaen" w:hAnsi="Sylfaen"/>
                <w:b w:val="0"/>
                <w:sz w:val="24"/>
                <w:szCs w:val="24"/>
              </w:rPr>
              <w:t>Բժշկական արտադրատեսակի կիրառման պոտենցիալ ռիսկի դասը</w:t>
            </w:r>
          </w:p>
        </w:tc>
        <w:tc>
          <w:tcPr>
            <w:tcW w:w="3187" w:type="dxa"/>
            <w:tcBorders>
              <w:top w:val="single" w:sz="4" w:space="0" w:color="auto"/>
              <w:left w:val="single" w:sz="4" w:space="0" w:color="auto"/>
              <w:right w:val="single" w:sz="4" w:space="0" w:color="auto"/>
            </w:tcBorders>
            <w:shd w:val="clear" w:color="auto" w:fill="FFFFFF"/>
          </w:tcPr>
          <w:p w:rsidR="009B232E" w:rsidRPr="00922091" w:rsidRDefault="009B232E" w:rsidP="00922091">
            <w:pPr>
              <w:spacing w:after="160" w:line="360" w:lineRule="auto"/>
              <w:jc w:val="both"/>
            </w:pPr>
          </w:p>
        </w:tc>
      </w:tr>
      <w:tr w:rsidR="009B232E" w:rsidRPr="00922091" w:rsidTr="000A4147">
        <w:trPr>
          <w:jc w:val="center"/>
        </w:trPr>
        <w:tc>
          <w:tcPr>
            <w:tcW w:w="571" w:type="dxa"/>
            <w:tcBorders>
              <w:top w:val="single" w:sz="4" w:space="0" w:color="auto"/>
              <w:left w:val="single" w:sz="4" w:space="0" w:color="auto"/>
              <w:bottom w:val="single" w:sz="4" w:space="0" w:color="auto"/>
            </w:tcBorders>
            <w:shd w:val="clear" w:color="auto" w:fill="FFFFFF"/>
          </w:tcPr>
          <w:p w:rsidR="009B232E" w:rsidRPr="00922091" w:rsidRDefault="00F3440D"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5.</w:t>
            </w:r>
          </w:p>
        </w:tc>
        <w:tc>
          <w:tcPr>
            <w:tcW w:w="5755" w:type="dxa"/>
            <w:tcBorders>
              <w:top w:val="single" w:sz="4" w:space="0" w:color="auto"/>
              <w:left w:val="single" w:sz="4" w:space="0" w:color="auto"/>
              <w:bottom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left"/>
              <w:rPr>
                <w:rFonts w:ascii="Sylfaen" w:hAnsi="Sylfaen"/>
                <w:sz w:val="24"/>
                <w:szCs w:val="24"/>
              </w:rPr>
            </w:pPr>
            <w:r w:rsidRPr="00922091">
              <w:rPr>
                <w:rStyle w:val="Bodytext211pt"/>
                <w:rFonts w:ascii="Sylfaen" w:hAnsi="Sylfaen"/>
                <w:b w:val="0"/>
                <w:sz w:val="24"/>
                <w:szCs w:val="24"/>
              </w:rPr>
              <w:t xml:space="preserve">Բժշկական </w:t>
            </w:r>
            <w:r w:rsidR="000A3130" w:rsidRPr="00922091">
              <w:rPr>
                <w:rStyle w:val="Bodytext211pt"/>
                <w:rFonts w:ascii="Sylfaen" w:hAnsi="Sylfaen"/>
                <w:b w:val="0"/>
                <w:sz w:val="24"/>
                <w:szCs w:val="24"/>
              </w:rPr>
              <w:t>արտադրատեսակի տեսակի</w:t>
            </w:r>
            <w:r w:rsidRPr="00922091">
              <w:rPr>
                <w:rStyle w:val="Bodytext211pt"/>
                <w:rFonts w:ascii="Sylfaen" w:hAnsi="Sylfaen"/>
                <w:b w:val="0"/>
                <w:sz w:val="24"/>
                <w:szCs w:val="24"/>
              </w:rPr>
              <w:t xml:space="preserve"> ծածկագիրը (համաձայն Միությունում կիրառվող՝ բժշկական արտադրատեսակների</w:t>
            </w:r>
            <w:r w:rsidR="00C279AE" w:rsidRPr="00922091">
              <w:rPr>
                <w:rStyle w:val="Bodytext211pt"/>
                <w:rFonts w:ascii="Sylfaen" w:hAnsi="Sylfaen"/>
                <w:b w:val="0"/>
                <w:sz w:val="24"/>
                <w:szCs w:val="24"/>
              </w:rPr>
              <w:t xml:space="preserve"> անվանա</w:t>
            </w:r>
            <w:r w:rsidRPr="00922091">
              <w:rPr>
                <w:rStyle w:val="Bodytext211pt"/>
                <w:rFonts w:ascii="Sylfaen" w:hAnsi="Sylfaen"/>
                <w:b w:val="0"/>
                <w:sz w:val="24"/>
                <w:szCs w:val="24"/>
              </w:rPr>
              <w:t>ցանկի)</w:t>
            </w:r>
          </w:p>
        </w:tc>
        <w:tc>
          <w:tcPr>
            <w:tcW w:w="3187" w:type="dxa"/>
            <w:tcBorders>
              <w:top w:val="single" w:sz="4" w:space="0" w:color="auto"/>
              <w:left w:val="single" w:sz="4" w:space="0" w:color="auto"/>
              <w:bottom w:val="single" w:sz="4" w:space="0" w:color="auto"/>
              <w:right w:val="single" w:sz="4" w:space="0" w:color="auto"/>
            </w:tcBorders>
            <w:shd w:val="clear" w:color="auto" w:fill="FFFFFF"/>
          </w:tcPr>
          <w:p w:rsidR="009B232E" w:rsidRPr="00922091" w:rsidRDefault="009B232E" w:rsidP="00922091">
            <w:pPr>
              <w:spacing w:after="160" w:line="360" w:lineRule="auto"/>
              <w:jc w:val="both"/>
            </w:pPr>
          </w:p>
        </w:tc>
      </w:tr>
    </w:tbl>
    <w:p w:rsidR="009B232E" w:rsidRPr="00922091" w:rsidRDefault="009B232E" w:rsidP="00922091">
      <w:pPr>
        <w:spacing w:after="160" w:line="360" w:lineRule="auto"/>
        <w:jc w:val="both"/>
      </w:pPr>
    </w:p>
    <w:p w:rsidR="009B232E" w:rsidRPr="00922091" w:rsidRDefault="00777D30" w:rsidP="00C30874">
      <w:pPr>
        <w:pStyle w:val="Bodytext21"/>
        <w:shd w:val="clear" w:color="auto" w:fill="auto"/>
        <w:spacing w:before="0" w:after="160" w:line="360" w:lineRule="auto"/>
        <w:ind w:firstLine="567"/>
        <w:rPr>
          <w:rFonts w:ascii="Sylfaen" w:hAnsi="Sylfaen"/>
          <w:sz w:val="24"/>
          <w:szCs w:val="24"/>
        </w:rPr>
      </w:pPr>
      <w:r w:rsidRPr="00922091">
        <w:rPr>
          <w:rFonts w:ascii="Sylfaen" w:hAnsi="Sylfaen"/>
          <w:sz w:val="24"/>
          <w:szCs w:val="24"/>
        </w:rPr>
        <w:t>Ս</w:t>
      </w:r>
      <w:r w:rsidR="004938AE" w:rsidRPr="00922091">
        <w:rPr>
          <w:rFonts w:ascii="Sylfaen" w:hAnsi="Sylfaen"/>
          <w:sz w:val="24"/>
          <w:szCs w:val="24"/>
        </w:rPr>
        <w:t>ույնով խնդրում է փոփոխություններ կատարել բժշկական արտադրատեսակի գրանցման դոսյեյում հետևյալ փոփոխությունների հետ կապված՝</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5069"/>
        <w:gridCol w:w="3730"/>
      </w:tblGrid>
      <w:tr w:rsidR="009B232E" w:rsidRPr="00922091" w:rsidTr="00565488">
        <w:trPr>
          <w:jc w:val="center"/>
        </w:trPr>
        <w:tc>
          <w:tcPr>
            <w:tcW w:w="9370" w:type="dxa"/>
            <w:gridSpan w:val="3"/>
            <w:tcBorders>
              <w:top w:val="single" w:sz="4" w:space="0" w:color="auto"/>
              <w:left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Գրանցման դոսյեում կատարվող փոփոխություններ</w:t>
            </w:r>
          </w:p>
        </w:tc>
      </w:tr>
      <w:tr w:rsidR="009B232E" w:rsidRPr="00922091" w:rsidTr="00565488">
        <w:trPr>
          <w:jc w:val="center"/>
        </w:trPr>
        <w:tc>
          <w:tcPr>
            <w:tcW w:w="571"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1.</w:t>
            </w:r>
          </w:p>
        </w:tc>
        <w:tc>
          <w:tcPr>
            <w:tcW w:w="8799" w:type="dxa"/>
            <w:gridSpan w:val="2"/>
            <w:tcBorders>
              <w:top w:val="single" w:sz="4" w:space="0" w:color="auto"/>
              <w:left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 xml:space="preserve">Հայտատուի </w:t>
            </w:r>
            <w:r w:rsidR="003D7AA9" w:rsidRPr="00922091">
              <w:rPr>
                <w:rStyle w:val="Bodytext211pt"/>
                <w:rFonts w:ascii="Sylfaen" w:hAnsi="Sylfaen"/>
                <w:b w:val="0"/>
                <w:sz w:val="24"/>
                <w:szCs w:val="24"/>
              </w:rPr>
              <w:t xml:space="preserve">վերաբերյալ </w:t>
            </w:r>
            <w:r w:rsidRPr="00922091">
              <w:rPr>
                <w:rStyle w:val="Bodytext211pt"/>
                <w:rFonts w:ascii="Sylfaen" w:hAnsi="Sylfaen"/>
                <w:b w:val="0"/>
                <w:sz w:val="24"/>
                <w:szCs w:val="24"/>
              </w:rPr>
              <w:t>տեղեկությունների փոփոխություն</w:t>
            </w:r>
            <w:r w:rsidR="007A1228" w:rsidRPr="00922091">
              <w:rPr>
                <w:rStyle w:val="Bodytext211pt"/>
                <w:rFonts w:ascii="Sylfaen" w:hAnsi="Sylfaen"/>
                <w:b w:val="0"/>
                <w:sz w:val="24"/>
                <w:szCs w:val="24"/>
              </w:rPr>
              <w:t>՝</w:t>
            </w:r>
            <w:r w:rsidRPr="00922091">
              <w:rPr>
                <w:rStyle w:val="Bodytext211pt"/>
                <w:rFonts w:ascii="Sylfaen" w:hAnsi="Sylfaen"/>
                <w:b w:val="0"/>
                <w:sz w:val="24"/>
                <w:szCs w:val="24"/>
              </w:rPr>
              <w:t xml:space="preserve"> ներառյալ տեղեկություններ իրավաբանական անձի վերակազմակերպման, դրա անվանման կամ անհատ ձեռնարկատիրոջ ազգանվա</w:t>
            </w:r>
            <w:r w:rsidR="007E55DE" w:rsidRPr="00922091">
              <w:rPr>
                <w:rStyle w:val="Bodytext211pt"/>
                <w:rFonts w:ascii="Sylfaen" w:hAnsi="Sylfaen"/>
                <w:b w:val="0"/>
                <w:sz w:val="24"/>
                <w:szCs w:val="24"/>
              </w:rPr>
              <w:t>ն</w:t>
            </w:r>
            <w:r w:rsidRPr="00922091">
              <w:rPr>
                <w:rStyle w:val="Bodytext211pt"/>
                <w:rFonts w:ascii="Sylfaen" w:hAnsi="Sylfaen"/>
                <w:b w:val="0"/>
                <w:sz w:val="24"/>
                <w:szCs w:val="24"/>
              </w:rPr>
              <w:t xml:space="preserve">, անվան և բնակության վայրի հասցեի փոփոխության մասին </w:t>
            </w:r>
          </w:p>
        </w:tc>
      </w:tr>
      <w:tr w:rsidR="009B232E" w:rsidRPr="00922091" w:rsidTr="00565488">
        <w:trPr>
          <w:jc w:val="center"/>
        </w:trPr>
        <w:tc>
          <w:tcPr>
            <w:tcW w:w="571" w:type="dxa"/>
            <w:tcBorders>
              <w:left w:val="single" w:sz="4" w:space="0" w:color="auto"/>
            </w:tcBorders>
            <w:shd w:val="clear" w:color="auto" w:fill="FFFFFF"/>
          </w:tcPr>
          <w:p w:rsidR="009B232E" w:rsidRPr="00922091" w:rsidRDefault="009B232E" w:rsidP="00922091">
            <w:pPr>
              <w:spacing w:after="160" w:line="360" w:lineRule="auto"/>
              <w:jc w:val="center"/>
            </w:pPr>
          </w:p>
        </w:tc>
        <w:tc>
          <w:tcPr>
            <w:tcW w:w="5069"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Խմբագրում</w:t>
            </w:r>
            <w:r w:rsidR="007A1228" w:rsidRPr="00922091">
              <w:rPr>
                <w:rStyle w:val="Bodytext211pt"/>
                <w:rFonts w:ascii="Sylfaen" w:hAnsi="Sylfaen"/>
                <w:b w:val="0"/>
                <w:sz w:val="24"/>
                <w:szCs w:val="24"/>
              </w:rPr>
              <w:t>՝</w:t>
            </w:r>
            <w:r w:rsidRPr="00922091">
              <w:rPr>
                <w:rStyle w:val="Bodytext211pt"/>
                <w:rFonts w:ascii="Sylfaen" w:hAnsi="Sylfaen"/>
                <w:b w:val="0"/>
                <w:sz w:val="24"/>
                <w:szCs w:val="24"/>
              </w:rPr>
              <w:t xml:space="preserve"> մինչ փոփոխություններ կատարելը</w:t>
            </w:r>
          </w:p>
        </w:tc>
        <w:tc>
          <w:tcPr>
            <w:tcW w:w="3730" w:type="dxa"/>
            <w:tcBorders>
              <w:top w:val="single" w:sz="4" w:space="0" w:color="auto"/>
              <w:left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Կատարվող փոփոխությունները</w:t>
            </w:r>
          </w:p>
        </w:tc>
      </w:tr>
      <w:tr w:rsidR="009B232E" w:rsidRPr="00922091" w:rsidTr="00565488">
        <w:trPr>
          <w:jc w:val="center"/>
        </w:trPr>
        <w:tc>
          <w:tcPr>
            <w:tcW w:w="571"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2.</w:t>
            </w:r>
          </w:p>
        </w:tc>
        <w:tc>
          <w:tcPr>
            <w:tcW w:w="8799" w:type="dxa"/>
            <w:gridSpan w:val="2"/>
            <w:tcBorders>
              <w:top w:val="single" w:sz="4" w:space="0" w:color="auto"/>
              <w:left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Բժշկական արտադրատեսակի անվանման փոփոխություն</w:t>
            </w:r>
          </w:p>
        </w:tc>
      </w:tr>
      <w:tr w:rsidR="009B232E" w:rsidRPr="00922091" w:rsidTr="00565488">
        <w:trPr>
          <w:jc w:val="center"/>
        </w:trPr>
        <w:tc>
          <w:tcPr>
            <w:tcW w:w="571" w:type="dxa"/>
            <w:tcBorders>
              <w:left w:val="single" w:sz="4" w:space="0" w:color="auto"/>
            </w:tcBorders>
            <w:shd w:val="clear" w:color="auto" w:fill="FFFFFF"/>
          </w:tcPr>
          <w:p w:rsidR="009B232E" w:rsidRPr="00922091" w:rsidRDefault="009B232E" w:rsidP="00922091">
            <w:pPr>
              <w:spacing w:after="160" w:line="360" w:lineRule="auto"/>
              <w:jc w:val="center"/>
            </w:pPr>
          </w:p>
        </w:tc>
        <w:tc>
          <w:tcPr>
            <w:tcW w:w="5069"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Խմբագրում</w:t>
            </w:r>
            <w:r w:rsidR="007A1228" w:rsidRPr="00922091">
              <w:rPr>
                <w:rStyle w:val="Bodytext211pt"/>
                <w:rFonts w:ascii="Sylfaen" w:hAnsi="Sylfaen"/>
                <w:b w:val="0"/>
                <w:sz w:val="24"/>
                <w:szCs w:val="24"/>
              </w:rPr>
              <w:t>՝</w:t>
            </w:r>
            <w:r w:rsidRPr="00922091">
              <w:rPr>
                <w:rStyle w:val="Bodytext211pt"/>
                <w:rFonts w:ascii="Sylfaen" w:hAnsi="Sylfaen"/>
                <w:b w:val="0"/>
                <w:sz w:val="24"/>
                <w:szCs w:val="24"/>
              </w:rPr>
              <w:t xml:space="preserve"> մինչ փոփոխություններ կատարելը</w:t>
            </w:r>
          </w:p>
        </w:tc>
        <w:tc>
          <w:tcPr>
            <w:tcW w:w="3730" w:type="dxa"/>
            <w:tcBorders>
              <w:top w:val="single" w:sz="4" w:space="0" w:color="auto"/>
              <w:left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Կատարվող փոփոխությունները</w:t>
            </w:r>
          </w:p>
        </w:tc>
      </w:tr>
      <w:tr w:rsidR="009B232E" w:rsidRPr="00922091" w:rsidTr="00565488">
        <w:trPr>
          <w:jc w:val="center"/>
        </w:trPr>
        <w:tc>
          <w:tcPr>
            <w:tcW w:w="571"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3.</w:t>
            </w:r>
          </w:p>
        </w:tc>
        <w:tc>
          <w:tcPr>
            <w:tcW w:w="8799" w:type="dxa"/>
            <w:gridSpan w:val="2"/>
            <w:tcBorders>
              <w:top w:val="single" w:sz="4" w:space="0" w:color="auto"/>
              <w:left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Պարագաների և (կամ) համալրողների և (կամ) սպառման նյութերի կազմի փոփոխություն</w:t>
            </w:r>
          </w:p>
          <w:p w:rsidR="009B232E" w:rsidRPr="00922091" w:rsidRDefault="009B232E" w:rsidP="00922091">
            <w:pPr>
              <w:pStyle w:val="Bodytext21"/>
              <w:shd w:val="clear" w:color="auto" w:fill="auto"/>
              <w:spacing w:before="0" w:after="160" w:line="360" w:lineRule="auto"/>
              <w:ind w:firstLine="0"/>
              <w:jc w:val="center"/>
              <w:rPr>
                <w:rFonts w:ascii="Sylfaen" w:hAnsi="Sylfaen"/>
                <w:b/>
                <w:sz w:val="24"/>
                <w:szCs w:val="24"/>
              </w:rPr>
            </w:pPr>
          </w:p>
        </w:tc>
      </w:tr>
      <w:tr w:rsidR="009B232E" w:rsidRPr="00922091" w:rsidTr="00565488">
        <w:trPr>
          <w:jc w:val="center"/>
        </w:trPr>
        <w:tc>
          <w:tcPr>
            <w:tcW w:w="571" w:type="dxa"/>
            <w:tcBorders>
              <w:left w:val="single" w:sz="4" w:space="0" w:color="auto"/>
            </w:tcBorders>
            <w:shd w:val="clear" w:color="auto" w:fill="FFFFFF"/>
          </w:tcPr>
          <w:p w:rsidR="009B232E" w:rsidRPr="00922091" w:rsidRDefault="009B232E" w:rsidP="00922091">
            <w:pPr>
              <w:spacing w:after="160" w:line="360" w:lineRule="auto"/>
              <w:jc w:val="center"/>
            </w:pPr>
          </w:p>
        </w:tc>
        <w:tc>
          <w:tcPr>
            <w:tcW w:w="5069"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Խմբագրում</w:t>
            </w:r>
            <w:r w:rsidR="007A1228" w:rsidRPr="00922091">
              <w:rPr>
                <w:rStyle w:val="Bodytext211pt"/>
                <w:rFonts w:ascii="Sylfaen" w:hAnsi="Sylfaen"/>
                <w:b w:val="0"/>
                <w:sz w:val="24"/>
                <w:szCs w:val="24"/>
              </w:rPr>
              <w:t>՝</w:t>
            </w:r>
            <w:r w:rsidRPr="00922091">
              <w:rPr>
                <w:rStyle w:val="Bodytext211pt"/>
                <w:rFonts w:ascii="Sylfaen" w:hAnsi="Sylfaen"/>
                <w:b w:val="0"/>
                <w:sz w:val="24"/>
                <w:szCs w:val="24"/>
              </w:rPr>
              <w:t xml:space="preserve"> մինչ փոփոխություններ կատարելը</w:t>
            </w:r>
          </w:p>
        </w:tc>
        <w:tc>
          <w:tcPr>
            <w:tcW w:w="3730" w:type="dxa"/>
            <w:tcBorders>
              <w:top w:val="single" w:sz="4" w:space="0" w:color="auto"/>
              <w:left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Կատարվող փոփոխությունները</w:t>
            </w:r>
          </w:p>
        </w:tc>
      </w:tr>
      <w:tr w:rsidR="009B232E" w:rsidRPr="00922091" w:rsidTr="00565488">
        <w:trPr>
          <w:jc w:val="center"/>
        </w:trPr>
        <w:tc>
          <w:tcPr>
            <w:tcW w:w="571"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4.</w:t>
            </w:r>
          </w:p>
        </w:tc>
        <w:tc>
          <w:tcPr>
            <w:tcW w:w="8799" w:type="dxa"/>
            <w:gridSpan w:val="2"/>
            <w:tcBorders>
              <w:top w:val="single" w:sz="4" w:space="0" w:color="auto"/>
              <w:left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Կիրառման մասով ցուցումների</w:t>
            </w:r>
            <w:r w:rsidR="005B6E53" w:rsidRPr="00922091">
              <w:rPr>
                <w:rStyle w:val="Bodytext211pt"/>
                <w:rFonts w:ascii="Sylfaen" w:hAnsi="Sylfaen"/>
                <w:b w:val="0"/>
                <w:sz w:val="24"/>
                <w:szCs w:val="24"/>
              </w:rPr>
              <w:t>,</w:t>
            </w:r>
            <w:r w:rsidRPr="00922091">
              <w:rPr>
                <w:rStyle w:val="Bodytext211pt"/>
                <w:rFonts w:ascii="Sylfaen" w:hAnsi="Sylfaen"/>
                <w:b w:val="0"/>
                <w:sz w:val="24"/>
                <w:szCs w:val="24"/>
              </w:rPr>
              <w:t xml:space="preserve"> կիրառման ոլորտի, հակացուցումների </w:t>
            </w:r>
          </w:p>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կողմնակի ազդեցությունների</w:t>
            </w:r>
            <w:r w:rsidR="005B6E53" w:rsidRPr="00922091">
              <w:rPr>
                <w:rStyle w:val="Bodytext211pt"/>
                <w:rFonts w:ascii="Sylfaen" w:hAnsi="Sylfaen"/>
                <w:b w:val="0"/>
                <w:sz w:val="24"/>
                <w:szCs w:val="24"/>
              </w:rPr>
              <w:t xml:space="preserve"> փոփոխություն</w:t>
            </w:r>
          </w:p>
        </w:tc>
      </w:tr>
      <w:tr w:rsidR="009B232E" w:rsidRPr="00922091" w:rsidTr="00565488">
        <w:trPr>
          <w:jc w:val="center"/>
        </w:trPr>
        <w:tc>
          <w:tcPr>
            <w:tcW w:w="571" w:type="dxa"/>
            <w:tcBorders>
              <w:left w:val="single" w:sz="4" w:space="0" w:color="auto"/>
            </w:tcBorders>
            <w:shd w:val="clear" w:color="auto" w:fill="FFFFFF"/>
          </w:tcPr>
          <w:p w:rsidR="009B232E" w:rsidRPr="00922091" w:rsidRDefault="009B232E" w:rsidP="00922091">
            <w:pPr>
              <w:spacing w:after="160" w:line="360" w:lineRule="auto"/>
              <w:jc w:val="center"/>
            </w:pPr>
          </w:p>
        </w:tc>
        <w:tc>
          <w:tcPr>
            <w:tcW w:w="5069"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Խմբագրում</w:t>
            </w:r>
            <w:r w:rsidR="007A1228" w:rsidRPr="00922091">
              <w:rPr>
                <w:rStyle w:val="Bodytext211pt"/>
                <w:rFonts w:ascii="Sylfaen" w:hAnsi="Sylfaen"/>
                <w:b w:val="0"/>
                <w:sz w:val="24"/>
                <w:szCs w:val="24"/>
              </w:rPr>
              <w:t>՝</w:t>
            </w:r>
            <w:r w:rsidRPr="00922091">
              <w:rPr>
                <w:rStyle w:val="Bodytext211pt"/>
                <w:rFonts w:ascii="Sylfaen" w:hAnsi="Sylfaen"/>
                <w:b w:val="0"/>
                <w:sz w:val="24"/>
                <w:szCs w:val="24"/>
              </w:rPr>
              <w:t xml:space="preserve"> մինչ փոփոխություններ կատարելը</w:t>
            </w:r>
          </w:p>
        </w:tc>
        <w:tc>
          <w:tcPr>
            <w:tcW w:w="3730" w:type="dxa"/>
            <w:tcBorders>
              <w:top w:val="single" w:sz="4" w:space="0" w:color="auto"/>
              <w:left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Կատարվող փոփոխությունները</w:t>
            </w:r>
          </w:p>
        </w:tc>
      </w:tr>
      <w:tr w:rsidR="009B232E" w:rsidRPr="00922091" w:rsidTr="00565488">
        <w:trPr>
          <w:jc w:val="center"/>
        </w:trPr>
        <w:tc>
          <w:tcPr>
            <w:tcW w:w="571"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5.</w:t>
            </w:r>
          </w:p>
        </w:tc>
        <w:tc>
          <w:tcPr>
            <w:tcW w:w="8799" w:type="dxa"/>
            <w:gridSpan w:val="2"/>
            <w:tcBorders>
              <w:top w:val="single" w:sz="4" w:space="0" w:color="auto"/>
              <w:left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 xml:space="preserve">Բժշկական արտադրատեսակ արտադրողի </w:t>
            </w:r>
            <w:r w:rsidR="00195A31" w:rsidRPr="00922091">
              <w:rPr>
                <w:rStyle w:val="Bodytext211pt"/>
                <w:rFonts w:ascii="Sylfaen" w:hAnsi="Sylfaen"/>
                <w:b w:val="0"/>
                <w:sz w:val="24"/>
                <w:szCs w:val="24"/>
              </w:rPr>
              <w:t xml:space="preserve">վերաբերյալ </w:t>
            </w:r>
            <w:r w:rsidRPr="00922091">
              <w:rPr>
                <w:rStyle w:val="Bodytext211pt"/>
                <w:rFonts w:ascii="Sylfaen" w:hAnsi="Sylfaen"/>
                <w:b w:val="0"/>
                <w:sz w:val="24"/>
                <w:szCs w:val="24"/>
              </w:rPr>
              <w:t>տեղեկությունների փոփոխություն</w:t>
            </w:r>
          </w:p>
        </w:tc>
      </w:tr>
      <w:tr w:rsidR="009B232E" w:rsidRPr="00922091" w:rsidTr="00565488">
        <w:trPr>
          <w:jc w:val="center"/>
        </w:trPr>
        <w:tc>
          <w:tcPr>
            <w:tcW w:w="571" w:type="dxa"/>
            <w:tcBorders>
              <w:left w:val="single" w:sz="4" w:space="0" w:color="auto"/>
            </w:tcBorders>
            <w:shd w:val="clear" w:color="auto" w:fill="FFFFFF"/>
          </w:tcPr>
          <w:p w:rsidR="009B232E" w:rsidRPr="00922091" w:rsidRDefault="009B232E" w:rsidP="00922091">
            <w:pPr>
              <w:spacing w:after="160" w:line="360" w:lineRule="auto"/>
              <w:jc w:val="center"/>
            </w:pPr>
          </w:p>
        </w:tc>
        <w:tc>
          <w:tcPr>
            <w:tcW w:w="5069"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Խմբագրում</w:t>
            </w:r>
            <w:r w:rsidR="007A1228" w:rsidRPr="00922091">
              <w:rPr>
                <w:rStyle w:val="Bodytext211pt"/>
                <w:rFonts w:ascii="Sylfaen" w:hAnsi="Sylfaen"/>
                <w:b w:val="0"/>
                <w:sz w:val="24"/>
                <w:szCs w:val="24"/>
              </w:rPr>
              <w:t>՝</w:t>
            </w:r>
            <w:r w:rsidRPr="00922091">
              <w:rPr>
                <w:rStyle w:val="Bodytext211pt"/>
                <w:rFonts w:ascii="Sylfaen" w:hAnsi="Sylfaen"/>
                <w:b w:val="0"/>
                <w:sz w:val="24"/>
                <w:szCs w:val="24"/>
              </w:rPr>
              <w:t xml:space="preserve"> մինչ փոփոխություններ կատարելը</w:t>
            </w:r>
          </w:p>
        </w:tc>
        <w:tc>
          <w:tcPr>
            <w:tcW w:w="3730" w:type="dxa"/>
            <w:tcBorders>
              <w:top w:val="single" w:sz="4" w:space="0" w:color="auto"/>
              <w:left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Կատարվող փոփոխությունները</w:t>
            </w:r>
          </w:p>
        </w:tc>
      </w:tr>
      <w:tr w:rsidR="009B232E" w:rsidRPr="00922091" w:rsidTr="00565488">
        <w:trPr>
          <w:jc w:val="center"/>
        </w:trPr>
        <w:tc>
          <w:tcPr>
            <w:tcW w:w="571" w:type="dxa"/>
            <w:tcBorders>
              <w:top w:val="single" w:sz="4" w:space="0" w:color="auto"/>
              <w:lef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6.</w:t>
            </w:r>
          </w:p>
        </w:tc>
        <w:tc>
          <w:tcPr>
            <w:tcW w:w="8799" w:type="dxa"/>
            <w:gridSpan w:val="2"/>
            <w:tcBorders>
              <w:top w:val="single" w:sz="4" w:space="0" w:color="auto"/>
              <w:left w:val="single" w:sz="4" w:space="0" w:color="auto"/>
              <w:right w:val="single" w:sz="4" w:space="0" w:color="auto"/>
            </w:tcBorders>
            <w:shd w:val="clear" w:color="auto" w:fill="FFFFFF"/>
          </w:tcPr>
          <w:p w:rsidR="009B232E" w:rsidRPr="00922091" w:rsidRDefault="004938AE" w:rsidP="000A4147">
            <w:pPr>
              <w:pStyle w:val="Bodytext21"/>
              <w:shd w:val="clear" w:color="auto" w:fill="auto"/>
              <w:spacing w:before="0" w:after="160" w:line="360" w:lineRule="auto"/>
              <w:ind w:firstLine="0"/>
              <w:jc w:val="center"/>
              <w:rPr>
                <w:rFonts w:ascii="Sylfaen" w:hAnsi="Sylfaen"/>
                <w:b/>
                <w:sz w:val="24"/>
                <w:szCs w:val="24"/>
              </w:rPr>
            </w:pPr>
            <w:r w:rsidRPr="00922091">
              <w:rPr>
                <w:rStyle w:val="Bodytext211pt"/>
                <w:rFonts w:ascii="Sylfaen" w:hAnsi="Sylfaen"/>
                <w:b w:val="0"/>
                <w:sz w:val="24"/>
                <w:szCs w:val="24"/>
              </w:rPr>
              <w:t>Փոփոխություն բժշկական արտադրատեսակի տեխնիկական և (կամ) շահագործման փաստաթղթերում</w:t>
            </w:r>
          </w:p>
        </w:tc>
      </w:tr>
      <w:tr w:rsidR="009B232E" w:rsidRPr="00922091" w:rsidTr="00565488">
        <w:trPr>
          <w:jc w:val="center"/>
        </w:trPr>
        <w:tc>
          <w:tcPr>
            <w:tcW w:w="571" w:type="dxa"/>
            <w:tcBorders>
              <w:left w:val="single" w:sz="4" w:space="0" w:color="auto"/>
              <w:bottom w:val="single" w:sz="4" w:space="0" w:color="auto"/>
            </w:tcBorders>
            <w:shd w:val="clear" w:color="auto" w:fill="FFFFFF"/>
          </w:tcPr>
          <w:p w:rsidR="009B232E" w:rsidRPr="00922091" w:rsidRDefault="009B232E" w:rsidP="00922091">
            <w:pPr>
              <w:spacing w:after="160" w:line="360" w:lineRule="auto"/>
              <w:jc w:val="center"/>
            </w:pPr>
          </w:p>
        </w:tc>
        <w:tc>
          <w:tcPr>
            <w:tcW w:w="5069" w:type="dxa"/>
            <w:tcBorders>
              <w:top w:val="single" w:sz="4" w:space="0" w:color="auto"/>
              <w:left w:val="single" w:sz="4" w:space="0" w:color="auto"/>
              <w:bottom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Խմբագրում</w:t>
            </w:r>
            <w:r w:rsidR="007A1228" w:rsidRPr="00922091">
              <w:rPr>
                <w:rStyle w:val="Bodytext211pt"/>
                <w:rFonts w:ascii="Sylfaen" w:hAnsi="Sylfaen"/>
                <w:b w:val="0"/>
                <w:sz w:val="24"/>
                <w:szCs w:val="24"/>
              </w:rPr>
              <w:t>՝</w:t>
            </w:r>
            <w:r w:rsidRPr="00922091">
              <w:rPr>
                <w:rStyle w:val="Bodytext211pt"/>
                <w:rFonts w:ascii="Sylfaen" w:hAnsi="Sylfaen"/>
                <w:b w:val="0"/>
                <w:sz w:val="24"/>
                <w:szCs w:val="24"/>
              </w:rPr>
              <w:t xml:space="preserve"> մինչ փոփոխություններ կատարելը</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Կատարվող փոփոխությունները</w:t>
            </w:r>
          </w:p>
        </w:tc>
      </w:tr>
    </w:tbl>
    <w:p w:rsidR="009B232E" w:rsidRPr="00922091" w:rsidRDefault="009B232E" w:rsidP="00922091">
      <w:pPr>
        <w:spacing w:after="160" w:line="360" w:lineRule="auto"/>
        <w:jc w:val="both"/>
      </w:pPr>
    </w:p>
    <w:p w:rsidR="009B232E" w:rsidRPr="00922091" w:rsidRDefault="004938AE" w:rsidP="00922091">
      <w:pPr>
        <w:pStyle w:val="Bodytext21"/>
        <w:shd w:val="clear" w:color="auto" w:fill="auto"/>
        <w:spacing w:before="0" w:after="160" w:line="360" w:lineRule="auto"/>
        <w:ind w:firstLine="567"/>
        <w:rPr>
          <w:rFonts w:ascii="Sylfaen" w:hAnsi="Sylfaen"/>
          <w:sz w:val="24"/>
          <w:szCs w:val="24"/>
        </w:rPr>
      </w:pPr>
      <w:r w:rsidRPr="00922091">
        <w:rPr>
          <w:rFonts w:ascii="Sylfaen" w:hAnsi="Sylfaen"/>
          <w:sz w:val="24"/>
          <w:szCs w:val="24"/>
        </w:rPr>
        <w:t xml:space="preserve">Գրանցման դոսյեում փոփոխություններ կատարելը չի հանգեցնում բժշկական արտադրատեսակի անվտանգության, որակի </w:t>
      </w:r>
      <w:r w:rsidR="00BA4056" w:rsidRPr="00922091">
        <w:rPr>
          <w:rFonts w:ascii="Sylfaen" w:hAnsi="Sylfaen"/>
          <w:sz w:val="24"/>
          <w:szCs w:val="24"/>
        </w:rPr>
        <w:t>ու</w:t>
      </w:r>
      <w:r w:rsidRPr="00922091">
        <w:rPr>
          <w:rFonts w:ascii="Sylfaen" w:hAnsi="Sylfaen"/>
          <w:sz w:val="24"/>
          <w:szCs w:val="24"/>
        </w:rPr>
        <w:t xml:space="preserve"> արդյունավետության վրա ազդող հատկությունների և բնութագրերի փոփոխության:</w:t>
      </w:r>
    </w:p>
    <w:p w:rsidR="00F80E70" w:rsidRPr="00922091" w:rsidRDefault="00F80E70" w:rsidP="00922091">
      <w:pPr>
        <w:pStyle w:val="Bodytext21"/>
        <w:shd w:val="clear" w:color="auto" w:fill="auto"/>
        <w:spacing w:before="0" w:after="160" w:line="360" w:lineRule="auto"/>
        <w:ind w:firstLine="0"/>
        <w:rPr>
          <w:rFonts w:ascii="Sylfaen" w:hAnsi="Sylfaen"/>
          <w:sz w:val="24"/>
          <w:szCs w:val="24"/>
        </w:rPr>
      </w:pPr>
      <w:r w:rsidRPr="00922091">
        <w:rPr>
          <w:rFonts w:ascii="Sylfaen" w:hAnsi="Sylfaen"/>
          <w:sz w:val="24"/>
          <w:szCs w:val="24"/>
        </w:rPr>
        <w:t>___________________________________________________________________________</w:t>
      </w:r>
    </w:p>
    <w:p w:rsidR="009B232E" w:rsidRPr="004B54AF" w:rsidRDefault="004938AE" w:rsidP="00922091">
      <w:pPr>
        <w:pStyle w:val="Bodytext50"/>
        <w:shd w:val="clear" w:color="auto" w:fill="auto"/>
        <w:spacing w:after="160" w:line="360" w:lineRule="auto"/>
        <w:ind w:firstLine="0"/>
        <w:jc w:val="center"/>
        <w:rPr>
          <w:rFonts w:ascii="Sylfaen" w:hAnsi="Sylfaen"/>
          <w:b w:val="0"/>
          <w:sz w:val="20"/>
          <w:szCs w:val="20"/>
        </w:rPr>
      </w:pPr>
      <w:r w:rsidRPr="004B54AF">
        <w:rPr>
          <w:rFonts w:ascii="Sylfaen" w:hAnsi="Sylfaen"/>
          <w:b w:val="0"/>
          <w:sz w:val="20"/>
          <w:szCs w:val="20"/>
        </w:rPr>
        <w:t>(բժշկական արտադրատեսակ արտադրող</w:t>
      </w:r>
      <w:r w:rsidR="00A77D2F" w:rsidRPr="004B54AF">
        <w:rPr>
          <w:rFonts w:ascii="Sylfaen" w:hAnsi="Sylfaen"/>
          <w:b w:val="0"/>
          <w:sz w:val="20"/>
          <w:szCs w:val="20"/>
        </w:rPr>
        <w:t>ը</w:t>
      </w:r>
      <w:r w:rsidRPr="004B54AF">
        <w:rPr>
          <w:rFonts w:ascii="Sylfaen" w:hAnsi="Sylfaen"/>
          <w:b w:val="0"/>
          <w:sz w:val="20"/>
          <w:szCs w:val="20"/>
        </w:rPr>
        <w:t xml:space="preserve"> (դրա լիազորված ներկայացուցիչ</w:t>
      </w:r>
      <w:r w:rsidR="00BD264A" w:rsidRPr="004B54AF">
        <w:rPr>
          <w:rFonts w:ascii="Sylfaen" w:hAnsi="Sylfaen"/>
          <w:b w:val="0"/>
          <w:sz w:val="20"/>
          <w:szCs w:val="20"/>
        </w:rPr>
        <w:t>ը</w:t>
      </w:r>
      <w:r w:rsidRPr="004B54AF">
        <w:rPr>
          <w:rFonts w:ascii="Sylfaen" w:hAnsi="Sylfaen"/>
          <w:b w:val="0"/>
          <w:sz w:val="20"/>
          <w:szCs w:val="20"/>
        </w:rPr>
        <w:t>))</w:t>
      </w:r>
    </w:p>
    <w:p w:rsidR="00F80E70" w:rsidRPr="00922091" w:rsidRDefault="00F80E70" w:rsidP="00922091">
      <w:pPr>
        <w:pStyle w:val="Bodytext50"/>
        <w:shd w:val="clear" w:color="auto" w:fill="auto"/>
        <w:spacing w:after="160" w:line="360" w:lineRule="auto"/>
        <w:ind w:firstLine="0"/>
        <w:jc w:val="center"/>
        <w:rPr>
          <w:rFonts w:ascii="Sylfaen" w:hAnsi="Sylfaen"/>
          <w:sz w:val="24"/>
          <w:szCs w:val="24"/>
        </w:rPr>
      </w:pPr>
    </w:p>
    <w:p w:rsidR="009B232E" w:rsidRPr="004B54AF" w:rsidRDefault="004938AE" w:rsidP="00922091">
      <w:pPr>
        <w:pStyle w:val="Bodytext21"/>
        <w:shd w:val="clear" w:color="auto" w:fill="auto"/>
        <w:spacing w:before="0" w:after="160" w:line="360" w:lineRule="auto"/>
        <w:ind w:firstLine="567"/>
        <w:rPr>
          <w:rFonts w:ascii="Sylfaen" w:hAnsi="Sylfaen"/>
          <w:spacing w:val="-8"/>
          <w:sz w:val="24"/>
          <w:szCs w:val="24"/>
        </w:rPr>
      </w:pPr>
      <w:r w:rsidRPr="004B54AF">
        <w:rPr>
          <w:rFonts w:ascii="Sylfaen" w:hAnsi="Sylfaen"/>
          <w:spacing w:val="-6"/>
          <w:sz w:val="24"/>
          <w:szCs w:val="24"/>
        </w:rPr>
        <w:t>Երաշխավորում են ներկայացված տեղեկությունների արժանահավատությունը</w:t>
      </w:r>
      <w:r w:rsidRPr="004B54AF">
        <w:rPr>
          <w:rFonts w:ascii="Sylfaen" w:hAnsi="Sylfaen"/>
          <w:spacing w:val="-8"/>
          <w:sz w:val="24"/>
          <w:szCs w:val="24"/>
        </w:rPr>
        <w:t>:</w:t>
      </w:r>
      <w:r w:rsidR="006A696A" w:rsidRPr="004B54AF">
        <w:rPr>
          <w:rFonts w:ascii="Sylfaen" w:hAnsi="Sylfaen"/>
          <w:spacing w:val="-8"/>
          <w:sz w:val="24"/>
          <w:szCs w:val="24"/>
        </w:rPr>
        <w:t xml:space="preserve"> </w:t>
      </w:r>
    </w:p>
    <w:p w:rsidR="009B232E" w:rsidRPr="00C30874" w:rsidRDefault="004938AE" w:rsidP="00922091">
      <w:pPr>
        <w:pStyle w:val="Bodytext21"/>
        <w:shd w:val="clear" w:color="auto" w:fill="auto"/>
        <w:spacing w:before="0" w:after="160" w:line="360" w:lineRule="auto"/>
        <w:ind w:firstLine="567"/>
        <w:rPr>
          <w:rFonts w:ascii="Sylfaen" w:hAnsi="Sylfaen"/>
          <w:sz w:val="24"/>
          <w:szCs w:val="24"/>
        </w:rPr>
      </w:pPr>
      <w:r w:rsidRPr="00922091">
        <w:rPr>
          <w:rFonts w:ascii="Sylfaen" w:hAnsi="Sylfaen"/>
          <w:sz w:val="24"/>
          <w:szCs w:val="24"/>
        </w:rPr>
        <w:t>Երաշխավորում են</w:t>
      </w:r>
      <w:r w:rsidR="00975123" w:rsidRPr="00922091">
        <w:rPr>
          <w:rFonts w:ascii="Sylfaen" w:hAnsi="Sylfaen"/>
          <w:sz w:val="24"/>
          <w:szCs w:val="24"/>
        </w:rPr>
        <w:t>՝</w:t>
      </w:r>
      <w:r w:rsidRPr="00922091">
        <w:rPr>
          <w:rFonts w:ascii="Sylfaen" w:hAnsi="Sylfaen"/>
          <w:sz w:val="24"/>
          <w:szCs w:val="24"/>
        </w:rPr>
        <w:t xml:space="preserve"> </w:t>
      </w:r>
      <w:r w:rsidR="00916E44" w:rsidRPr="00922091">
        <w:rPr>
          <w:rFonts w:ascii="Sylfaen" w:hAnsi="Sylfaen"/>
          <w:sz w:val="24"/>
          <w:szCs w:val="24"/>
        </w:rPr>
        <w:t xml:space="preserve">արտադրող </w:t>
      </w:r>
      <w:r w:rsidR="006A696A" w:rsidRPr="00922091">
        <w:rPr>
          <w:rFonts w:ascii="Sylfaen" w:hAnsi="Sylfaen"/>
          <w:sz w:val="24"/>
          <w:szCs w:val="24"/>
        </w:rPr>
        <w:t>գործարանի պահանջներին համապատասխան բժշկական արտադրատեսակի շահագործման, փոխադրման և պահման պայմանները կատարել</w:t>
      </w:r>
      <w:r w:rsidR="00820738" w:rsidRPr="00922091">
        <w:rPr>
          <w:rFonts w:ascii="Sylfaen" w:hAnsi="Sylfaen"/>
          <w:sz w:val="24"/>
          <w:szCs w:val="24"/>
        </w:rPr>
        <w:t>ու դեպքում</w:t>
      </w:r>
      <w:r w:rsidR="006A696A" w:rsidRPr="00922091">
        <w:rPr>
          <w:rFonts w:ascii="Sylfaen" w:hAnsi="Sylfaen"/>
          <w:sz w:val="24"/>
          <w:szCs w:val="24"/>
        </w:rPr>
        <w:t xml:space="preserve"> </w:t>
      </w:r>
      <w:r w:rsidRPr="00922091">
        <w:rPr>
          <w:rFonts w:ascii="Sylfaen" w:hAnsi="Sylfaen"/>
          <w:sz w:val="24"/>
          <w:szCs w:val="24"/>
        </w:rPr>
        <w:t>բժշկական արտադրատեսակի</w:t>
      </w:r>
      <w:r w:rsidR="00D2740E" w:rsidRPr="00922091">
        <w:rPr>
          <w:rFonts w:ascii="Sylfaen" w:hAnsi="Sylfaen"/>
          <w:sz w:val="24"/>
          <w:szCs w:val="24"/>
        </w:rPr>
        <w:t>՝</w:t>
      </w:r>
      <w:r w:rsidRPr="00922091">
        <w:rPr>
          <w:rFonts w:ascii="Sylfaen" w:hAnsi="Sylfaen"/>
          <w:sz w:val="24"/>
          <w:szCs w:val="24"/>
        </w:rPr>
        <w:t xml:space="preserve"> </w:t>
      </w:r>
      <w:r w:rsidR="00D2740E" w:rsidRPr="00922091">
        <w:rPr>
          <w:rFonts w:ascii="Sylfaen" w:hAnsi="Sylfaen"/>
          <w:sz w:val="24"/>
          <w:szCs w:val="24"/>
        </w:rPr>
        <w:lastRenderedPageBreak/>
        <w:t xml:space="preserve">ծառայության ժամկետի ամբողջ ընթացքում </w:t>
      </w:r>
      <w:r w:rsidRPr="00922091">
        <w:rPr>
          <w:rFonts w:ascii="Sylfaen" w:hAnsi="Sylfaen"/>
          <w:sz w:val="24"/>
          <w:szCs w:val="24"/>
        </w:rPr>
        <w:t xml:space="preserve">անվտանգության </w:t>
      </w:r>
      <w:r w:rsidR="005A121D" w:rsidRPr="00922091">
        <w:rPr>
          <w:rFonts w:ascii="Sylfaen" w:hAnsi="Sylfaen"/>
          <w:sz w:val="24"/>
          <w:szCs w:val="24"/>
        </w:rPr>
        <w:t>ու</w:t>
      </w:r>
      <w:r w:rsidRPr="00922091">
        <w:rPr>
          <w:rFonts w:ascii="Sylfaen" w:hAnsi="Sylfaen"/>
          <w:sz w:val="24"/>
          <w:szCs w:val="24"/>
        </w:rPr>
        <w:t xml:space="preserve"> արդյունավետության հայ</w:t>
      </w:r>
      <w:r w:rsidR="00C30874">
        <w:rPr>
          <w:rFonts w:ascii="Sylfaen" w:hAnsi="Sylfaen"/>
          <w:sz w:val="24"/>
          <w:szCs w:val="24"/>
        </w:rPr>
        <w:t>տարարված բնութագրերի պահպանումը</w:t>
      </w:r>
      <w:r w:rsidR="00C30874" w:rsidRPr="00C30874">
        <w:rPr>
          <w:rFonts w:ascii="Sylfaen" w:hAnsi="Sylfaen"/>
          <w:sz w:val="24"/>
          <w:szCs w:val="24"/>
        </w:rPr>
        <w:t>:</w:t>
      </w:r>
    </w:p>
    <w:p w:rsidR="00C30874" w:rsidRDefault="004938AE" w:rsidP="00C30874">
      <w:pPr>
        <w:pStyle w:val="Bodytext21"/>
        <w:shd w:val="clear" w:color="auto" w:fill="auto"/>
        <w:spacing w:before="0" w:after="160" w:line="360" w:lineRule="auto"/>
        <w:ind w:right="4244" w:firstLine="0"/>
        <w:rPr>
          <w:rFonts w:ascii="Sylfaen" w:hAnsi="Sylfaen"/>
          <w:sz w:val="24"/>
          <w:szCs w:val="24"/>
          <w:lang w:val="ru-RU"/>
        </w:rPr>
      </w:pPr>
      <w:r w:rsidRPr="00922091">
        <w:rPr>
          <w:rFonts w:ascii="Sylfaen" w:hAnsi="Sylfaen"/>
          <w:sz w:val="24"/>
          <w:szCs w:val="24"/>
        </w:rPr>
        <w:t>Հայտը ներկայացնելու ամսաթիվ</w:t>
      </w:r>
      <w:r w:rsidR="000A4147">
        <w:rPr>
          <w:rFonts w:ascii="Sylfaen" w:hAnsi="Sylfaen"/>
          <w:sz w:val="24"/>
          <w:szCs w:val="24"/>
        </w:rPr>
        <w:t xml:space="preserve"> </w:t>
      </w:r>
    </w:p>
    <w:p w:rsidR="009B232E" w:rsidRPr="00922091" w:rsidRDefault="004938AE" w:rsidP="00C30874">
      <w:pPr>
        <w:pStyle w:val="Bodytext21"/>
        <w:shd w:val="clear" w:color="auto" w:fill="auto"/>
        <w:spacing w:before="0" w:after="160" w:line="360" w:lineRule="auto"/>
        <w:ind w:right="4244" w:firstLine="0"/>
        <w:rPr>
          <w:rFonts w:ascii="Sylfaen" w:hAnsi="Sylfaen"/>
          <w:sz w:val="24"/>
          <w:szCs w:val="24"/>
        </w:rPr>
      </w:pPr>
      <w:r w:rsidRPr="00922091">
        <w:rPr>
          <w:rFonts w:ascii="Sylfaen" w:hAnsi="Sylfaen"/>
          <w:sz w:val="24"/>
          <w:szCs w:val="24"/>
        </w:rPr>
        <w:t xml:space="preserve">արտադրողի ղեկավարի (լիազորված ներկայացուցչի) Ա.Ա.Հ. </w:t>
      </w:r>
      <w:r w:rsidR="00DF38C8" w:rsidRPr="00922091">
        <w:rPr>
          <w:rFonts w:ascii="Sylfaen" w:hAnsi="Sylfaen"/>
          <w:sz w:val="24"/>
          <w:szCs w:val="24"/>
        </w:rPr>
        <w:t xml:space="preserve">–ն </w:t>
      </w:r>
      <w:r w:rsidRPr="00922091">
        <w:rPr>
          <w:rFonts w:ascii="Sylfaen" w:hAnsi="Sylfaen"/>
          <w:sz w:val="24"/>
          <w:szCs w:val="24"/>
        </w:rPr>
        <w:t xml:space="preserve">և պաշտոնը </w:t>
      </w:r>
    </w:p>
    <w:p w:rsidR="009D4223" w:rsidRDefault="004938AE" w:rsidP="00C30874">
      <w:pPr>
        <w:pStyle w:val="Bodytext21"/>
        <w:shd w:val="clear" w:color="auto" w:fill="auto"/>
        <w:spacing w:before="0" w:after="160" w:line="360" w:lineRule="auto"/>
        <w:ind w:right="4244" w:firstLine="0"/>
        <w:rPr>
          <w:rFonts w:ascii="Sylfaen" w:hAnsi="Sylfaen"/>
          <w:sz w:val="24"/>
          <w:szCs w:val="24"/>
          <w:lang w:val="ru-RU"/>
        </w:rPr>
      </w:pPr>
      <w:r w:rsidRPr="00922091">
        <w:rPr>
          <w:rFonts w:ascii="Sylfaen" w:hAnsi="Sylfaen"/>
          <w:sz w:val="24"/>
          <w:szCs w:val="24"/>
        </w:rPr>
        <w:t>Արտադրողի (լիազորված ներկայացուցչի) ստորագրությունը, կնիքը</w:t>
      </w:r>
    </w:p>
    <w:p w:rsidR="00C30874" w:rsidRPr="00C30874" w:rsidRDefault="00C30874" w:rsidP="00C30874">
      <w:pPr>
        <w:pStyle w:val="Bodytext21"/>
        <w:shd w:val="clear" w:color="auto" w:fill="auto"/>
        <w:spacing w:before="0" w:after="160" w:line="360" w:lineRule="auto"/>
        <w:ind w:right="-8" w:firstLine="0"/>
        <w:jc w:val="center"/>
        <w:rPr>
          <w:rFonts w:ascii="Sylfaen" w:hAnsi="Sylfaen"/>
          <w:sz w:val="24"/>
          <w:szCs w:val="24"/>
          <w:lang w:val="ru-RU"/>
        </w:rPr>
      </w:pPr>
      <w:r>
        <w:rPr>
          <w:rFonts w:ascii="Sylfaen" w:hAnsi="Sylfaen"/>
          <w:sz w:val="24"/>
          <w:szCs w:val="24"/>
          <w:lang w:val="ru-RU"/>
        </w:rPr>
        <w:t>—————————</w:t>
      </w:r>
    </w:p>
    <w:p w:rsidR="009D4223" w:rsidRPr="00922091" w:rsidRDefault="009D4223" w:rsidP="00922091">
      <w:pPr>
        <w:spacing w:after="160" w:line="360" w:lineRule="auto"/>
        <w:rPr>
          <w:rFonts w:eastAsia="Times New Roman" w:cs="Times New Roman"/>
        </w:rPr>
      </w:pPr>
    </w:p>
    <w:p w:rsidR="000A4147" w:rsidRDefault="000A4147" w:rsidP="00922091">
      <w:pPr>
        <w:pStyle w:val="Bodytext21"/>
        <w:shd w:val="clear" w:color="auto" w:fill="auto"/>
        <w:spacing w:before="0" w:after="160" w:line="360" w:lineRule="auto"/>
        <w:ind w:left="3969" w:firstLine="0"/>
        <w:jc w:val="center"/>
        <w:rPr>
          <w:rFonts w:ascii="Sylfaen" w:hAnsi="Sylfaen"/>
          <w:sz w:val="24"/>
          <w:szCs w:val="24"/>
        </w:rPr>
        <w:sectPr w:rsidR="000A4147" w:rsidSect="00E22F38">
          <w:headerReference w:type="default" r:id="rId16"/>
          <w:pgSz w:w="11900" w:h="16840" w:code="9"/>
          <w:pgMar w:top="1418" w:right="1418" w:bottom="1418" w:left="1418" w:header="426" w:footer="6" w:gutter="0"/>
          <w:pgNumType w:start="1"/>
          <w:cols w:space="720"/>
          <w:noEndnote/>
          <w:titlePg/>
          <w:docGrid w:linePitch="360"/>
        </w:sectPr>
      </w:pPr>
    </w:p>
    <w:p w:rsidR="009B232E" w:rsidRPr="00922091" w:rsidRDefault="004938AE" w:rsidP="000A4147">
      <w:pPr>
        <w:pStyle w:val="Bodytext21"/>
        <w:shd w:val="clear" w:color="auto" w:fill="auto"/>
        <w:spacing w:before="0" w:after="160" w:line="360" w:lineRule="auto"/>
        <w:ind w:left="4536" w:firstLine="0"/>
        <w:jc w:val="center"/>
        <w:rPr>
          <w:rFonts w:ascii="Sylfaen" w:hAnsi="Sylfaen"/>
          <w:sz w:val="24"/>
          <w:szCs w:val="24"/>
        </w:rPr>
      </w:pPr>
      <w:r w:rsidRPr="00922091">
        <w:rPr>
          <w:rFonts w:ascii="Sylfaen" w:hAnsi="Sylfaen"/>
          <w:sz w:val="24"/>
          <w:szCs w:val="24"/>
        </w:rPr>
        <w:lastRenderedPageBreak/>
        <w:t xml:space="preserve">ՀԱՎԵԼՎԱԾ </w:t>
      </w:r>
      <w:r w:rsidR="00252BAB" w:rsidRPr="00922091">
        <w:rPr>
          <w:rFonts w:ascii="Sylfaen" w:hAnsi="Sylfaen"/>
          <w:sz w:val="24"/>
          <w:szCs w:val="24"/>
        </w:rPr>
        <w:t xml:space="preserve">ԹԻՎ </w:t>
      </w:r>
      <w:r w:rsidRPr="00922091">
        <w:rPr>
          <w:rFonts w:ascii="Sylfaen" w:hAnsi="Sylfaen"/>
          <w:sz w:val="24"/>
          <w:szCs w:val="24"/>
        </w:rPr>
        <w:t>8</w:t>
      </w:r>
    </w:p>
    <w:p w:rsidR="009B232E" w:rsidRPr="00922091" w:rsidRDefault="004938AE" w:rsidP="000A4147">
      <w:pPr>
        <w:pStyle w:val="Bodytext21"/>
        <w:shd w:val="clear" w:color="auto" w:fill="auto"/>
        <w:spacing w:before="0" w:after="160" w:line="360" w:lineRule="auto"/>
        <w:ind w:left="4253" w:firstLine="0"/>
        <w:jc w:val="center"/>
        <w:rPr>
          <w:rFonts w:ascii="Sylfaen" w:hAnsi="Sylfaen"/>
          <w:sz w:val="24"/>
          <w:szCs w:val="24"/>
        </w:rPr>
      </w:pPr>
      <w:r w:rsidRPr="00922091">
        <w:rPr>
          <w:rFonts w:ascii="Sylfaen" w:hAnsi="Sylfaen"/>
          <w:sz w:val="24"/>
          <w:szCs w:val="24"/>
        </w:rPr>
        <w:t xml:space="preserve">Բժշկական արտադրատեսակների գրանցման և անվտանգության, որակի </w:t>
      </w:r>
      <w:r w:rsidR="009A7C73" w:rsidRPr="00922091">
        <w:rPr>
          <w:rFonts w:ascii="Sylfaen" w:hAnsi="Sylfaen"/>
          <w:sz w:val="24"/>
          <w:szCs w:val="24"/>
        </w:rPr>
        <w:t>ու</w:t>
      </w:r>
      <w:r w:rsidRPr="00922091">
        <w:rPr>
          <w:rFonts w:ascii="Sylfaen" w:hAnsi="Sylfaen"/>
          <w:sz w:val="24"/>
          <w:szCs w:val="24"/>
        </w:rPr>
        <w:t xml:space="preserve"> արդյունավետության փորձաքննության կանոնների</w:t>
      </w:r>
    </w:p>
    <w:p w:rsidR="009D4223" w:rsidRPr="00922091" w:rsidRDefault="009D4223" w:rsidP="00922091">
      <w:pPr>
        <w:pStyle w:val="Bodytext21"/>
        <w:shd w:val="clear" w:color="auto" w:fill="auto"/>
        <w:spacing w:before="0" w:after="160" w:line="360" w:lineRule="auto"/>
        <w:ind w:left="3969" w:firstLine="0"/>
        <w:jc w:val="center"/>
        <w:rPr>
          <w:rFonts w:ascii="Sylfaen" w:hAnsi="Sylfaen"/>
          <w:sz w:val="24"/>
          <w:szCs w:val="24"/>
        </w:rPr>
      </w:pPr>
    </w:p>
    <w:p w:rsidR="009B232E" w:rsidRPr="00922091" w:rsidRDefault="004938AE" w:rsidP="00922091">
      <w:pPr>
        <w:pStyle w:val="Heading20"/>
        <w:keepNext/>
        <w:keepLines/>
        <w:shd w:val="clear" w:color="auto" w:fill="auto"/>
        <w:spacing w:after="160" w:line="360" w:lineRule="auto"/>
        <w:rPr>
          <w:rFonts w:ascii="Sylfaen" w:hAnsi="Sylfaen"/>
          <w:sz w:val="24"/>
          <w:szCs w:val="24"/>
        </w:rPr>
      </w:pPr>
      <w:bookmarkStart w:id="12" w:name="bookmark16"/>
      <w:r w:rsidRPr="00922091">
        <w:rPr>
          <w:rStyle w:val="Heading2Spacing2pt"/>
          <w:rFonts w:ascii="Sylfaen" w:hAnsi="Sylfaen"/>
          <w:b/>
          <w:spacing w:val="0"/>
          <w:sz w:val="24"/>
          <w:szCs w:val="24"/>
        </w:rPr>
        <w:t>ՑԱՆԿ</w:t>
      </w:r>
      <w:bookmarkEnd w:id="12"/>
    </w:p>
    <w:p w:rsidR="009B232E" w:rsidRPr="00FB1A29" w:rsidRDefault="004938AE" w:rsidP="00922091">
      <w:pPr>
        <w:pStyle w:val="Bodytext30"/>
        <w:shd w:val="clear" w:color="auto" w:fill="auto"/>
        <w:spacing w:before="0" w:after="160" w:line="360" w:lineRule="auto"/>
        <w:rPr>
          <w:rFonts w:ascii="Sylfaen" w:hAnsi="Sylfaen"/>
          <w:sz w:val="24"/>
          <w:szCs w:val="24"/>
        </w:rPr>
      </w:pPr>
      <w:r w:rsidRPr="00922091">
        <w:rPr>
          <w:rFonts w:ascii="Sylfaen" w:hAnsi="Sylfaen"/>
          <w:sz w:val="24"/>
          <w:szCs w:val="24"/>
        </w:rPr>
        <w:t xml:space="preserve">գրանցման հավաստագրի </w:t>
      </w:r>
      <w:r w:rsidR="00F3440D" w:rsidRPr="00922091">
        <w:rPr>
          <w:rFonts w:ascii="Sylfaen" w:hAnsi="Sylfaen"/>
          <w:sz w:val="24"/>
          <w:szCs w:val="24"/>
        </w:rPr>
        <w:t>գործողության ժամկետում</w:t>
      </w:r>
      <w:r w:rsidRPr="00922091">
        <w:rPr>
          <w:rFonts w:ascii="Sylfaen" w:hAnsi="Sylfaen"/>
          <w:sz w:val="24"/>
          <w:szCs w:val="24"/>
        </w:rPr>
        <w:t>՝ բժշկական արտադրատեսակի գրանցման դոսյեում կատարվող և նոր գրանցում չպահանջող փոփոխությունների</w:t>
      </w:r>
    </w:p>
    <w:p w:rsidR="004B54AF" w:rsidRPr="00FB1A29" w:rsidRDefault="004B54AF" w:rsidP="00922091">
      <w:pPr>
        <w:pStyle w:val="Bodytext30"/>
        <w:shd w:val="clear" w:color="auto" w:fill="auto"/>
        <w:spacing w:before="0" w:after="160" w:line="360" w:lineRule="auto"/>
        <w:rPr>
          <w:rFonts w:ascii="Sylfaen" w:hAnsi="Sylfaen"/>
          <w:sz w:val="24"/>
          <w:szCs w:val="24"/>
        </w:rPr>
      </w:pPr>
    </w:p>
    <w:tbl>
      <w:tblPr>
        <w:tblOverlap w:val="never"/>
        <w:tblW w:w="9499" w:type="dxa"/>
        <w:jc w:val="center"/>
        <w:tblLayout w:type="fixed"/>
        <w:tblCellMar>
          <w:left w:w="10" w:type="dxa"/>
          <w:right w:w="10" w:type="dxa"/>
        </w:tblCellMar>
        <w:tblLook w:val="04A0" w:firstRow="1" w:lastRow="0" w:firstColumn="1" w:lastColumn="0" w:noHBand="0" w:noVBand="1"/>
      </w:tblPr>
      <w:tblGrid>
        <w:gridCol w:w="2956"/>
        <w:gridCol w:w="13"/>
        <w:gridCol w:w="3170"/>
        <w:gridCol w:w="3360"/>
      </w:tblGrid>
      <w:tr w:rsidR="009B232E" w:rsidRPr="00922091" w:rsidTr="00371718">
        <w:trPr>
          <w:tblHeader/>
          <w:jc w:val="center"/>
        </w:trPr>
        <w:tc>
          <w:tcPr>
            <w:tcW w:w="2956" w:type="dxa"/>
            <w:tcBorders>
              <w:top w:val="single" w:sz="4" w:space="0" w:color="auto"/>
              <w:left w:val="single" w:sz="4" w:space="0" w:color="auto"/>
              <w:bottom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Փոփոխվող տեղեկությունների անվանումը</w:t>
            </w:r>
          </w:p>
        </w:tc>
        <w:tc>
          <w:tcPr>
            <w:tcW w:w="3183" w:type="dxa"/>
            <w:gridSpan w:val="2"/>
            <w:tcBorders>
              <w:top w:val="single" w:sz="4" w:space="0" w:color="auto"/>
              <w:left w:val="single" w:sz="4" w:space="0" w:color="auto"/>
              <w:bottom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Պայմանները</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11pt"/>
                <w:rFonts w:ascii="Sylfaen" w:hAnsi="Sylfaen"/>
                <w:b w:val="0"/>
                <w:sz w:val="24"/>
                <w:szCs w:val="24"/>
              </w:rPr>
              <w:t>Փոփոխություններ կատարելու համար անհրաժեշտ տեղեկություններ և փաստաթղթեր</w:t>
            </w:r>
          </w:p>
        </w:tc>
      </w:tr>
      <w:tr w:rsidR="009B232E" w:rsidRPr="00922091" w:rsidTr="00371718">
        <w:trPr>
          <w:trHeight w:val="634"/>
          <w:jc w:val="center"/>
        </w:trPr>
        <w:tc>
          <w:tcPr>
            <w:tcW w:w="2956" w:type="dxa"/>
            <w:vMerge w:val="restart"/>
            <w:tcBorders>
              <w:top w:val="single" w:sz="4" w:space="0" w:color="auto"/>
            </w:tcBorders>
            <w:shd w:val="clear" w:color="auto" w:fill="FFFFFF"/>
          </w:tcPr>
          <w:p w:rsidR="009B232E" w:rsidRPr="00922091" w:rsidRDefault="004938AE" w:rsidP="00F2199F">
            <w:pPr>
              <w:pStyle w:val="Bodytext21"/>
              <w:shd w:val="clear" w:color="auto" w:fill="auto"/>
              <w:spacing w:before="0" w:after="160" w:line="360" w:lineRule="auto"/>
              <w:ind w:left="208" w:firstLine="0"/>
              <w:jc w:val="left"/>
              <w:rPr>
                <w:rFonts w:ascii="Sylfaen" w:hAnsi="Sylfaen"/>
                <w:sz w:val="24"/>
                <w:szCs w:val="24"/>
              </w:rPr>
            </w:pPr>
            <w:r w:rsidRPr="00922091">
              <w:rPr>
                <w:rStyle w:val="Bodytext211pt"/>
                <w:rFonts w:ascii="Sylfaen" w:hAnsi="Sylfaen"/>
                <w:b w:val="0"/>
                <w:sz w:val="24"/>
                <w:szCs w:val="24"/>
              </w:rPr>
              <w:t>1. Տեղեկություններ հայտատու</w:t>
            </w:r>
            <w:r w:rsidR="00450C7C" w:rsidRPr="00922091">
              <w:rPr>
                <w:rStyle w:val="Bodytext211pt"/>
                <w:rFonts w:ascii="Sylfaen" w:hAnsi="Sylfaen"/>
                <w:b w:val="0"/>
                <w:sz w:val="24"/>
                <w:szCs w:val="24"/>
              </w:rPr>
              <w:t>ի</w:t>
            </w:r>
            <w:r w:rsidR="00D06DC1" w:rsidRPr="00922091">
              <w:rPr>
                <w:rStyle w:val="Bodytext211pt"/>
                <w:rFonts w:ascii="Sylfaen" w:hAnsi="Sylfaen"/>
                <w:b w:val="0"/>
                <w:sz w:val="24"/>
                <w:szCs w:val="24"/>
              </w:rPr>
              <w:t>,</w:t>
            </w:r>
            <w:r w:rsidRPr="00922091">
              <w:rPr>
                <w:rStyle w:val="Bodytext211pt"/>
                <w:rFonts w:ascii="Sylfaen" w:hAnsi="Sylfaen"/>
                <w:b w:val="0"/>
                <w:sz w:val="24"/>
                <w:szCs w:val="24"/>
              </w:rPr>
              <w:t xml:space="preserve"> </w:t>
            </w:r>
            <w:r w:rsidR="00BC0035" w:rsidRPr="00922091">
              <w:rPr>
                <w:rStyle w:val="Bodytext211pt"/>
                <w:rFonts w:ascii="Sylfaen" w:hAnsi="Sylfaen"/>
                <w:b w:val="0"/>
                <w:sz w:val="24"/>
                <w:szCs w:val="24"/>
              </w:rPr>
              <w:t>այդ թվում՝</w:t>
            </w:r>
            <w:r w:rsidRPr="00922091">
              <w:rPr>
                <w:rStyle w:val="Bodytext211pt"/>
                <w:rFonts w:ascii="Sylfaen" w:hAnsi="Sylfaen"/>
                <w:b w:val="0"/>
                <w:sz w:val="24"/>
                <w:szCs w:val="24"/>
              </w:rPr>
              <w:t xml:space="preserve"> իրավաբանական անձի վերակազմակերպման, դրա անվանման կամ անհատ ձեռնարկատիրոջ ազգանվան, անվան, բնակության վայրի հասցեի փոփոխության </w:t>
            </w:r>
            <w:r w:rsidR="008A0B70" w:rsidRPr="00922091">
              <w:rPr>
                <w:rStyle w:val="Bodytext211pt"/>
                <w:rFonts w:ascii="Sylfaen" w:hAnsi="Sylfaen"/>
                <w:b w:val="0"/>
                <w:sz w:val="24"/>
                <w:szCs w:val="24"/>
              </w:rPr>
              <w:lastRenderedPageBreak/>
              <w:t>վերաբերյալ</w:t>
            </w:r>
            <w:r w:rsidRPr="00922091">
              <w:rPr>
                <w:rStyle w:val="Bodytext211pt"/>
                <w:rFonts w:ascii="Sylfaen" w:hAnsi="Sylfaen"/>
                <w:b w:val="0"/>
                <w:sz w:val="24"/>
                <w:szCs w:val="24"/>
              </w:rPr>
              <w:t xml:space="preserve"> </w:t>
            </w:r>
          </w:p>
        </w:tc>
        <w:tc>
          <w:tcPr>
            <w:tcW w:w="3183" w:type="dxa"/>
            <w:gridSpan w:val="2"/>
            <w:vMerge w:val="restart"/>
            <w:tcBorders>
              <w:top w:val="single" w:sz="4" w:space="0" w:color="auto"/>
            </w:tcBorders>
            <w:shd w:val="clear" w:color="auto" w:fill="FFFFFF"/>
          </w:tcPr>
          <w:p w:rsidR="009B232E" w:rsidRPr="00922091" w:rsidRDefault="004938AE" w:rsidP="00F2199F">
            <w:pPr>
              <w:pStyle w:val="Bodytext21"/>
              <w:shd w:val="clear" w:color="auto" w:fill="auto"/>
              <w:spacing w:before="0" w:after="160" w:line="360" w:lineRule="auto"/>
              <w:ind w:left="208" w:firstLine="0"/>
              <w:jc w:val="left"/>
              <w:rPr>
                <w:rFonts w:ascii="Sylfaen" w:hAnsi="Sylfaen"/>
                <w:sz w:val="24"/>
                <w:szCs w:val="24"/>
              </w:rPr>
            </w:pPr>
            <w:r w:rsidRPr="00922091">
              <w:rPr>
                <w:rStyle w:val="Bodytext211pt"/>
                <w:rFonts w:ascii="Sylfaen" w:hAnsi="Sylfaen"/>
                <w:b w:val="0"/>
                <w:sz w:val="24"/>
                <w:szCs w:val="24"/>
              </w:rPr>
              <w:lastRenderedPageBreak/>
              <w:t xml:space="preserve">գրանցման հավաստագրում փոփոխություններ կատարելը չի ազդում բժշկական արտադրատեսակի արդյունավետության </w:t>
            </w:r>
            <w:r w:rsidR="00280D5E" w:rsidRPr="00922091">
              <w:rPr>
                <w:rStyle w:val="Bodytext211pt"/>
                <w:rFonts w:ascii="Sylfaen" w:hAnsi="Sylfaen"/>
                <w:b w:val="0"/>
                <w:sz w:val="24"/>
                <w:szCs w:val="24"/>
              </w:rPr>
              <w:t>ու</w:t>
            </w:r>
            <w:r w:rsidRPr="00922091">
              <w:rPr>
                <w:rStyle w:val="Bodytext211pt"/>
                <w:rFonts w:ascii="Sylfaen" w:hAnsi="Sylfaen"/>
                <w:b w:val="0"/>
                <w:sz w:val="24"/>
                <w:szCs w:val="24"/>
              </w:rPr>
              <w:t xml:space="preserve"> անվտանգության վրա՝ </w:t>
            </w:r>
            <w:r w:rsidR="00066DD2" w:rsidRPr="00922091">
              <w:rPr>
                <w:rStyle w:val="Bodytext211pt"/>
                <w:rFonts w:ascii="Sylfaen" w:hAnsi="Sylfaen"/>
                <w:b w:val="0"/>
                <w:sz w:val="24"/>
                <w:szCs w:val="24"/>
              </w:rPr>
              <w:t>բ</w:t>
            </w:r>
            <w:r w:rsidRPr="00922091">
              <w:rPr>
                <w:rStyle w:val="Bodytext211pt"/>
                <w:rFonts w:ascii="Sylfaen" w:hAnsi="Sylfaen"/>
                <w:b w:val="0"/>
                <w:sz w:val="24"/>
                <w:szCs w:val="24"/>
              </w:rPr>
              <w:t xml:space="preserve">ժշկական արտադրատեսակների </w:t>
            </w:r>
            <w:r w:rsidRPr="00922091">
              <w:rPr>
                <w:rStyle w:val="Bodytext211pt"/>
                <w:rFonts w:ascii="Sylfaen" w:hAnsi="Sylfaen"/>
                <w:b w:val="0"/>
                <w:sz w:val="24"/>
                <w:szCs w:val="24"/>
              </w:rPr>
              <w:lastRenderedPageBreak/>
              <w:t xml:space="preserve">արդյունավետության </w:t>
            </w:r>
            <w:r w:rsidR="00280D5E" w:rsidRPr="00922091">
              <w:rPr>
                <w:rStyle w:val="Bodytext211pt"/>
                <w:rFonts w:ascii="Sylfaen" w:hAnsi="Sylfaen"/>
                <w:b w:val="0"/>
                <w:sz w:val="24"/>
                <w:szCs w:val="24"/>
              </w:rPr>
              <w:t>ու</w:t>
            </w:r>
            <w:r w:rsidRPr="00922091">
              <w:rPr>
                <w:rStyle w:val="Bodytext211pt"/>
                <w:rFonts w:ascii="Sylfaen" w:hAnsi="Sylfaen"/>
                <w:b w:val="0"/>
                <w:sz w:val="24"/>
                <w:szCs w:val="24"/>
              </w:rPr>
              <w:t xml:space="preserve"> անվտանգության ընդհանուր պահանջներին, դրանց մակնշման և շահագործման փաստաթղթերի պահանջներին համապատասխան</w:t>
            </w:r>
          </w:p>
        </w:tc>
        <w:tc>
          <w:tcPr>
            <w:tcW w:w="3360" w:type="dxa"/>
            <w:vMerge w:val="restart"/>
            <w:tcBorders>
              <w:top w:val="single" w:sz="4" w:space="0" w:color="auto"/>
            </w:tcBorders>
            <w:shd w:val="clear" w:color="auto" w:fill="FFFFFF"/>
          </w:tcPr>
          <w:p w:rsidR="009B232E" w:rsidRPr="00922091" w:rsidRDefault="004938AE" w:rsidP="00F2199F">
            <w:pPr>
              <w:pStyle w:val="Bodytext21"/>
              <w:shd w:val="clear" w:color="auto" w:fill="auto"/>
              <w:spacing w:before="0" w:after="160" w:line="360" w:lineRule="auto"/>
              <w:ind w:left="208" w:firstLine="0"/>
              <w:jc w:val="left"/>
              <w:rPr>
                <w:rFonts w:ascii="Sylfaen" w:hAnsi="Sylfaen"/>
                <w:sz w:val="24"/>
                <w:szCs w:val="24"/>
              </w:rPr>
            </w:pPr>
            <w:r w:rsidRPr="00922091">
              <w:rPr>
                <w:rStyle w:val="Bodytext211pt"/>
                <w:rFonts w:ascii="Sylfaen" w:hAnsi="Sylfaen"/>
                <w:b w:val="0"/>
                <w:sz w:val="24"/>
                <w:szCs w:val="24"/>
              </w:rPr>
              <w:lastRenderedPageBreak/>
              <w:t>արտադրողի լիազորված ներկայացուցչի լիազորությունները հաստատող փաստաթղթի պատճենը գրանցման դոսյեի համարը</w:t>
            </w:r>
            <w:r w:rsidR="00F2199F">
              <w:rPr>
                <w:rStyle w:val="Bodytext211pt"/>
                <w:rFonts w:ascii="Sylfaen" w:hAnsi="Sylfaen"/>
                <w:b w:val="0"/>
                <w:sz w:val="24"/>
                <w:szCs w:val="24"/>
              </w:rPr>
              <w:t xml:space="preserve"> </w:t>
            </w:r>
            <w:r w:rsidRPr="00922091">
              <w:rPr>
                <w:rStyle w:val="Bodytext211pt"/>
                <w:rFonts w:ascii="Sylfaen" w:hAnsi="Sylfaen"/>
                <w:b w:val="0"/>
                <w:sz w:val="24"/>
                <w:szCs w:val="24"/>
              </w:rPr>
              <w:t>փոփոխությունները հաստատող փաստաթղթեր</w:t>
            </w:r>
            <w:r w:rsidR="00F2199F">
              <w:rPr>
                <w:rStyle w:val="Bodytext211pt"/>
                <w:rFonts w:ascii="Sylfaen" w:hAnsi="Sylfaen"/>
                <w:b w:val="0"/>
                <w:sz w:val="24"/>
                <w:szCs w:val="24"/>
              </w:rPr>
              <w:t xml:space="preserve"> </w:t>
            </w:r>
            <w:r w:rsidRPr="00922091">
              <w:rPr>
                <w:rStyle w:val="Bodytext211pt"/>
                <w:rFonts w:ascii="Sylfaen" w:hAnsi="Sylfaen"/>
                <w:b w:val="0"/>
                <w:sz w:val="24"/>
                <w:szCs w:val="24"/>
              </w:rPr>
              <w:t>փաստաթղթերի ցուցակ</w:t>
            </w: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val="restart"/>
            <w:shd w:val="clear" w:color="auto" w:fill="FFFFFF"/>
          </w:tcPr>
          <w:p w:rsidR="009B232E" w:rsidRPr="00922091" w:rsidRDefault="004938AE" w:rsidP="00F2199F">
            <w:pPr>
              <w:pStyle w:val="Bodytext21"/>
              <w:shd w:val="clear" w:color="auto" w:fill="auto"/>
              <w:spacing w:before="0" w:after="160" w:line="360" w:lineRule="auto"/>
              <w:ind w:left="208" w:firstLine="0"/>
              <w:jc w:val="left"/>
              <w:rPr>
                <w:rFonts w:ascii="Sylfaen" w:hAnsi="Sylfaen"/>
                <w:sz w:val="24"/>
                <w:szCs w:val="24"/>
              </w:rPr>
            </w:pPr>
            <w:r w:rsidRPr="00922091">
              <w:rPr>
                <w:rStyle w:val="Bodytext211pt"/>
                <w:rFonts w:ascii="Sylfaen" w:hAnsi="Sylfaen"/>
                <w:b w:val="0"/>
                <w:sz w:val="24"/>
                <w:szCs w:val="24"/>
              </w:rPr>
              <w:t>2. Բժշկական արտադրատեսակի անվանումը</w:t>
            </w:r>
          </w:p>
        </w:tc>
        <w:tc>
          <w:tcPr>
            <w:tcW w:w="3183" w:type="dxa"/>
            <w:gridSpan w:val="2"/>
            <w:vMerge w:val="restart"/>
            <w:shd w:val="clear" w:color="auto" w:fill="FFFFFF"/>
          </w:tcPr>
          <w:p w:rsidR="009B232E" w:rsidRPr="00922091" w:rsidRDefault="004F0529" w:rsidP="00F2199F">
            <w:pPr>
              <w:pStyle w:val="Bodytext21"/>
              <w:shd w:val="clear" w:color="auto" w:fill="auto"/>
              <w:spacing w:before="0" w:after="160" w:line="360" w:lineRule="auto"/>
              <w:ind w:left="208" w:firstLine="0"/>
              <w:jc w:val="left"/>
              <w:rPr>
                <w:rFonts w:ascii="Sylfaen" w:hAnsi="Sylfaen"/>
                <w:sz w:val="24"/>
                <w:szCs w:val="24"/>
              </w:rPr>
            </w:pPr>
            <w:r w:rsidRPr="00922091">
              <w:rPr>
                <w:rStyle w:val="Bodytext211pt"/>
                <w:rFonts w:ascii="Sylfaen" w:hAnsi="Sylfaen"/>
                <w:b w:val="0"/>
                <w:sz w:val="24"/>
                <w:szCs w:val="24"/>
              </w:rPr>
              <w:t>Գործառութային</w:t>
            </w:r>
            <w:r w:rsidR="000819E9" w:rsidRPr="00922091">
              <w:rPr>
                <w:rStyle w:val="Bodytext211pt"/>
                <w:rFonts w:ascii="Sylfaen" w:hAnsi="Sylfaen"/>
                <w:b w:val="0"/>
                <w:sz w:val="24"/>
                <w:szCs w:val="24"/>
              </w:rPr>
              <w:t xml:space="preserve"> (</w:t>
            </w:r>
            <w:r w:rsidR="004938AE" w:rsidRPr="00922091">
              <w:rPr>
                <w:rStyle w:val="Bodytext211pt"/>
                <w:rFonts w:ascii="Sylfaen" w:hAnsi="Sylfaen"/>
                <w:b w:val="0"/>
                <w:sz w:val="24"/>
                <w:szCs w:val="24"/>
              </w:rPr>
              <w:t>ֆունկցիոնալ</w:t>
            </w:r>
            <w:r w:rsidR="000819E9" w:rsidRPr="00922091">
              <w:rPr>
                <w:rStyle w:val="Bodytext211pt"/>
                <w:rFonts w:ascii="Sylfaen" w:hAnsi="Sylfaen"/>
                <w:b w:val="0"/>
                <w:sz w:val="24"/>
                <w:szCs w:val="24"/>
              </w:rPr>
              <w:t>)</w:t>
            </w:r>
            <w:r w:rsidR="004938AE" w:rsidRPr="00922091">
              <w:rPr>
                <w:rStyle w:val="Bodytext211pt"/>
                <w:rFonts w:ascii="Sylfaen" w:hAnsi="Sylfaen"/>
                <w:b w:val="0"/>
                <w:sz w:val="24"/>
                <w:szCs w:val="24"/>
              </w:rPr>
              <w:t xml:space="preserve"> և տեխնիկական բնութագրերի վրա չազդող՝ բժշկական արտադրատեսակի անվանման փոփոխության </w:t>
            </w:r>
            <w:r w:rsidR="00BE3730" w:rsidRPr="00922091">
              <w:rPr>
                <w:rStyle w:val="Bodytext211pt"/>
                <w:rFonts w:ascii="Sylfaen" w:hAnsi="Sylfaen"/>
                <w:b w:val="0"/>
                <w:sz w:val="24"/>
                <w:szCs w:val="24"/>
              </w:rPr>
              <w:t>անհրաժեշտության պատճառաբանված հիմնավորում</w:t>
            </w:r>
          </w:p>
        </w:tc>
        <w:tc>
          <w:tcPr>
            <w:tcW w:w="3360" w:type="dxa"/>
            <w:vMerge w:val="restart"/>
            <w:shd w:val="clear" w:color="auto" w:fill="FFFFFF"/>
          </w:tcPr>
          <w:p w:rsidR="009B232E" w:rsidRPr="00922091" w:rsidRDefault="004938AE" w:rsidP="00F2199F">
            <w:pPr>
              <w:pStyle w:val="Bodytext21"/>
              <w:shd w:val="clear" w:color="auto" w:fill="auto"/>
              <w:spacing w:before="0" w:after="160" w:line="360" w:lineRule="auto"/>
              <w:ind w:left="208" w:firstLine="0"/>
              <w:jc w:val="left"/>
              <w:rPr>
                <w:rFonts w:ascii="Sylfaen" w:hAnsi="Sylfaen"/>
                <w:sz w:val="24"/>
                <w:szCs w:val="24"/>
              </w:rPr>
            </w:pPr>
            <w:r w:rsidRPr="00922091">
              <w:rPr>
                <w:rStyle w:val="Bodytext211pt"/>
                <w:rFonts w:ascii="Sylfaen" w:hAnsi="Sylfaen"/>
                <w:b w:val="0"/>
                <w:sz w:val="24"/>
                <w:szCs w:val="24"/>
              </w:rPr>
              <w:t>փոփոխություններ կատարելու մասին հայտ՝ ըստ Կանոնների 7-</w:t>
            </w:r>
            <w:r w:rsidR="00BE3730" w:rsidRPr="00922091">
              <w:rPr>
                <w:rStyle w:val="Bodytext211pt"/>
                <w:rFonts w:ascii="Sylfaen" w:hAnsi="Sylfaen"/>
                <w:b w:val="0"/>
                <w:sz w:val="24"/>
                <w:szCs w:val="24"/>
              </w:rPr>
              <w:t>րդ հավելված</w:t>
            </w:r>
            <w:r w:rsidR="00BC0035" w:rsidRPr="00922091">
              <w:rPr>
                <w:rStyle w:val="Bodytext211pt"/>
                <w:rFonts w:ascii="Sylfaen" w:hAnsi="Sylfaen"/>
                <w:b w:val="0"/>
                <w:sz w:val="24"/>
                <w:szCs w:val="24"/>
              </w:rPr>
              <w:t>ով</w:t>
            </w:r>
            <w:r w:rsidR="00BE3730" w:rsidRPr="00922091">
              <w:rPr>
                <w:rStyle w:val="Bodytext211pt"/>
                <w:rFonts w:ascii="Sylfaen" w:hAnsi="Sylfaen"/>
                <w:b w:val="0"/>
                <w:sz w:val="24"/>
                <w:szCs w:val="24"/>
              </w:rPr>
              <w:t xml:space="preserve"> նախատեսված ձևի</w:t>
            </w:r>
            <w:r w:rsidR="00C07FDD" w:rsidRPr="00922091">
              <w:rPr>
                <w:rStyle w:val="Bodytext211pt"/>
                <w:rFonts w:ascii="Sylfaen" w:hAnsi="Sylfaen"/>
                <w:b w:val="0"/>
                <w:sz w:val="24"/>
                <w:szCs w:val="24"/>
              </w:rPr>
              <w:t xml:space="preserve"> </w:t>
            </w: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trHeight w:val="634"/>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vMerge/>
            <w:shd w:val="clear" w:color="auto" w:fill="FFFFFF"/>
          </w:tcPr>
          <w:p w:rsidR="009B232E" w:rsidRPr="00922091" w:rsidRDefault="009B232E" w:rsidP="00922091">
            <w:pPr>
              <w:spacing w:after="160" w:line="360" w:lineRule="auto"/>
            </w:pPr>
          </w:p>
        </w:tc>
      </w:tr>
      <w:tr w:rsidR="009B232E" w:rsidRPr="00922091" w:rsidTr="00371718">
        <w:trPr>
          <w:jc w:val="center"/>
        </w:trPr>
        <w:tc>
          <w:tcPr>
            <w:tcW w:w="2956" w:type="dxa"/>
            <w:vMerge/>
            <w:shd w:val="clear" w:color="auto" w:fill="FFFFFF"/>
          </w:tcPr>
          <w:p w:rsidR="009B232E" w:rsidRPr="00922091" w:rsidRDefault="009B232E" w:rsidP="00922091">
            <w:pPr>
              <w:spacing w:after="160" w:line="360" w:lineRule="auto"/>
            </w:pPr>
          </w:p>
        </w:tc>
        <w:tc>
          <w:tcPr>
            <w:tcW w:w="3183" w:type="dxa"/>
            <w:gridSpan w:val="2"/>
            <w:vMerge/>
            <w:shd w:val="clear" w:color="auto" w:fill="FFFFFF"/>
          </w:tcPr>
          <w:p w:rsidR="009B232E" w:rsidRPr="00922091" w:rsidRDefault="009B232E" w:rsidP="00922091">
            <w:pPr>
              <w:spacing w:after="160" w:line="360" w:lineRule="auto"/>
            </w:pPr>
          </w:p>
        </w:tc>
        <w:tc>
          <w:tcPr>
            <w:tcW w:w="3360" w:type="dxa"/>
            <w:shd w:val="clear" w:color="auto" w:fill="FFFFFF"/>
          </w:tcPr>
          <w:p w:rsidR="009B232E" w:rsidRPr="00922091" w:rsidRDefault="004938AE" w:rsidP="00F2199F">
            <w:pPr>
              <w:pStyle w:val="Bodytext21"/>
              <w:shd w:val="clear" w:color="auto" w:fill="auto"/>
              <w:spacing w:before="0" w:after="160" w:line="360" w:lineRule="auto"/>
              <w:ind w:left="165" w:firstLine="0"/>
              <w:jc w:val="left"/>
              <w:rPr>
                <w:rFonts w:ascii="Sylfaen" w:hAnsi="Sylfaen"/>
                <w:sz w:val="24"/>
                <w:szCs w:val="24"/>
              </w:rPr>
            </w:pPr>
            <w:r w:rsidRPr="00922091">
              <w:rPr>
                <w:rStyle w:val="Bodytext211pt"/>
                <w:rFonts w:ascii="Sylfaen" w:hAnsi="Sylfaen"/>
                <w:b w:val="0"/>
                <w:sz w:val="24"/>
                <w:szCs w:val="24"/>
              </w:rPr>
              <w:t xml:space="preserve">արտադրող երկրում </w:t>
            </w:r>
            <w:r w:rsidR="004052DA" w:rsidRPr="00922091">
              <w:rPr>
                <w:rStyle w:val="Bodytext211pt"/>
                <w:rFonts w:ascii="Sylfaen" w:hAnsi="Sylfaen"/>
                <w:b w:val="0"/>
                <w:sz w:val="24"/>
                <w:szCs w:val="24"/>
              </w:rPr>
              <w:t xml:space="preserve">բժշկական արտադրատեսակի գրանցումը հավաստող փաստաթուղթ (համապատասխանության </w:t>
            </w:r>
            <w:r w:rsidR="004052DA" w:rsidRPr="00922091">
              <w:rPr>
                <w:rStyle w:val="Bodytext211pt"/>
                <w:rFonts w:ascii="Sylfaen" w:hAnsi="Sylfaen"/>
                <w:b w:val="0"/>
                <w:sz w:val="24"/>
                <w:szCs w:val="24"/>
              </w:rPr>
              <w:lastRenderedPageBreak/>
              <w:t>հայտարարագիր,</w:t>
            </w:r>
            <w:r w:rsidRPr="00922091">
              <w:rPr>
                <w:rStyle w:val="Bodytext211pt"/>
                <w:rFonts w:ascii="Sylfaen" w:hAnsi="Sylfaen"/>
                <w:b w:val="0"/>
                <w:sz w:val="24"/>
                <w:szCs w:val="24"/>
              </w:rPr>
              <w:t xml:space="preserve"> գրանցման հավաստագիր, ազատ վաճառքի սերտիֆիկատ, արտահանման սերտիֆիկատ և այլն)՝ կատարված փոփոխություններով</w:t>
            </w:r>
          </w:p>
        </w:tc>
      </w:tr>
      <w:tr w:rsidR="009B232E" w:rsidRPr="00922091" w:rsidTr="00371718">
        <w:trPr>
          <w:jc w:val="center"/>
        </w:trPr>
        <w:tc>
          <w:tcPr>
            <w:tcW w:w="2956" w:type="dxa"/>
            <w:shd w:val="clear" w:color="auto" w:fill="FFFFFF"/>
          </w:tcPr>
          <w:p w:rsidR="009B232E" w:rsidRPr="00922091" w:rsidRDefault="009B232E" w:rsidP="00922091">
            <w:pPr>
              <w:spacing w:after="160" w:line="360" w:lineRule="auto"/>
            </w:pPr>
          </w:p>
        </w:tc>
        <w:tc>
          <w:tcPr>
            <w:tcW w:w="3183" w:type="dxa"/>
            <w:gridSpan w:val="2"/>
            <w:tcBorders>
              <w:left w:val="nil"/>
            </w:tcBorders>
            <w:shd w:val="clear" w:color="auto" w:fill="FFFFFF"/>
          </w:tcPr>
          <w:p w:rsidR="009B232E" w:rsidRPr="00922091" w:rsidRDefault="009B232E" w:rsidP="00922091">
            <w:pPr>
              <w:spacing w:after="160" w:line="360" w:lineRule="auto"/>
            </w:pPr>
          </w:p>
        </w:tc>
        <w:tc>
          <w:tcPr>
            <w:tcW w:w="3360" w:type="dxa"/>
            <w:shd w:val="clear" w:color="auto" w:fill="FFFFFF"/>
          </w:tcPr>
          <w:p w:rsidR="009B232E" w:rsidRPr="00922091" w:rsidRDefault="00187F08" w:rsidP="00F2199F">
            <w:pPr>
              <w:pStyle w:val="Bodytext21"/>
              <w:shd w:val="clear" w:color="auto" w:fill="auto"/>
              <w:spacing w:before="0" w:after="160" w:line="360" w:lineRule="auto"/>
              <w:ind w:left="165" w:firstLine="0"/>
              <w:jc w:val="left"/>
              <w:rPr>
                <w:rFonts w:ascii="Sylfaen" w:hAnsi="Sylfaen"/>
                <w:sz w:val="24"/>
                <w:szCs w:val="24"/>
              </w:rPr>
            </w:pPr>
            <w:r w:rsidRPr="00922091">
              <w:rPr>
                <w:rStyle w:val="Bodytext211pt"/>
                <w:rFonts w:ascii="Sylfaen" w:hAnsi="Sylfaen"/>
                <w:b w:val="0"/>
                <w:sz w:val="24"/>
                <w:szCs w:val="24"/>
              </w:rPr>
              <w:t xml:space="preserve">գրանցման հավաստագրի պատճենը՝ </w:t>
            </w:r>
            <w:r w:rsidR="00FD6CC2" w:rsidRPr="00922091">
              <w:rPr>
                <w:rStyle w:val="Bodytext211pt"/>
                <w:rFonts w:ascii="Sylfaen" w:hAnsi="Sylfaen"/>
                <w:b w:val="0"/>
                <w:sz w:val="24"/>
                <w:szCs w:val="24"/>
              </w:rPr>
              <w:t xml:space="preserve">ձևակերպված </w:t>
            </w:r>
            <w:r w:rsidR="004938AE" w:rsidRPr="00922091">
              <w:rPr>
                <w:rStyle w:val="Bodytext211pt"/>
                <w:rFonts w:ascii="Sylfaen" w:hAnsi="Sylfaen"/>
                <w:b w:val="0"/>
                <w:sz w:val="24"/>
                <w:szCs w:val="24"/>
              </w:rPr>
              <w:footnoteReference w:customMarkFollows="1" w:id="1"/>
              <w:t xml:space="preserve">ըստ Կանոնների </w:t>
            </w:r>
            <w:r w:rsidR="00E81538" w:rsidRPr="00922091">
              <w:rPr>
                <w:rStyle w:val="Bodytext211pt"/>
                <w:rFonts w:ascii="Sylfaen" w:hAnsi="Sylfaen"/>
                <w:b w:val="0"/>
                <w:sz w:val="24"/>
                <w:szCs w:val="24"/>
              </w:rPr>
              <w:t xml:space="preserve">թիվ </w:t>
            </w:r>
            <w:r w:rsidR="004938AE" w:rsidRPr="00922091">
              <w:rPr>
                <w:rStyle w:val="Bodytext211pt"/>
                <w:rFonts w:ascii="Sylfaen" w:hAnsi="Sylfaen"/>
                <w:b w:val="0"/>
                <w:sz w:val="24"/>
                <w:szCs w:val="24"/>
              </w:rPr>
              <w:t>1 հավելված</w:t>
            </w:r>
            <w:r w:rsidR="00DF38C8" w:rsidRPr="00922091">
              <w:rPr>
                <w:rStyle w:val="Bodytext211pt"/>
                <w:rFonts w:ascii="Sylfaen" w:hAnsi="Sylfaen"/>
                <w:b w:val="0"/>
                <w:sz w:val="24"/>
                <w:szCs w:val="24"/>
              </w:rPr>
              <w:t>ով</w:t>
            </w:r>
            <w:r w:rsidR="004938AE" w:rsidRPr="00922091">
              <w:rPr>
                <w:rStyle w:val="Bodytext211pt"/>
                <w:rFonts w:ascii="Sylfaen" w:hAnsi="Sylfaen"/>
                <w:b w:val="0"/>
                <w:sz w:val="24"/>
                <w:szCs w:val="24"/>
              </w:rPr>
              <w:t xml:space="preserve"> նախատեսված ձևի </w:t>
            </w:r>
          </w:p>
        </w:tc>
      </w:tr>
      <w:tr w:rsidR="00745ADD" w:rsidRPr="00922091" w:rsidTr="00371718">
        <w:trPr>
          <w:jc w:val="center"/>
        </w:trPr>
        <w:tc>
          <w:tcPr>
            <w:tcW w:w="2956" w:type="dxa"/>
            <w:shd w:val="clear" w:color="auto" w:fill="FFFFFF"/>
          </w:tcPr>
          <w:p w:rsidR="00745ADD" w:rsidRPr="00922091" w:rsidRDefault="00745ADD" w:rsidP="00922091">
            <w:pPr>
              <w:spacing w:after="160" w:line="360" w:lineRule="auto"/>
            </w:pPr>
          </w:p>
        </w:tc>
        <w:tc>
          <w:tcPr>
            <w:tcW w:w="3183" w:type="dxa"/>
            <w:gridSpan w:val="2"/>
            <w:tcBorders>
              <w:left w:val="nil"/>
            </w:tcBorders>
            <w:shd w:val="clear" w:color="auto" w:fill="FFFFFF"/>
          </w:tcPr>
          <w:p w:rsidR="00745ADD" w:rsidRPr="00922091" w:rsidRDefault="00745ADD" w:rsidP="00922091">
            <w:pPr>
              <w:spacing w:after="160" w:line="360" w:lineRule="auto"/>
            </w:pPr>
          </w:p>
        </w:tc>
        <w:tc>
          <w:tcPr>
            <w:tcW w:w="3360" w:type="dxa"/>
            <w:shd w:val="clear" w:color="auto" w:fill="FFFFFF"/>
          </w:tcPr>
          <w:p w:rsidR="00745ADD" w:rsidRPr="00922091" w:rsidRDefault="00745ADD" w:rsidP="00922091">
            <w:pPr>
              <w:pStyle w:val="Bodytext21"/>
              <w:shd w:val="clear" w:color="auto" w:fill="auto"/>
              <w:spacing w:before="0" w:after="160" w:line="360" w:lineRule="auto"/>
              <w:ind w:firstLine="0"/>
              <w:jc w:val="left"/>
              <w:rPr>
                <w:rFonts w:ascii="Sylfaen" w:hAnsi="Sylfaen"/>
                <w:sz w:val="24"/>
                <w:szCs w:val="24"/>
              </w:rPr>
            </w:pPr>
          </w:p>
        </w:tc>
      </w:tr>
      <w:tr w:rsidR="00745ADD" w:rsidRPr="00922091" w:rsidTr="00371718">
        <w:trPr>
          <w:jc w:val="center"/>
        </w:trPr>
        <w:tc>
          <w:tcPr>
            <w:tcW w:w="2956" w:type="dxa"/>
            <w:shd w:val="clear" w:color="auto" w:fill="FFFFFF"/>
          </w:tcPr>
          <w:p w:rsidR="00745ADD" w:rsidRPr="00922091" w:rsidRDefault="00745ADD" w:rsidP="00922091">
            <w:pPr>
              <w:spacing w:after="160" w:line="360" w:lineRule="auto"/>
            </w:pPr>
          </w:p>
        </w:tc>
        <w:tc>
          <w:tcPr>
            <w:tcW w:w="3183" w:type="dxa"/>
            <w:gridSpan w:val="2"/>
            <w:tcBorders>
              <w:left w:val="nil"/>
            </w:tcBorders>
            <w:shd w:val="clear" w:color="auto" w:fill="FFFFFF"/>
          </w:tcPr>
          <w:p w:rsidR="00745ADD" w:rsidRPr="00922091" w:rsidRDefault="00745ADD" w:rsidP="00922091">
            <w:pPr>
              <w:spacing w:after="160" w:line="360" w:lineRule="auto"/>
            </w:pPr>
          </w:p>
        </w:tc>
        <w:tc>
          <w:tcPr>
            <w:tcW w:w="3360" w:type="dxa"/>
            <w:shd w:val="clear" w:color="auto" w:fill="FFFFFF"/>
          </w:tcPr>
          <w:p w:rsidR="00745ADD" w:rsidRPr="00922091" w:rsidRDefault="00745ADD" w:rsidP="00F2199F">
            <w:pPr>
              <w:pStyle w:val="Bodytext21"/>
              <w:shd w:val="clear" w:color="auto" w:fill="auto"/>
              <w:spacing w:before="0" w:after="160" w:line="360" w:lineRule="auto"/>
              <w:ind w:left="165" w:firstLine="0"/>
              <w:jc w:val="left"/>
              <w:rPr>
                <w:rFonts w:ascii="Sylfaen" w:hAnsi="Sylfaen"/>
                <w:sz w:val="24"/>
                <w:szCs w:val="24"/>
              </w:rPr>
            </w:pPr>
            <w:r w:rsidRPr="00922091">
              <w:rPr>
                <w:rStyle w:val="Bodytext211pt"/>
                <w:rFonts w:ascii="Sylfaen" w:hAnsi="Sylfaen"/>
                <w:b w:val="0"/>
                <w:sz w:val="24"/>
                <w:szCs w:val="24"/>
              </w:rPr>
              <w:t xml:space="preserve">բժշկական արտադրատեսակի </w:t>
            </w:r>
            <w:r w:rsidR="00933C07" w:rsidRPr="00922091">
              <w:rPr>
                <w:rStyle w:val="Bodytext211pt"/>
                <w:rFonts w:ascii="Sylfaen" w:hAnsi="Sylfaen"/>
                <w:b w:val="0"/>
                <w:sz w:val="24"/>
                <w:szCs w:val="24"/>
              </w:rPr>
              <w:t xml:space="preserve">գործառութային </w:t>
            </w:r>
            <w:r w:rsidRPr="00922091">
              <w:rPr>
                <w:rStyle w:val="Bodytext211pt"/>
                <w:rFonts w:ascii="Sylfaen" w:hAnsi="Sylfaen"/>
                <w:b w:val="0"/>
                <w:sz w:val="24"/>
                <w:szCs w:val="24"/>
              </w:rPr>
              <w:t xml:space="preserve">և տեխնիկական բնութագրերի վրա չազդող՝ բժշկական արտադրատեսակի անվանման փոփոխության անհրաժեշտության </w:t>
            </w:r>
            <w:r w:rsidR="00933C07" w:rsidRPr="00922091">
              <w:rPr>
                <w:rStyle w:val="Bodytext211pt"/>
                <w:rFonts w:ascii="Sylfaen" w:hAnsi="Sylfaen"/>
                <w:b w:val="0"/>
                <w:sz w:val="24"/>
                <w:szCs w:val="24"/>
              </w:rPr>
              <w:lastRenderedPageBreak/>
              <w:t xml:space="preserve">պատճառաբանված </w:t>
            </w:r>
            <w:r w:rsidRPr="00922091">
              <w:rPr>
                <w:rStyle w:val="Bodytext211pt"/>
                <w:rFonts w:ascii="Sylfaen" w:hAnsi="Sylfaen"/>
                <w:b w:val="0"/>
                <w:sz w:val="24"/>
                <w:szCs w:val="24"/>
              </w:rPr>
              <w:t xml:space="preserve">հիմնավորում պարունակող՝ արտադրողի նամակ </w:t>
            </w:r>
          </w:p>
        </w:tc>
      </w:tr>
      <w:tr w:rsidR="00745ADD" w:rsidRPr="00922091" w:rsidTr="00371718">
        <w:trPr>
          <w:jc w:val="center"/>
        </w:trPr>
        <w:tc>
          <w:tcPr>
            <w:tcW w:w="2956" w:type="dxa"/>
            <w:shd w:val="clear" w:color="auto" w:fill="FFFFFF"/>
          </w:tcPr>
          <w:p w:rsidR="00745ADD" w:rsidRPr="00922091" w:rsidRDefault="00745ADD" w:rsidP="00922091">
            <w:pPr>
              <w:spacing w:after="160" w:line="360" w:lineRule="auto"/>
            </w:pPr>
          </w:p>
        </w:tc>
        <w:tc>
          <w:tcPr>
            <w:tcW w:w="3183" w:type="dxa"/>
            <w:gridSpan w:val="2"/>
            <w:tcBorders>
              <w:left w:val="nil"/>
            </w:tcBorders>
            <w:shd w:val="clear" w:color="auto" w:fill="FFFFFF"/>
          </w:tcPr>
          <w:p w:rsidR="00745ADD" w:rsidRPr="00922091" w:rsidRDefault="00745ADD" w:rsidP="00922091">
            <w:pPr>
              <w:spacing w:after="160" w:line="360" w:lineRule="auto"/>
            </w:pPr>
          </w:p>
        </w:tc>
        <w:tc>
          <w:tcPr>
            <w:tcW w:w="3360" w:type="dxa"/>
            <w:shd w:val="clear" w:color="auto" w:fill="FFFFFF"/>
          </w:tcPr>
          <w:p w:rsidR="00745ADD" w:rsidRPr="00922091" w:rsidRDefault="00745ADD" w:rsidP="00F2199F">
            <w:pPr>
              <w:pStyle w:val="Bodytext21"/>
              <w:shd w:val="clear" w:color="auto" w:fill="auto"/>
              <w:spacing w:before="0" w:after="160" w:line="360" w:lineRule="auto"/>
              <w:ind w:left="165" w:firstLine="0"/>
              <w:jc w:val="left"/>
              <w:rPr>
                <w:rFonts w:ascii="Sylfaen" w:hAnsi="Sylfaen"/>
                <w:sz w:val="24"/>
                <w:szCs w:val="24"/>
              </w:rPr>
            </w:pPr>
            <w:r w:rsidRPr="00922091">
              <w:rPr>
                <w:rStyle w:val="Bodytext211pt"/>
                <w:rFonts w:ascii="Sylfaen" w:hAnsi="Sylfaen"/>
                <w:b w:val="0"/>
                <w:sz w:val="24"/>
                <w:szCs w:val="24"/>
              </w:rPr>
              <w:t xml:space="preserve">բժշկական արտադրատեսակի կիրառման վերաբերյալ </w:t>
            </w:r>
            <w:r w:rsidR="00490749" w:rsidRPr="00922091">
              <w:rPr>
                <w:rStyle w:val="Bodytext211pt"/>
                <w:rFonts w:ascii="Sylfaen" w:hAnsi="Sylfaen"/>
                <w:b w:val="0"/>
                <w:sz w:val="24"/>
                <w:szCs w:val="24"/>
              </w:rPr>
              <w:t xml:space="preserve">հրահանգների </w:t>
            </w:r>
            <w:r w:rsidRPr="00922091">
              <w:rPr>
                <w:rStyle w:val="Bodytext211pt"/>
                <w:rFonts w:ascii="Sylfaen" w:hAnsi="Sylfaen"/>
                <w:b w:val="0"/>
                <w:sz w:val="24"/>
                <w:szCs w:val="24"/>
              </w:rPr>
              <w:t>(օգտագործողի ուղեցույց) նախագծեր</w:t>
            </w:r>
          </w:p>
        </w:tc>
      </w:tr>
      <w:tr w:rsidR="00745ADD" w:rsidRPr="00922091" w:rsidTr="00371718">
        <w:trPr>
          <w:jc w:val="center"/>
        </w:trPr>
        <w:tc>
          <w:tcPr>
            <w:tcW w:w="2956" w:type="dxa"/>
            <w:shd w:val="clear" w:color="auto" w:fill="FFFFFF"/>
          </w:tcPr>
          <w:p w:rsidR="00745ADD" w:rsidRPr="00922091" w:rsidRDefault="00745ADD" w:rsidP="00922091">
            <w:pPr>
              <w:spacing w:after="160" w:line="360" w:lineRule="auto"/>
            </w:pPr>
          </w:p>
        </w:tc>
        <w:tc>
          <w:tcPr>
            <w:tcW w:w="3183" w:type="dxa"/>
            <w:gridSpan w:val="2"/>
            <w:tcBorders>
              <w:left w:val="nil"/>
            </w:tcBorders>
            <w:shd w:val="clear" w:color="auto" w:fill="FFFFFF"/>
          </w:tcPr>
          <w:p w:rsidR="00745ADD" w:rsidRPr="00922091" w:rsidRDefault="00745ADD" w:rsidP="00922091">
            <w:pPr>
              <w:spacing w:after="160" w:line="360" w:lineRule="auto"/>
            </w:pPr>
          </w:p>
        </w:tc>
        <w:tc>
          <w:tcPr>
            <w:tcW w:w="3360" w:type="dxa"/>
            <w:shd w:val="clear" w:color="auto" w:fill="FFFFFF"/>
          </w:tcPr>
          <w:p w:rsidR="00745ADD" w:rsidRPr="00922091" w:rsidRDefault="00745ADD" w:rsidP="00F2199F">
            <w:pPr>
              <w:pStyle w:val="Bodytext21"/>
              <w:shd w:val="clear" w:color="auto" w:fill="auto"/>
              <w:spacing w:before="0" w:after="160" w:line="360" w:lineRule="auto"/>
              <w:ind w:left="165" w:firstLine="0"/>
              <w:jc w:val="left"/>
              <w:rPr>
                <w:rFonts w:ascii="Sylfaen" w:hAnsi="Sylfaen"/>
                <w:sz w:val="24"/>
                <w:szCs w:val="24"/>
              </w:rPr>
            </w:pPr>
            <w:r w:rsidRPr="00922091">
              <w:rPr>
                <w:rStyle w:val="Bodytext211pt"/>
                <w:rFonts w:ascii="Sylfaen" w:hAnsi="Sylfaen"/>
                <w:b w:val="0"/>
                <w:sz w:val="24"/>
                <w:szCs w:val="24"/>
              </w:rPr>
              <w:t>մակնշման մանրակերտ</w:t>
            </w:r>
          </w:p>
        </w:tc>
      </w:tr>
      <w:tr w:rsidR="00745ADD" w:rsidRPr="00922091" w:rsidTr="00371718">
        <w:trPr>
          <w:jc w:val="center"/>
        </w:trPr>
        <w:tc>
          <w:tcPr>
            <w:tcW w:w="2956" w:type="dxa"/>
            <w:shd w:val="clear" w:color="auto" w:fill="FFFFFF"/>
          </w:tcPr>
          <w:p w:rsidR="00745ADD" w:rsidRPr="00922091" w:rsidRDefault="00745ADD" w:rsidP="00922091">
            <w:pPr>
              <w:spacing w:after="160" w:line="360" w:lineRule="auto"/>
            </w:pPr>
          </w:p>
        </w:tc>
        <w:tc>
          <w:tcPr>
            <w:tcW w:w="3183" w:type="dxa"/>
            <w:gridSpan w:val="2"/>
            <w:tcBorders>
              <w:left w:val="nil"/>
            </w:tcBorders>
            <w:shd w:val="clear" w:color="auto" w:fill="FFFFFF"/>
          </w:tcPr>
          <w:p w:rsidR="00745ADD" w:rsidRPr="00922091" w:rsidRDefault="00745ADD" w:rsidP="00922091">
            <w:pPr>
              <w:spacing w:after="160" w:line="360" w:lineRule="auto"/>
            </w:pPr>
          </w:p>
        </w:tc>
        <w:tc>
          <w:tcPr>
            <w:tcW w:w="3360" w:type="dxa"/>
            <w:shd w:val="clear" w:color="auto" w:fill="FFFFFF"/>
          </w:tcPr>
          <w:p w:rsidR="00745ADD" w:rsidRPr="00922091" w:rsidRDefault="00745ADD" w:rsidP="00F2199F">
            <w:pPr>
              <w:pStyle w:val="Bodytext21"/>
              <w:shd w:val="clear" w:color="auto" w:fill="auto"/>
              <w:spacing w:before="0" w:after="160" w:line="360" w:lineRule="auto"/>
              <w:ind w:left="165" w:firstLine="0"/>
              <w:jc w:val="left"/>
              <w:rPr>
                <w:rFonts w:ascii="Sylfaen" w:hAnsi="Sylfaen"/>
                <w:sz w:val="24"/>
                <w:szCs w:val="24"/>
              </w:rPr>
            </w:pPr>
            <w:r w:rsidRPr="00922091">
              <w:rPr>
                <w:rStyle w:val="Bodytext211pt"/>
                <w:rFonts w:ascii="Sylfaen" w:hAnsi="Sylfaen"/>
                <w:b w:val="0"/>
                <w:sz w:val="24"/>
                <w:szCs w:val="24"/>
              </w:rPr>
              <w:t>բժշկական արտադրատեսակի նոր անվանման</w:t>
            </w:r>
            <w:r w:rsidR="006A2FBC" w:rsidRPr="00922091">
              <w:rPr>
                <w:rStyle w:val="Bodytext211pt"/>
                <w:rFonts w:ascii="Sylfaen" w:hAnsi="Sylfaen"/>
                <w:b w:val="0"/>
                <w:sz w:val="24"/>
                <w:szCs w:val="24"/>
              </w:rPr>
              <w:t>ը</w:t>
            </w:r>
            <w:r w:rsidRPr="00922091">
              <w:rPr>
                <w:rStyle w:val="Bodytext211pt"/>
                <w:rFonts w:ascii="Sylfaen" w:hAnsi="Sylfaen"/>
                <w:b w:val="0"/>
                <w:sz w:val="24"/>
                <w:szCs w:val="24"/>
              </w:rPr>
              <w:t xml:space="preserve"> համապատասխանեցված փաստաթուղթ, որը սահմանում է բժշկական արտադրատեսակների տեխնիկական բնութագրերի նկատմամբ ներկայացվող պահանջները, որոնց համապատասխանում է բժշկական </w:t>
            </w:r>
            <w:r w:rsidRPr="00922091">
              <w:rPr>
                <w:rStyle w:val="Bodytext211pt"/>
                <w:rFonts w:ascii="Sylfaen" w:hAnsi="Sylfaen"/>
                <w:b w:val="0"/>
                <w:sz w:val="24"/>
                <w:szCs w:val="24"/>
              </w:rPr>
              <w:lastRenderedPageBreak/>
              <w:t>արտադրատեսակը</w:t>
            </w:r>
          </w:p>
        </w:tc>
      </w:tr>
      <w:tr w:rsidR="00745ADD" w:rsidRPr="00922091" w:rsidTr="00371718">
        <w:trPr>
          <w:jc w:val="center"/>
        </w:trPr>
        <w:tc>
          <w:tcPr>
            <w:tcW w:w="2956" w:type="dxa"/>
            <w:shd w:val="clear" w:color="auto" w:fill="FFFFFF"/>
          </w:tcPr>
          <w:p w:rsidR="00745ADD" w:rsidRPr="00922091" w:rsidRDefault="00745ADD" w:rsidP="00922091">
            <w:pPr>
              <w:spacing w:after="160" w:line="360" w:lineRule="auto"/>
            </w:pPr>
          </w:p>
        </w:tc>
        <w:tc>
          <w:tcPr>
            <w:tcW w:w="3183" w:type="dxa"/>
            <w:gridSpan w:val="2"/>
            <w:tcBorders>
              <w:left w:val="nil"/>
            </w:tcBorders>
            <w:shd w:val="clear" w:color="auto" w:fill="FFFFFF"/>
          </w:tcPr>
          <w:p w:rsidR="00745ADD" w:rsidRPr="00922091" w:rsidRDefault="00745ADD" w:rsidP="00922091">
            <w:pPr>
              <w:spacing w:after="160" w:line="360" w:lineRule="auto"/>
            </w:pPr>
          </w:p>
        </w:tc>
        <w:tc>
          <w:tcPr>
            <w:tcW w:w="3360" w:type="dxa"/>
            <w:shd w:val="clear" w:color="auto" w:fill="FFFFFF"/>
          </w:tcPr>
          <w:p w:rsidR="00745ADD" w:rsidRPr="00922091" w:rsidRDefault="00BE3730" w:rsidP="00F2199F">
            <w:pPr>
              <w:pStyle w:val="Bodytext21"/>
              <w:shd w:val="clear" w:color="auto" w:fill="auto"/>
              <w:spacing w:before="0" w:after="160" w:line="360" w:lineRule="auto"/>
              <w:ind w:left="165" w:firstLine="0"/>
              <w:jc w:val="left"/>
              <w:rPr>
                <w:rFonts w:ascii="Sylfaen" w:hAnsi="Sylfaen"/>
                <w:sz w:val="24"/>
                <w:szCs w:val="24"/>
              </w:rPr>
            </w:pPr>
            <w:r w:rsidRPr="00922091">
              <w:rPr>
                <w:rStyle w:val="Bodytext211pt"/>
                <w:rFonts w:ascii="Sylfaen" w:hAnsi="Sylfaen"/>
                <w:b w:val="0"/>
                <w:sz w:val="24"/>
                <w:szCs w:val="24"/>
              </w:rPr>
              <w:t>բժշկ</w:t>
            </w:r>
            <w:r w:rsidR="00FA1A43" w:rsidRPr="00922091">
              <w:rPr>
                <w:rStyle w:val="Bodytext211pt"/>
                <w:rFonts w:ascii="Sylfaen" w:hAnsi="Sylfaen"/>
                <w:b w:val="0"/>
                <w:sz w:val="24"/>
                <w:szCs w:val="24"/>
              </w:rPr>
              <w:t>ական արտադրատեսակի նոր անվանման</w:t>
            </w:r>
            <w:r w:rsidR="00B50420" w:rsidRPr="00922091">
              <w:rPr>
                <w:rStyle w:val="Bodytext211pt"/>
                <w:rFonts w:ascii="Sylfaen" w:hAnsi="Sylfaen"/>
                <w:b w:val="0"/>
                <w:sz w:val="24"/>
                <w:szCs w:val="24"/>
              </w:rPr>
              <w:t>ը</w:t>
            </w:r>
            <w:r w:rsidR="00FA1A43" w:rsidRPr="00922091">
              <w:rPr>
                <w:rStyle w:val="Bodytext211pt"/>
                <w:rFonts w:ascii="Sylfaen" w:hAnsi="Sylfaen"/>
                <w:b w:val="0"/>
                <w:sz w:val="24"/>
                <w:szCs w:val="24"/>
              </w:rPr>
              <w:t xml:space="preserve"> համապատասխանեցված՝ </w:t>
            </w:r>
            <w:r w:rsidR="00745ADD" w:rsidRPr="00922091">
              <w:rPr>
                <w:rStyle w:val="Bodytext211pt"/>
                <w:rFonts w:ascii="Sylfaen" w:hAnsi="Sylfaen"/>
                <w:b w:val="0"/>
                <w:sz w:val="24"/>
                <w:szCs w:val="24"/>
              </w:rPr>
              <w:t>արտադրողի՝ բժշկական արտադրատեսակի մասով շահագործման փաստաթղթեր, այդ թվում</w:t>
            </w:r>
            <w:r w:rsidR="00816EA0" w:rsidRPr="00922091">
              <w:rPr>
                <w:rStyle w:val="Bodytext211pt"/>
                <w:rFonts w:ascii="Sylfaen" w:hAnsi="Sylfaen"/>
                <w:b w:val="0"/>
                <w:sz w:val="24"/>
                <w:szCs w:val="24"/>
              </w:rPr>
              <w:t>՝</w:t>
            </w:r>
            <w:r w:rsidR="00745ADD" w:rsidRPr="00922091">
              <w:rPr>
                <w:rStyle w:val="Bodytext211pt"/>
                <w:rFonts w:ascii="Sylfaen" w:hAnsi="Sylfaen"/>
                <w:b w:val="0"/>
                <w:sz w:val="24"/>
                <w:szCs w:val="24"/>
              </w:rPr>
              <w:t xml:space="preserve"> բժշկական արտադրատեսակի կիրառման </w:t>
            </w:r>
            <w:r w:rsidR="00816EA0" w:rsidRPr="00922091">
              <w:rPr>
                <w:rStyle w:val="Bodytext211pt"/>
                <w:rFonts w:ascii="Sylfaen" w:hAnsi="Sylfaen"/>
                <w:b w:val="0"/>
                <w:sz w:val="24"/>
                <w:szCs w:val="24"/>
              </w:rPr>
              <w:t>հրահանգ</w:t>
            </w:r>
            <w:r w:rsidR="00A66D61" w:rsidRPr="00922091">
              <w:rPr>
                <w:rStyle w:val="Bodytext211pt"/>
                <w:rFonts w:ascii="Sylfaen" w:hAnsi="Sylfaen"/>
                <w:b w:val="0"/>
                <w:sz w:val="24"/>
                <w:szCs w:val="24"/>
              </w:rPr>
              <w:t>ը</w:t>
            </w:r>
            <w:r w:rsidR="00816EA0" w:rsidRPr="00922091">
              <w:rPr>
                <w:rStyle w:val="Bodytext211pt"/>
                <w:rFonts w:ascii="Sylfaen" w:hAnsi="Sylfaen"/>
                <w:b w:val="0"/>
                <w:sz w:val="24"/>
                <w:szCs w:val="24"/>
              </w:rPr>
              <w:t xml:space="preserve"> </w:t>
            </w:r>
            <w:r w:rsidR="00745ADD" w:rsidRPr="00922091">
              <w:rPr>
                <w:rStyle w:val="Bodytext211pt"/>
                <w:rFonts w:ascii="Sylfaen" w:hAnsi="Sylfaen"/>
                <w:b w:val="0"/>
                <w:sz w:val="24"/>
                <w:szCs w:val="24"/>
              </w:rPr>
              <w:t>(շահագործման մասով ուղեցույց)</w:t>
            </w:r>
          </w:p>
        </w:tc>
      </w:tr>
      <w:tr w:rsidR="009B232E" w:rsidRPr="00922091" w:rsidTr="00371718">
        <w:trPr>
          <w:jc w:val="center"/>
        </w:trPr>
        <w:tc>
          <w:tcPr>
            <w:tcW w:w="6139" w:type="dxa"/>
            <w:gridSpan w:val="3"/>
            <w:shd w:val="clear" w:color="auto" w:fill="FFFFFF"/>
          </w:tcPr>
          <w:p w:rsidR="009B232E" w:rsidRPr="00922091" w:rsidRDefault="009B232E" w:rsidP="00F2199F">
            <w:pPr>
              <w:spacing w:after="160" w:line="360" w:lineRule="auto"/>
              <w:ind w:left="208" w:right="-185"/>
            </w:pPr>
          </w:p>
        </w:tc>
        <w:tc>
          <w:tcPr>
            <w:tcW w:w="3360" w:type="dxa"/>
            <w:shd w:val="clear" w:color="auto" w:fill="FFFFFF"/>
          </w:tcPr>
          <w:p w:rsidR="009B232E" w:rsidRPr="00922091" w:rsidRDefault="004938AE" w:rsidP="00F2199F">
            <w:pPr>
              <w:pStyle w:val="Bodytext21"/>
              <w:shd w:val="clear" w:color="auto" w:fill="auto"/>
              <w:spacing w:before="0" w:after="160" w:line="360" w:lineRule="auto"/>
              <w:ind w:left="208" w:right="-185" w:firstLine="0"/>
              <w:jc w:val="left"/>
              <w:rPr>
                <w:rFonts w:ascii="Sylfaen" w:hAnsi="Sylfaen"/>
                <w:sz w:val="24"/>
                <w:szCs w:val="24"/>
              </w:rPr>
            </w:pPr>
            <w:r w:rsidRPr="00922091">
              <w:rPr>
                <w:rStyle w:val="Bodytext211pt"/>
                <w:rFonts w:ascii="Sylfaen" w:hAnsi="Sylfaen"/>
                <w:b w:val="0"/>
                <w:sz w:val="24"/>
                <w:szCs w:val="24"/>
              </w:rPr>
              <w:t xml:space="preserve">բժշկական արտադրատեսակն ըստ նշանակության </w:t>
            </w:r>
            <w:r w:rsidR="005B2158" w:rsidRPr="00922091">
              <w:rPr>
                <w:rStyle w:val="Bodytext211pt"/>
                <w:rFonts w:ascii="Sylfaen" w:hAnsi="Sylfaen"/>
                <w:b w:val="0"/>
                <w:sz w:val="24"/>
                <w:szCs w:val="24"/>
              </w:rPr>
              <w:t xml:space="preserve">կիրառելու </w:t>
            </w:r>
            <w:r w:rsidRPr="00922091">
              <w:rPr>
                <w:rStyle w:val="Bodytext211pt"/>
                <w:rFonts w:ascii="Sylfaen" w:hAnsi="Sylfaen"/>
                <w:b w:val="0"/>
                <w:sz w:val="24"/>
                <w:szCs w:val="24"/>
              </w:rPr>
              <w:t xml:space="preserve">համար անհրաժեշտ պարագաների հետ միասին բժշկական արտադրատեսակի ընդհանուր տեսքի լուսանկարչական </w:t>
            </w:r>
            <w:r w:rsidRPr="00922091">
              <w:rPr>
                <w:rStyle w:val="Bodytext211pt"/>
                <w:rFonts w:ascii="Sylfaen" w:hAnsi="Sylfaen"/>
                <w:b w:val="0"/>
                <w:sz w:val="24"/>
                <w:szCs w:val="24"/>
              </w:rPr>
              <w:lastRenderedPageBreak/>
              <w:t>պատկերները</w:t>
            </w:r>
          </w:p>
        </w:tc>
      </w:tr>
      <w:tr w:rsidR="009B232E" w:rsidRPr="00922091" w:rsidTr="00371718">
        <w:trPr>
          <w:jc w:val="center"/>
        </w:trPr>
        <w:tc>
          <w:tcPr>
            <w:tcW w:w="2969" w:type="dxa"/>
            <w:gridSpan w:val="2"/>
            <w:shd w:val="clear" w:color="auto" w:fill="FFFFFF"/>
          </w:tcPr>
          <w:p w:rsidR="009B232E" w:rsidRPr="00922091" w:rsidRDefault="009B232E" w:rsidP="00F2199F">
            <w:pPr>
              <w:spacing w:after="160" w:line="360" w:lineRule="auto"/>
              <w:ind w:left="66"/>
            </w:pPr>
          </w:p>
        </w:tc>
        <w:tc>
          <w:tcPr>
            <w:tcW w:w="3170" w:type="dxa"/>
            <w:shd w:val="clear" w:color="auto" w:fill="FFFFFF"/>
          </w:tcPr>
          <w:p w:rsidR="009B232E" w:rsidRPr="00922091" w:rsidRDefault="009B232E" w:rsidP="00F2199F">
            <w:pPr>
              <w:spacing w:after="160" w:line="360" w:lineRule="auto"/>
              <w:ind w:left="66"/>
            </w:pPr>
          </w:p>
        </w:tc>
        <w:tc>
          <w:tcPr>
            <w:tcW w:w="3360" w:type="dxa"/>
            <w:shd w:val="clear" w:color="auto" w:fill="FFFFFF"/>
          </w:tcPr>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(առնվազն 18 х 24 սմ չափի)</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փաստաթղթերի ցուցակ</w:t>
            </w:r>
          </w:p>
        </w:tc>
      </w:tr>
      <w:tr w:rsidR="009B232E" w:rsidRPr="00922091" w:rsidTr="00371718">
        <w:trPr>
          <w:jc w:val="center"/>
        </w:trPr>
        <w:tc>
          <w:tcPr>
            <w:tcW w:w="2969" w:type="dxa"/>
            <w:gridSpan w:val="2"/>
            <w:shd w:val="clear" w:color="auto" w:fill="FFFFFF"/>
          </w:tcPr>
          <w:p w:rsidR="009B232E" w:rsidRPr="00922091" w:rsidRDefault="004938AE"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3. Պարագաների, համալր</w:t>
            </w:r>
            <w:r w:rsidR="007E4F9C" w:rsidRPr="00922091">
              <w:rPr>
                <w:rStyle w:val="Bodytext211pt"/>
                <w:rFonts w:ascii="Sylfaen" w:hAnsi="Sylfaen"/>
                <w:b w:val="0"/>
                <w:sz w:val="24"/>
                <w:szCs w:val="24"/>
              </w:rPr>
              <w:t>ողների</w:t>
            </w:r>
            <w:r w:rsidRPr="00922091">
              <w:rPr>
                <w:rStyle w:val="Bodytext211pt"/>
                <w:rFonts w:ascii="Sylfaen" w:hAnsi="Sylfaen"/>
                <w:b w:val="0"/>
                <w:sz w:val="24"/>
                <w:szCs w:val="24"/>
              </w:rPr>
              <w:t xml:space="preserve"> և (կամ) սպառման նյութերի կազմը</w:t>
            </w:r>
          </w:p>
        </w:tc>
        <w:tc>
          <w:tcPr>
            <w:tcW w:w="3170" w:type="dxa"/>
            <w:shd w:val="clear" w:color="auto" w:fill="FFFFFF"/>
          </w:tcPr>
          <w:p w:rsidR="009B232E" w:rsidRPr="00922091" w:rsidRDefault="004938AE"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բժշկական արտադրատեսակների </w:t>
            </w:r>
            <w:r w:rsidR="00F35671" w:rsidRPr="00922091">
              <w:rPr>
                <w:rStyle w:val="Bodytext211pt"/>
                <w:rFonts w:ascii="Sylfaen" w:hAnsi="Sylfaen"/>
                <w:b w:val="0"/>
                <w:sz w:val="24"/>
                <w:szCs w:val="24"/>
              </w:rPr>
              <w:t xml:space="preserve">գործառութային </w:t>
            </w:r>
            <w:r w:rsidRPr="00922091">
              <w:rPr>
                <w:rStyle w:val="Bodytext211pt"/>
                <w:rFonts w:ascii="Sylfaen" w:hAnsi="Sylfaen"/>
                <w:b w:val="0"/>
                <w:sz w:val="24"/>
                <w:szCs w:val="24"/>
              </w:rPr>
              <w:t>բնութագրերի վրա ազդեցության բացակայություն</w:t>
            </w:r>
          </w:p>
        </w:tc>
        <w:tc>
          <w:tcPr>
            <w:tcW w:w="3360" w:type="dxa"/>
            <w:shd w:val="clear" w:color="auto" w:fill="FFFFFF"/>
          </w:tcPr>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փոփոխություններ կատարելու մասին հայտ՝ ըստ Կանոնների 7-րդ հավելվածի համաձայն նախատեսված ձևի</w:t>
            </w:r>
          </w:p>
          <w:p w:rsidR="009B232E" w:rsidRPr="00922091" w:rsidRDefault="009E7527"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 xml:space="preserve">գրանցման հավաստագրի պատճենը՝ </w:t>
            </w:r>
            <w:r w:rsidR="000F7F71" w:rsidRPr="00922091">
              <w:rPr>
                <w:rStyle w:val="Bodytext211pt"/>
                <w:rFonts w:ascii="Sylfaen" w:hAnsi="Sylfaen"/>
                <w:b w:val="0"/>
                <w:sz w:val="24"/>
                <w:szCs w:val="24"/>
              </w:rPr>
              <w:t xml:space="preserve">ձևավորված </w:t>
            </w:r>
            <w:r w:rsidR="004938AE" w:rsidRPr="00922091">
              <w:rPr>
                <w:rStyle w:val="Bodytext211pt"/>
                <w:rFonts w:ascii="Sylfaen" w:hAnsi="Sylfaen"/>
                <w:b w:val="0"/>
                <w:sz w:val="24"/>
                <w:szCs w:val="24"/>
              </w:rPr>
              <w:t xml:space="preserve">ըստ Կանոնների </w:t>
            </w:r>
            <w:r w:rsidR="00404D81" w:rsidRPr="00922091">
              <w:rPr>
                <w:rStyle w:val="Bodytext211pt"/>
                <w:rFonts w:ascii="Sylfaen" w:hAnsi="Sylfaen"/>
                <w:b w:val="0"/>
                <w:sz w:val="24"/>
                <w:szCs w:val="24"/>
              </w:rPr>
              <w:t xml:space="preserve">թիվ </w:t>
            </w:r>
            <w:r w:rsidR="004938AE" w:rsidRPr="00922091">
              <w:rPr>
                <w:rStyle w:val="Bodytext211pt"/>
                <w:rFonts w:ascii="Sylfaen" w:hAnsi="Sylfaen"/>
                <w:b w:val="0"/>
                <w:sz w:val="24"/>
                <w:szCs w:val="24"/>
              </w:rPr>
              <w:t>1 հավելված</w:t>
            </w:r>
            <w:r w:rsidR="00BC0035" w:rsidRPr="00922091">
              <w:rPr>
                <w:rStyle w:val="Bodytext211pt"/>
                <w:rFonts w:ascii="Sylfaen" w:hAnsi="Sylfaen"/>
                <w:b w:val="0"/>
                <w:sz w:val="24"/>
                <w:szCs w:val="24"/>
              </w:rPr>
              <w:t>ով</w:t>
            </w:r>
            <w:r w:rsidR="004938AE" w:rsidRPr="00922091">
              <w:rPr>
                <w:rStyle w:val="Bodytext211pt"/>
                <w:rFonts w:ascii="Sylfaen" w:hAnsi="Sylfaen"/>
                <w:b w:val="0"/>
                <w:sz w:val="24"/>
                <w:szCs w:val="24"/>
              </w:rPr>
              <w:t xml:space="preserve"> նախատեսված միասնական ձևի </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 xml:space="preserve">բժշկական արտադրատեսակի </w:t>
            </w:r>
            <w:r w:rsidR="007E4F9C" w:rsidRPr="00922091">
              <w:rPr>
                <w:rStyle w:val="Bodytext211pt"/>
                <w:rFonts w:ascii="Sylfaen" w:hAnsi="Sylfaen"/>
                <w:b w:val="0"/>
                <w:sz w:val="24"/>
                <w:szCs w:val="24"/>
              </w:rPr>
              <w:t xml:space="preserve">գործառութային </w:t>
            </w:r>
            <w:r w:rsidRPr="00922091">
              <w:rPr>
                <w:rStyle w:val="Bodytext211pt"/>
                <w:rFonts w:ascii="Sylfaen" w:hAnsi="Sylfaen"/>
                <w:b w:val="0"/>
                <w:sz w:val="24"/>
                <w:szCs w:val="24"/>
              </w:rPr>
              <w:t xml:space="preserve">բնութագրերի վրա ազդեցության բացակայությունը հաստատող՝ համալրակազմողների նոր ցանկի նշմամբ՝ համալրողների կազմում փոփոխությունների անհրաժեշտության </w:t>
            </w:r>
            <w:r w:rsidR="007709CA" w:rsidRPr="00922091">
              <w:rPr>
                <w:rStyle w:val="Bodytext211pt"/>
                <w:rFonts w:ascii="Sylfaen" w:hAnsi="Sylfaen"/>
                <w:b w:val="0"/>
                <w:sz w:val="24"/>
                <w:szCs w:val="24"/>
              </w:rPr>
              <w:t xml:space="preserve">պատճառաբանված </w:t>
            </w:r>
            <w:r w:rsidRPr="00922091">
              <w:rPr>
                <w:rStyle w:val="Bodytext211pt"/>
                <w:rFonts w:ascii="Sylfaen" w:hAnsi="Sylfaen"/>
                <w:b w:val="0"/>
                <w:sz w:val="24"/>
                <w:szCs w:val="24"/>
              </w:rPr>
              <w:t xml:space="preserve">հիմնավորում պարունակող </w:t>
            </w:r>
            <w:r w:rsidRPr="00922091">
              <w:rPr>
                <w:rStyle w:val="Bodytext211pt"/>
                <w:rFonts w:ascii="Sylfaen" w:hAnsi="Sylfaen"/>
                <w:b w:val="0"/>
                <w:sz w:val="24"/>
                <w:szCs w:val="24"/>
              </w:rPr>
              <w:lastRenderedPageBreak/>
              <w:t>արտադրողի նամակ</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 xml:space="preserve">Եվրասիական տնտեսական միության անդամ պետության պետական լեզվով կամ ռուսերենով՝ բժշկական արտադրատեսակի կիրառման </w:t>
            </w:r>
            <w:r w:rsidR="00962F04" w:rsidRPr="00922091">
              <w:rPr>
                <w:rStyle w:val="Bodytext211pt"/>
                <w:rFonts w:ascii="Sylfaen" w:hAnsi="Sylfaen"/>
                <w:b w:val="0"/>
                <w:sz w:val="24"/>
                <w:szCs w:val="24"/>
              </w:rPr>
              <w:t>հրահանգների</w:t>
            </w:r>
            <w:r w:rsidRPr="00922091">
              <w:rPr>
                <w:rStyle w:val="Bodytext211pt"/>
                <w:rFonts w:ascii="Sylfaen" w:hAnsi="Sylfaen"/>
                <w:b w:val="0"/>
                <w:sz w:val="24"/>
                <w:szCs w:val="24"/>
              </w:rPr>
              <w:t xml:space="preserve"> (արտադրողի ուղեցույց) նախագծեր</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 xml:space="preserve">թարմացված </w:t>
            </w:r>
            <w:r w:rsidR="00BC0035" w:rsidRPr="00922091">
              <w:rPr>
                <w:rStyle w:val="Bodytext211pt"/>
                <w:rFonts w:ascii="Sylfaen" w:hAnsi="Sylfaen"/>
                <w:b w:val="0"/>
                <w:sz w:val="24"/>
                <w:szCs w:val="24"/>
              </w:rPr>
              <w:t xml:space="preserve">մասնագիր </w:t>
            </w:r>
            <w:r w:rsidR="00F3440D" w:rsidRPr="00922091">
              <w:rPr>
                <w:rStyle w:val="Bodytext211pt"/>
                <w:rFonts w:ascii="Sylfaen" w:hAnsi="Sylfaen"/>
                <w:b w:val="0"/>
                <w:sz w:val="24"/>
                <w:szCs w:val="24"/>
              </w:rPr>
              <w:t>(</w:t>
            </w:r>
            <w:r w:rsidR="00BE3730" w:rsidRPr="00922091">
              <w:rPr>
                <w:rStyle w:val="Bodytext211pt"/>
                <w:rFonts w:ascii="Sylfaen" w:hAnsi="Sylfaen"/>
                <w:b w:val="0"/>
                <w:sz w:val="24"/>
                <w:szCs w:val="24"/>
              </w:rPr>
              <w:t>սպեցիֆիկացիա</w:t>
            </w:r>
            <w:r w:rsidR="00F3440D" w:rsidRPr="00922091">
              <w:rPr>
                <w:rStyle w:val="Bodytext211pt"/>
                <w:rFonts w:ascii="Sylfaen" w:hAnsi="Sylfaen"/>
                <w:b w:val="0"/>
                <w:sz w:val="24"/>
                <w:szCs w:val="24"/>
              </w:rPr>
              <w:t>)</w:t>
            </w:r>
            <w:r w:rsidR="00BE3730" w:rsidRPr="00922091">
              <w:rPr>
                <w:rStyle w:val="Bodytext211pt"/>
                <w:rFonts w:ascii="Sylfaen" w:hAnsi="Sylfaen"/>
                <w:b w:val="0"/>
                <w:sz w:val="24"/>
                <w:szCs w:val="24"/>
              </w:rPr>
              <w:t>՝</w:t>
            </w:r>
            <w:r w:rsidRPr="00922091">
              <w:rPr>
                <w:rStyle w:val="Bodytext211pt"/>
                <w:rFonts w:ascii="Sylfaen" w:hAnsi="Sylfaen"/>
                <w:b w:val="0"/>
                <w:sz w:val="24"/>
                <w:szCs w:val="24"/>
              </w:rPr>
              <w:t xml:space="preserve"> ըստ հաստատված ձևի</w:t>
            </w:r>
            <w:r w:rsidR="00E45722" w:rsidRPr="00922091">
              <w:rPr>
                <w:rStyle w:val="Bodytext211pt"/>
                <w:rFonts w:ascii="Sylfaen" w:hAnsi="Sylfaen"/>
                <w:b w:val="0"/>
                <w:sz w:val="24"/>
                <w:szCs w:val="24"/>
              </w:rPr>
              <w:t>՝</w:t>
            </w:r>
            <w:r w:rsidRPr="00922091">
              <w:rPr>
                <w:rStyle w:val="Bodytext211pt"/>
                <w:rFonts w:ascii="Sylfaen" w:hAnsi="Sylfaen"/>
                <w:b w:val="0"/>
                <w:sz w:val="24"/>
                <w:szCs w:val="24"/>
              </w:rPr>
              <w:t xml:space="preserve"> համալրողների և սպառման նյութերի ցանկի նշմամբ</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փաստաթղթերի ցուցակ</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 xml:space="preserve">բժշկական արտադրատեսակ </w:t>
            </w:r>
            <w:r w:rsidR="005C0255" w:rsidRPr="00922091">
              <w:rPr>
                <w:rStyle w:val="Bodytext211pt"/>
                <w:rFonts w:ascii="Sylfaen" w:hAnsi="Sylfaen"/>
                <w:b w:val="0"/>
                <w:sz w:val="24"/>
                <w:szCs w:val="24"/>
              </w:rPr>
              <w:t xml:space="preserve">հանդիսացող </w:t>
            </w:r>
            <w:r w:rsidRPr="00922091">
              <w:rPr>
                <w:rStyle w:val="Bodytext211pt"/>
                <w:rFonts w:ascii="Sylfaen" w:hAnsi="Sylfaen"/>
                <w:b w:val="0"/>
                <w:sz w:val="24"/>
                <w:szCs w:val="24"/>
              </w:rPr>
              <w:t>համալրողների ավելացման դեպքում՝ նման համալրողի նմուշները (</w:t>
            </w:r>
            <w:r w:rsidR="00412603" w:rsidRPr="00922091">
              <w:rPr>
                <w:rStyle w:val="Bodytext211pt"/>
                <w:rFonts w:ascii="Sylfaen" w:hAnsi="Sylfaen"/>
                <w:b w:val="0"/>
                <w:sz w:val="24"/>
                <w:szCs w:val="24"/>
              </w:rPr>
              <w:t>մանրէազերծ</w:t>
            </w:r>
            <w:r w:rsidRPr="00922091">
              <w:rPr>
                <w:rStyle w:val="Bodytext211pt"/>
                <w:rFonts w:ascii="Sylfaen" w:hAnsi="Sylfaen"/>
                <w:b w:val="0"/>
                <w:sz w:val="24"/>
                <w:szCs w:val="24"/>
              </w:rPr>
              <w:t xml:space="preserve"> </w:t>
            </w:r>
            <w:r w:rsidR="00BE3730" w:rsidRPr="00922091">
              <w:rPr>
                <w:rStyle w:val="Bodytext211pt"/>
                <w:rFonts w:ascii="Sylfaen" w:hAnsi="Sylfaen"/>
                <w:b w:val="0"/>
                <w:sz w:val="24"/>
                <w:szCs w:val="24"/>
              </w:rPr>
              <w:t>համալրողի դեպքում</w:t>
            </w:r>
            <w:r w:rsidRPr="00922091">
              <w:rPr>
                <w:rStyle w:val="Bodytext211pt"/>
                <w:rFonts w:ascii="Sylfaen" w:hAnsi="Sylfaen"/>
                <w:b w:val="0"/>
                <w:sz w:val="24"/>
                <w:szCs w:val="24"/>
              </w:rPr>
              <w:t xml:space="preserve"> տրամադրվում է այդ նմուշների ամբողջ լրակազմը) և դրա մասով նորմատիվ </w:t>
            </w:r>
            <w:r w:rsidRPr="00922091">
              <w:rPr>
                <w:rStyle w:val="Bodytext211pt"/>
                <w:rFonts w:ascii="Sylfaen" w:hAnsi="Sylfaen"/>
                <w:b w:val="0"/>
                <w:sz w:val="24"/>
                <w:szCs w:val="24"/>
              </w:rPr>
              <w:lastRenderedPageBreak/>
              <w:t>փաստաթղթերը</w:t>
            </w:r>
          </w:p>
        </w:tc>
      </w:tr>
      <w:tr w:rsidR="009B232E" w:rsidRPr="00922091" w:rsidTr="00371718">
        <w:trPr>
          <w:jc w:val="center"/>
        </w:trPr>
        <w:tc>
          <w:tcPr>
            <w:tcW w:w="2969" w:type="dxa"/>
            <w:gridSpan w:val="2"/>
            <w:shd w:val="clear" w:color="auto" w:fill="FFFFFF"/>
          </w:tcPr>
          <w:p w:rsidR="009B232E" w:rsidRPr="00922091" w:rsidRDefault="009B232E" w:rsidP="00F2199F">
            <w:pPr>
              <w:spacing w:after="160" w:line="360" w:lineRule="auto"/>
              <w:ind w:left="66"/>
            </w:pPr>
          </w:p>
        </w:tc>
        <w:tc>
          <w:tcPr>
            <w:tcW w:w="3170" w:type="dxa"/>
            <w:shd w:val="clear" w:color="auto" w:fill="FFFFFF"/>
          </w:tcPr>
          <w:p w:rsidR="009B232E" w:rsidRPr="00922091" w:rsidRDefault="009B232E" w:rsidP="00F2199F">
            <w:pPr>
              <w:spacing w:after="160" w:line="360" w:lineRule="auto"/>
              <w:ind w:left="66"/>
            </w:pPr>
          </w:p>
        </w:tc>
        <w:tc>
          <w:tcPr>
            <w:tcW w:w="3360" w:type="dxa"/>
            <w:shd w:val="clear" w:color="auto" w:fill="FFFFFF"/>
          </w:tcPr>
          <w:p w:rsidR="009B232E" w:rsidRPr="00922091" w:rsidRDefault="009B232E" w:rsidP="00F2199F">
            <w:pPr>
              <w:pStyle w:val="Bodytext21"/>
              <w:shd w:val="clear" w:color="auto" w:fill="auto"/>
              <w:spacing w:before="0" w:after="160" w:line="360" w:lineRule="auto"/>
              <w:ind w:left="66" w:right="-185" w:firstLine="0"/>
              <w:jc w:val="left"/>
              <w:rPr>
                <w:rFonts w:ascii="Sylfaen" w:hAnsi="Sylfaen"/>
                <w:sz w:val="24"/>
                <w:szCs w:val="24"/>
              </w:rPr>
            </w:pPr>
          </w:p>
        </w:tc>
      </w:tr>
      <w:tr w:rsidR="009B232E" w:rsidRPr="00922091" w:rsidTr="00371718">
        <w:trPr>
          <w:jc w:val="center"/>
        </w:trPr>
        <w:tc>
          <w:tcPr>
            <w:tcW w:w="2969" w:type="dxa"/>
            <w:gridSpan w:val="2"/>
            <w:shd w:val="clear" w:color="auto" w:fill="FFFFFF"/>
          </w:tcPr>
          <w:p w:rsidR="009B232E" w:rsidRPr="00922091" w:rsidRDefault="004938AE"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4. Կիրառման, կիրառման ոլորտի մասով ցուցումներ, հակացուցումներ, կողմնակի ազդեցություններ </w:t>
            </w:r>
          </w:p>
        </w:tc>
        <w:tc>
          <w:tcPr>
            <w:tcW w:w="3170" w:type="dxa"/>
            <w:shd w:val="clear" w:color="auto" w:fill="FFFFFF"/>
          </w:tcPr>
          <w:p w:rsidR="009B232E" w:rsidRPr="00922091" w:rsidRDefault="004938AE"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բժշկական արտադրատեսակի կիրառման անվտանգությունը պետք է պահպանվի և հաստատվի կլինիկական անվտանգության </w:t>
            </w:r>
            <w:r w:rsidR="005C0255" w:rsidRPr="00922091">
              <w:rPr>
                <w:rStyle w:val="Bodytext211pt"/>
                <w:rFonts w:ascii="Sylfaen" w:hAnsi="Sylfaen"/>
                <w:b w:val="0"/>
                <w:sz w:val="24"/>
                <w:szCs w:val="24"/>
              </w:rPr>
              <w:t>ու</w:t>
            </w:r>
            <w:r w:rsidRPr="00922091">
              <w:rPr>
                <w:rStyle w:val="Bodytext211pt"/>
                <w:rFonts w:ascii="Sylfaen" w:hAnsi="Sylfaen"/>
                <w:b w:val="0"/>
                <w:sz w:val="24"/>
                <w:szCs w:val="24"/>
              </w:rPr>
              <w:t xml:space="preserve"> որակի հետազոտությունների տվյալներով</w:t>
            </w:r>
          </w:p>
        </w:tc>
        <w:tc>
          <w:tcPr>
            <w:tcW w:w="3360" w:type="dxa"/>
            <w:shd w:val="clear" w:color="auto" w:fill="FFFFFF"/>
          </w:tcPr>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փոփոխություններ կատարելու մասին հայտ՝ ըստ Կանոնների 7-րդ հավելված</w:t>
            </w:r>
            <w:r w:rsidR="00B7548F" w:rsidRPr="00922091">
              <w:rPr>
                <w:rStyle w:val="Bodytext211pt"/>
                <w:rFonts w:ascii="Sylfaen" w:hAnsi="Sylfaen"/>
                <w:b w:val="0"/>
                <w:sz w:val="24"/>
                <w:szCs w:val="24"/>
              </w:rPr>
              <w:t>ով</w:t>
            </w:r>
            <w:r w:rsidRPr="00922091">
              <w:rPr>
                <w:rStyle w:val="Bodytext211pt"/>
                <w:rFonts w:ascii="Sylfaen" w:hAnsi="Sylfaen"/>
                <w:b w:val="0"/>
                <w:sz w:val="24"/>
                <w:szCs w:val="24"/>
              </w:rPr>
              <w:t xml:space="preserve"> նախատեսված ձևի</w:t>
            </w:r>
          </w:p>
          <w:p w:rsidR="009B232E" w:rsidRPr="00922091" w:rsidRDefault="00A37F9A"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 xml:space="preserve">գրանցման հավաստագրի պատճենը՝ ձևավորված </w:t>
            </w:r>
            <w:r w:rsidR="004938AE" w:rsidRPr="00922091">
              <w:rPr>
                <w:rStyle w:val="Bodytext211pt"/>
                <w:rFonts w:ascii="Sylfaen" w:hAnsi="Sylfaen"/>
                <w:b w:val="0"/>
                <w:sz w:val="24"/>
                <w:szCs w:val="24"/>
              </w:rPr>
              <w:t xml:space="preserve">ըստ Կանոնների </w:t>
            </w:r>
            <w:r w:rsidR="008E6F91" w:rsidRPr="00922091">
              <w:rPr>
                <w:rStyle w:val="Bodytext211pt"/>
                <w:rFonts w:ascii="Sylfaen" w:hAnsi="Sylfaen"/>
                <w:b w:val="0"/>
                <w:sz w:val="24"/>
                <w:szCs w:val="24"/>
              </w:rPr>
              <w:t xml:space="preserve">թիվ </w:t>
            </w:r>
            <w:r w:rsidR="004938AE" w:rsidRPr="00922091">
              <w:rPr>
                <w:rStyle w:val="Bodytext211pt"/>
                <w:rFonts w:ascii="Sylfaen" w:hAnsi="Sylfaen"/>
                <w:b w:val="0"/>
                <w:sz w:val="24"/>
                <w:szCs w:val="24"/>
              </w:rPr>
              <w:t xml:space="preserve">1 </w:t>
            </w:r>
            <w:r w:rsidR="00C07FDD" w:rsidRPr="00922091">
              <w:rPr>
                <w:rStyle w:val="Bodytext211pt"/>
                <w:rFonts w:ascii="Sylfaen" w:hAnsi="Sylfaen"/>
                <w:b w:val="0"/>
                <w:sz w:val="24"/>
                <w:szCs w:val="24"/>
              </w:rPr>
              <w:t>հավելված</w:t>
            </w:r>
            <w:r w:rsidR="00BC0035" w:rsidRPr="00922091">
              <w:rPr>
                <w:rStyle w:val="Bodytext211pt"/>
                <w:rFonts w:ascii="Sylfaen" w:hAnsi="Sylfaen"/>
                <w:b w:val="0"/>
                <w:sz w:val="24"/>
                <w:szCs w:val="24"/>
              </w:rPr>
              <w:t>ով</w:t>
            </w:r>
            <w:r w:rsidR="00BE3730" w:rsidRPr="00922091">
              <w:rPr>
                <w:rStyle w:val="Bodytext211pt"/>
                <w:rFonts w:ascii="Sylfaen" w:hAnsi="Sylfaen"/>
                <w:b w:val="0"/>
                <w:sz w:val="24"/>
                <w:szCs w:val="24"/>
              </w:rPr>
              <w:t xml:space="preserve"> նախատեսված</w:t>
            </w:r>
            <w:r w:rsidR="004938AE" w:rsidRPr="00922091">
              <w:rPr>
                <w:rStyle w:val="Bodytext211pt"/>
                <w:rFonts w:ascii="Sylfaen" w:hAnsi="Sylfaen"/>
                <w:b w:val="0"/>
                <w:sz w:val="24"/>
                <w:szCs w:val="24"/>
              </w:rPr>
              <w:t xml:space="preserve"> միասնական ձևի </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 xml:space="preserve">բժշկական արտադրատեսակի կիրառման մասով ցուցումների փոփոխության անհրաժեշտության </w:t>
            </w:r>
            <w:r w:rsidR="005E5B76" w:rsidRPr="00922091">
              <w:rPr>
                <w:rStyle w:val="Bodytext211pt"/>
                <w:rFonts w:ascii="Sylfaen" w:hAnsi="Sylfaen"/>
                <w:b w:val="0"/>
                <w:sz w:val="24"/>
                <w:szCs w:val="24"/>
              </w:rPr>
              <w:t xml:space="preserve">պատճառաբանված </w:t>
            </w:r>
            <w:r w:rsidRPr="00922091">
              <w:rPr>
                <w:rStyle w:val="Bodytext211pt"/>
                <w:rFonts w:ascii="Sylfaen" w:hAnsi="Sylfaen"/>
                <w:b w:val="0"/>
                <w:sz w:val="24"/>
                <w:szCs w:val="24"/>
              </w:rPr>
              <w:t>հիմնավորում պարունակող՝ արտադրողի նամակ</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 xml:space="preserve">բժշկական արտադրատեսակի կիրառման </w:t>
            </w:r>
            <w:r w:rsidR="00BC70F1" w:rsidRPr="00922091">
              <w:rPr>
                <w:rStyle w:val="Bodytext211pt"/>
                <w:rFonts w:ascii="Sylfaen" w:hAnsi="Sylfaen"/>
                <w:b w:val="0"/>
                <w:sz w:val="24"/>
                <w:szCs w:val="24"/>
              </w:rPr>
              <w:t xml:space="preserve">հրահանգների </w:t>
            </w:r>
            <w:r w:rsidRPr="00922091">
              <w:rPr>
                <w:rStyle w:val="Bodytext211pt"/>
                <w:rFonts w:ascii="Sylfaen" w:hAnsi="Sylfaen"/>
                <w:b w:val="0"/>
                <w:sz w:val="24"/>
                <w:szCs w:val="24"/>
              </w:rPr>
              <w:t>(օգտագործողի ուղեցույց) նախագծեր</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lastRenderedPageBreak/>
              <w:t xml:space="preserve">բժշկական արտադրատեսակի կիրառման մասով նախկինում հաստատված </w:t>
            </w:r>
            <w:r w:rsidR="00804897" w:rsidRPr="00922091">
              <w:rPr>
                <w:rStyle w:val="Bodytext211pt"/>
                <w:rFonts w:ascii="Sylfaen" w:hAnsi="Sylfaen"/>
                <w:b w:val="0"/>
                <w:sz w:val="24"/>
                <w:szCs w:val="24"/>
              </w:rPr>
              <w:t>հրահանգ</w:t>
            </w:r>
            <w:r w:rsidRPr="00922091">
              <w:rPr>
                <w:rStyle w:val="Bodytext211pt"/>
                <w:rFonts w:ascii="Sylfaen" w:hAnsi="Sylfaen"/>
                <w:b w:val="0"/>
                <w:sz w:val="24"/>
                <w:szCs w:val="24"/>
              </w:rPr>
              <w:t xml:space="preserve"> (օգտագործողի ուղեցույց)</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 xml:space="preserve">փաթեթների, պիտակների, </w:t>
            </w:r>
            <w:r w:rsidR="00BE3730" w:rsidRPr="00922091">
              <w:rPr>
                <w:rStyle w:val="Bodytext211pt"/>
                <w:rFonts w:ascii="Sylfaen" w:hAnsi="Sylfaen"/>
                <w:b w:val="0"/>
                <w:sz w:val="24"/>
                <w:szCs w:val="24"/>
              </w:rPr>
              <w:t>սթիկերների լիագույն մանրակերտ</w:t>
            </w:r>
            <w:r w:rsidR="00F3440D" w:rsidRPr="00922091">
              <w:rPr>
                <w:rStyle w:val="Bodytext211pt"/>
                <w:rFonts w:ascii="Sylfaen" w:hAnsi="Sylfaen"/>
                <w:b w:val="0"/>
                <w:sz w:val="24"/>
                <w:szCs w:val="24"/>
              </w:rPr>
              <w:t>ն</w:t>
            </w:r>
            <w:r w:rsidR="00BE3730" w:rsidRPr="00922091">
              <w:rPr>
                <w:rStyle w:val="Bodytext211pt"/>
                <w:rFonts w:ascii="Sylfaen" w:hAnsi="Sylfaen"/>
                <w:b w:val="0"/>
                <w:sz w:val="24"/>
                <w:szCs w:val="24"/>
              </w:rPr>
              <w:t>եր</w:t>
            </w:r>
            <w:r w:rsidR="00BD69B7" w:rsidRPr="00922091">
              <w:rPr>
                <w:rStyle w:val="Bodytext211pt"/>
                <w:rFonts w:ascii="Sylfaen" w:hAnsi="Sylfaen"/>
                <w:b w:val="0"/>
                <w:sz w:val="24"/>
                <w:szCs w:val="24"/>
              </w:rPr>
              <w:t xml:space="preserve"> </w:t>
            </w:r>
            <w:r w:rsidRPr="00922091">
              <w:rPr>
                <w:rStyle w:val="Bodytext211pt"/>
                <w:rFonts w:ascii="Sylfaen" w:hAnsi="Sylfaen"/>
                <w:b w:val="0"/>
                <w:sz w:val="24"/>
                <w:szCs w:val="24"/>
              </w:rPr>
              <w:t>(անհրաժեշտության դեպքում) (JPEG ձևաչափով CD էլեկտրոնային կրիչի վրա)</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կատարված փոփոխություններն արտացոլող կլինիկական (բժշկական) փորձարկումների արդյունքներ</w:t>
            </w:r>
            <w:r w:rsidR="00922091">
              <w:rPr>
                <w:rStyle w:val="Bodytext211pt"/>
                <w:rFonts w:ascii="Sylfaen" w:hAnsi="Sylfaen"/>
                <w:b w:val="0"/>
                <w:sz w:val="24"/>
                <w:szCs w:val="24"/>
              </w:rPr>
              <w:t xml:space="preserve"> </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փաստաթղթերի ցուցակ</w:t>
            </w:r>
          </w:p>
        </w:tc>
      </w:tr>
      <w:tr w:rsidR="009B232E" w:rsidRPr="00922091" w:rsidTr="00371718">
        <w:trPr>
          <w:jc w:val="center"/>
        </w:trPr>
        <w:tc>
          <w:tcPr>
            <w:tcW w:w="2969" w:type="dxa"/>
            <w:gridSpan w:val="2"/>
            <w:shd w:val="clear" w:color="auto" w:fill="FFFFFF"/>
          </w:tcPr>
          <w:p w:rsidR="009B232E" w:rsidRPr="00922091" w:rsidRDefault="004938AE" w:rsidP="00F2199F">
            <w:pPr>
              <w:pStyle w:val="Bodytext21"/>
              <w:shd w:val="clear" w:color="auto" w:fill="auto"/>
              <w:spacing w:before="0" w:after="160" w:line="360" w:lineRule="auto"/>
              <w:ind w:left="66" w:firstLine="0"/>
              <w:jc w:val="left"/>
              <w:rPr>
                <w:rFonts w:ascii="Sylfaen" w:hAnsi="Sylfaen"/>
                <w:bCs/>
                <w:sz w:val="24"/>
                <w:szCs w:val="24"/>
              </w:rPr>
            </w:pPr>
            <w:r w:rsidRPr="00922091">
              <w:rPr>
                <w:rStyle w:val="Bodytext211pt"/>
                <w:rFonts w:ascii="Sylfaen" w:hAnsi="Sylfaen"/>
                <w:b w:val="0"/>
                <w:sz w:val="24"/>
                <w:szCs w:val="24"/>
              </w:rPr>
              <w:lastRenderedPageBreak/>
              <w:t>5</w:t>
            </w:r>
            <w:r w:rsidR="006A7B01" w:rsidRPr="00922091">
              <w:rPr>
                <w:rStyle w:val="Bodytext211pt"/>
                <w:rFonts w:ascii="Sylfaen" w:hAnsi="Sylfaen"/>
                <w:b w:val="0"/>
                <w:sz w:val="24"/>
                <w:szCs w:val="24"/>
              </w:rPr>
              <w:t xml:space="preserve"> Տեղեկություններ</w:t>
            </w:r>
            <w:r w:rsidRPr="00922091">
              <w:rPr>
                <w:rStyle w:val="Bodytext211pt"/>
                <w:rFonts w:ascii="Sylfaen" w:hAnsi="Sylfaen"/>
                <w:b w:val="0"/>
                <w:sz w:val="24"/>
                <w:szCs w:val="24"/>
              </w:rPr>
              <w:t xml:space="preserve"> </w:t>
            </w:r>
            <w:r w:rsidR="006A7B01" w:rsidRPr="00922091">
              <w:rPr>
                <w:rStyle w:val="Bodytext211pt"/>
                <w:rFonts w:ascii="Sylfaen" w:hAnsi="Sylfaen"/>
                <w:b w:val="0"/>
                <w:sz w:val="24"/>
                <w:szCs w:val="24"/>
              </w:rPr>
              <w:t>բ</w:t>
            </w:r>
            <w:r w:rsidRPr="00922091">
              <w:rPr>
                <w:rStyle w:val="Bodytext211pt"/>
                <w:rFonts w:ascii="Sylfaen" w:hAnsi="Sylfaen"/>
                <w:b w:val="0"/>
                <w:sz w:val="24"/>
                <w:szCs w:val="24"/>
              </w:rPr>
              <w:t xml:space="preserve">ժշկական արտադրատեսակ արտադրողի </w:t>
            </w:r>
            <w:r w:rsidR="00BD69B7" w:rsidRPr="00922091">
              <w:rPr>
                <w:rStyle w:val="Bodytext211pt"/>
                <w:rFonts w:ascii="Sylfaen" w:hAnsi="Sylfaen"/>
                <w:b w:val="0"/>
                <w:sz w:val="24"/>
                <w:szCs w:val="24"/>
              </w:rPr>
              <w:t>վերաբերյալ</w:t>
            </w:r>
            <w:r w:rsidRPr="00922091">
              <w:rPr>
                <w:rStyle w:val="Bodytext211pt"/>
                <w:rFonts w:ascii="Sylfaen" w:hAnsi="Sylfaen"/>
                <w:b w:val="0"/>
                <w:sz w:val="24"/>
                <w:szCs w:val="24"/>
              </w:rPr>
              <w:t xml:space="preserve"> </w:t>
            </w:r>
          </w:p>
        </w:tc>
        <w:tc>
          <w:tcPr>
            <w:tcW w:w="3170" w:type="dxa"/>
            <w:shd w:val="clear" w:color="auto" w:fill="FFFFFF"/>
          </w:tcPr>
          <w:p w:rsidR="009B232E" w:rsidRPr="00922091" w:rsidRDefault="004938AE"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արտադրական գործընթացում կամ </w:t>
            </w:r>
            <w:r w:rsidR="00B7548F" w:rsidRPr="00922091">
              <w:rPr>
                <w:rStyle w:val="Bodytext211pt"/>
                <w:rFonts w:ascii="Sylfaen" w:hAnsi="Sylfaen"/>
                <w:b w:val="0"/>
                <w:sz w:val="24"/>
                <w:szCs w:val="24"/>
              </w:rPr>
              <w:t xml:space="preserve">մասնագրերում (սպեցիֆիկացիաներում) </w:t>
            </w:r>
            <w:r w:rsidR="008C1CB1" w:rsidRPr="00922091">
              <w:rPr>
                <w:rStyle w:val="Bodytext211pt"/>
                <w:rFonts w:ascii="Sylfaen" w:hAnsi="Sylfaen"/>
                <w:b w:val="0"/>
                <w:sz w:val="24"/>
                <w:szCs w:val="24"/>
              </w:rPr>
              <w:t>բացակայում են փոփոխությունները</w:t>
            </w:r>
            <w:r w:rsidRPr="00922091">
              <w:rPr>
                <w:rStyle w:val="Bodytext211pt"/>
                <w:rFonts w:ascii="Sylfaen" w:hAnsi="Sylfaen"/>
                <w:b w:val="0"/>
                <w:sz w:val="24"/>
                <w:szCs w:val="24"/>
              </w:rPr>
              <w:t xml:space="preserve">, </w:t>
            </w:r>
            <w:r w:rsidR="008C1CB1" w:rsidRPr="00922091">
              <w:rPr>
                <w:rStyle w:val="Bodytext211pt"/>
                <w:rFonts w:ascii="Sylfaen" w:hAnsi="Sylfaen"/>
                <w:b w:val="0"/>
                <w:sz w:val="24"/>
                <w:szCs w:val="24"/>
              </w:rPr>
              <w:t xml:space="preserve">այդ </w:t>
            </w:r>
            <w:r w:rsidR="008C1CB1" w:rsidRPr="00922091">
              <w:rPr>
                <w:rStyle w:val="Bodytext211pt"/>
                <w:rFonts w:ascii="Sylfaen" w:hAnsi="Sylfaen"/>
                <w:b w:val="0"/>
                <w:sz w:val="24"/>
                <w:szCs w:val="24"/>
              </w:rPr>
              <w:lastRenderedPageBreak/>
              <w:t xml:space="preserve">թվում՝ </w:t>
            </w:r>
            <w:r w:rsidRPr="00922091">
              <w:rPr>
                <w:rStyle w:val="Bodytext211pt"/>
                <w:rFonts w:ascii="Sylfaen" w:hAnsi="Sylfaen"/>
                <w:b w:val="0"/>
                <w:sz w:val="24"/>
                <w:szCs w:val="24"/>
              </w:rPr>
              <w:t>փորձարկման մեթոդները</w:t>
            </w:r>
          </w:p>
        </w:tc>
        <w:tc>
          <w:tcPr>
            <w:tcW w:w="3360" w:type="dxa"/>
            <w:shd w:val="clear" w:color="auto" w:fill="FFFFFF"/>
          </w:tcPr>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lastRenderedPageBreak/>
              <w:t xml:space="preserve">փոփոխություններ կատարելու մասին հայտ՝ ըստ Կանոնների 7-րդ </w:t>
            </w:r>
            <w:r w:rsidR="00BE3730" w:rsidRPr="00922091">
              <w:rPr>
                <w:rStyle w:val="Bodytext211pt"/>
                <w:rFonts w:ascii="Sylfaen" w:hAnsi="Sylfaen"/>
                <w:b w:val="0"/>
                <w:sz w:val="24"/>
                <w:szCs w:val="24"/>
              </w:rPr>
              <w:t>հավելված</w:t>
            </w:r>
            <w:r w:rsidR="00BC0035" w:rsidRPr="00922091">
              <w:rPr>
                <w:rStyle w:val="Bodytext211pt"/>
                <w:rFonts w:ascii="Sylfaen" w:hAnsi="Sylfaen"/>
                <w:b w:val="0"/>
                <w:sz w:val="24"/>
                <w:szCs w:val="24"/>
              </w:rPr>
              <w:t>ով</w:t>
            </w:r>
            <w:r w:rsidR="00BE3730" w:rsidRPr="00922091">
              <w:rPr>
                <w:rStyle w:val="Bodytext211pt"/>
                <w:rFonts w:ascii="Sylfaen" w:hAnsi="Sylfaen"/>
                <w:b w:val="0"/>
                <w:sz w:val="24"/>
                <w:szCs w:val="24"/>
              </w:rPr>
              <w:t xml:space="preserve"> նախատեսված ձևի</w:t>
            </w:r>
          </w:p>
        </w:tc>
      </w:tr>
      <w:tr w:rsidR="009B232E" w:rsidRPr="00922091" w:rsidTr="00371718">
        <w:trPr>
          <w:jc w:val="center"/>
        </w:trPr>
        <w:tc>
          <w:tcPr>
            <w:tcW w:w="2969" w:type="dxa"/>
            <w:gridSpan w:val="2"/>
            <w:shd w:val="clear" w:color="auto" w:fill="FFFFFF"/>
          </w:tcPr>
          <w:p w:rsidR="009B232E" w:rsidRPr="00922091" w:rsidRDefault="009B232E" w:rsidP="00F2199F">
            <w:pPr>
              <w:spacing w:after="160" w:line="360" w:lineRule="auto"/>
              <w:ind w:left="66"/>
            </w:pPr>
          </w:p>
        </w:tc>
        <w:tc>
          <w:tcPr>
            <w:tcW w:w="3170" w:type="dxa"/>
            <w:shd w:val="clear" w:color="auto" w:fill="FFFFFF"/>
          </w:tcPr>
          <w:p w:rsidR="009B232E" w:rsidRPr="00922091" w:rsidRDefault="009B232E" w:rsidP="00F2199F">
            <w:pPr>
              <w:spacing w:after="160" w:line="360" w:lineRule="auto"/>
              <w:ind w:left="66"/>
            </w:pPr>
          </w:p>
        </w:tc>
        <w:tc>
          <w:tcPr>
            <w:tcW w:w="3360" w:type="dxa"/>
            <w:shd w:val="clear" w:color="auto" w:fill="FFFFFF"/>
          </w:tcPr>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արտադրող երկրում բժշկական արտադրատեսակի գրանցում</w:t>
            </w:r>
            <w:r w:rsidR="001713D1" w:rsidRPr="00922091">
              <w:rPr>
                <w:rStyle w:val="Bodytext211pt"/>
                <w:rFonts w:ascii="Sylfaen" w:hAnsi="Sylfaen"/>
                <w:b w:val="0"/>
                <w:sz w:val="24"/>
                <w:szCs w:val="24"/>
              </w:rPr>
              <w:t>ը</w:t>
            </w:r>
            <w:r w:rsidRPr="00922091">
              <w:rPr>
                <w:rStyle w:val="Bodytext211pt"/>
                <w:rFonts w:ascii="Sylfaen" w:hAnsi="Sylfaen"/>
                <w:b w:val="0"/>
                <w:sz w:val="24"/>
                <w:szCs w:val="24"/>
              </w:rPr>
              <w:t xml:space="preserve"> հավաստող փաստաթուղթ* (</w:t>
            </w:r>
            <w:r w:rsidR="00B3086D" w:rsidRPr="00922091">
              <w:rPr>
                <w:rStyle w:val="Bodytext211pt"/>
                <w:rFonts w:ascii="Sylfaen" w:hAnsi="Sylfaen"/>
                <w:b w:val="0"/>
                <w:sz w:val="24"/>
                <w:szCs w:val="24"/>
              </w:rPr>
              <w:t xml:space="preserve"> </w:t>
            </w:r>
            <w:r w:rsidRPr="00922091">
              <w:rPr>
                <w:rStyle w:val="Bodytext211pt"/>
                <w:rFonts w:ascii="Sylfaen" w:hAnsi="Sylfaen"/>
                <w:b w:val="0"/>
                <w:sz w:val="24"/>
                <w:szCs w:val="24"/>
              </w:rPr>
              <w:t>գրանցման հավաստագիր, ազատ վաճառքի սերտիֆիկատ, արտահանման սերտիֆիկատ և այլն)՝ կատարված փոփոխություններով</w:t>
            </w:r>
          </w:p>
        </w:tc>
      </w:tr>
      <w:tr w:rsidR="009B232E" w:rsidRPr="00922091" w:rsidTr="00371718">
        <w:trPr>
          <w:jc w:val="center"/>
        </w:trPr>
        <w:tc>
          <w:tcPr>
            <w:tcW w:w="2969" w:type="dxa"/>
            <w:gridSpan w:val="2"/>
            <w:shd w:val="clear" w:color="auto" w:fill="FFFFFF"/>
          </w:tcPr>
          <w:p w:rsidR="009B232E" w:rsidRPr="00922091" w:rsidRDefault="009B232E" w:rsidP="00F2199F">
            <w:pPr>
              <w:spacing w:after="160" w:line="360" w:lineRule="auto"/>
              <w:ind w:left="66"/>
            </w:pPr>
          </w:p>
        </w:tc>
        <w:tc>
          <w:tcPr>
            <w:tcW w:w="3170" w:type="dxa"/>
            <w:shd w:val="clear" w:color="auto" w:fill="FFFFFF"/>
          </w:tcPr>
          <w:p w:rsidR="009B232E" w:rsidRPr="00922091" w:rsidRDefault="009B232E" w:rsidP="00F2199F">
            <w:pPr>
              <w:spacing w:after="160" w:line="360" w:lineRule="auto"/>
              <w:ind w:left="66"/>
            </w:pPr>
          </w:p>
        </w:tc>
        <w:tc>
          <w:tcPr>
            <w:tcW w:w="3360" w:type="dxa"/>
            <w:shd w:val="clear" w:color="auto" w:fill="FFFFFF"/>
          </w:tcPr>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փոփոխությունների կատարում</w:t>
            </w:r>
            <w:r w:rsidR="001713D1" w:rsidRPr="00922091">
              <w:rPr>
                <w:rStyle w:val="Bodytext211pt"/>
                <w:rFonts w:ascii="Sylfaen" w:hAnsi="Sylfaen"/>
                <w:b w:val="0"/>
                <w:sz w:val="24"/>
                <w:szCs w:val="24"/>
              </w:rPr>
              <w:t>ը</w:t>
            </w:r>
            <w:r w:rsidRPr="00922091">
              <w:rPr>
                <w:rStyle w:val="Bodytext211pt"/>
                <w:rFonts w:ascii="Sylfaen" w:hAnsi="Sylfaen"/>
                <w:b w:val="0"/>
                <w:sz w:val="24"/>
                <w:szCs w:val="24"/>
              </w:rPr>
              <w:t xml:space="preserve"> հաստատող փաստաթուղթ* (փոփոխությունները կատարելու ամսաթվի նշմամբ)</w:t>
            </w:r>
          </w:p>
        </w:tc>
      </w:tr>
      <w:tr w:rsidR="009B232E" w:rsidRPr="00922091" w:rsidTr="00371718">
        <w:trPr>
          <w:jc w:val="center"/>
        </w:trPr>
        <w:tc>
          <w:tcPr>
            <w:tcW w:w="2969" w:type="dxa"/>
            <w:gridSpan w:val="2"/>
            <w:shd w:val="clear" w:color="auto" w:fill="FFFFFF"/>
          </w:tcPr>
          <w:p w:rsidR="009B232E" w:rsidRPr="00922091" w:rsidRDefault="009B232E" w:rsidP="00F2199F">
            <w:pPr>
              <w:spacing w:after="160" w:line="360" w:lineRule="auto"/>
              <w:ind w:left="66"/>
            </w:pPr>
          </w:p>
        </w:tc>
        <w:tc>
          <w:tcPr>
            <w:tcW w:w="3170" w:type="dxa"/>
            <w:shd w:val="clear" w:color="auto" w:fill="FFFFFF"/>
          </w:tcPr>
          <w:p w:rsidR="009B232E" w:rsidRPr="00922091" w:rsidRDefault="009B232E" w:rsidP="00F2199F">
            <w:pPr>
              <w:spacing w:after="160" w:line="360" w:lineRule="auto"/>
              <w:ind w:left="66"/>
            </w:pPr>
          </w:p>
        </w:tc>
        <w:tc>
          <w:tcPr>
            <w:tcW w:w="3360" w:type="dxa"/>
            <w:shd w:val="clear" w:color="auto" w:fill="FFFFFF"/>
          </w:tcPr>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արտադրության պայմանների՝ ազգային և (կամ) միջազգային ստանդարտներին (GMP, ISO EN) համապատասխանությունը հաստատող փաստաթուղթ</w:t>
            </w:r>
          </w:p>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lastRenderedPageBreak/>
              <w:t>բժշկական արտադրատեսակի՝ ազգային կամ միջազգային ստանդարտներին համապատասխանությունը հաստատող փաստաթուղթ, պոտենցիալ ռիսկի դասը (համապատասխանության հայտարարագիր, համապատասխանության սերտիֆիկատ)</w:t>
            </w:r>
          </w:p>
        </w:tc>
      </w:tr>
      <w:tr w:rsidR="009B232E" w:rsidRPr="00922091" w:rsidTr="00371718">
        <w:trPr>
          <w:jc w:val="center"/>
        </w:trPr>
        <w:tc>
          <w:tcPr>
            <w:tcW w:w="2969" w:type="dxa"/>
            <w:gridSpan w:val="2"/>
            <w:shd w:val="clear" w:color="auto" w:fill="FFFFFF"/>
          </w:tcPr>
          <w:p w:rsidR="009B232E" w:rsidRPr="00922091" w:rsidRDefault="009B232E" w:rsidP="00F2199F">
            <w:pPr>
              <w:spacing w:after="160" w:line="360" w:lineRule="auto"/>
              <w:ind w:left="66"/>
            </w:pPr>
          </w:p>
        </w:tc>
        <w:tc>
          <w:tcPr>
            <w:tcW w:w="3170" w:type="dxa"/>
            <w:shd w:val="clear" w:color="auto" w:fill="FFFFFF"/>
          </w:tcPr>
          <w:p w:rsidR="009B232E" w:rsidRPr="00922091" w:rsidRDefault="009B232E" w:rsidP="00F2199F">
            <w:pPr>
              <w:spacing w:after="160" w:line="360" w:lineRule="auto"/>
              <w:ind w:left="66"/>
            </w:pPr>
          </w:p>
        </w:tc>
        <w:tc>
          <w:tcPr>
            <w:tcW w:w="3360" w:type="dxa"/>
            <w:shd w:val="clear" w:color="auto" w:fill="FFFFFF"/>
          </w:tcPr>
          <w:p w:rsidR="009B232E" w:rsidRPr="00922091" w:rsidRDefault="002C00E7"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 xml:space="preserve">գրանցման հավաստագրի պատճենը՝ </w:t>
            </w:r>
            <w:r w:rsidR="004938AE" w:rsidRPr="00922091">
              <w:rPr>
                <w:rStyle w:val="Bodytext211pt"/>
                <w:rFonts w:ascii="Sylfaen" w:hAnsi="Sylfaen"/>
                <w:b w:val="0"/>
                <w:sz w:val="24"/>
                <w:szCs w:val="24"/>
              </w:rPr>
              <w:t xml:space="preserve">ըստ Կանոնների </w:t>
            </w:r>
            <w:r w:rsidR="006B1DDD" w:rsidRPr="00922091">
              <w:rPr>
                <w:rStyle w:val="Bodytext211pt"/>
                <w:rFonts w:ascii="Sylfaen" w:hAnsi="Sylfaen"/>
                <w:b w:val="0"/>
                <w:sz w:val="24"/>
                <w:szCs w:val="24"/>
              </w:rPr>
              <w:t xml:space="preserve">թիվ </w:t>
            </w:r>
            <w:r w:rsidR="004938AE" w:rsidRPr="00922091">
              <w:rPr>
                <w:rStyle w:val="Bodytext211pt"/>
                <w:rFonts w:ascii="Sylfaen" w:hAnsi="Sylfaen"/>
                <w:b w:val="0"/>
                <w:sz w:val="24"/>
                <w:szCs w:val="24"/>
              </w:rPr>
              <w:t>1 հավելվ</w:t>
            </w:r>
            <w:r w:rsidR="00BE3730" w:rsidRPr="00922091">
              <w:rPr>
                <w:rStyle w:val="Bodytext211pt"/>
                <w:rFonts w:ascii="Sylfaen" w:hAnsi="Sylfaen"/>
                <w:b w:val="0"/>
                <w:sz w:val="24"/>
                <w:szCs w:val="24"/>
              </w:rPr>
              <w:t>ած</w:t>
            </w:r>
            <w:r w:rsidR="00C07FDD" w:rsidRPr="00922091">
              <w:rPr>
                <w:rStyle w:val="Bodytext211pt"/>
                <w:rFonts w:ascii="Sylfaen" w:hAnsi="Sylfaen"/>
                <w:b w:val="0"/>
                <w:sz w:val="24"/>
                <w:szCs w:val="24"/>
              </w:rPr>
              <w:t>ով նախատեսված միասնական</w:t>
            </w:r>
            <w:r w:rsidR="004938AE" w:rsidRPr="00922091">
              <w:rPr>
                <w:rStyle w:val="Bodytext211pt"/>
                <w:rFonts w:ascii="Sylfaen" w:hAnsi="Sylfaen"/>
                <w:b w:val="0"/>
                <w:sz w:val="24"/>
                <w:szCs w:val="24"/>
              </w:rPr>
              <w:t xml:space="preserve"> ձևի </w:t>
            </w:r>
          </w:p>
        </w:tc>
      </w:tr>
      <w:tr w:rsidR="009B232E" w:rsidRPr="00922091" w:rsidTr="00371718">
        <w:trPr>
          <w:jc w:val="center"/>
        </w:trPr>
        <w:tc>
          <w:tcPr>
            <w:tcW w:w="2969" w:type="dxa"/>
            <w:gridSpan w:val="2"/>
            <w:shd w:val="clear" w:color="auto" w:fill="FFFFFF"/>
          </w:tcPr>
          <w:p w:rsidR="009B232E" w:rsidRPr="00922091" w:rsidRDefault="009B232E" w:rsidP="00F2199F">
            <w:pPr>
              <w:spacing w:after="160" w:line="360" w:lineRule="auto"/>
              <w:ind w:left="66"/>
            </w:pPr>
          </w:p>
        </w:tc>
        <w:tc>
          <w:tcPr>
            <w:tcW w:w="3170" w:type="dxa"/>
            <w:shd w:val="clear" w:color="auto" w:fill="FFFFFF"/>
          </w:tcPr>
          <w:p w:rsidR="009B232E" w:rsidRPr="00922091" w:rsidRDefault="009B232E" w:rsidP="00F2199F">
            <w:pPr>
              <w:spacing w:after="160" w:line="360" w:lineRule="auto"/>
              <w:ind w:left="66"/>
            </w:pPr>
          </w:p>
        </w:tc>
        <w:tc>
          <w:tcPr>
            <w:tcW w:w="3360" w:type="dxa"/>
            <w:shd w:val="clear" w:color="auto" w:fill="FFFFFF"/>
          </w:tcPr>
          <w:p w:rsidR="009B232E" w:rsidRPr="00922091" w:rsidRDefault="003B5B12"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արտադրողի նամակ՝</w:t>
            </w:r>
            <w:r w:rsidRPr="00922091" w:rsidDel="00836F53">
              <w:rPr>
                <w:rStyle w:val="Bodytext211pt"/>
                <w:rFonts w:ascii="Sylfaen" w:hAnsi="Sylfaen"/>
                <w:b w:val="0"/>
                <w:sz w:val="24"/>
                <w:szCs w:val="24"/>
              </w:rPr>
              <w:t xml:space="preserve"> </w:t>
            </w:r>
            <w:r w:rsidRPr="00922091">
              <w:rPr>
                <w:rStyle w:val="Bodytext211pt"/>
                <w:rFonts w:ascii="Sylfaen" w:hAnsi="Sylfaen"/>
                <w:b w:val="0"/>
                <w:sz w:val="24"/>
                <w:szCs w:val="24"/>
              </w:rPr>
              <w:t xml:space="preserve">հավաստող </w:t>
            </w:r>
            <w:r w:rsidR="004938AE" w:rsidRPr="00922091">
              <w:rPr>
                <w:rStyle w:val="Bodytext211pt"/>
                <w:rFonts w:ascii="Sylfaen" w:hAnsi="Sylfaen"/>
                <w:b w:val="0"/>
                <w:sz w:val="24"/>
                <w:szCs w:val="24"/>
              </w:rPr>
              <w:t xml:space="preserve">արտադրական գործընթացը և պատրաստի արտադրանքի որակի </w:t>
            </w:r>
            <w:r w:rsidR="00836F53" w:rsidRPr="00922091">
              <w:rPr>
                <w:rStyle w:val="Bodytext211pt"/>
                <w:rFonts w:ascii="Sylfaen" w:hAnsi="Sylfaen"/>
                <w:b w:val="0"/>
                <w:sz w:val="24"/>
                <w:szCs w:val="24"/>
              </w:rPr>
              <w:t>ու</w:t>
            </w:r>
            <w:r w:rsidR="004938AE" w:rsidRPr="00922091">
              <w:rPr>
                <w:rStyle w:val="Bodytext211pt"/>
                <w:rFonts w:ascii="Sylfaen" w:hAnsi="Sylfaen"/>
                <w:b w:val="0"/>
                <w:sz w:val="24"/>
                <w:szCs w:val="24"/>
              </w:rPr>
              <w:t xml:space="preserve"> անվտանգության նկատմամբ հսկողությ</w:t>
            </w:r>
            <w:r w:rsidR="00BD5E92" w:rsidRPr="00922091">
              <w:rPr>
                <w:rStyle w:val="Bodytext211pt"/>
                <w:rFonts w:ascii="Sylfaen" w:hAnsi="Sylfaen"/>
                <w:b w:val="0"/>
                <w:sz w:val="24"/>
                <w:szCs w:val="24"/>
              </w:rPr>
              <w:t>ան անփոփոխելիության վերաբերյալ՝</w:t>
            </w:r>
            <w:r w:rsidR="004938AE" w:rsidRPr="00922091">
              <w:rPr>
                <w:rStyle w:val="Bodytext211pt"/>
                <w:rFonts w:ascii="Sylfaen" w:hAnsi="Sylfaen"/>
                <w:b w:val="0"/>
                <w:sz w:val="24"/>
                <w:szCs w:val="24"/>
              </w:rPr>
              <w:t xml:space="preserve"> </w:t>
            </w:r>
            <w:r w:rsidR="004938AE" w:rsidRPr="00922091">
              <w:rPr>
                <w:rStyle w:val="Bodytext211pt"/>
                <w:rFonts w:ascii="Sylfaen" w:hAnsi="Sylfaen"/>
                <w:b w:val="0"/>
                <w:sz w:val="24"/>
                <w:szCs w:val="24"/>
              </w:rPr>
              <w:lastRenderedPageBreak/>
              <w:t>փոփոխությունների կատարման ամսաթվի նշմամբ</w:t>
            </w:r>
          </w:p>
        </w:tc>
      </w:tr>
      <w:tr w:rsidR="009B232E" w:rsidRPr="00922091" w:rsidTr="00371718">
        <w:trPr>
          <w:jc w:val="center"/>
        </w:trPr>
        <w:tc>
          <w:tcPr>
            <w:tcW w:w="2969" w:type="dxa"/>
            <w:gridSpan w:val="2"/>
            <w:shd w:val="clear" w:color="auto" w:fill="FFFFFF"/>
          </w:tcPr>
          <w:p w:rsidR="009B232E" w:rsidRPr="00922091" w:rsidRDefault="009B232E" w:rsidP="00F2199F">
            <w:pPr>
              <w:spacing w:after="160" w:line="360" w:lineRule="auto"/>
              <w:ind w:left="66"/>
            </w:pPr>
          </w:p>
        </w:tc>
        <w:tc>
          <w:tcPr>
            <w:tcW w:w="3170" w:type="dxa"/>
            <w:tcBorders>
              <w:left w:val="nil"/>
            </w:tcBorders>
            <w:shd w:val="clear" w:color="auto" w:fill="FFFFFF"/>
          </w:tcPr>
          <w:p w:rsidR="009B232E" w:rsidRPr="00922091" w:rsidRDefault="009B232E" w:rsidP="00F2199F">
            <w:pPr>
              <w:spacing w:after="160" w:line="360" w:lineRule="auto"/>
              <w:ind w:left="66"/>
            </w:pPr>
          </w:p>
        </w:tc>
        <w:tc>
          <w:tcPr>
            <w:tcW w:w="3360" w:type="dxa"/>
            <w:shd w:val="clear" w:color="auto" w:fill="FFFFFF"/>
          </w:tcPr>
          <w:p w:rsidR="009B232E" w:rsidRPr="00922091" w:rsidRDefault="004938AE" w:rsidP="00F2199F">
            <w:pPr>
              <w:pStyle w:val="Bodytext21"/>
              <w:shd w:val="clear" w:color="auto" w:fill="auto"/>
              <w:spacing w:before="0" w:after="160" w:line="360" w:lineRule="auto"/>
              <w:ind w:left="66" w:right="-185" w:firstLine="0"/>
              <w:jc w:val="left"/>
              <w:rPr>
                <w:rFonts w:ascii="Sylfaen" w:hAnsi="Sylfaen"/>
                <w:sz w:val="24"/>
                <w:szCs w:val="24"/>
              </w:rPr>
            </w:pPr>
            <w:r w:rsidRPr="00922091">
              <w:rPr>
                <w:rStyle w:val="Bodytext211pt"/>
                <w:rFonts w:ascii="Sylfaen" w:hAnsi="Sylfaen"/>
                <w:b w:val="0"/>
                <w:sz w:val="24"/>
                <w:szCs w:val="24"/>
              </w:rPr>
              <w:t xml:space="preserve">բժշկական արտադրատեսակի կիրառման </w:t>
            </w:r>
            <w:r w:rsidR="00920C9B" w:rsidRPr="00922091">
              <w:rPr>
                <w:rStyle w:val="Bodytext211pt"/>
                <w:rFonts w:ascii="Sylfaen" w:hAnsi="Sylfaen"/>
                <w:b w:val="0"/>
                <w:sz w:val="24"/>
                <w:szCs w:val="24"/>
              </w:rPr>
              <w:t>հրահանգների</w:t>
            </w:r>
            <w:r w:rsidRPr="00922091">
              <w:rPr>
                <w:rStyle w:val="Bodytext211pt"/>
                <w:rFonts w:ascii="Sylfaen" w:hAnsi="Sylfaen"/>
                <w:b w:val="0"/>
                <w:sz w:val="24"/>
                <w:szCs w:val="24"/>
              </w:rPr>
              <w:t xml:space="preserve"> (օգտագործողի ուղեցույց) նախագծեր </w:t>
            </w:r>
          </w:p>
        </w:tc>
      </w:tr>
      <w:tr w:rsidR="00745ADD" w:rsidRPr="00922091" w:rsidTr="00371718">
        <w:trPr>
          <w:jc w:val="center"/>
        </w:trPr>
        <w:tc>
          <w:tcPr>
            <w:tcW w:w="2969" w:type="dxa"/>
            <w:gridSpan w:val="2"/>
            <w:shd w:val="clear" w:color="auto" w:fill="FFFFFF"/>
          </w:tcPr>
          <w:p w:rsidR="00745ADD" w:rsidRPr="00922091" w:rsidRDefault="004B3D7F"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6. Արտադրողի </w:t>
            </w:r>
            <w:r w:rsidR="00B7548F" w:rsidRPr="00922091">
              <w:rPr>
                <w:rStyle w:val="Bodytext211pt"/>
                <w:rFonts w:ascii="Sylfaen" w:hAnsi="Sylfaen"/>
                <w:b w:val="0"/>
                <w:sz w:val="24"/>
                <w:szCs w:val="24"/>
              </w:rPr>
              <w:t xml:space="preserve">մասնագրեր (սպեցիֆիկացիաներ) </w:t>
            </w:r>
            <w:r w:rsidR="00C07FDD" w:rsidRPr="00922091">
              <w:rPr>
                <w:rStyle w:val="Bodytext211pt"/>
                <w:rFonts w:ascii="Sylfaen" w:hAnsi="Sylfaen"/>
                <w:b w:val="0"/>
                <w:sz w:val="24"/>
                <w:szCs w:val="24"/>
              </w:rPr>
              <w:t>կ</w:t>
            </w:r>
            <w:r w:rsidRPr="00922091">
              <w:rPr>
                <w:rStyle w:val="Bodytext211pt"/>
                <w:rFonts w:ascii="Sylfaen" w:hAnsi="Sylfaen"/>
                <w:b w:val="0"/>
                <w:sz w:val="24"/>
                <w:szCs w:val="24"/>
              </w:rPr>
              <w:t>ամ տեխնիկական պայմաններ (առկայության դեպքում), որոնց համապատասխանում է բժշկական արտադրատեսակը</w:t>
            </w:r>
            <w:r w:rsidR="003E6244" w:rsidRPr="00922091">
              <w:rPr>
                <w:rStyle w:val="Bodytext211pt"/>
                <w:rFonts w:ascii="Sylfaen" w:hAnsi="Sylfaen"/>
                <w:b w:val="0"/>
                <w:sz w:val="24"/>
                <w:szCs w:val="24"/>
              </w:rPr>
              <w:t>,</w:t>
            </w:r>
            <w:r w:rsidRPr="00922091">
              <w:rPr>
                <w:rStyle w:val="Bodytext211pt"/>
                <w:rFonts w:ascii="Sylfaen" w:hAnsi="Sylfaen"/>
                <w:b w:val="0"/>
                <w:sz w:val="24"/>
                <w:szCs w:val="24"/>
              </w:rPr>
              <w:t xml:space="preserve"> և (կամ) բժշկական արտադրատեսակի շահագործման փաստաթղթեր</w:t>
            </w:r>
          </w:p>
        </w:tc>
        <w:tc>
          <w:tcPr>
            <w:tcW w:w="3170" w:type="dxa"/>
            <w:tcBorders>
              <w:left w:val="nil"/>
            </w:tcBorders>
            <w:shd w:val="clear" w:color="auto" w:fill="FFFFFF"/>
          </w:tcPr>
          <w:p w:rsidR="00745ADD" w:rsidRPr="00922091" w:rsidRDefault="000D7B44"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արտադրական գործընթացում կամ </w:t>
            </w:r>
            <w:r w:rsidR="00F3440D" w:rsidRPr="00922091">
              <w:rPr>
                <w:rStyle w:val="Bodytext211pt"/>
                <w:rFonts w:ascii="Sylfaen" w:hAnsi="Sylfaen"/>
                <w:b w:val="0"/>
                <w:sz w:val="24"/>
                <w:szCs w:val="24"/>
              </w:rPr>
              <w:t>մասնագրերում (սպեցիֆիկացիաներում) բացակայում են փոփոխությունները, այդ թվում՝ փորձարկման մեթոդները</w:t>
            </w:r>
          </w:p>
        </w:tc>
        <w:tc>
          <w:tcPr>
            <w:tcW w:w="3360" w:type="dxa"/>
            <w:shd w:val="clear" w:color="auto" w:fill="FFFFFF"/>
          </w:tcPr>
          <w:p w:rsidR="00745ADD" w:rsidRPr="00922091" w:rsidRDefault="00F3440D"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մակնշման մանրակերտ</w:t>
            </w:r>
          </w:p>
          <w:p w:rsidR="00745ADD" w:rsidRPr="00922091" w:rsidRDefault="00F3440D"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փաստաթղթերի ցուցակ</w:t>
            </w:r>
          </w:p>
          <w:p w:rsidR="00745ADD" w:rsidRPr="00922091" w:rsidRDefault="00F3440D"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փոփոխություններ կատարելու մասով հայտ՝ ըստ Կանոնների 7-րդ հավելվածով նախատեսված ձևի՝ </w:t>
            </w:r>
          </w:p>
          <w:p w:rsidR="00745ADD" w:rsidRPr="00922091" w:rsidRDefault="00F3440D"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գրանցման հավաստագրի պատճենը՝ ըստ Կանոնների թիվ 1 հավելվածով նախատեսված միասնական ձևի </w:t>
            </w:r>
          </w:p>
          <w:p w:rsidR="00745ADD" w:rsidRPr="00922091" w:rsidRDefault="00F3440D"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արտադրողի նամակ-հիմնավորում՝ կատարվող փոփոխությունների </w:t>
            </w:r>
            <w:r w:rsidRPr="00922091">
              <w:rPr>
                <w:rStyle w:val="Bodytext211pt"/>
                <w:rFonts w:ascii="Sylfaen" w:hAnsi="Sylfaen"/>
                <w:b w:val="0"/>
                <w:sz w:val="24"/>
                <w:szCs w:val="24"/>
              </w:rPr>
              <w:lastRenderedPageBreak/>
              <w:t>վերաբերյալ</w:t>
            </w:r>
          </w:p>
          <w:p w:rsidR="00745ADD" w:rsidRPr="00922091" w:rsidRDefault="00F3440D"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կայունության վերաբերյալ տվյալներ (բժշկական արտադրատեսակի համար)՝ առնվազն 3 սերիաների վրա (բժշկական արտադրատեսակի պիտանիության ժամկետը հիմնավորող հաշվետվություն) (անհրաժեշտության դեպքում)</w:t>
            </w:r>
          </w:p>
          <w:p w:rsidR="00745ADD" w:rsidRPr="00922091" w:rsidRDefault="00F3440D"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բժշկական արտադրատեսակի կիրառման հրահանգի (օգտագործողի ուղեցույց)</w:t>
            </w:r>
            <w:r w:rsidR="00922091">
              <w:rPr>
                <w:rStyle w:val="Bodytext211pt"/>
                <w:rFonts w:ascii="Sylfaen" w:hAnsi="Sylfaen"/>
                <w:b w:val="0"/>
                <w:sz w:val="24"/>
                <w:szCs w:val="24"/>
              </w:rPr>
              <w:t xml:space="preserve"> </w:t>
            </w:r>
            <w:r w:rsidRPr="00922091">
              <w:rPr>
                <w:rStyle w:val="Bodytext211pt"/>
                <w:rFonts w:ascii="Sylfaen" w:hAnsi="Sylfaen"/>
                <w:b w:val="0"/>
                <w:sz w:val="24"/>
                <w:szCs w:val="24"/>
              </w:rPr>
              <w:t>նախագիծ (անհրաժեշտության դեպքում)</w:t>
            </w:r>
          </w:p>
          <w:p w:rsidR="00745ADD" w:rsidRPr="00922091" w:rsidRDefault="00F3440D"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փաթեթների, պիտակների, սթիկերներ, լիագույն մանրակերտներ (անհրաժեշտության </w:t>
            </w:r>
            <w:r w:rsidRPr="00922091">
              <w:rPr>
                <w:rStyle w:val="Bodytext211pt"/>
                <w:rFonts w:ascii="Sylfaen" w:hAnsi="Sylfaen"/>
                <w:b w:val="0"/>
                <w:sz w:val="24"/>
                <w:szCs w:val="24"/>
              </w:rPr>
              <w:lastRenderedPageBreak/>
              <w:t>դեպքում)</w:t>
            </w:r>
          </w:p>
          <w:p w:rsidR="00745ADD" w:rsidRPr="00922091" w:rsidRDefault="00F3440D"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վերջնական արտադրանքի որակը կանոնակարգող՝ կատարված փոփոխություններով նորմատիվ փաստաթղթեր, վերջնական արտադրանքի հսկողության վերլուծության և մեթոդիկայի սերտիֆիկատ (անհրաժեշտության դեպքում) </w:t>
            </w:r>
          </w:p>
          <w:p w:rsidR="00745ADD" w:rsidRPr="00922091" w:rsidRDefault="00F3440D" w:rsidP="00F2199F">
            <w:pPr>
              <w:pStyle w:val="Bodytext21"/>
              <w:shd w:val="clear" w:color="auto" w:fill="auto"/>
              <w:spacing w:before="0" w:after="160" w:line="360" w:lineRule="auto"/>
              <w:ind w:left="66" w:firstLine="0"/>
              <w:jc w:val="left"/>
              <w:rPr>
                <w:rFonts w:ascii="Sylfaen" w:hAnsi="Sylfaen"/>
                <w:sz w:val="24"/>
                <w:szCs w:val="24"/>
              </w:rPr>
            </w:pPr>
            <w:r w:rsidRPr="00922091">
              <w:rPr>
                <w:rStyle w:val="Bodytext211pt"/>
                <w:rFonts w:ascii="Sylfaen" w:hAnsi="Sylfaen"/>
                <w:b w:val="0"/>
                <w:sz w:val="24"/>
                <w:szCs w:val="24"/>
              </w:rPr>
              <w:t xml:space="preserve">կենսաբանական գործողությունը գնահատելու նպատակով տեխնիկական փորձարկումների կամ փորձարկումների (հետազոտությունների) արձանագրություն՝ հաշվի առնելով նորմատիվ փաստաթղթերում կատարված փոփոխությունները (անհրաժեշտության </w:t>
            </w:r>
            <w:r w:rsidRPr="00922091">
              <w:rPr>
                <w:rStyle w:val="Bodytext211pt"/>
                <w:rFonts w:ascii="Sylfaen" w:hAnsi="Sylfaen"/>
                <w:b w:val="0"/>
                <w:sz w:val="24"/>
                <w:szCs w:val="24"/>
              </w:rPr>
              <w:lastRenderedPageBreak/>
              <w:t>դեպքում)</w:t>
            </w:r>
          </w:p>
        </w:tc>
      </w:tr>
      <w:tr w:rsidR="009B232E" w:rsidRPr="00922091" w:rsidTr="00371718">
        <w:trPr>
          <w:jc w:val="center"/>
        </w:trPr>
        <w:tc>
          <w:tcPr>
            <w:tcW w:w="2969" w:type="dxa"/>
            <w:gridSpan w:val="2"/>
            <w:shd w:val="clear" w:color="auto" w:fill="FFFFFF"/>
          </w:tcPr>
          <w:p w:rsidR="009B232E" w:rsidRPr="00922091" w:rsidRDefault="009B232E" w:rsidP="00922091">
            <w:pPr>
              <w:spacing w:after="160" w:line="360" w:lineRule="auto"/>
            </w:pPr>
          </w:p>
        </w:tc>
        <w:tc>
          <w:tcPr>
            <w:tcW w:w="3170" w:type="dxa"/>
            <w:shd w:val="clear" w:color="auto" w:fill="FFFFFF"/>
          </w:tcPr>
          <w:p w:rsidR="009B232E" w:rsidRPr="00922091" w:rsidRDefault="009B232E" w:rsidP="00922091">
            <w:pPr>
              <w:spacing w:after="160" w:line="360" w:lineRule="auto"/>
            </w:pPr>
          </w:p>
        </w:tc>
        <w:tc>
          <w:tcPr>
            <w:tcW w:w="3360" w:type="dxa"/>
            <w:shd w:val="clear" w:color="auto" w:fill="FFFFFF"/>
          </w:tcPr>
          <w:p w:rsidR="009B232E" w:rsidRPr="00922091" w:rsidRDefault="009B232E" w:rsidP="00922091">
            <w:pPr>
              <w:pStyle w:val="Bodytext21"/>
              <w:shd w:val="clear" w:color="auto" w:fill="auto"/>
              <w:spacing w:before="0" w:after="160" w:line="360" w:lineRule="auto"/>
              <w:ind w:firstLine="0"/>
              <w:jc w:val="left"/>
              <w:rPr>
                <w:rFonts w:ascii="Sylfaen" w:hAnsi="Sylfaen"/>
                <w:sz w:val="24"/>
                <w:szCs w:val="24"/>
              </w:rPr>
            </w:pPr>
          </w:p>
          <w:p w:rsidR="009B232E" w:rsidRPr="00922091" w:rsidRDefault="004938AE" w:rsidP="00922091">
            <w:pPr>
              <w:pStyle w:val="Bodytext21"/>
              <w:shd w:val="clear" w:color="auto" w:fill="auto"/>
              <w:spacing w:before="0" w:after="160" w:line="360" w:lineRule="auto"/>
              <w:ind w:firstLine="0"/>
              <w:jc w:val="left"/>
              <w:rPr>
                <w:rFonts w:ascii="Sylfaen" w:hAnsi="Sylfaen"/>
                <w:sz w:val="24"/>
                <w:szCs w:val="24"/>
              </w:rPr>
            </w:pPr>
            <w:r w:rsidRPr="00922091">
              <w:rPr>
                <w:rFonts w:ascii="Sylfaen" w:hAnsi="Sylfaen"/>
                <w:sz w:val="24"/>
                <w:szCs w:val="24"/>
              </w:rPr>
              <w:t>փաստաթղթերի ցուցակ</w:t>
            </w:r>
          </w:p>
        </w:tc>
      </w:tr>
      <w:tr w:rsidR="009B232E" w:rsidRPr="00922091" w:rsidTr="004C1E6B">
        <w:trPr>
          <w:jc w:val="center"/>
        </w:trPr>
        <w:tc>
          <w:tcPr>
            <w:tcW w:w="9499" w:type="dxa"/>
            <w:gridSpan w:val="4"/>
            <w:shd w:val="clear" w:color="auto" w:fill="FFFFFF"/>
          </w:tcPr>
          <w:p w:rsidR="009B232E" w:rsidRPr="00922091" w:rsidRDefault="009B232E" w:rsidP="00922091">
            <w:pPr>
              <w:spacing w:after="160" w:line="360" w:lineRule="auto"/>
            </w:pPr>
          </w:p>
        </w:tc>
      </w:tr>
    </w:tbl>
    <w:p w:rsidR="00371718" w:rsidRPr="00922091" w:rsidRDefault="00371718" w:rsidP="00922091">
      <w:pPr>
        <w:spacing w:after="160" w:line="360" w:lineRule="auto"/>
        <w:rPr>
          <w:rFonts w:eastAsia="Times New Roman" w:cs="Times New Roman"/>
        </w:rPr>
      </w:pPr>
    </w:p>
    <w:p w:rsidR="00F2199F" w:rsidRDefault="00F2199F" w:rsidP="00922091">
      <w:pPr>
        <w:pStyle w:val="Bodytext21"/>
        <w:shd w:val="clear" w:color="auto" w:fill="auto"/>
        <w:spacing w:before="0" w:after="160" w:line="360" w:lineRule="auto"/>
        <w:ind w:left="3969" w:firstLine="0"/>
        <w:jc w:val="center"/>
        <w:rPr>
          <w:rFonts w:ascii="Sylfaen" w:hAnsi="Sylfaen"/>
          <w:sz w:val="24"/>
          <w:szCs w:val="24"/>
        </w:rPr>
        <w:sectPr w:rsidR="00F2199F" w:rsidSect="00E22F38">
          <w:headerReference w:type="default" r:id="rId17"/>
          <w:pgSz w:w="11900" w:h="16840" w:code="9"/>
          <w:pgMar w:top="1418" w:right="1418" w:bottom="1418" w:left="1418" w:header="426" w:footer="6" w:gutter="0"/>
          <w:pgNumType w:start="1"/>
          <w:cols w:space="720"/>
          <w:noEndnote/>
          <w:titlePg/>
          <w:docGrid w:linePitch="360"/>
        </w:sectPr>
      </w:pP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lastRenderedPageBreak/>
        <w:t xml:space="preserve">ՀԱՎԵԼՎԱԾ </w:t>
      </w:r>
      <w:r w:rsidR="00252BAB" w:rsidRPr="00922091">
        <w:rPr>
          <w:rFonts w:ascii="Sylfaen" w:hAnsi="Sylfaen"/>
          <w:sz w:val="24"/>
          <w:szCs w:val="24"/>
        </w:rPr>
        <w:t xml:space="preserve">ԹԻՎ </w:t>
      </w:r>
      <w:r w:rsidRPr="00922091">
        <w:rPr>
          <w:rFonts w:ascii="Sylfaen" w:hAnsi="Sylfaen"/>
          <w:sz w:val="24"/>
          <w:szCs w:val="24"/>
        </w:rPr>
        <w:t>9</w:t>
      </w: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t xml:space="preserve">Բժշկական արտադրատեսակների գրանցման և անվտանգության, որակի </w:t>
      </w:r>
      <w:r w:rsidR="00494CA6" w:rsidRPr="00922091">
        <w:rPr>
          <w:rFonts w:ascii="Sylfaen" w:hAnsi="Sylfaen"/>
          <w:sz w:val="24"/>
          <w:szCs w:val="24"/>
        </w:rPr>
        <w:t>ու</w:t>
      </w:r>
      <w:r w:rsidRPr="00922091">
        <w:rPr>
          <w:rFonts w:ascii="Sylfaen" w:hAnsi="Sylfaen"/>
          <w:sz w:val="24"/>
          <w:szCs w:val="24"/>
        </w:rPr>
        <w:t xml:space="preserve"> արդյունավետության փորձաքննության կանոնների</w:t>
      </w:r>
    </w:p>
    <w:p w:rsidR="00371718" w:rsidRPr="00922091" w:rsidRDefault="00371718" w:rsidP="00922091">
      <w:pPr>
        <w:pStyle w:val="Bodytext21"/>
        <w:shd w:val="clear" w:color="auto" w:fill="auto"/>
        <w:spacing w:before="0" w:after="160" w:line="360" w:lineRule="auto"/>
        <w:ind w:left="3969" w:firstLine="0"/>
        <w:jc w:val="center"/>
        <w:rPr>
          <w:rFonts w:ascii="Sylfaen" w:hAnsi="Sylfaen"/>
          <w:sz w:val="24"/>
          <w:szCs w:val="24"/>
        </w:rPr>
      </w:pPr>
    </w:p>
    <w:p w:rsidR="00371718" w:rsidRPr="00922091" w:rsidRDefault="004938AE" w:rsidP="00922091">
      <w:pPr>
        <w:pStyle w:val="Bodytext30"/>
        <w:shd w:val="clear" w:color="auto" w:fill="auto"/>
        <w:spacing w:before="0" w:after="160" w:line="360" w:lineRule="auto"/>
        <w:rPr>
          <w:rStyle w:val="Bodytext3Spacing2pt"/>
          <w:rFonts w:ascii="Sylfaen" w:hAnsi="Sylfaen"/>
          <w:b/>
          <w:bCs/>
          <w:spacing w:val="0"/>
          <w:sz w:val="24"/>
          <w:szCs w:val="24"/>
        </w:rPr>
      </w:pPr>
      <w:r w:rsidRPr="00922091">
        <w:rPr>
          <w:rStyle w:val="Bodytext3Spacing2pt"/>
          <w:rFonts w:ascii="Sylfaen" w:hAnsi="Sylfaen"/>
          <w:b/>
          <w:spacing w:val="0"/>
          <w:sz w:val="24"/>
          <w:szCs w:val="24"/>
        </w:rPr>
        <w:t xml:space="preserve">ՓՈՐՁԱԳԻՏԱԿԱՆ ԵԶՐԱԿԱՑՈՒԹՅՈՒՆ </w:t>
      </w:r>
    </w:p>
    <w:p w:rsidR="009B232E" w:rsidRPr="00922091" w:rsidRDefault="004938AE" w:rsidP="00922091">
      <w:pPr>
        <w:pStyle w:val="Bodytext30"/>
        <w:shd w:val="clear" w:color="auto" w:fill="auto"/>
        <w:spacing w:before="0" w:after="160" w:line="360" w:lineRule="auto"/>
        <w:rPr>
          <w:rFonts w:ascii="Sylfaen" w:hAnsi="Sylfaen"/>
          <w:sz w:val="24"/>
          <w:szCs w:val="24"/>
        </w:rPr>
      </w:pPr>
      <w:r w:rsidRPr="00922091">
        <w:rPr>
          <w:rFonts w:ascii="Sylfaen" w:hAnsi="Sylfaen"/>
          <w:sz w:val="24"/>
          <w:szCs w:val="24"/>
        </w:rPr>
        <w:t xml:space="preserve">բժշկական արտադրատեսակի մասով գրանցման </w:t>
      </w:r>
      <w:r w:rsidR="00BE3730" w:rsidRPr="00922091">
        <w:rPr>
          <w:rFonts w:ascii="Sylfaen" w:hAnsi="Sylfaen"/>
          <w:b w:val="0"/>
          <w:bCs w:val="0"/>
          <w:sz w:val="24"/>
          <w:szCs w:val="24"/>
        </w:rPr>
        <w:t>դոսյեում</w:t>
      </w:r>
      <w:r w:rsidRPr="00922091">
        <w:rPr>
          <w:rFonts w:ascii="Sylfaen" w:hAnsi="Sylfaen"/>
          <w:sz w:val="24"/>
          <w:szCs w:val="24"/>
        </w:rPr>
        <w:t xml:space="preserve"> փոփոխություններ կատարելու հնարավորության (անհնարինության) մասին</w:t>
      </w:r>
    </w:p>
    <w:p w:rsidR="00371718" w:rsidRPr="00922091" w:rsidRDefault="00371718" w:rsidP="00922091">
      <w:pPr>
        <w:pStyle w:val="Bodytext30"/>
        <w:shd w:val="clear" w:color="auto" w:fill="auto"/>
        <w:spacing w:before="0" w:after="160" w:line="360" w:lineRule="auto"/>
        <w:rPr>
          <w:rFonts w:ascii="Sylfaen" w:hAnsi="Sylfaen"/>
          <w:sz w:val="24"/>
          <w:szCs w:val="24"/>
        </w:rPr>
      </w:pPr>
    </w:p>
    <w:p w:rsidR="009B232E" w:rsidRPr="00922091" w:rsidRDefault="00F2199F" w:rsidP="00F2199F">
      <w:pPr>
        <w:pStyle w:val="Bodytext21"/>
        <w:shd w:val="clear" w:color="auto" w:fill="auto"/>
        <w:tabs>
          <w:tab w:val="left" w:pos="851"/>
        </w:tabs>
        <w:spacing w:before="0" w:after="160" w:line="360" w:lineRule="auto"/>
        <w:ind w:firstLine="567"/>
        <w:rPr>
          <w:rFonts w:ascii="Sylfaen" w:hAnsi="Sylfaen"/>
          <w:sz w:val="24"/>
          <w:szCs w:val="24"/>
        </w:rPr>
      </w:pPr>
      <w:r>
        <w:rPr>
          <w:rFonts w:ascii="Sylfaen" w:hAnsi="Sylfaen"/>
          <w:sz w:val="24"/>
          <w:szCs w:val="24"/>
        </w:rPr>
        <w:t>1.</w:t>
      </w:r>
      <w:r>
        <w:rPr>
          <w:rFonts w:ascii="Sylfaen" w:hAnsi="Sylfaen"/>
          <w:sz w:val="24"/>
          <w:szCs w:val="24"/>
        </w:rPr>
        <w:tab/>
      </w:r>
      <w:r w:rsidR="008922D0" w:rsidRPr="00922091">
        <w:rPr>
          <w:rFonts w:ascii="Sylfaen" w:hAnsi="Sylfaen"/>
          <w:sz w:val="24"/>
          <w:szCs w:val="24"/>
        </w:rPr>
        <w:t>Բժշկական արտադրատեսակի անվանումը</w:t>
      </w:r>
    </w:p>
    <w:p w:rsidR="009B232E" w:rsidRPr="00922091" w:rsidRDefault="00F2199F" w:rsidP="00F2199F">
      <w:pPr>
        <w:pStyle w:val="Bodytext21"/>
        <w:shd w:val="clear" w:color="auto" w:fill="auto"/>
        <w:tabs>
          <w:tab w:val="left" w:pos="851"/>
        </w:tabs>
        <w:spacing w:before="0" w:after="160" w:line="360" w:lineRule="auto"/>
        <w:ind w:firstLine="567"/>
        <w:rPr>
          <w:rFonts w:ascii="Sylfaen" w:hAnsi="Sylfaen"/>
          <w:sz w:val="24"/>
          <w:szCs w:val="24"/>
        </w:rPr>
      </w:pPr>
      <w:r>
        <w:rPr>
          <w:rFonts w:ascii="Sylfaen" w:hAnsi="Sylfaen"/>
          <w:sz w:val="24"/>
          <w:szCs w:val="24"/>
        </w:rPr>
        <w:t>2.</w:t>
      </w:r>
      <w:r>
        <w:rPr>
          <w:rFonts w:ascii="Sylfaen" w:hAnsi="Sylfaen"/>
          <w:sz w:val="24"/>
          <w:szCs w:val="24"/>
        </w:rPr>
        <w:tab/>
      </w:r>
      <w:r w:rsidR="008922D0" w:rsidRPr="00922091">
        <w:rPr>
          <w:rFonts w:ascii="Sylfaen" w:hAnsi="Sylfaen"/>
          <w:sz w:val="24"/>
          <w:szCs w:val="24"/>
        </w:rPr>
        <w:t>Արտադրողը, երկիրը:</w:t>
      </w:r>
    </w:p>
    <w:p w:rsidR="009B232E" w:rsidRPr="00922091" w:rsidRDefault="00F2199F" w:rsidP="00F2199F">
      <w:pPr>
        <w:pStyle w:val="Bodytext21"/>
        <w:shd w:val="clear" w:color="auto" w:fill="auto"/>
        <w:tabs>
          <w:tab w:val="left" w:pos="851"/>
        </w:tabs>
        <w:spacing w:before="0" w:after="160" w:line="360" w:lineRule="auto"/>
        <w:ind w:firstLine="567"/>
        <w:rPr>
          <w:rFonts w:ascii="Sylfaen" w:hAnsi="Sylfaen"/>
          <w:sz w:val="24"/>
          <w:szCs w:val="24"/>
        </w:rPr>
      </w:pPr>
      <w:r>
        <w:rPr>
          <w:rFonts w:ascii="Sylfaen" w:hAnsi="Sylfaen"/>
          <w:sz w:val="24"/>
          <w:szCs w:val="24"/>
        </w:rPr>
        <w:t>3.</w:t>
      </w:r>
      <w:r>
        <w:rPr>
          <w:rFonts w:ascii="Sylfaen" w:hAnsi="Sylfaen"/>
          <w:sz w:val="24"/>
          <w:szCs w:val="24"/>
        </w:rPr>
        <w:tab/>
      </w:r>
      <w:r w:rsidR="008922D0" w:rsidRPr="00922091">
        <w:rPr>
          <w:rFonts w:ascii="Sylfaen" w:hAnsi="Sylfaen"/>
          <w:sz w:val="24"/>
          <w:szCs w:val="24"/>
        </w:rPr>
        <w:t>Արտադրական հարթակ, երկիր:</w:t>
      </w:r>
    </w:p>
    <w:p w:rsidR="009B232E" w:rsidRPr="00922091" w:rsidRDefault="00F2199F" w:rsidP="00F2199F">
      <w:pPr>
        <w:pStyle w:val="Bodytext21"/>
        <w:shd w:val="clear" w:color="auto" w:fill="auto"/>
        <w:tabs>
          <w:tab w:val="left" w:pos="851"/>
        </w:tabs>
        <w:spacing w:before="0" w:after="160" w:line="360" w:lineRule="auto"/>
        <w:ind w:firstLine="567"/>
        <w:rPr>
          <w:rFonts w:ascii="Sylfaen" w:hAnsi="Sylfaen"/>
          <w:sz w:val="24"/>
          <w:szCs w:val="24"/>
        </w:rPr>
      </w:pPr>
      <w:r>
        <w:rPr>
          <w:rFonts w:ascii="Sylfaen" w:hAnsi="Sylfaen"/>
          <w:sz w:val="24"/>
          <w:szCs w:val="24"/>
        </w:rPr>
        <w:t>4.</w:t>
      </w:r>
      <w:r>
        <w:rPr>
          <w:rFonts w:ascii="Sylfaen" w:hAnsi="Sylfaen"/>
          <w:sz w:val="24"/>
          <w:szCs w:val="24"/>
        </w:rPr>
        <w:tab/>
      </w:r>
      <w:r w:rsidR="008922D0" w:rsidRPr="00922091">
        <w:rPr>
          <w:rFonts w:ascii="Sylfaen" w:hAnsi="Sylfaen"/>
          <w:sz w:val="24"/>
          <w:szCs w:val="24"/>
        </w:rPr>
        <w:t>Կիրառման ոլորտ և նշանակություն:</w:t>
      </w:r>
    </w:p>
    <w:p w:rsidR="009B232E" w:rsidRPr="00922091" w:rsidRDefault="00F2199F" w:rsidP="00F2199F">
      <w:pPr>
        <w:pStyle w:val="Bodytext21"/>
        <w:shd w:val="clear" w:color="auto" w:fill="auto"/>
        <w:tabs>
          <w:tab w:val="left" w:pos="851"/>
        </w:tabs>
        <w:spacing w:before="0" w:after="160" w:line="360" w:lineRule="auto"/>
        <w:ind w:firstLine="567"/>
        <w:rPr>
          <w:rFonts w:ascii="Sylfaen" w:hAnsi="Sylfaen"/>
          <w:sz w:val="24"/>
          <w:szCs w:val="24"/>
        </w:rPr>
      </w:pPr>
      <w:r>
        <w:rPr>
          <w:rFonts w:ascii="Sylfaen" w:hAnsi="Sylfaen"/>
          <w:sz w:val="24"/>
          <w:szCs w:val="24"/>
        </w:rPr>
        <w:t>5.</w:t>
      </w:r>
      <w:r>
        <w:rPr>
          <w:rFonts w:ascii="Sylfaen" w:hAnsi="Sylfaen"/>
          <w:sz w:val="24"/>
          <w:szCs w:val="24"/>
        </w:rPr>
        <w:tab/>
      </w:r>
      <w:r w:rsidR="008922D0" w:rsidRPr="00922091">
        <w:rPr>
          <w:rFonts w:ascii="Sylfaen" w:hAnsi="Sylfaen"/>
          <w:sz w:val="24"/>
          <w:szCs w:val="24"/>
        </w:rPr>
        <w:t>Բժշկական արտադրատեսակի տեսակ՝ Եվրասիական տնտեսական միությունում կիրառվող՝ բժշկական արտադրատեսակների անվանացանկին համապատասխան:</w:t>
      </w:r>
    </w:p>
    <w:p w:rsidR="009B232E" w:rsidRPr="00922091" w:rsidRDefault="00F2199F" w:rsidP="00F2199F">
      <w:pPr>
        <w:pStyle w:val="Bodytext21"/>
        <w:shd w:val="clear" w:color="auto" w:fill="auto"/>
        <w:tabs>
          <w:tab w:val="left" w:pos="851"/>
        </w:tabs>
        <w:spacing w:before="0" w:after="160" w:line="360" w:lineRule="auto"/>
        <w:ind w:firstLine="567"/>
        <w:rPr>
          <w:rFonts w:ascii="Sylfaen" w:hAnsi="Sylfaen"/>
          <w:sz w:val="24"/>
          <w:szCs w:val="24"/>
        </w:rPr>
      </w:pPr>
      <w:r>
        <w:rPr>
          <w:rFonts w:ascii="Sylfaen" w:hAnsi="Sylfaen"/>
          <w:sz w:val="24"/>
          <w:szCs w:val="24"/>
        </w:rPr>
        <w:t>6.</w:t>
      </w:r>
      <w:r>
        <w:rPr>
          <w:rFonts w:ascii="Sylfaen" w:hAnsi="Sylfaen"/>
          <w:sz w:val="24"/>
          <w:szCs w:val="24"/>
        </w:rPr>
        <w:tab/>
      </w:r>
      <w:r w:rsidR="008922D0" w:rsidRPr="00922091">
        <w:rPr>
          <w:rFonts w:ascii="Sylfaen" w:hAnsi="Sylfaen"/>
          <w:sz w:val="24"/>
          <w:szCs w:val="24"/>
        </w:rPr>
        <w:t>Բժշկական արտադրատեսակի կիրառման պոտենցիալ ռիսկի դասը:</w:t>
      </w:r>
    </w:p>
    <w:p w:rsidR="009B232E" w:rsidRPr="00922091" w:rsidRDefault="00F2199F" w:rsidP="00F2199F">
      <w:pPr>
        <w:pStyle w:val="Bodytext21"/>
        <w:shd w:val="clear" w:color="auto" w:fill="auto"/>
        <w:tabs>
          <w:tab w:val="left" w:pos="851"/>
        </w:tabs>
        <w:spacing w:before="0" w:after="160" w:line="360" w:lineRule="auto"/>
        <w:ind w:firstLine="567"/>
        <w:rPr>
          <w:rFonts w:ascii="Sylfaen" w:hAnsi="Sylfaen"/>
          <w:sz w:val="24"/>
          <w:szCs w:val="24"/>
        </w:rPr>
      </w:pPr>
      <w:r>
        <w:rPr>
          <w:rFonts w:ascii="Sylfaen" w:hAnsi="Sylfaen"/>
          <w:sz w:val="24"/>
          <w:szCs w:val="24"/>
        </w:rPr>
        <w:t>7.</w:t>
      </w:r>
      <w:r>
        <w:rPr>
          <w:rFonts w:ascii="Sylfaen" w:hAnsi="Sylfaen"/>
          <w:sz w:val="24"/>
          <w:szCs w:val="24"/>
        </w:rPr>
        <w:tab/>
      </w:r>
      <w:r w:rsidR="008922D0" w:rsidRPr="00922091">
        <w:rPr>
          <w:rFonts w:ascii="Sylfaen" w:hAnsi="Sylfaen"/>
          <w:sz w:val="24"/>
          <w:szCs w:val="24"/>
        </w:rPr>
        <w:t>Գրանցման հավաստագրի համարը:</w:t>
      </w:r>
    </w:p>
    <w:p w:rsidR="009B232E" w:rsidRPr="00922091" w:rsidRDefault="00F2199F" w:rsidP="00F2199F">
      <w:pPr>
        <w:pStyle w:val="Bodytext21"/>
        <w:shd w:val="clear" w:color="auto" w:fill="auto"/>
        <w:tabs>
          <w:tab w:val="left" w:pos="851"/>
        </w:tabs>
        <w:spacing w:before="0" w:after="160" w:line="360" w:lineRule="auto"/>
        <w:ind w:firstLine="567"/>
        <w:rPr>
          <w:rFonts w:ascii="Sylfaen" w:hAnsi="Sylfaen"/>
          <w:sz w:val="24"/>
          <w:szCs w:val="24"/>
        </w:rPr>
      </w:pPr>
      <w:r>
        <w:rPr>
          <w:rFonts w:ascii="Sylfaen" w:hAnsi="Sylfaen"/>
          <w:sz w:val="24"/>
          <w:szCs w:val="24"/>
        </w:rPr>
        <w:t>8.</w:t>
      </w:r>
      <w:r>
        <w:rPr>
          <w:rFonts w:ascii="Sylfaen" w:hAnsi="Sylfaen"/>
          <w:sz w:val="24"/>
          <w:szCs w:val="24"/>
        </w:rPr>
        <w:tab/>
      </w:r>
      <w:r w:rsidR="008922D0" w:rsidRPr="00922091">
        <w:rPr>
          <w:rFonts w:ascii="Sylfaen" w:hAnsi="Sylfaen"/>
          <w:sz w:val="24"/>
          <w:szCs w:val="24"/>
        </w:rPr>
        <w:t xml:space="preserve">Գրանցման հավաստագրի </w:t>
      </w:r>
      <w:r w:rsidR="00F3440D" w:rsidRPr="00922091">
        <w:rPr>
          <w:rFonts w:ascii="Sylfaen" w:hAnsi="Sylfaen"/>
          <w:sz w:val="24"/>
          <w:szCs w:val="24"/>
        </w:rPr>
        <w:t>տրմա</w:t>
      </w:r>
      <w:r w:rsidR="008922D0" w:rsidRPr="00922091">
        <w:rPr>
          <w:rFonts w:ascii="Sylfaen" w:hAnsi="Sylfaen"/>
          <w:sz w:val="24"/>
          <w:szCs w:val="24"/>
        </w:rPr>
        <w:t>ն ամսաթիվը:</w:t>
      </w:r>
    </w:p>
    <w:p w:rsidR="009B232E" w:rsidRPr="00922091" w:rsidRDefault="00F2199F" w:rsidP="00F2199F">
      <w:pPr>
        <w:pStyle w:val="Bodytext21"/>
        <w:shd w:val="clear" w:color="auto" w:fill="auto"/>
        <w:tabs>
          <w:tab w:val="left" w:pos="851"/>
        </w:tabs>
        <w:spacing w:before="0" w:after="160" w:line="360" w:lineRule="auto"/>
        <w:ind w:firstLine="567"/>
        <w:rPr>
          <w:rFonts w:ascii="Sylfaen" w:hAnsi="Sylfaen"/>
          <w:sz w:val="24"/>
          <w:szCs w:val="24"/>
        </w:rPr>
      </w:pPr>
      <w:r>
        <w:rPr>
          <w:rFonts w:ascii="Sylfaen" w:hAnsi="Sylfaen"/>
          <w:sz w:val="24"/>
          <w:szCs w:val="24"/>
        </w:rPr>
        <w:t>9.</w:t>
      </w:r>
      <w:r>
        <w:rPr>
          <w:rFonts w:ascii="Sylfaen" w:hAnsi="Sylfaen"/>
          <w:sz w:val="24"/>
          <w:szCs w:val="24"/>
        </w:rPr>
        <w:tab/>
      </w:r>
      <w:r w:rsidR="008922D0" w:rsidRPr="00922091">
        <w:rPr>
          <w:rFonts w:ascii="Sylfaen" w:hAnsi="Sylfaen"/>
          <w:sz w:val="24"/>
          <w:szCs w:val="24"/>
        </w:rPr>
        <w:t>Կատարվող փոփոխությունները:</w:t>
      </w:r>
    </w:p>
    <w:p w:rsidR="00C30874" w:rsidRDefault="00C30874">
      <w:r>
        <w:br w:type="page"/>
      </w:r>
    </w:p>
    <w:tbl>
      <w:tblPr>
        <w:tblOverlap w:val="never"/>
        <w:tblW w:w="10564" w:type="dxa"/>
        <w:jc w:val="center"/>
        <w:tblInd w:w="-137" w:type="dxa"/>
        <w:tblLayout w:type="fixed"/>
        <w:tblCellMar>
          <w:left w:w="10" w:type="dxa"/>
          <w:right w:w="10" w:type="dxa"/>
        </w:tblCellMar>
        <w:tblLook w:val="04A0" w:firstRow="1" w:lastRow="0" w:firstColumn="1" w:lastColumn="0" w:noHBand="0" w:noVBand="1"/>
      </w:tblPr>
      <w:tblGrid>
        <w:gridCol w:w="4185"/>
        <w:gridCol w:w="2302"/>
        <w:gridCol w:w="2060"/>
        <w:gridCol w:w="2017"/>
      </w:tblGrid>
      <w:tr w:rsidR="009B232E" w:rsidRPr="00F2199F" w:rsidTr="00F2199F">
        <w:trPr>
          <w:tblHeader/>
          <w:jc w:val="center"/>
        </w:trPr>
        <w:tc>
          <w:tcPr>
            <w:tcW w:w="4185" w:type="dxa"/>
            <w:tcBorders>
              <w:top w:val="single" w:sz="4" w:space="0" w:color="auto"/>
              <w:left w:val="single" w:sz="4" w:space="0" w:color="auto"/>
            </w:tcBorders>
            <w:shd w:val="clear" w:color="auto" w:fill="FFFFFF"/>
          </w:tcPr>
          <w:p w:rsidR="009B232E" w:rsidRPr="00F2199F" w:rsidRDefault="004938AE" w:rsidP="00922091">
            <w:pPr>
              <w:pStyle w:val="Bodytext21"/>
              <w:shd w:val="clear" w:color="auto" w:fill="auto"/>
              <w:spacing w:before="0" w:after="160" w:line="360" w:lineRule="auto"/>
              <w:ind w:firstLine="0"/>
              <w:jc w:val="center"/>
              <w:rPr>
                <w:rFonts w:ascii="Sylfaen" w:hAnsi="Sylfaen"/>
                <w:sz w:val="22"/>
                <w:szCs w:val="22"/>
              </w:rPr>
            </w:pPr>
            <w:r w:rsidRPr="00F2199F">
              <w:rPr>
                <w:rStyle w:val="Bodytext211pt"/>
                <w:rFonts w:ascii="Sylfaen" w:hAnsi="Sylfaen"/>
                <w:b w:val="0"/>
              </w:rPr>
              <w:lastRenderedPageBreak/>
              <w:t>Կատարվող փոփոխության տեսակը</w:t>
            </w:r>
          </w:p>
        </w:tc>
        <w:tc>
          <w:tcPr>
            <w:tcW w:w="2302" w:type="dxa"/>
            <w:tcBorders>
              <w:top w:val="single" w:sz="4" w:space="0" w:color="auto"/>
              <w:left w:val="single" w:sz="4" w:space="0" w:color="auto"/>
            </w:tcBorders>
            <w:shd w:val="clear" w:color="auto" w:fill="FFFFFF"/>
          </w:tcPr>
          <w:p w:rsidR="009B232E" w:rsidRPr="00F2199F" w:rsidRDefault="004938AE" w:rsidP="00922091">
            <w:pPr>
              <w:pStyle w:val="Bodytext21"/>
              <w:shd w:val="clear" w:color="auto" w:fill="auto"/>
              <w:spacing w:before="0" w:after="160" w:line="360" w:lineRule="auto"/>
              <w:ind w:firstLine="0"/>
              <w:jc w:val="center"/>
              <w:rPr>
                <w:rFonts w:ascii="Sylfaen" w:hAnsi="Sylfaen"/>
                <w:sz w:val="22"/>
                <w:szCs w:val="22"/>
              </w:rPr>
            </w:pPr>
            <w:r w:rsidRPr="00F2199F">
              <w:rPr>
                <w:rStyle w:val="Bodytext211pt"/>
                <w:rFonts w:ascii="Sylfaen" w:hAnsi="Sylfaen"/>
                <w:b w:val="0"/>
              </w:rPr>
              <w:t>Գրանցվելիս դոսյեում մուտքագրված տվյալները</w:t>
            </w:r>
          </w:p>
        </w:tc>
        <w:tc>
          <w:tcPr>
            <w:tcW w:w="2060" w:type="dxa"/>
            <w:tcBorders>
              <w:top w:val="single" w:sz="4" w:space="0" w:color="auto"/>
              <w:left w:val="single" w:sz="4" w:space="0" w:color="auto"/>
            </w:tcBorders>
            <w:shd w:val="clear" w:color="auto" w:fill="FFFFFF"/>
          </w:tcPr>
          <w:p w:rsidR="009B232E" w:rsidRPr="00F2199F" w:rsidRDefault="004938AE" w:rsidP="00922091">
            <w:pPr>
              <w:pStyle w:val="Bodytext21"/>
              <w:shd w:val="clear" w:color="auto" w:fill="auto"/>
              <w:spacing w:before="0" w:after="160" w:line="360" w:lineRule="auto"/>
              <w:ind w:firstLine="0"/>
              <w:jc w:val="center"/>
              <w:rPr>
                <w:rFonts w:ascii="Sylfaen" w:hAnsi="Sylfaen"/>
                <w:sz w:val="22"/>
                <w:szCs w:val="22"/>
              </w:rPr>
            </w:pPr>
            <w:r w:rsidRPr="00F2199F">
              <w:rPr>
                <w:rStyle w:val="Bodytext211pt"/>
                <w:rFonts w:ascii="Sylfaen" w:hAnsi="Sylfaen"/>
                <w:b w:val="0"/>
              </w:rPr>
              <w:t>Կատարվող փոփոխությունները</w:t>
            </w:r>
          </w:p>
        </w:tc>
        <w:tc>
          <w:tcPr>
            <w:tcW w:w="2017" w:type="dxa"/>
            <w:tcBorders>
              <w:top w:val="single" w:sz="4" w:space="0" w:color="auto"/>
              <w:left w:val="single" w:sz="4" w:space="0" w:color="auto"/>
              <w:right w:val="single" w:sz="4" w:space="0" w:color="auto"/>
            </w:tcBorders>
            <w:shd w:val="clear" w:color="auto" w:fill="FFFFFF"/>
          </w:tcPr>
          <w:p w:rsidR="009B232E" w:rsidRPr="00F2199F" w:rsidRDefault="004938AE" w:rsidP="00922091">
            <w:pPr>
              <w:pStyle w:val="Bodytext21"/>
              <w:shd w:val="clear" w:color="auto" w:fill="auto"/>
              <w:spacing w:before="0" w:after="160" w:line="360" w:lineRule="auto"/>
              <w:ind w:firstLine="0"/>
              <w:jc w:val="center"/>
              <w:rPr>
                <w:rFonts w:ascii="Sylfaen" w:hAnsi="Sylfaen"/>
                <w:sz w:val="22"/>
                <w:szCs w:val="22"/>
              </w:rPr>
            </w:pPr>
            <w:r w:rsidRPr="00F2199F">
              <w:rPr>
                <w:rStyle w:val="Bodytext211pt"/>
                <w:rFonts w:ascii="Sylfaen" w:hAnsi="Sylfaen"/>
                <w:b w:val="0"/>
              </w:rPr>
              <w:t xml:space="preserve">Հայտատուի՝ փոփոխություններ կատարելու </w:t>
            </w:r>
            <w:r w:rsidR="00871E26" w:rsidRPr="00F2199F">
              <w:rPr>
                <w:rStyle w:val="Bodytext211pt"/>
                <w:rFonts w:ascii="Sylfaen" w:hAnsi="Sylfaen"/>
                <w:b w:val="0"/>
              </w:rPr>
              <w:t xml:space="preserve">մասին </w:t>
            </w:r>
            <w:r w:rsidRPr="00F2199F">
              <w:rPr>
                <w:rStyle w:val="Bodytext211pt"/>
                <w:rFonts w:ascii="Sylfaen" w:hAnsi="Sylfaen"/>
                <w:b w:val="0"/>
              </w:rPr>
              <w:t xml:space="preserve">հիմնավորումը </w:t>
            </w:r>
          </w:p>
        </w:tc>
      </w:tr>
      <w:tr w:rsidR="009B232E" w:rsidRPr="00F2199F" w:rsidTr="00F2199F">
        <w:trPr>
          <w:jc w:val="center"/>
        </w:trPr>
        <w:tc>
          <w:tcPr>
            <w:tcW w:w="4185" w:type="dxa"/>
            <w:tcBorders>
              <w:top w:val="single" w:sz="4" w:space="0" w:color="auto"/>
              <w:left w:val="single" w:sz="4" w:space="0" w:color="auto"/>
            </w:tcBorders>
            <w:shd w:val="clear" w:color="auto" w:fill="FFFFFF"/>
          </w:tcPr>
          <w:p w:rsidR="009B232E" w:rsidRPr="00F2199F" w:rsidRDefault="004938AE" w:rsidP="00922091">
            <w:pPr>
              <w:pStyle w:val="Bodytext21"/>
              <w:shd w:val="clear" w:color="auto" w:fill="auto"/>
              <w:spacing w:before="0" w:after="160" w:line="360" w:lineRule="auto"/>
              <w:ind w:firstLine="0"/>
              <w:jc w:val="left"/>
              <w:rPr>
                <w:rFonts w:ascii="Sylfaen" w:hAnsi="Sylfaen"/>
                <w:sz w:val="22"/>
                <w:szCs w:val="22"/>
              </w:rPr>
            </w:pPr>
            <w:r w:rsidRPr="00F2199F">
              <w:rPr>
                <w:rStyle w:val="Bodytext211pt"/>
                <w:rFonts w:ascii="Sylfaen" w:hAnsi="Sylfaen"/>
                <w:b w:val="0"/>
              </w:rPr>
              <w:t xml:space="preserve">1. Արտադրողի, արտադրության վայրի (վայրերի) անվանման փոփոխություն ամբողջ արտադրական գործընթացի և (կամ) դրա մի մասի համար </w:t>
            </w:r>
          </w:p>
        </w:tc>
        <w:tc>
          <w:tcPr>
            <w:tcW w:w="2302" w:type="dxa"/>
            <w:tcBorders>
              <w:top w:val="single" w:sz="4" w:space="0" w:color="auto"/>
              <w:left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60" w:type="dxa"/>
            <w:tcBorders>
              <w:top w:val="single" w:sz="4" w:space="0" w:color="auto"/>
              <w:left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17" w:type="dxa"/>
            <w:tcBorders>
              <w:top w:val="single" w:sz="4" w:space="0" w:color="auto"/>
              <w:left w:val="single" w:sz="4" w:space="0" w:color="auto"/>
              <w:right w:val="single" w:sz="4" w:space="0" w:color="auto"/>
            </w:tcBorders>
            <w:shd w:val="clear" w:color="auto" w:fill="FFFFFF"/>
          </w:tcPr>
          <w:p w:rsidR="009B232E" w:rsidRPr="00F2199F" w:rsidRDefault="009B232E" w:rsidP="00922091">
            <w:pPr>
              <w:spacing w:after="160" w:line="360" w:lineRule="auto"/>
              <w:jc w:val="both"/>
              <w:rPr>
                <w:sz w:val="22"/>
                <w:szCs w:val="22"/>
              </w:rPr>
            </w:pPr>
          </w:p>
        </w:tc>
      </w:tr>
      <w:tr w:rsidR="009B232E" w:rsidRPr="00F2199F" w:rsidTr="00F2199F">
        <w:trPr>
          <w:jc w:val="center"/>
        </w:trPr>
        <w:tc>
          <w:tcPr>
            <w:tcW w:w="4185" w:type="dxa"/>
            <w:tcBorders>
              <w:top w:val="single" w:sz="4" w:space="0" w:color="auto"/>
              <w:left w:val="single" w:sz="4" w:space="0" w:color="auto"/>
            </w:tcBorders>
            <w:shd w:val="clear" w:color="auto" w:fill="FFFFFF"/>
          </w:tcPr>
          <w:p w:rsidR="009B232E" w:rsidRPr="00F2199F" w:rsidRDefault="004938AE" w:rsidP="00922091">
            <w:pPr>
              <w:pStyle w:val="Bodytext21"/>
              <w:shd w:val="clear" w:color="auto" w:fill="auto"/>
              <w:spacing w:before="0" w:after="160" w:line="360" w:lineRule="auto"/>
              <w:ind w:firstLine="0"/>
              <w:jc w:val="left"/>
              <w:rPr>
                <w:rFonts w:ascii="Sylfaen" w:hAnsi="Sylfaen"/>
                <w:sz w:val="22"/>
                <w:szCs w:val="22"/>
              </w:rPr>
            </w:pPr>
            <w:r w:rsidRPr="00F2199F">
              <w:rPr>
                <w:rStyle w:val="Bodytext211pt"/>
                <w:rFonts w:ascii="Sylfaen" w:hAnsi="Sylfaen"/>
                <w:b w:val="0"/>
              </w:rPr>
              <w:t>2. Բժշկական արտադրատեսակի անվանման փոփոխություն</w:t>
            </w:r>
          </w:p>
        </w:tc>
        <w:tc>
          <w:tcPr>
            <w:tcW w:w="2302" w:type="dxa"/>
            <w:tcBorders>
              <w:top w:val="single" w:sz="4" w:space="0" w:color="auto"/>
              <w:left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60" w:type="dxa"/>
            <w:tcBorders>
              <w:top w:val="single" w:sz="4" w:space="0" w:color="auto"/>
              <w:left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17" w:type="dxa"/>
            <w:tcBorders>
              <w:top w:val="single" w:sz="4" w:space="0" w:color="auto"/>
              <w:left w:val="single" w:sz="4" w:space="0" w:color="auto"/>
              <w:right w:val="single" w:sz="4" w:space="0" w:color="auto"/>
            </w:tcBorders>
            <w:shd w:val="clear" w:color="auto" w:fill="FFFFFF"/>
          </w:tcPr>
          <w:p w:rsidR="009B232E" w:rsidRPr="00F2199F" w:rsidRDefault="009B232E" w:rsidP="00922091">
            <w:pPr>
              <w:spacing w:after="160" w:line="360" w:lineRule="auto"/>
              <w:jc w:val="both"/>
              <w:rPr>
                <w:sz w:val="22"/>
                <w:szCs w:val="22"/>
              </w:rPr>
            </w:pPr>
          </w:p>
        </w:tc>
      </w:tr>
      <w:tr w:rsidR="009B232E" w:rsidRPr="00F2199F" w:rsidTr="00F2199F">
        <w:trPr>
          <w:jc w:val="center"/>
        </w:trPr>
        <w:tc>
          <w:tcPr>
            <w:tcW w:w="4185" w:type="dxa"/>
            <w:tcBorders>
              <w:top w:val="single" w:sz="4" w:space="0" w:color="auto"/>
              <w:left w:val="single" w:sz="4" w:space="0" w:color="auto"/>
              <w:bottom w:val="single" w:sz="4" w:space="0" w:color="auto"/>
            </w:tcBorders>
            <w:shd w:val="clear" w:color="auto" w:fill="FFFFFF"/>
          </w:tcPr>
          <w:p w:rsidR="009B232E" w:rsidRPr="00F2199F" w:rsidRDefault="004938AE" w:rsidP="00922091">
            <w:pPr>
              <w:pStyle w:val="Bodytext21"/>
              <w:shd w:val="clear" w:color="auto" w:fill="auto"/>
              <w:spacing w:before="0" w:after="160" w:line="360" w:lineRule="auto"/>
              <w:ind w:firstLine="0"/>
              <w:jc w:val="left"/>
              <w:rPr>
                <w:rFonts w:ascii="Sylfaen" w:hAnsi="Sylfaen"/>
                <w:sz w:val="22"/>
                <w:szCs w:val="22"/>
              </w:rPr>
            </w:pPr>
            <w:r w:rsidRPr="00F2199F">
              <w:rPr>
                <w:rStyle w:val="Bodytext211pt"/>
                <w:rFonts w:ascii="Sylfaen" w:hAnsi="Sylfaen"/>
                <w:b w:val="0"/>
              </w:rPr>
              <w:t>3. Պարագաների, համալրողների և (կամ) սպառման նյութերի կազմի փոփոխություն</w:t>
            </w:r>
          </w:p>
        </w:tc>
        <w:tc>
          <w:tcPr>
            <w:tcW w:w="2302" w:type="dxa"/>
            <w:tcBorders>
              <w:top w:val="single" w:sz="4" w:space="0" w:color="auto"/>
              <w:left w:val="single" w:sz="4" w:space="0" w:color="auto"/>
              <w:bottom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60" w:type="dxa"/>
            <w:tcBorders>
              <w:top w:val="single" w:sz="4" w:space="0" w:color="auto"/>
              <w:left w:val="single" w:sz="4" w:space="0" w:color="auto"/>
              <w:bottom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17" w:type="dxa"/>
            <w:tcBorders>
              <w:top w:val="single" w:sz="4" w:space="0" w:color="auto"/>
              <w:left w:val="single" w:sz="4" w:space="0" w:color="auto"/>
              <w:bottom w:val="single" w:sz="4" w:space="0" w:color="auto"/>
              <w:right w:val="single" w:sz="4" w:space="0" w:color="auto"/>
            </w:tcBorders>
            <w:shd w:val="clear" w:color="auto" w:fill="FFFFFF"/>
          </w:tcPr>
          <w:p w:rsidR="009B232E" w:rsidRPr="00F2199F" w:rsidRDefault="009B232E" w:rsidP="00922091">
            <w:pPr>
              <w:spacing w:after="160" w:line="360" w:lineRule="auto"/>
              <w:jc w:val="both"/>
              <w:rPr>
                <w:sz w:val="22"/>
                <w:szCs w:val="22"/>
              </w:rPr>
            </w:pPr>
          </w:p>
        </w:tc>
      </w:tr>
      <w:tr w:rsidR="009B232E" w:rsidRPr="00F2199F" w:rsidTr="00F2199F">
        <w:trPr>
          <w:jc w:val="center"/>
        </w:trPr>
        <w:tc>
          <w:tcPr>
            <w:tcW w:w="4185" w:type="dxa"/>
            <w:tcBorders>
              <w:top w:val="single" w:sz="4" w:space="0" w:color="auto"/>
              <w:left w:val="single" w:sz="4" w:space="0" w:color="auto"/>
            </w:tcBorders>
            <w:shd w:val="clear" w:color="auto" w:fill="FFFFFF"/>
          </w:tcPr>
          <w:p w:rsidR="009B232E" w:rsidRPr="00F2199F" w:rsidRDefault="004938AE" w:rsidP="00922091">
            <w:pPr>
              <w:pStyle w:val="Bodytext21"/>
              <w:shd w:val="clear" w:color="auto" w:fill="auto"/>
              <w:spacing w:before="0" w:after="160" w:line="360" w:lineRule="auto"/>
              <w:ind w:firstLine="0"/>
              <w:jc w:val="left"/>
              <w:rPr>
                <w:rFonts w:ascii="Sylfaen" w:hAnsi="Sylfaen"/>
                <w:sz w:val="22"/>
                <w:szCs w:val="22"/>
              </w:rPr>
            </w:pPr>
            <w:r w:rsidRPr="00F2199F">
              <w:rPr>
                <w:rStyle w:val="Bodytext211pt"/>
                <w:rFonts w:ascii="Sylfaen" w:hAnsi="Sylfaen"/>
                <w:b w:val="0"/>
              </w:rPr>
              <w:t>4. Կիրառման ցուցումների, կիրառման ոլորտի, հակացուցումների</w:t>
            </w:r>
            <w:r w:rsidR="002E49D3" w:rsidRPr="00F2199F">
              <w:rPr>
                <w:rStyle w:val="Bodytext211pt"/>
                <w:rFonts w:ascii="Sylfaen" w:hAnsi="Sylfaen"/>
                <w:b w:val="0"/>
              </w:rPr>
              <w:t>,</w:t>
            </w:r>
            <w:r w:rsidRPr="00F2199F">
              <w:rPr>
                <w:rStyle w:val="Bodytext211pt"/>
                <w:rFonts w:ascii="Sylfaen" w:hAnsi="Sylfaen"/>
                <w:b w:val="0"/>
              </w:rPr>
              <w:t xml:space="preserve"> </w:t>
            </w:r>
            <w:r w:rsidR="002E49D3" w:rsidRPr="00F2199F">
              <w:rPr>
                <w:rStyle w:val="Bodytext211pt"/>
                <w:rFonts w:ascii="Sylfaen" w:hAnsi="Sylfaen"/>
                <w:b w:val="0"/>
              </w:rPr>
              <w:t xml:space="preserve">կողմնակի ազդեցությունների </w:t>
            </w:r>
            <w:r w:rsidRPr="00F2199F">
              <w:rPr>
                <w:rStyle w:val="Bodytext211pt"/>
                <w:rFonts w:ascii="Sylfaen" w:hAnsi="Sylfaen"/>
                <w:b w:val="0"/>
              </w:rPr>
              <w:t xml:space="preserve">մասով փոփոխություններ. </w:t>
            </w:r>
          </w:p>
        </w:tc>
        <w:tc>
          <w:tcPr>
            <w:tcW w:w="2302" w:type="dxa"/>
            <w:tcBorders>
              <w:top w:val="single" w:sz="4" w:space="0" w:color="auto"/>
              <w:left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60" w:type="dxa"/>
            <w:tcBorders>
              <w:top w:val="single" w:sz="4" w:space="0" w:color="auto"/>
              <w:left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17" w:type="dxa"/>
            <w:tcBorders>
              <w:top w:val="single" w:sz="4" w:space="0" w:color="auto"/>
              <w:left w:val="single" w:sz="4" w:space="0" w:color="auto"/>
              <w:right w:val="single" w:sz="4" w:space="0" w:color="auto"/>
            </w:tcBorders>
            <w:shd w:val="clear" w:color="auto" w:fill="FFFFFF"/>
          </w:tcPr>
          <w:p w:rsidR="009B232E" w:rsidRPr="00F2199F" w:rsidRDefault="009B232E" w:rsidP="00922091">
            <w:pPr>
              <w:spacing w:after="160" w:line="360" w:lineRule="auto"/>
              <w:jc w:val="both"/>
              <w:rPr>
                <w:sz w:val="22"/>
                <w:szCs w:val="22"/>
              </w:rPr>
            </w:pPr>
          </w:p>
        </w:tc>
      </w:tr>
      <w:tr w:rsidR="009B232E" w:rsidRPr="00F2199F" w:rsidTr="00F2199F">
        <w:trPr>
          <w:jc w:val="center"/>
        </w:trPr>
        <w:tc>
          <w:tcPr>
            <w:tcW w:w="4185" w:type="dxa"/>
            <w:tcBorders>
              <w:top w:val="single" w:sz="4" w:space="0" w:color="auto"/>
              <w:left w:val="single" w:sz="4" w:space="0" w:color="auto"/>
            </w:tcBorders>
            <w:shd w:val="clear" w:color="auto" w:fill="FFFFFF"/>
          </w:tcPr>
          <w:p w:rsidR="009B232E" w:rsidRPr="00F2199F" w:rsidRDefault="004938AE" w:rsidP="00922091">
            <w:pPr>
              <w:pStyle w:val="Bodytext21"/>
              <w:shd w:val="clear" w:color="auto" w:fill="auto"/>
              <w:spacing w:before="0" w:after="160" w:line="360" w:lineRule="auto"/>
              <w:ind w:firstLine="0"/>
              <w:jc w:val="left"/>
              <w:rPr>
                <w:rFonts w:ascii="Sylfaen" w:hAnsi="Sylfaen"/>
                <w:sz w:val="22"/>
                <w:szCs w:val="22"/>
              </w:rPr>
            </w:pPr>
            <w:r w:rsidRPr="00F2199F">
              <w:rPr>
                <w:rStyle w:val="Bodytext211pt"/>
                <w:rFonts w:ascii="Sylfaen" w:hAnsi="Sylfaen"/>
                <w:b w:val="0"/>
              </w:rPr>
              <w:t xml:space="preserve">5. Բժշկական արտադրատեսակ արտադրողի </w:t>
            </w:r>
            <w:r w:rsidR="0095503A" w:rsidRPr="00F2199F">
              <w:rPr>
                <w:rStyle w:val="Bodytext211pt"/>
                <w:rFonts w:ascii="Sylfaen" w:hAnsi="Sylfaen"/>
                <w:b w:val="0"/>
              </w:rPr>
              <w:t xml:space="preserve">վերաբերյալ </w:t>
            </w:r>
            <w:r w:rsidRPr="00F2199F">
              <w:rPr>
                <w:rStyle w:val="Bodytext211pt"/>
                <w:rFonts w:ascii="Sylfaen" w:hAnsi="Sylfaen"/>
                <w:b w:val="0"/>
              </w:rPr>
              <w:t>տեղեկությունների փոփոխություն</w:t>
            </w:r>
          </w:p>
        </w:tc>
        <w:tc>
          <w:tcPr>
            <w:tcW w:w="2302" w:type="dxa"/>
            <w:tcBorders>
              <w:top w:val="single" w:sz="4" w:space="0" w:color="auto"/>
              <w:left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60" w:type="dxa"/>
            <w:tcBorders>
              <w:top w:val="single" w:sz="4" w:space="0" w:color="auto"/>
              <w:left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17" w:type="dxa"/>
            <w:tcBorders>
              <w:top w:val="single" w:sz="4" w:space="0" w:color="auto"/>
              <w:left w:val="single" w:sz="4" w:space="0" w:color="auto"/>
              <w:right w:val="single" w:sz="4" w:space="0" w:color="auto"/>
            </w:tcBorders>
            <w:shd w:val="clear" w:color="auto" w:fill="FFFFFF"/>
          </w:tcPr>
          <w:p w:rsidR="009B232E" w:rsidRPr="00F2199F" w:rsidRDefault="009B232E" w:rsidP="00922091">
            <w:pPr>
              <w:spacing w:after="160" w:line="360" w:lineRule="auto"/>
              <w:jc w:val="both"/>
              <w:rPr>
                <w:sz w:val="22"/>
                <w:szCs w:val="22"/>
              </w:rPr>
            </w:pPr>
          </w:p>
        </w:tc>
      </w:tr>
      <w:tr w:rsidR="009B232E" w:rsidRPr="00F2199F" w:rsidTr="00F2199F">
        <w:trPr>
          <w:jc w:val="center"/>
        </w:trPr>
        <w:tc>
          <w:tcPr>
            <w:tcW w:w="4185" w:type="dxa"/>
            <w:tcBorders>
              <w:top w:val="single" w:sz="4" w:space="0" w:color="auto"/>
              <w:left w:val="single" w:sz="4" w:space="0" w:color="auto"/>
              <w:bottom w:val="single" w:sz="4" w:space="0" w:color="auto"/>
            </w:tcBorders>
            <w:shd w:val="clear" w:color="auto" w:fill="FFFFFF"/>
          </w:tcPr>
          <w:p w:rsidR="009B232E" w:rsidRPr="00F2199F" w:rsidRDefault="004938AE" w:rsidP="00922091">
            <w:pPr>
              <w:pStyle w:val="Bodytext21"/>
              <w:shd w:val="clear" w:color="auto" w:fill="auto"/>
              <w:spacing w:before="0" w:after="160" w:line="360" w:lineRule="auto"/>
              <w:ind w:firstLine="0"/>
              <w:jc w:val="left"/>
              <w:rPr>
                <w:rFonts w:ascii="Sylfaen" w:hAnsi="Sylfaen"/>
                <w:sz w:val="22"/>
                <w:szCs w:val="22"/>
              </w:rPr>
            </w:pPr>
            <w:r w:rsidRPr="00F2199F">
              <w:rPr>
                <w:rStyle w:val="Bodytext211pt"/>
                <w:rFonts w:ascii="Sylfaen" w:hAnsi="Sylfaen"/>
                <w:b w:val="0"/>
              </w:rPr>
              <w:t xml:space="preserve">6. Փոփոխություն արտադրողի </w:t>
            </w:r>
            <w:r w:rsidR="00B7548F" w:rsidRPr="00F2199F">
              <w:rPr>
                <w:rStyle w:val="Bodytext211pt"/>
                <w:rFonts w:ascii="Sylfaen" w:hAnsi="Sylfaen"/>
                <w:b w:val="0"/>
              </w:rPr>
              <w:t>մասնագրերում (սպեցիֆիկացիաներում)</w:t>
            </w:r>
            <w:r w:rsidR="00922091" w:rsidRPr="00F2199F">
              <w:rPr>
                <w:rStyle w:val="Bodytext211pt"/>
                <w:rFonts w:ascii="Sylfaen" w:hAnsi="Sylfaen"/>
                <w:b w:val="0"/>
              </w:rPr>
              <w:t xml:space="preserve"> </w:t>
            </w:r>
            <w:r w:rsidRPr="00F2199F">
              <w:rPr>
                <w:rStyle w:val="Bodytext211pt"/>
                <w:rFonts w:ascii="Sylfaen" w:hAnsi="Sylfaen"/>
                <w:b w:val="0"/>
              </w:rPr>
              <w:t>կամ տեխնիկական պայմաններում (առկայության դեպքում), որոնց համապատասխանում է բժշկական արտադրատեսակը, և (կամ) բժշկական արտադրատեսակի շահագործման փաստաթղթերում</w:t>
            </w:r>
          </w:p>
        </w:tc>
        <w:tc>
          <w:tcPr>
            <w:tcW w:w="2302" w:type="dxa"/>
            <w:tcBorders>
              <w:top w:val="single" w:sz="4" w:space="0" w:color="auto"/>
              <w:left w:val="single" w:sz="4" w:space="0" w:color="auto"/>
              <w:bottom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60" w:type="dxa"/>
            <w:tcBorders>
              <w:top w:val="single" w:sz="4" w:space="0" w:color="auto"/>
              <w:left w:val="single" w:sz="4" w:space="0" w:color="auto"/>
              <w:bottom w:val="single" w:sz="4" w:space="0" w:color="auto"/>
            </w:tcBorders>
            <w:shd w:val="clear" w:color="auto" w:fill="FFFFFF"/>
          </w:tcPr>
          <w:p w:rsidR="009B232E" w:rsidRPr="00F2199F" w:rsidRDefault="009B232E" w:rsidP="00922091">
            <w:pPr>
              <w:spacing w:after="160" w:line="360" w:lineRule="auto"/>
              <w:jc w:val="both"/>
              <w:rPr>
                <w:sz w:val="22"/>
                <w:szCs w:val="22"/>
              </w:rPr>
            </w:pPr>
          </w:p>
        </w:tc>
        <w:tc>
          <w:tcPr>
            <w:tcW w:w="2017" w:type="dxa"/>
            <w:tcBorders>
              <w:top w:val="single" w:sz="4" w:space="0" w:color="auto"/>
              <w:left w:val="single" w:sz="4" w:space="0" w:color="auto"/>
              <w:bottom w:val="single" w:sz="4" w:space="0" w:color="auto"/>
              <w:right w:val="single" w:sz="4" w:space="0" w:color="auto"/>
            </w:tcBorders>
            <w:shd w:val="clear" w:color="auto" w:fill="FFFFFF"/>
          </w:tcPr>
          <w:p w:rsidR="009B232E" w:rsidRPr="00F2199F" w:rsidRDefault="009B232E" w:rsidP="00922091">
            <w:pPr>
              <w:spacing w:after="160" w:line="360" w:lineRule="auto"/>
              <w:jc w:val="both"/>
              <w:rPr>
                <w:sz w:val="22"/>
                <w:szCs w:val="22"/>
              </w:rPr>
            </w:pPr>
          </w:p>
        </w:tc>
      </w:tr>
    </w:tbl>
    <w:p w:rsidR="009B232E" w:rsidRPr="00922091" w:rsidRDefault="00C30874" w:rsidP="00F2199F">
      <w:pPr>
        <w:pStyle w:val="Bodytext21"/>
        <w:shd w:val="clear" w:color="auto" w:fill="auto"/>
        <w:tabs>
          <w:tab w:val="left" w:pos="993"/>
        </w:tabs>
        <w:spacing w:before="0" w:after="160" w:line="360" w:lineRule="auto"/>
        <w:ind w:firstLine="567"/>
        <w:rPr>
          <w:rFonts w:ascii="Sylfaen" w:hAnsi="Sylfaen"/>
          <w:sz w:val="24"/>
          <w:szCs w:val="24"/>
        </w:rPr>
      </w:pPr>
      <w:r w:rsidRPr="00C30874">
        <w:rPr>
          <w:rFonts w:ascii="Sylfaen" w:hAnsi="Sylfaen"/>
          <w:sz w:val="24"/>
          <w:szCs w:val="24"/>
        </w:rPr>
        <w:br/>
      </w:r>
      <w:r w:rsidR="00F2199F">
        <w:rPr>
          <w:rFonts w:ascii="Sylfaen" w:hAnsi="Sylfaen"/>
          <w:sz w:val="24"/>
          <w:szCs w:val="24"/>
        </w:rPr>
        <w:lastRenderedPageBreak/>
        <w:t>10.</w:t>
      </w:r>
      <w:r w:rsidR="00F2199F">
        <w:rPr>
          <w:rFonts w:ascii="Sylfaen" w:hAnsi="Sylfaen"/>
          <w:sz w:val="24"/>
          <w:szCs w:val="24"/>
        </w:rPr>
        <w:tab/>
      </w:r>
      <w:r w:rsidR="008922D0" w:rsidRPr="00922091">
        <w:rPr>
          <w:rFonts w:ascii="Sylfaen" w:hAnsi="Sylfaen"/>
          <w:sz w:val="24"/>
          <w:szCs w:val="24"/>
        </w:rPr>
        <w:t xml:space="preserve">Փոփոխությունների կատարումը հիմնավորող տվյալների վերլուծություն և գնահատում: </w:t>
      </w:r>
    </w:p>
    <w:p w:rsidR="009B232E" w:rsidRPr="00922091" w:rsidRDefault="00F2199F" w:rsidP="00F2199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11.</w:t>
      </w:r>
      <w:r>
        <w:rPr>
          <w:rFonts w:ascii="Sylfaen" w:hAnsi="Sylfaen"/>
          <w:sz w:val="24"/>
          <w:szCs w:val="24"/>
        </w:rPr>
        <w:tab/>
      </w:r>
      <w:r w:rsidR="008922D0" w:rsidRPr="00922091">
        <w:rPr>
          <w:rFonts w:ascii="Sylfaen" w:hAnsi="Sylfaen"/>
          <w:sz w:val="24"/>
          <w:szCs w:val="24"/>
        </w:rPr>
        <w:t>Ռիսկերի վերլուծություն փոփոխություններ կատարելիս (փոփոխություններ կատարելիս հնարավոր ռիսկերի մասին եզրակացություն):</w:t>
      </w:r>
    </w:p>
    <w:p w:rsidR="009B232E" w:rsidRPr="00922091" w:rsidRDefault="00F2199F" w:rsidP="00F2199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12.</w:t>
      </w:r>
      <w:r>
        <w:rPr>
          <w:rFonts w:ascii="Sylfaen" w:hAnsi="Sylfaen"/>
          <w:sz w:val="24"/>
          <w:szCs w:val="24"/>
        </w:rPr>
        <w:tab/>
      </w:r>
      <w:r w:rsidR="008922D0" w:rsidRPr="00922091">
        <w:rPr>
          <w:rFonts w:ascii="Sylfaen" w:hAnsi="Sylfaen"/>
          <w:sz w:val="24"/>
          <w:szCs w:val="24"/>
        </w:rPr>
        <w:t>Կատարվող փոփոխությունների գրանցման մասով առաջարկության կամ առաջարկությունը մերժելու մասին եզրակացություն:</w:t>
      </w:r>
    </w:p>
    <w:p w:rsidR="009B232E" w:rsidRPr="00922091" w:rsidRDefault="00F2199F" w:rsidP="00F2199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13.</w:t>
      </w:r>
      <w:r>
        <w:rPr>
          <w:rFonts w:ascii="Sylfaen" w:hAnsi="Sylfaen"/>
          <w:sz w:val="24"/>
          <w:szCs w:val="24"/>
        </w:rPr>
        <w:tab/>
      </w:r>
      <w:r w:rsidR="008922D0" w:rsidRPr="00922091">
        <w:rPr>
          <w:rFonts w:ascii="Sylfaen" w:hAnsi="Sylfaen"/>
          <w:sz w:val="24"/>
          <w:szCs w:val="24"/>
        </w:rPr>
        <w:t>Փորձաքննություն կատարած փորձագետների Ա.Ա.Հ.</w:t>
      </w:r>
      <w:r w:rsidR="00DF38C8" w:rsidRPr="00922091">
        <w:rPr>
          <w:rFonts w:ascii="Sylfaen" w:hAnsi="Sylfaen"/>
          <w:sz w:val="24"/>
          <w:szCs w:val="24"/>
        </w:rPr>
        <w:t xml:space="preserve"> –ն</w:t>
      </w:r>
      <w:r w:rsidR="008922D0" w:rsidRPr="00922091">
        <w:rPr>
          <w:rFonts w:ascii="Sylfaen" w:hAnsi="Sylfaen"/>
          <w:sz w:val="24"/>
          <w:szCs w:val="24"/>
        </w:rPr>
        <w:t>, պաշտոն</w:t>
      </w:r>
      <w:r w:rsidR="0087398F" w:rsidRPr="00922091">
        <w:rPr>
          <w:rFonts w:ascii="Sylfaen" w:hAnsi="Sylfaen"/>
          <w:sz w:val="24"/>
          <w:szCs w:val="24"/>
        </w:rPr>
        <w:t>ը</w:t>
      </w:r>
      <w:r w:rsidR="008922D0" w:rsidRPr="00922091">
        <w:rPr>
          <w:rFonts w:ascii="Sylfaen" w:hAnsi="Sylfaen"/>
          <w:sz w:val="24"/>
          <w:szCs w:val="24"/>
        </w:rPr>
        <w:t>, գիտական աստիճան</w:t>
      </w:r>
      <w:r w:rsidR="0087398F" w:rsidRPr="00922091">
        <w:rPr>
          <w:rFonts w:ascii="Sylfaen" w:hAnsi="Sylfaen"/>
          <w:sz w:val="24"/>
          <w:szCs w:val="24"/>
        </w:rPr>
        <w:t>ը</w:t>
      </w:r>
      <w:r w:rsidR="008922D0" w:rsidRPr="00922091">
        <w:rPr>
          <w:rFonts w:ascii="Sylfaen" w:hAnsi="Sylfaen"/>
          <w:sz w:val="24"/>
          <w:szCs w:val="24"/>
        </w:rPr>
        <w:t xml:space="preserve"> (կոչում) (առկայության դեպքում), ստորագրություն</w:t>
      </w:r>
      <w:r w:rsidR="0087398F" w:rsidRPr="00922091">
        <w:rPr>
          <w:rFonts w:ascii="Sylfaen" w:hAnsi="Sylfaen"/>
          <w:sz w:val="24"/>
          <w:szCs w:val="24"/>
        </w:rPr>
        <w:t>ը</w:t>
      </w:r>
      <w:r w:rsidR="008922D0" w:rsidRPr="00922091">
        <w:rPr>
          <w:rFonts w:ascii="Sylfaen" w:hAnsi="Sylfaen"/>
          <w:sz w:val="24"/>
          <w:szCs w:val="24"/>
        </w:rPr>
        <w:t>:</w:t>
      </w:r>
      <w:r w:rsidR="00922091">
        <w:rPr>
          <w:rFonts w:ascii="Sylfaen" w:hAnsi="Sylfaen"/>
          <w:sz w:val="24"/>
          <w:szCs w:val="24"/>
        </w:rPr>
        <w:t xml:space="preserve"> </w:t>
      </w:r>
    </w:p>
    <w:p w:rsidR="009B232E" w:rsidRPr="00922091" w:rsidRDefault="00F2199F" w:rsidP="00F2199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14.</w:t>
      </w:r>
      <w:r>
        <w:rPr>
          <w:rFonts w:ascii="Sylfaen" w:hAnsi="Sylfaen"/>
          <w:sz w:val="24"/>
          <w:szCs w:val="24"/>
        </w:rPr>
        <w:tab/>
      </w:r>
      <w:r w:rsidR="008922D0" w:rsidRPr="00922091">
        <w:rPr>
          <w:rFonts w:ascii="Sylfaen" w:hAnsi="Sylfaen"/>
          <w:sz w:val="24"/>
          <w:szCs w:val="24"/>
        </w:rPr>
        <w:t>Հաշվետվությունը կազմելու ամսաթիվը:</w:t>
      </w:r>
    </w:p>
    <w:p w:rsidR="009B232E" w:rsidRPr="00922091" w:rsidRDefault="00F2199F" w:rsidP="00F2199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15.</w:t>
      </w:r>
      <w:r>
        <w:rPr>
          <w:rFonts w:ascii="Sylfaen" w:hAnsi="Sylfaen"/>
          <w:sz w:val="24"/>
          <w:szCs w:val="24"/>
        </w:rPr>
        <w:tab/>
      </w:r>
      <w:r w:rsidR="008922D0" w:rsidRPr="00922091">
        <w:rPr>
          <w:rFonts w:ascii="Sylfaen" w:hAnsi="Sylfaen"/>
          <w:sz w:val="24"/>
          <w:szCs w:val="24"/>
        </w:rPr>
        <w:t>Փորձագիտական կազմակերպության ղեկավարի ստորագրությունը:</w:t>
      </w:r>
    </w:p>
    <w:p w:rsidR="00371718" w:rsidRPr="00922091" w:rsidRDefault="00F2199F" w:rsidP="00F2199F">
      <w:pPr>
        <w:pStyle w:val="Bodytext21"/>
        <w:shd w:val="clear" w:color="auto" w:fill="auto"/>
        <w:tabs>
          <w:tab w:val="left" w:pos="993"/>
        </w:tabs>
        <w:spacing w:before="0" w:after="160" w:line="360" w:lineRule="auto"/>
        <w:ind w:firstLine="567"/>
        <w:rPr>
          <w:rFonts w:ascii="Sylfaen" w:hAnsi="Sylfaen"/>
          <w:sz w:val="24"/>
          <w:szCs w:val="24"/>
        </w:rPr>
      </w:pPr>
      <w:r>
        <w:rPr>
          <w:rFonts w:ascii="Sylfaen" w:hAnsi="Sylfaen"/>
          <w:sz w:val="24"/>
          <w:szCs w:val="24"/>
        </w:rPr>
        <w:t>16.</w:t>
      </w:r>
      <w:r>
        <w:rPr>
          <w:rFonts w:ascii="Sylfaen" w:hAnsi="Sylfaen"/>
          <w:sz w:val="24"/>
          <w:szCs w:val="24"/>
        </w:rPr>
        <w:tab/>
      </w:r>
      <w:r w:rsidR="008922D0" w:rsidRPr="00922091">
        <w:rPr>
          <w:rFonts w:ascii="Sylfaen" w:hAnsi="Sylfaen"/>
          <w:sz w:val="24"/>
          <w:szCs w:val="24"/>
        </w:rPr>
        <w:t>Փորձագիտական կազմակերպության կնիքը:</w:t>
      </w:r>
    </w:p>
    <w:p w:rsidR="00371718" w:rsidRPr="00922091" w:rsidRDefault="00371718" w:rsidP="00922091">
      <w:pPr>
        <w:spacing w:after="160" w:line="360" w:lineRule="auto"/>
        <w:rPr>
          <w:rFonts w:eastAsia="Times New Roman" w:cs="Times New Roman"/>
        </w:rPr>
      </w:pPr>
    </w:p>
    <w:p w:rsidR="00F2199F" w:rsidRDefault="00F2199F" w:rsidP="00922091">
      <w:pPr>
        <w:pStyle w:val="Bodytext21"/>
        <w:shd w:val="clear" w:color="auto" w:fill="auto"/>
        <w:spacing w:before="0" w:after="160" w:line="360" w:lineRule="auto"/>
        <w:ind w:left="3969" w:firstLine="0"/>
        <w:jc w:val="center"/>
        <w:rPr>
          <w:rFonts w:ascii="Sylfaen" w:hAnsi="Sylfaen"/>
          <w:sz w:val="24"/>
          <w:szCs w:val="24"/>
        </w:rPr>
        <w:sectPr w:rsidR="00F2199F" w:rsidSect="00E22F38">
          <w:headerReference w:type="default" r:id="rId18"/>
          <w:pgSz w:w="11900" w:h="16840" w:code="9"/>
          <w:pgMar w:top="1418" w:right="1418" w:bottom="1418" w:left="1418" w:header="568" w:footer="6" w:gutter="0"/>
          <w:pgNumType w:start="1"/>
          <w:cols w:space="720"/>
          <w:noEndnote/>
          <w:titlePg/>
          <w:docGrid w:linePitch="360"/>
        </w:sectPr>
      </w:pP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lastRenderedPageBreak/>
        <w:t xml:space="preserve">ՀԱՎԵԼՎԱԾ </w:t>
      </w:r>
      <w:r w:rsidR="00252BAB" w:rsidRPr="00922091">
        <w:rPr>
          <w:rFonts w:ascii="Sylfaen" w:hAnsi="Sylfaen"/>
          <w:sz w:val="24"/>
          <w:szCs w:val="24"/>
        </w:rPr>
        <w:t xml:space="preserve">ԹԻՎ </w:t>
      </w:r>
      <w:r w:rsidRPr="00922091">
        <w:rPr>
          <w:rFonts w:ascii="Sylfaen" w:hAnsi="Sylfaen"/>
          <w:sz w:val="24"/>
          <w:szCs w:val="24"/>
        </w:rPr>
        <w:t>10</w:t>
      </w:r>
    </w:p>
    <w:p w:rsidR="009B232E" w:rsidRPr="00922091"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922091">
        <w:rPr>
          <w:rFonts w:ascii="Sylfaen" w:hAnsi="Sylfaen"/>
          <w:sz w:val="24"/>
          <w:szCs w:val="24"/>
        </w:rPr>
        <w:t xml:space="preserve">Բժշկական արտադրատեսակների գրանցման և անվտանգության, որակի </w:t>
      </w:r>
      <w:r w:rsidR="00B3761E" w:rsidRPr="00922091">
        <w:rPr>
          <w:rFonts w:ascii="Sylfaen" w:hAnsi="Sylfaen"/>
          <w:sz w:val="24"/>
          <w:szCs w:val="24"/>
        </w:rPr>
        <w:t>ու</w:t>
      </w:r>
      <w:r w:rsidRPr="00922091">
        <w:rPr>
          <w:rFonts w:ascii="Sylfaen" w:hAnsi="Sylfaen"/>
          <w:sz w:val="24"/>
          <w:szCs w:val="24"/>
        </w:rPr>
        <w:t xml:space="preserve"> արդյունավետության փորձաքննության կանոնների</w:t>
      </w:r>
    </w:p>
    <w:p w:rsidR="009B232E" w:rsidRPr="00922091" w:rsidRDefault="004938AE" w:rsidP="00922091">
      <w:pPr>
        <w:pStyle w:val="Heading20"/>
        <w:keepNext/>
        <w:keepLines/>
        <w:shd w:val="clear" w:color="auto" w:fill="auto"/>
        <w:spacing w:after="160" w:line="360" w:lineRule="auto"/>
        <w:rPr>
          <w:rFonts w:ascii="Sylfaen" w:hAnsi="Sylfaen"/>
          <w:sz w:val="24"/>
          <w:szCs w:val="24"/>
        </w:rPr>
      </w:pPr>
      <w:bookmarkStart w:id="13" w:name="bookmark17"/>
      <w:r w:rsidRPr="00922091">
        <w:rPr>
          <w:rStyle w:val="Heading2Spacing1pt"/>
          <w:rFonts w:ascii="Sylfaen" w:hAnsi="Sylfaen"/>
          <w:b/>
          <w:spacing w:val="0"/>
          <w:sz w:val="24"/>
          <w:szCs w:val="24"/>
        </w:rPr>
        <w:t>ՁԵՎ</w:t>
      </w:r>
      <w:bookmarkEnd w:id="13"/>
    </w:p>
    <w:p w:rsidR="009B232E" w:rsidRPr="00922091" w:rsidRDefault="004938AE" w:rsidP="00922091">
      <w:pPr>
        <w:pStyle w:val="Bodytext30"/>
        <w:shd w:val="clear" w:color="auto" w:fill="auto"/>
        <w:spacing w:before="0" w:after="160" w:line="360" w:lineRule="auto"/>
        <w:rPr>
          <w:rFonts w:ascii="Sylfaen" w:hAnsi="Sylfaen"/>
          <w:sz w:val="24"/>
          <w:szCs w:val="24"/>
        </w:rPr>
      </w:pPr>
      <w:r w:rsidRPr="00922091">
        <w:rPr>
          <w:rFonts w:ascii="Sylfaen" w:hAnsi="Sylfaen"/>
          <w:sz w:val="24"/>
          <w:szCs w:val="24"/>
        </w:rPr>
        <w:t>բժշկական արտադրատեսակի գրանցման հավաստագրի գործողությունը դադարեցնելու (չեղյալ ճանաչելու) մասին հայտ</w:t>
      </w:r>
      <w:r w:rsidR="00922091">
        <w:rPr>
          <w:rFonts w:ascii="Sylfaen" w:hAnsi="Sylfaen"/>
          <w:sz w:val="24"/>
          <w:szCs w:val="24"/>
        </w:rPr>
        <w:t xml:space="preserve"> </w:t>
      </w:r>
    </w:p>
    <w:p w:rsidR="00FF0E55" w:rsidRPr="00922091" w:rsidRDefault="00FF0E55" w:rsidP="00922091">
      <w:pPr>
        <w:pStyle w:val="Bodytext30"/>
        <w:shd w:val="clear" w:color="auto" w:fill="auto"/>
        <w:spacing w:before="0" w:after="160" w:line="360" w:lineRule="auto"/>
        <w:rPr>
          <w:rFonts w:ascii="Sylfaen" w:hAnsi="Sylfaen"/>
          <w:sz w:val="24"/>
          <w:szCs w:val="24"/>
        </w:rPr>
      </w:pPr>
    </w:p>
    <w:p w:rsidR="009B232E" w:rsidRPr="00922091" w:rsidRDefault="004938AE" w:rsidP="00922091">
      <w:pPr>
        <w:pStyle w:val="Bodytext80"/>
        <w:shd w:val="clear" w:color="auto" w:fill="auto"/>
        <w:spacing w:before="0" w:after="160" w:line="360" w:lineRule="auto"/>
        <w:rPr>
          <w:rFonts w:ascii="Sylfaen" w:hAnsi="Sylfaen"/>
          <w:sz w:val="24"/>
          <w:szCs w:val="24"/>
        </w:rPr>
      </w:pPr>
      <w:r w:rsidRPr="00922091">
        <w:rPr>
          <w:rFonts w:ascii="Sylfaen" w:hAnsi="Sylfaen"/>
          <w:sz w:val="24"/>
          <w:szCs w:val="24"/>
        </w:rPr>
        <w:t>(կազմակերպության ձևաթղթի վրա)</w:t>
      </w:r>
    </w:p>
    <w:p w:rsidR="009B232E" w:rsidRPr="00922091" w:rsidRDefault="004938AE" w:rsidP="00922091">
      <w:pPr>
        <w:pStyle w:val="Bodytext21"/>
        <w:shd w:val="clear" w:color="auto" w:fill="auto"/>
        <w:spacing w:before="0" w:after="160" w:line="360" w:lineRule="auto"/>
        <w:ind w:firstLine="0"/>
        <w:rPr>
          <w:rFonts w:ascii="Sylfaen" w:hAnsi="Sylfaen"/>
          <w:sz w:val="24"/>
          <w:szCs w:val="24"/>
        </w:rPr>
      </w:pPr>
      <w:r w:rsidRPr="00922091">
        <w:rPr>
          <w:rFonts w:ascii="Sylfaen" w:hAnsi="Sylfaen"/>
          <w:sz w:val="24"/>
          <w:szCs w:val="24"/>
        </w:rPr>
        <w:t>Գրանցման պետության լիազորված մարմին</w:t>
      </w:r>
    </w:p>
    <w:p w:rsidR="00FF0E55" w:rsidRPr="00922091" w:rsidRDefault="00FF0E55" w:rsidP="00922091">
      <w:pPr>
        <w:pStyle w:val="Bodytext21"/>
        <w:shd w:val="clear" w:color="auto" w:fill="auto"/>
        <w:spacing w:before="0" w:after="160" w:line="360" w:lineRule="auto"/>
        <w:ind w:firstLine="0"/>
        <w:rPr>
          <w:rFonts w:ascii="Sylfaen" w:hAnsi="Sylfaen"/>
          <w:sz w:val="24"/>
          <w:szCs w:val="24"/>
        </w:rPr>
      </w:pPr>
    </w:p>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Fonts w:ascii="Sylfaen" w:hAnsi="Sylfaen"/>
          <w:sz w:val="24"/>
          <w:szCs w:val="24"/>
        </w:rPr>
        <w:t>ՀԱՅՏ</w:t>
      </w:r>
    </w:p>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Fonts w:ascii="Sylfaen" w:hAnsi="Sylfaen"/>
          <w:sz w:val="24"/>
          <w:szCs w:val="24"/>
        </w:rPr>
        <w:t xml:space="preserve">բժշկական արտադրատեսակի գրանցման հավաստագրի գործողությունը դադարեցնելու (չեղյալ ճանաչելու) մասին </w:t>
      </w:r>
    </w:p>
    <w:p w:rsidR="00FF0E55" w:rsidRPr="00922091" w:rsidRDefault="00FF0E55" w:rsidP="00F2199F">
      <w:pPr>
        <w:pStyle w:val="Bodytext21"/>
        <w:shd w:val="clear" w:color="auto" w:fill="auto"/>
        <w:spacing w:before="0" w:after="120" w:line="240" w:lineRule="auto"/>
        <w:ind w:firstLine="0"/>
        <w:jc w:val="center"/>
        <w:rPr>
          <w:rFonts w:ascii="Sylfaen" w:hAnsi="Sylfaen"/>
          <w:sz w:val="24"/>
          <w:szCs w:val="24"/>
        </w:rPr>
      </w:pPr>
    </w:p>
    <w:p w:rsidR="00FF0E55" w:rsidRPr="00922091" w:rsidRDefault="00FF0E55" w:rsidP="00F2199F">
      <w:pPr>
        <w:pStyle w:val="Bodytext21"/>
        <w:shd w:val="clear" w:color="auto" w:fill="auto"/>
        <w:spacing w:before="0" w:after="120" w:line="240" w:lineRule="auto"/>
        <w:ind w:firstLine="0"/>
        <w:jc w:val="center"/>
        <w:rPr>
          <w:rFonts w:ascii="Sylfaen" w:hAnsi="Sylfaen"/>
          <w:sz w:val="24"/>
          <w:szCs w:val="24"/>
        </w:rPr>
      </w:pPr>
      <w:r w:rsidRPr="00922091">
        <w:rPr>
          <w:rFonts w:ascii="Sylfaen" w:hAnsi="Sylfaen"/>
          <w:sz w:val="24"/>
          <w:szCs w:val="24"/>
        </w:rPr>
        <w:t>___________________________________________________________________________</w:t>
      </w:r>
    </w:p>
    <w:p w:rsidR="009B232E" w:rsidRPr="00232975" w:rsidRDefault="004938AE" w:rsidP="00232975">
      <w:pPr>
        <w:pStyle w:val="Bodytext50"/>
        <w:shd w:val="clear" w:color="auto" w:fill="auto"/>
        <w:spacing w:line="240" w:lineRule="auto"/>
        <w:ind w:firstLine="0"/>
        <w:jc w:val="center"/>
        <w:rPr>
          <w:rFonts w:ascii="Sylfaen" w:hAnsi="Sylfaen"/>
          <w:b w:val="0"/>
          <w:sz w:val="20"/>
          <w:szCs w:val="20"/>
        </w:rPr>
      </w:pPr>
      <w:r w:rsidRPr="00232975">
        <w:rPr>
          <w:rFonts w:ascii="Sylfaen" w:hAnsi="Sylfaen"/>
          <w:b w:val="0"/>
          <w:sz w:val="20"/>
          <w:szCs w:val="20"/>
        </w:rPr>
        <w:t>(հայտատուի լրիվ և կրճատ (առկայության դեպքում) անվանումները, այդ թվում՝ իրավաբանական անձի ֆիրմային անվանումը, կազմակերպաիրավական ձևը)</w:t>
      </w:r>
    </w:p>
    <w:p w:rsidR="00F2199F" w:rsidRPr="00232975" w:rsidRDefault="00F2199F" w:rsidP="00232975">
      <w:pPr>
        <w:pStyle w:val="Bodytext50"/>
        <w:shd w:val="clear" w:color="auto" w:fill="auto"/>
        <w:spacing w:line="240" w:lineRule="auto"/>
        <w:ind w:firstLine="0"/>
        <w:jc w:val="both"/>
        <w:rPr>
          <w:rFonts w:ascii="Sylfaen" w:hAnsi="Sylfaen"/>
          <w:b w:val="0"/>
          <w:sz w:val="20"/>
          <w:szCs w:val="20"/>
        </w:rPr>
      </w:pPr>
    </w:p>
    <w:p w:rsidR="009B232E" w:rsidRPr="00922091" w:rsidRDefault="004938AE" w:rsidP="00F2199F">
      <w:pPr>
        <w:pStyle w:val="Bodytext21"/>
        <w:shd w:val="clear" w:color="auto" w:fill="auto"/>
        <w:spacing w:before="0" w:after="120" w:line="240" w:lineRule="auto"/>
        <w:ind w:firstLine="0"/>
        <w:rPr>
          <w:rFonts w:ascii="Sylfaen" w:hAnsi="Sylfaen"/>
          <w:sz w:val="24"/>
          <w:szCs w:val="24"/>
        </w:rPr>
      </w:pPr>
      <w:r w:rsidRPr="00922091">
        <w:rPr>
          <w:rFonts w:ascii="Sylfaen" w:hAnsi="Sylfaen"/>
          <w:sz w:val="24"/>
          <w:szCs w:val="24"/>
        </w:rPr>
        <w:t>Խնդրում է դադարեցնել բժշկական արտադրատեսակի գրանցման հավաստագրի գործողությունը (չեղյալ ճանաչել գրանցման հավաստագիրը)</w:t>
      </w:r>
    </w:p>
    <w:p w:rsidR="00FF0E55" w:rsidRPr="00922091" w:rsidRDefault="00FF0E55" w:rsidP="00F2199F">
      <w:pPr>
        <w:pStyle w:val="Bodytext21"/>
        <w:shd w:val="clear" w:color="auto" w:fill="auto"/>
        <w:spacing w:before="0" w:after="120" w:line="240" w:lineRule="auto"/>
        <w:ind w:firstLine="0"/>
        <w:jc w:val="center"/>
        <w:rPr>
          <w:rFonts w:ascii="Sylfaen" w:hAnsi="Sylfaen"/>
          <w:sz w:val="24"/>
          <w:szCs w:val="24"/>
        </w:rPr>
      </w:pPr>
      <w:r w:rsidRPr="00922091">
        <w:rPr>
          <w:rFonts w:ascii="Sylfaen" w:hAnsi="Sylfaen"/>
          <w:sz w:val="24"/>
          <w:szCs w:val="24"/>
        </w:rPr>
        <w:t>___________________________________________________________________________</w:t>
      </w:r>
    </w:p>
    <w:p w:rsidR="009B232E" w:rsidRPr="00232975" w:rsidRDefault="004938AE" w:rsidP="00F2199F">
      <w:pPr>
        <w:pStyle w:val="Bodytext50"/>
        <w:shd w:val="clear" w:color="auto" w:fill="auto"/>
        <w:spacing w:after="120" w:line="240" w:lineRule="auto"/>
        <w:ind w:firstLine="0"/>
        <w:jc w:val="center"/>
        <w:rPr>
          <w:rFonts w:ascii="Sylfaen" w:hAnsi="Sylfaen"/>
          <w:b w:val="0"/>
          <w:sz w:val="20"/>
          <w:szCs w:val="20"/>
        </w:rPr>
      </w:pPr>
      <w:r w:rsidRPr="00232975">
        <w:rPr>
          <w:rFonts w:ascii="Sylfaen" w:hAnsi="Sylfaen"/>
          <w:b w:val="0"/>
          <w:sz w:val="20"/>
          <w:szCs w:val="20"/>
        </w:rPr>
        <w:t>(բժշկական արտադրատեսակի անվանումը (բժշկական արտադրատեսակն ըստ նշանակության կիրառելու համար անհրաժեշտ պարագաների նշմամբ))</w:t>
      </w:r>
    </w:p>
    <w:p w:rsidR="00FF0E55" w:rsidRPr="00922091" w:rsidRDefault="00FF0E55" w:rsidP="00F2199F">
      <w:pPr>
        <w:pStyle w:val="Bodytext21"/>
        <w:shd w:val="clear" w:color="auto" w:fill="auto"/>
        <w:spacing w:before="0" w:after="120" w:line="240" w:lineRule="auto"/>
        <w:ind w:firstLine="0"/>
        <w:jc w:val="center"/>
        <w:rPr>
          <w:rFonts w:ascii="Sylfaen" w:hAnsi="Sylfaen"/>
          <w:sz w:val="24"/>
          <w:szCs w:val="24"/>
        </w:rPr>
      </w:pPr>
      <w:r w:rsidRPr="00922091">
        <w:rPr>
          <w:rFonts w:ascii="Sylfaen" w:hAnsi="Sylfaen"/>
          <w:sz w:val="24"/>
          <w:szCs w:val="24"/>
        </w:rPr>
        <w:t>___________________________________________________________________________</w:t>
      </w:r>
    </w:p>
    <w:p w:rsidR="009B232E" w:rsidRPr="00232975" w:rsidRDefault="004938AE" w:rsidP="00F2199F">
      <w:pPr>
        <w:pStyle w:val="Bodytext50"/>
        <w:shd w:val="clear" w:color="auto" w:fill="auto"/>
        <w:spacing w:after="120" w:line="240" w:lineRule="auto"/>
        <w:ind w:firstLine="0"/>
        <w:jc w:val="center"/>
        <w:rPr>
          <w:rFonts w:ascii="Sylfaen" w:hAnsi="Sylfaen"/>
          <w:b w:val="0"/>
          <w:sz w:val="20"/>
          <w:szCs w:val="20"/>
        </w:rPr>
      </w:pPr>
      <w:r w:rsidRPr="00232975">
        <w:rPr>
          <w:rFonts w:ascii="Sylfaen" w:hAnsi="Sylfaen"/>
          <w:b w:val="0"/>
          <w:sz w:val="20"/>
          <w:szCs w:val="20"/>
        </w:rPr>
        <w:t>(բժշկական արտադրատեսակի գրանցման ամսաթիվը և գրանցման հավաստագրի համարը)</w:t>
      </w:r>
    </w:p>
    <w:p w:rsidR="009B232E" w:rsidRPr="00922091" w:rsidRDefault="004938AE" w:rsidP="00F2199F">
      <w:pPr>
        <w:pStyle w:val="Bodytext21"/>
        <w:shd w:val="clear" w:color="auto" w:fill="auto"/>
        <w:spacing w:before="0" w:after="120" w:line="240" w:lineRule="auto"/>
        <w:ind w:firstLine="0"/>
        <w:jc w:val="left"/>
        <w:rPr>
          <w:rFonts w:ascii="Sylfaen" w:hAnsi="Sylfaen"/>
          <w:sz w:val="24"/>
          <w:szCs w:val="24"/>
        </w:rPr>
      </w:pPr>
      <w:r w:rsidRPr="00922091">
        <w:rPr>
          <w:rFonts w:ascii="Sylfaen" w:hAnsi="Sylfaen"/>
          <w:sz w:val="24"/>
          <w:szCs w:val="24"/>
        </w:rPr>
        <w:t>կապված___________________________________________________________</w:t>
      </w:r>
    </w:p>
    <w:p w:rsidR="009B232E" w:rsidRPr="00232975" w:rsidRDefault="004938AE" w:rsidP="00F2199F">
      <w:pPr>
        <w:pStyle w:val="Bodytext50"/>
        <w:shd w:val="clear" w:color="auto" w:fill="auto"/>
        <w:spacing w:after="120" w:line="240" w:lineRule="auto"/>
        <w:ind w:firstLine="0"/>
        <w:jc w:val="center"/>
        <w:rPr>
          <w:rFonts w:ascii="Sylfaen" w:hAnsi="Sylfaen"/>
          <w:b w:val="0"/>
          <w:sz w:val="20"/>
          <w:szCs w:val="20"/>
        </w:rPr>
      </w:pPr>
      <w:r w:rsidRPr="00232975">
        <w:rPr>
          <w:rFonts w:ascii="Sylfaen" w:hAnsi="Sylfaen"/>
          <w:b w:val="0"/>
          <w:sz w:val="20"/>
          <w:szCs w:val="20"/>
        </w:rPr>
        <w:t>(նշվում է պատճառը)</w:t>
      </w:r>
    </w:p>
    <w:p w:rsidR="001B57AC" w:rsidRPr="00922091" w:rsidRDefault="001B57AC" w:rsidP="00F2199F">
      <w:pPr>
        <w:pStyle w:val="Bodytext21"/>
        <w:shd w:val="clear" w:color="auto" w:fill="auto"/>
        <w:spacing w:before="0" w:after="120" w:line="240" w:lineRule="auto"/>
        <w:ind w:firstLine="0"/>
        <w:jc w:val="center"/>
        <w:rPr>
          <w:rFonts w:ascii="Sylfaen" w:hAnsi="Sylfaen"/>
          <w:sz w:val="24"/>
          <w:szCs w:val="24"/>
        </w:rPr>
      </w:pPr>
      <w:r w:rsidRPr="00922091">
        <w:rPr>
          <w:rFonts w:ascii="Sylfaen" w:hAnsi="Sylfaen"/>
          <w:sz w:val="24"/>
          <w:szCs w:val="24"/>
        </w:rPr>
        <w:lastRenderedPageBreak/>
        <w:t>___________________________________________________________________________</w:t>
      </w:r>
    </w:p>
    <w:p w:rsidR="009B232E" w:rsidRPr="00232975" w:rsidRDefault="004938AE" w:rsidP="00F2199F">
      <w:pPr>
        <w:pStyle w:val="Bodytext50"/>
        <w:shd w:val="clear" w:color="auto" w:fill="auto"/>
        <w:spacing w:after="120" w:line="240" w:lineRule="auto"/>
        <w:ind w:firstLine="0"/>
        <w:jc w:val="center"/>
        <w:rPr>
          <w:rFonts w:ascii="Sylfaen" w:hAnsi="Sylfaen"/>
          <w:b w:val="0"/>
          <w:sz w:val="20"/>
          <w:szCs w:val="20"/>
        </w:rPr>
      </w:pPr>
      <w:r w:rsidRPr="00232975">
        <w:rPr>
          <w:rFonts w:ascii="Sylfaen" w:hAnsi="Sylfaen"/>
          <w:b w:val="0"/>
          <w:sz w:val="20"/>
          <w:szCs w:val="20"/>
        </w:rPr>
        <w:t xml:space="preserve">(բժշկական արտադրատեսակ արտադրողի (նրա լիազորված ներկայացուցչի) </w:t>
      </w:r>
      <w:r w:rsidR="00F3440D" w:rsidRPr="00232975">
        <w:rPr>
          <w:rFonts w:ascii="Sylfaen" w:hAnsi="Sylfaen"/>
          <w:b w:val="0"/>
          <w:sz w:val="20"/>
          <w:szCs w:val="20"/>
        </w:rPr>
        <w:t>Ա.Ա.Հ.</w:t>
      </w:r>
      <w:r w:rsidR="00DF38C8" w:rsidRPr="00232975">
        <w:rPr>
          <w:rFonts w:ascii="Sylfaen" w:hAnsi="Sylfaen"/>
          <w:b w:val="0"/>
          <w:sz w:val="20"/>
          <w:szCs w:val="20"/>
        </w:rPr>
        <w:t>-ն</w:t>
      </w:r>
      <w:r w:rsidR="00F3440D" w:rsidRPr="00232975">
        <w:rPr>
          <w:rFonts w:ascii="Sylfaen" w:hAnsi="Sylfaen"/>
          <w:b w:val="0"/>
          <w:sz w:val="20"/>
          <w:szCs w:val="20"/>
        </w:rPr>
        <w:t>)</w:t>
      </w:r>
    </w:p>
    <w:p w:rsidR="00F2199F" w:rsidRPr="00F2199F" w:rsidRDefault="00F2199F" w:rsidP="00F2199F">
      <w:pPr>
        <w:pStyle w:val="Bodytext50"/>
        <w:shd w:val="clear" w:color="auto" w:fill="auto"/>
        <w:spacing w:after="160" w:line="360" w:lineRule="auto"/>
        <w:ind w:firstLine="0"/>
        <w:jc w:val="center"/>
        <w:rPr>
          <w:rFonts w:ascii="Sylfaen" w:hAnsi="Sylfaen"/>
          <w:sz w:val="20"/>
          <w:szCs w:val="20"/>
        </w:rPr>
      </w:pPr>
    </w:p>
    <w:tbl>
      <w:tblPr>
        <w:tblStyle w:val="TableGri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716"/>
        <w:gridCol w:w="3096"/>
      </w:tblGrid>
      <w:tr w:rsidR="001B57AC" w:rsidRPr="00922091" w:rsidTr="00F2199F">
        <w:tc>
          <w:tcPr>
            <w:tcW w:w="4253" w:type="dxa"/>
          </w:tcPr>
          <w:p w:rsidR="001B57AC" w:rsidRPr="00922091" w:rsidRDefault="001B57AC" w:rsidP="00F2199F">
            <w:pPr>
              <w:pStyle w:val="Bodytext50"/>
              <w:shd w:val="clear" w:color="auto" w:fill="auto"/>
              <w:spacing w:after="120" w:line="240" w:lineRule="auto"/>
              <w:ind w:firstLine="0"/>
              <w:rPr>
                <w:rFonts w:ascii="Sylfaen" w:hAnsi="Sylfaen"/>
                <w:b w:val="0"/>
                <w:sz w:val="24"/>
                <w:szCs w:val="24"/>
              </w:rPr>
            </w:pPr>
            <w:r w:rsidRPr="00922091">
              <w:rPr>
                <w:rFonts w:ascii="Sylfaen" w:hAnsi="Sylfaen"/>
                <w:b w:val="0"/>
                <w:sz w:val="24"/>
                <w:szCs w:val="24"/>
              </w:rPr>
              <w:t>20___ թվականի ____________ «___»</w:t>
            </w:r>
          </w:p>
        </w:tc>
        <w:tc>
          <w:tcPr>
            <w:tcW w:w="2716" w:type="dxa"/>
          </w:tcPr>
          <w:p w:rsidR="001B57AC" w:rsidRDefault="001B57AC" w:rsidP="00F2199F">
            <w:pPr>
              <w:pStyle w:val="Bodytext21"/>
              <w:shd w:val="clear" w:color="auto" w:fill="auto"/>
              <w:spacing w:before="0" w:after="120" w:line="240" w:lineRule="auto"/>
              <w:ind w:firstLine="0"/>
              <w:jc w:val="center"/>
              <w:rPr>
                <w:rFonts w:ascii="Sylfaen" w:hAnsi="Sylfaen"/>
                <w:sz w:val="24"/>
                <w:szCs w:val="24"/>
              </w:rPr>
            </w:pPr>
            <w:r w:rsidRPr="00922091">
              <w:rPr>
                <w:rFonts w:ascii="Sylfaen" w:hAnsi="Sylfaen"/>
                <w:sz w:val="24"/>
                <w:szCs w:val="24"/>
              </w:rPr>
              <w:t>Կ. Տ.</w:t>
            </w:r>
          </w:p>
          <w:p w:rsidR="00F2199F" w:rsidRPr="00922091" w:rsidRDefault="00F2199F" w:rsidP="00F2199F">
            <w:pPr>
              <w:pStyle w:val="Bodytext21"/>
              <w:shd w:val="clear" w:color="auto" w:fill="auto"/>
              <w:spacing w:before="0" w:after="120" w:line="240" w:lineRule="auto"/>
              <w:ind w:firstLine="0"/>
              <w:jc w:val="center"/>
              <w:rPr>
                <w:rFonts w:ascii="Sylfaen" w:hAnsi="Sylfaen"/>
                <w:sz w:val="24"/>
                <w:szCs w:val="24"/>
              </w:rPr>
            </w:pPr>
            <w:r>
              <w:rPr>
                <w:rFonts w:ascii="Sylfaen" w:hAnsi="Sylfaen"/>
                <w:sz w:val="24"/>
                <w:szCs w:val="24"/>
              </w:rPr>
              <w:t>——————————</w:t>
            </w:r>
          </w:p>
        </w:tc>
        <w:tc>
          <w:tcPr>
            <w:tcW w:w="3096" w:type="dxa"/>
          </w:tcPr>
          <w:p w:rsidR="00F2199F" w:rsidRDefault="00F2199F" w:rsidP="00F2199F">
            <w:pPr>
              <w:pStyle w:val="Bodytext50"/>
              <w:shd w:val="clear" w:color="auto" w:fill="auto"/>
              <w:spacing w:line="240" w:lineRule="auto"/>
              <w:ind w:firstLine="0"/>
              <w:jc w:val="center"/>
              <w:rPr>
                <w:rFonts w:ascii="Sylfaen" w:hAnsi="Sylfaen"/>
                <w:sz w:val="24"/>
                <w:szCs w:val="24"/>
              </w:rPr>
            </w:pPr>
          </w:p>
          <w:p w:rsidR="00F2199F" w:rsidRDefault="00F2199F" w:rsidP="00F2199F">
            <w:pPr>
              <w:pStyle w:val="Bodytext50"/>
              <w:shd w:val="clear" w:color="auto" w:fill="auto"/>
              <w:spacing w:line="240" w:lineRule="auto"/>
              <w:ind w:firstLine="0"/>
              <w:jc w:val="center"/>
              <w:rPr>
                <w:rFonts w:ascii="Sylfaen" w:hAnsi="Sylfaen"/>
                <w:sz w:val="24"/>
                <w:szCs w:val="24"/>
              </w:rPr>
            </w:pPr>
            <w:r>
              <w:rPr>
                <w:rFonts w:ascii="Sylfaen" w:hAnsi="Sylfaen"/>
                <w:sz w:val="24"/>
                <w:szCs w:val="24"/>
              </w:rPr>
              <w:t>—————————</w:t>
            </w:r>
          </w:p>
          <w:p w:rsidR="001B57AC" w:rsidRPr="00232975" w:rsidRDefault="001B57AC" w:rsidP="00F2199F">
            <w:pPr>
              <w:pStyle w:val="Bodytext50"/>
              <w:shd w:val="clear" w:color="auto" w:fill="auto"/>
              <w:spacing w:line="240" w:lineRule="auto"/>
              <w:ind w:firstLine="0"/>
              <w:jc w:val="center"/>
              <w:rPr>
                <w:rFonts w:ascii="Sylfaen" w:hAnsi="Sylfaen"/>
                <w:b w:val="0"/>
                <w:sz w:val="24"/>
                <w:szCs w:val="24"/>
              </w:rPr>
            </w:pPr>
            <w:r w:rsidRPr="00232975">
              <w:rPr>
                <w:rFonts w:ascii="Sylfaen" w:hAnsi="Sylfaen"/>
                <w:b w:val="0"/>
                <w:sz w:val="24"/>
                <w:szCs w:val="24"/>
              </w:rPr>
              <w:t>(ստորագրությունը)</w:t>
            </w:r>
          </w:p>
        </w:tc>
      </w:tr>
    </w:tbl>
    <w:p w:rsidR="00AF503E" w:rsidRPr="00922091" w:rsidRDefault="00AF503E" w:rsidP="00922091">
      <w:pPr>
        <w:spacing w:after="160" w:line="360" w:lineRule="auto"/>
        <w:rPr>
          <w:rFonts w:eastAsia="Times New Roman" w:cs="Times New Roman"/>
          <w:b/>
          <w:bCs/>
        </w:rPr>
      </w:pPr>
    </w:p>
    <w:p w:rsidR="00F2199F" w:rsidRDefault="00F2199F" w:rsidP="00922091">
      <w:pPr>
        <w:pStyle w:val="Bodytext21"/>
        <w:shd w:val="clear" w:color="auto" w:fill="auto"/>
        <w:spacing w:before="0" w:after="160" w:line="360" w:lineRule="auto"/>
        <w:ind w:left="3969" w:firstLine="0"/>
        <w:jc w:val="center"/>
        <w:rPr>
          <w:rFonts w:ascii="Sylfaen" w:hAnsi="Sylfaen"/>
          <w:sz w:val="24"/>
          <w:szCs w:val="24"/>
        </w:rPr>
        <w:sectPr w:rsidR="00F2199F" w:rsidSect="00E22F38">
          <w:headerReference w:type="default" r:id="rId19"/>
          <w:pgSz w:w="11900" w:h="16840" w:code="9"/>
          <w:pgMar w:top="1418" w:right="1418" w:bottom="1418" w:left="1418" w:header="568" w:footer="6" w:gutter="0"/>
          <w:pgNumType w:start="1"/>
          <w:cols w:space="720"/>
          <w:noEndnote/>
          <w:titlePg/>
          <w:docGrid w:linePitch="360"/>
        </w:sectPr>
      </w:pPr>
    </w:p>
    <w:p w:rsidR="009B232E" w:rsidRPr="00FB1A29"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FB1A29">
        <w:rPr>
          <w:rFonts w:ascii="Sylfaen" w:hAnsi="Sylfaen"/>
          <w:sz w:val="24"/>
          <w:szCs w:val="24"/>
        </w:rPr>
        <w:lastRenderedPageBreak/>
        <w:t xml:space="preserve">ՀԱՎԵԼՎԱԾ </w:t>
      </w:r>
      <w:r w:rsidR="00252BAB" w:rsidRPr="00FB1A29">
        <w:rPr>
          <w:rFonts w:ascii="Sylfaen" w:hAnsi="Sylfaen"/>
          <w:sz w:val="24"/>
          <w:szCs w:val="24"/>
        </w:rPr>
        <w:t xml:space="preserve">ԹԻՎ </w:t>
      </w:r>
      <w:r w:rsidRPr="00FB1A29">
        <w:rPr>
          <w:rFonts w:ascii="Sylfaen" w:hAnsi="Sylfaen"/>
          <w:sz w:val="24"/>
          <w:szCs w:val="24"/>
        </w:rPr>
        <w:t>11</w:t>
      </w:r>
    </w:p>
    <w:p w:rsidR="009B232E" w:rsidRPr="00FB1A29" w:rsidRDefault="004938AE" w:rsidP="00922091">
      <w:pPr>
        <w:pStyle w:val="Bodytext21"/>
        <w:shd w:val="clear" w:color="auto" w:fill="auto"/>
        <w:spacing w:before="0" w:after="160" w:line="360" w:lineRule="auto"/>
        <w:ind w:left="3969" w:firstLine="0"/>
        <w:jc w:val="center"/>
        <w:rPr>
          <w:rFonts w:ascii="Sylfaen" w:hAnsi="Sylfaen"/>
          <w:sz w:val="24"/>
          <w:szCs w:val="24"/>
        </w:rPr>
      </w:pPr>
      <w:r w:rsidRPr="00FB1A29">
        <w:rPr>
          <w:rFonts w:ascii="Sylfaen" w:hAnsi="Sylfaen"/>
          <w:sz w:val="24"/>
          <w:szCs w:val="24"/>
        </w:rPr>
        <w:t xml:space="preserve">Բժշկական արտադրատեսակների գրանցման և անվտանգության, որակի </w:t>
      </w:r>
      <w:r w:rsidR="00611B06" w:rsidRPr="00FB1A29">
        <w:rPr>
          <w:rFonts w:ascii="Sylfaen" w:hAnsi="Sylfaen"/>
          <w:sz w:val="24"/>
          <w:szCs w:val="24"/>
        </w:rPr>
        <w:t xml:space="preserve">ու </w:t>
      </w:r>
      <w:r w:rsidRPr="00FB1A29">
        <w:rPr>
          <w:rFonts w:ascii="Sylfaen" w:hAnsi="Sylfaen"/>
          <w:sz w:val="24"/>
          <w:szCs w:val="24"/>
        </w:rPr>
        <w:t>արդյունավետության փորձաքննության կանոնների</w:t>
      </w:r>
    </w:p>
    <w:p w:rsidR="00AF503E" w:rsidRPr="00FB1A29" w:rsidRDefault="00AF503E" w:rsidP="00922091">
      <w:pPr>
        <w:pStyle w:val="Bodytext21"/>
        <w:shd w:val="clear" w:color="auto" w:fill="auto"/>
        <w:spacing w:before="0" w:after="160" w:line="360" w:lineRule="auto"/>
        <w:ind w:left="3969" w:firstLine="0"/>
        <w:jc w:val="center"/>
        <w:rPr>
          <w:rFonts w:ascii="Sylfaen" w:hAnsi="Sylfaen"/>
          <w:sz w:val="24"/>
          <w:szCs w:val="24"/>
        </w:rPr>
      </w:pPr>
    </w:p>
    <w:p w:rsidR="009B232E" w:rsidRPr="00922091" w:rsidRDefault="004938AE" w:rsidP="00922091">
      <w:pPr>
        <w:pStyle w:val="Heading20"/>
        <w:keepNext/>
        <w:keepLines/>
        <w:shd w:val="clear" w:color="auto" w:fill="auto"/>
        <w:spacing w:after="160" w:line="360" w:lineRule="auto"/>
        <w:rPr>
          <w:rFonts w:ascii="Sylfaen" w:hAnsi="Sylfaen"/>
          <w:sz w:val="24"/>
          <w:szCs w:val="24"/>
        </w:rPr>
      </w:pPr>
      <w:bookmarkStart w:id="14" w:name="bookmark18"/>
      <w:r w:rsidRPr="00FB1A29">
        <w:rPr>
          <w:rStyle w:val="Heading2Spacing1pt"/>
          <w:rFonts w:ascii="Sylfaen" w:hAnsi="Sylfaen"/>
          <w:b/>
          <w:spacing w:val="0"/>
          <w:sz w:val="24"/>
          <w:szCs w:val="24"/>
        </w:rPr>
        <w:t>ՁԵՎ</w:t>
      </w:r>
      <w:bookmarkEnd w:id="14"/>
    </w:p>
    <w:p w:rsidR="009B232E" w:rsidRPr="00922091" w:rsidRDefault="004938AE" w:rsidP="00922091">
      <w:pPr>
        <w:pStyle w:val="Bodytext30"/>
        <w:shd w:val="clear" w:color="auto" w:fill="auto"/>
        <w:spacing w:before="0" w:after="160" w:line="360" w:lineRule="auto"/>
        <w:rPr>
          <w:rFonts w:ascii="Sylfaen" w:hAnsi="Sylfaen"/>
          <w:sz w:val="24"/>
          <w:szCs w:val="24"/>
        </w:rPr>
      </w:pPr>
      <w:r w:rsidRPr="00922091">
        <w:rPr>
          <w:rFonts w:ascii="Sylfaen" w:hAnsi="Sylfaen"/>
          <w:sz w:val="24"/>
          <w:szCs w:val="24"/>
        </w:rPr>
        <w:t>բժշկական արտադրատեսակի գրանցման հավաստագրի կրկնօրինակի տրամադրման հայտ</w:t>
      </w:r>
    </w:p>
    <w:p w:rsidR="00AF503E" w:rsidRPr="00922091" w:rsidRDefault="00AF503E" w:rsidP="00922091">
      <w:pPr>
        <w:pStyle w:val="Bodytext30"/>
        <w:shd w:val="clear" w:color="auto" w:fill="auto"/>
        <w:spacing w:before="0" w:after="160" w:line="360" w:lineRule="auto"/>
        <w:rPr>
          <w:rFonts w:ascii="Sylfaen" w:hAnsi="Sylfaen"/>
          <w:sz w:val="24"/>
          <w:szCs w:val="24"/>
        </w:rPr>
      </w:pPr>
    </w:p>
    <w:p w:rsidR="00AF503E" w:rsidRPr="00922091" w:rsidRDefault="004938AE" w:rsidP="00922091">
      <w:pPr>
        <w:pStyle w:val="Bodytext21"/>
        <w:shd w:val="clear" w:color="auto" w:fill="auto"/>
        <w:spacing w:before="0" w:after="160" w:line="360" w:lineRule="auto"/>
        <w:ind w:firstLine="0"/>
        <w:jc w:val="right"/>
        <w:rPr>
          <w:rStyle w:val="Bodytext2Italic"/>
          <w:rFonts w:ascii="Sylfaen" w:hAnsi="Sylfaen"/>
          <w:sz w:val="24"/>
          <w:szCs w:val="24"/>
        </w:rPr>
      </w:pPr>
      <w:r w:rsidRPr="00922091">
        <w:rPr>
          <w:rStyle w:val="Bodytext2Italic"/>
          <w:rFonts w:ascii="Sylfaen" w:hAnsi="Sylfaen"/>
          <w:sz w:val="24"/>
          <w:szCs w:val="24"/>
        </w:rPr>
        <w:t xml:space="preserve">(կազմակերպության ձևաթղթի վրա) </w:t>
      </w:r>
    </w:p>
    <w:p w:rsidR="009B232E" w:rsidRPr="00922091" w:rsidRDefault="004938AE" w:rsidP="00922091">
      <w:pPr>
        <w:pStyle w:val="Bodytext21"/>
        <w:shd w:val="clear" w:color="auto" w:fill="auto"/>
        <w:spacing w:before="0" w:after="160" w:line="360" w:lineRule="auto"/>
        <w:ind w:firstLine="0"/>
        <w:jc w:val="right"/>
        <w:rPr>
          <w:rFonts w:ascii="Sylfaen" w:hAnsi="Sylfaen"/>
          <w:sz w:val="24"/>
          <w:szCs w:val="24"/>
        </w:rPr>
      </w:pPr>
      <w:r w:rsidRPr="00922091">
        <w:rPr>
          <w:rFonts w:ascii="Sylfaen" w:hAnsi="Sylfaen"/>
          <w:sz w:val="24"/>
          <w:szCs w:val="24"/>
        </w:rPr>
        <w:t>Գրանցման պետության լիազորված մարմին</w:t>
      </w:r>
    </w:p>
    <w:p w:rsidR="00AF503E" w:rsidRPr="00922091" w:rsidRDefault="00AF503E" w:rsidP="00922091">
      <w:pPr>
        <w:pStyle w:val="Bodytext21"/>
        <w:shd w:val="clear" w:color="auto" w:fill="auto"/>
        <w:spacing w:before="0" w:after="160" w:line="360" w:lineRule="auto"/>
        <w:ind w:firstLine="0"/>
        <w:jc w:val="right"/>
        <w:rPr>
          <w:rFonts w:ascii="Sylfaen" w:hAnsi="Sylfaen"/>
          <w:sz w:val="24"/>
          <w:szCs w:val="24"/>
        </w:rPr>
      </w:pPr>
    </w:p>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Fonts w:ascii="Sylfaen" w:hAnsi="Sylfaen"/>
          <w:sz w:val="24"/>
          <w:szCs w:val="24"/>
        </w:rPr>
        <w:t>ՀԱՅՏ</w:t>
      </w:r>
    </w:p>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Fonts w:ascii="Sylfaen" w:hAnsi="Sylfaen"/>
          <w:sz w:val="24"/>
          <w:szCs w:val="24"/>
        </w:rPr>
        <w:t>բժշկական արտադրատեսակի մասով գրանցման հավաստագրի կրկնօրինակի տրման մասին</w:t>
      </w:r>
    </w:p>
    <w:p w:rsidR="00AF503E" w:rsidRPr="00922091" w:rsidRDefault="00AF503E" w:rsidP="00922091">
      <w:pPr>
        <w:pStyle w:val="Bodytext21"/>
        <w:shd w:val="clear" w:color="auto" w:fill="auto"/>
        <w:spacing w:before="0" w:after="160" w:line="360" w:lineRule="auto"/>
        <w:ind w:firstLine="0"/>
        <w:jc w:val="center"/>
        <w:rPr>
          <w:rFonts w:ascii="Sylfaen" w:hAnsi="Sylfaen"/>
          <w:sz w:val="24"/>
          <w:szCs w:val="24"/>
        </w:rPr>
      </w:pPr>
    </w:p>
    <w:p w:rsidR="009B232E" w:rsidRPr="00922091" w:rsidRDefault="008922D0" w:rsidP="00922091">
      <w:pPr>
        <w:pStyle w:val="Bodytext60"/>
        <w:shd w:val="clear" w:color="auto" w:fill="auto"/>
        <w:spacing w:after="160" w:line="360" w:lineRule="auto"/>
        <w:ind w:firstLine="567"/>
        <w:jc w:val="both"/>
        <w:rPr>
          <w:rFonts w:ascii="Sylfaen" w:hAnsi="Sylfaen"/>
          <w:b w:val="0"/>
          <w:sz w:val="24"/>
          <w:szCs w:val="24"/>
        </w:rPr>
      </w:pPr>
      <w:r w:rsidRPr="00922091">
        <w:rPr>
          <w:rFonts w:ascii="Sylfaen" w:hAnsi="Sylfaen"/>
          <w:b w:val="0"/>
          <w:sz w:val="24"/>
          <w:szCs w:val="24"/>
        </w:rPr>
        <w:t>1. Բժշկական արտադրատեսակի անվանումը (ըստ նշանակության բժշկական արտադրատեսակների կիրառման համար անհրաժեշտ պարագաների նշմամբ՝ ղեկավարի կնիքով և ստորագրությամբ վավերացված հայտի հավելվածի տեսքով)</w:t>
      </w:r>
    </w:p>
    <w:p w:rsidR="00C753F1" w:rsidRPr="00922091" w:rsidRDefault="00C753F1" w:rsidP="00922091">
      <w:pPr>
        <w:pStyle w:val="Bodytext60"/>
        <w:shd w:val="clear" w:color="auto" w:fill="auto"/>
        <w:spacing w:after="160" w:line="360" w:lineRule="auto"/>
        <w:ind w:firstLine="0"/>
        <w:jc w:val="both"/>
        <w:rPr>
          <w:rFonts w:ascii="Sylfaen" w:hAnsi="Sylfaen"/>
          <w:b w:val="0"/>
          <w:sz w:val="24"/>
          <w:szCs w:val="24"/>
        </w:rPr>
      </w:pPr>
    </w:p>
    <w:p w:rsidR="009B232E" w:rsidRPr="00922091" w:rsidRDefault="004938AE" w:rsidP="00232975">
      <w:pPr>
        <w:pStyle w:val="Bodytext60"/>
        <w:numPr>
          <w:ilvl w:val="0"/>
          <w:numId w:val="15"/>
        </w:numPr>
        <w:shd w:val="clear" w:color="auto" w:fill="auto"/>
        <w:tabs>
          <w:tab w:val="left" w:pos="284"/>
          <w:tab w:val="left" w:pos="993"/>
        </w:tabs>
        <w:spacing w:after="160" w:line="360" w:lineRule="auto"/>
        <w:ind w:left="567" w:right="559" w:firstLine="0"/>
        <w:jc w:val="center"/>
        <w:rPr>
          <w:rFonts w:ascii="Sylfaen" w:hAnsi="Sylfaen"/>
          <w:b w:val="0"/>
          <w:sz w:val="24"/>
          <w:szCs w:val="24"/>
        </w:rPr>
      </w:pPr>
      <w:r w:rsidRPr="00922091">
        <w:rPr>
          <w:rFonts w:ascii="Sylfaen" w:hAnsi="Sylfaen"/>
          <w:b w:val="0"/>
          <w:sz w:val="24"/>
          <w:szCs w:val="24"/>
        </w:rPr>
        <w:t>Բժշկական արտադրատեսակ արտադրողի մասով</w:t>
      </w:r>
    </w:p>
    <w:p w:rsidR="009B232E" w:rsidRPr="00922091" w:rsidRDefault="00F13FB2" w:rsidP="00F13FB2">
      <w:pPr>
        <w:pStyle w:val="Bodytext60"/>
        <w:shd w:val="clear" w:color="auto" w:fill="auto"/>
        <w:tabs>
          <w:tab w:val="left" w:pos="993"/>
        </w:tabs>
        <w:spacing w:after="160" w:line="360" w:lineRule="auto"/>
        <w:ind w:firstLine="567"/>
        <w:jc w:val="both"/>
        <w:rPr>
          <w:rFonts w:ascii="Sylfaen" w:hAnsi="Sylfaen"/>
          <w:b w:val="0"/>
          <w:sz w:val="24"/>
          <w:szCs w:val="24"/>
        </w:rPr>
      </w:pPr>
      <w:r>
        <w:rPr>
          <w:rFonts w:ascii="Sylfaen" w:hAnsi="Sylfaen"/>
          <w:b w:val="0"/>
          <w:sz w:val="24"/>
          <w:szCs w:val="24"/>
        </w:rPr>
        <w:t>2.</w:t>
      </w:r>
      <w:r w:rsidRPr="00F13FB2">
        <w:rPr>
          <w:rFonts w:ascii="Sylfaen" w:hAnsi="Sylfaen"/>
          <w:b w:val="0"/>
          <w:sz w:val="24"/>
          <w:szCs w:val="24"/>
        </w:rPr>
        <w:tab/>
      </w:r>
      <w:r w:rsidR="008922D0" w:rsidRPr="00922091">
        <w:rPr>
          <w:rFonts w:ascii="Sylfaen" w:hAnsi="Sylfaen"/>
          <w:b w:val="0"/>
          <w:sz w:val="24"/>
          <w:szCs w:val="24"/>
        </w:rPr>
        <w:t xml:space="preserve">Իրավաբանական անձի կազմակերպաիրավական ձևը և լրիվ անվանումը </w:t>
      </w:r>
    </w:p>
    <w:p w:rsidR="009B232E" w:rsidRPr="00922091" w:rsidRDefault="00F13FB2" w:rsidP="00F13FB2">
      <w:pPr>
        <w:pStyle w:val="Bodytext60"/>
        <w:shd w:val="clear" w:color="auto" w:fill="auto"/>
        <w:tabs>
          <w:tab w:val="left" w:pos="993"/>
        </w:tabs>
        <w:spacing w:after="160" w:line="360" w:lineRule="auto"/>
        <w:ind w:firstLine="567"/>
        <w:jc w:val="both"/>
        <w:rPr>
          <w:rFonts w:ascii="Sylfaen" w:hAnsi="Sylfaen"/>
          <w:b w:val="0"/>
          <w:sz w:val="24"/>
          <w:szCs w:val="24"/>
        </w:rPr>
      </w:pPr>
      <w:r>
        <w:rPr>
          <w:rFonts w:ascii="Sylfaen" w:hAnsi="Sylfaen"/>
          <w:b w:val="0"/>
          <w:sz w:val="24"/>
          <w:szCs w:val="24"/>
        </w:rPr>
        <w:lastRenderedPageBreak/>
        <w:t>3.</w:t>
      </w:r>
      <w:r w:rsidRPr="00F13FB2">
        <w:rPr>
          <w:rFonts w:ascii="Sylfaen" w:hAnsi="Sylfaen"/>
          <w:b w:val="0"/>
          <w:sz w:val="24"/>
          <w:szCs w:val="24"/>
        </w:rPr>
        <w:tab/>
      </w:r>
      <w:r w:rsidR="008922D0" w:rsidRPr="00922091">
        <w:rPr>
          <w:rFonts w:ascii="Sylfaen" w:hAnsi="Sylfaen"/>
          <w:b w:val="0"/>
          <w:sz w:val="24"/>
          <w:szCs w:val="24"/>
        </w:rPr>
        <w:t>Իրավաբանական անձի կրճատ անվանումը (առկայության դեպքում)</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t>4.</w:t>
      </w:r>
      <w:r w:rsidR="00F13FB2" w:rsidRPr="00F13FB2">
        <w:rPr>
          <w:rFonts w:ascii="Sylfaen" w:hAnsi="Sylfaen"/>
          <w:b w:val="0"/>
          <w:sz w:val="24"/>
          <w:szCs w:val="24"/>
        </w:rPr>
        <w:tab/>
      </w:r>
      <w:r w:rsidRPr="00922091">
        <w:rPr>
          <w:rFonts w:ascii="Sylfaen" w:hAnsi="Sylfaen"/>
          <w:b w:val="0"/>
          <w:sz w:val="24"/>
          <w:szCs w:val="24"/>
        </w:rPr>
        <w:t>Իրավաբանական անձի ֆիրմային անվանումը (առկայության դեպքում)</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t>5.</w:t>
      </w:r>
      <w:r w:rsidR="00F13FB2" w:rsidRPr="00F13FB2">
        <w:rPr>
          <w:rFonts w:ascii="Sylfaen" w:hAnsi="Sylfaen"/>
          <w:b w:val="0"/>
          <w:sz w:val="24"/>
          <w:szCs w:val="24"/>
        </w:rPr>
        <w:tab/>
      </w:r>
      <w:r w:rsidRPr="00922091">
        <w:rPr>
          <w:rFonts w:ascii="Sylfaen" w:hAnsi="Sylfaen"/>
          <w:b w:val="0"/>
          <w:sz w:val="24"/>
          <w:szCs w:val="24"/>
        </w:rPr>
        <w:t>Իրավաբանական անձի գտ</w:t>
      </w:r>
      <w:r w:rsidR="00871E26" w:rsidRPr="00922091">
        <w:rPr>
          <w:rFonts w:ascii="Sylfaen" w:hAnsi="Sylfaen"/>
          <w:b w:val="0"/>
          <w:sz w:val="24"/>
          <w:szCs w:val="24"/>
        </w:rPr>
        <w:t>ն</w:t>
      </w:r>
      <w:r w:rsidRPr="00922091">
        <w:rPr>
          <w:rFonts w:ascii="Sylfaen" w:hAnsi="Sylfaen"/>
          <w:b w:val="0"/>
          <w:sz w:val="24"/>
          <w:szCs w:val="24"/>
        </w:rPr>
        <w:t>վելու վայրը (հասցեն)</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t>6.</w:t>
      </w:r>
      <w:r w:rsidR="00F13FB2" w:rsidRPr="00F13FB2">
        <w:rPr>
          <w:rFonts w:ascii="Sylfaen" w:hAnsi="Sylfaen"/>
          <w:b w:val="0"/>
          <w:sz w:val="24"/>
          <w:szCs w:val="24"/>
        </w:rPr>
        <w:tab/>
      </w:r>
      <w:r w:rsidRPr="00922091">
        <w:rPr>
          <w:rFonts w:ascii="Sylfaen" w:hAnsi="Sylfaen"/>
          <w:b w:val="0"/>
          <w:sz w:val="24"/>
          <w:szCs w:val="24"/>
        </w:rPr>
        <w:t>Հեռախոսահամարը</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t>7.</w:t>
      </w:r>
      <w:r w:rsidR="00F13FB2" w:rsidRPr="00F13FB2">
        <w:rPr>
          <w:rFonts w:ascii="Sylfaen" w:hAnsi="Sylfaen"/>
          <w:b w:val="0"/>
          <w:sz w:val="24"/>
          <w:szCs w:val="24"/>
        </w:rPr>
        <w:tab/>
      </w:r>
      <w:r w:rsidRPr="00922091">
        <w:rPr>
          <w:rFonts w:ascii="Sylfaen" w:hAnsi="Sylfaen"/>
          <w:b w:val="0"/>
          <w:sz w:val="24"/>
          <w:szCs w:val="24"/>
        </w:rPr>
        <w:t>Իրավաբանական անձի էլեկտրոնային փոստի հասցեն (առկայության դեպքում)</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t>8.</w:t>
      </w:r>
      <w:r w:rsidR="00F13FB2">
        <w:rPr>
          <w:rFonts w:ascii="Sylfaen" w:hAnsi="Sylfaen"/>
          <w:b w:val="0"/>
          <w:sz w:val="24"/>
          <w:szCs w:val="24"/>
          <w:lang w:val="en-US"/>
        </w:rPr>
        <w:tab/>
      </w:r>
      <w:r w:rsidRPr="00922091">
        <w:rPr>
          <w:rFonts w:ascii="Sylfaen" w:hAnsi="Sylfaen"/>
          <w:b w:val="0"/>
          <w:sz w:val="24"/>
          <w:szCs w:val="24"/>
        </w:rPr>
        <w:t>Հարկ վճարողի հաշվառման համարը</w:t>
      </w:r>
    </w:p>
    <w:p w:rsidR="00C753F1" w:rsidRPr="00922091" w:rsidRDefault="00C753F1" w:rsidP="00922091">
      <w:pPr>
        <w:pStyle w:val="Bodytext60"/>
        <w:shd w:val="clear" w:color="auto" w:fill="auto"/>
        <w:spacing w:after="160" w:line="360" w:lineRule="auto"/>
        <w:ind w:firstLine="0"/>
        <w:jc w:val="both"/>
        <w:rPr>
          <w:rFonts w:ascii="Sylfaen" w:hAnsi="Sylfaen"/>
          <w:b w:val="0"/>
          <w:sz w:val="24"/>
          <w:szCs w:val="24"/>
        </w:rPr>
      </w:pPr>
    </w:p>
    <w:p w:rsidR="009B232E" w:rsidRPr="00922091" w:rsidRDefault="004938AE" w:rsidP="00F13FB2">
      <w:pPr>
        <w:pStyle w:val="Bodytext60"/>
        <w:numPr>
          <w:ilvl w:val="0"/>
          <w:numId w:val="15"/>
        </w:numPr>
        <w:shd w:val="clear" w:color="auto" w:fill="auto"/>
        <w:tabs>
          <w:tab w:val="left" w:pos="993"/>
        </w:tabs>
        <w:spacing w:after="160" w:line="360" w:lineRule="auto"/>
        <w:ind w:left="567" w:right="559" w:firstLine="0"/>
        <w:jc w:val="center"/>
        <w:rPr>
          <w:rFonts w:ascii="Sylfaen" w:hAnsi="Sylfaen"/>
          <w:b w:val="0"/>
          <w:sz w:val="24"/>
          <w:szCs w:val="24"/>
        </w:rPr>
      </w:pPr>
      <w:r w:rsidRPr="00922091">
        <w:rPr>
          <w:rFonts w:ascii="Sylfaen" w:hAnsi="Sylfaen"/>
          <w:b w:val="0"/>
          <w:sz w:val="24"/>
          <w:szCs w:val="24"/>
        </w:rPr>
        <w:t>Արտադրողի լիազորված ներկայացուցչի մասով</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t>9.</w:t>
      </w:r>
      <w:r w:rsidR="00F13FB2" w:rsidRPr="00F13FB2">
        <w:rPr>
          <w:rFonts w:ascii="Sylfaen" w:hAnsi="Sylfaen"/>
          <w:b w:val="0"/>
          <w:sz w:val="24"/>
          <w:szCs w:val="24"/>
        </w:rPr>
        <w:tab/>
      </w:r>
      <w:r w:rsidRPr="00922091">
        <w:rPr>
          <w:rFonts w:ascii="Sylfaen" w:hAnsi="Sylfaen"/>
          <w:b w:val="0"/>
          <w:sz w:val="24"/>
          <w:szCs w:val="24"/>
        </w:rPr>
        <w:t>Իրավաբանական անձի կազմակերպաիրավական ձևը և լրիվ անվանումը</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t>10.</w:t>
      </w:r>
      <w:r w:rsidR="00F13FB2" w:rsidRPr="00F13FB2">
        <w:rPr>
          <w:rFonts w:ascii="Sylfaen" w:hAnsi="Sylfaen"/>
          <w:b w:val="0"/>
          <w:sz w:val="24"/>
          <w:szCs w:val="24"/>
        </w:rPr>
        <w:tab/>
      </w:r>
      <w:r w:rsidRPr="00922091">
        <w:rPr>
          <w:rFonts w:ascii="Sylfaen" w:hAnsi="Sylfaen"/>
          <w:b w:val="0"/>
          <w:sz w:val="24"/>
          <w:szCs w:val="24"/>
        </w:rPr>
        <w:t>Իրավաբանական անձի կրճատ անվանումը (առկայության դեպքում)</w:t>
      </w:r>
    </w:p>
    <w:p w:rsidR="009B232E" w:rsidRPr="00922091" w:rsidRDefault="00F13FB2" w:rsidP="00F13FB2">
      <w:pPr>
        <w:pStyle w:val="Bodytext60"/>
        <w:shd w:val="clear" w:color="auto" w:fill="auto"/>
        <w:tabs>
          <w:tab w:val="left" w:pos="993"/>
        </w:tabs>
        <w:spacing w:after="160" w:line="360" w:lineRule="auto"/>
        <w:ind w:firstLine="567"/>
        <w:jc w:val="both"/>
        <w:rPr>
          <w:rFonts w:ascii="Sylfaen" w:hAnsi="Sylfaen"/>
          <w:b w:val="0"/>
          <w:sz w:val="24"/>
          <w:szCs w:val="24"/>
        </w:rPr>
      </w:pPr>
      <w:r>
        <w:rPr>
          <w:rFonts w:ascii="Sylfaen" w:hAnsi="Sylfaen"/>
          <w:b w:val="0"/>
          <w:sz w:val="24"/>
          <w:szCs w:val="24"/>
        </w:rPr>
        <w:t>11.</w:t>
      </w:r>
      <w:r w:rsidRPr="00F13FB2">
        <w:rPr>
          <w:rFonts w:ascii="Sylfaen" w:hAnsi="Sylfaen"/>
          <w:b w:val="0"/>
          <w:sz w:val="24"/>
          <w:szCs w:val="24"/>
        </w:rPr>
        <w:tab/>
      </w:r>
      <w:r w:rsidR="008922D0" w:rsidRPr="00922091">
        <w:rPr>
          <w:rFonts w:ascii="Sylfaen" w:hAnsi="Sylfaen"/>
          <w:b w:val="0"/>
          <w:sz w:val="24"/>
          <w:szCs w:val="24"/>
        </w:rPr>
        <w:t>Իրավաբանական անձի ֆիրմային անվանումը (առկայության դեպքում)</w:t>
      </w:r>
    </w:p>
    <w:p w:rsidR="009B232E" w:rsidRPr="00922091" w:rsidRDefault="00F13FB2" w:rsidP="00F13FB2">
      <w:pPr>
        <w:pStyle w:val="Bodytext60"/>
        <w:shd w:val="clear" w:color="auto" w:fill="auto"/>
        <w:tabs>
          <w:tab w:val="left" w:pos="993"/>
        </w:tabs>
        <w:spacing w:after="160" w:line="360" w:lineRule="auto"/>
        <w:ind w:firstLine="567"/>
        <w:jc w:val="both"/>
        <w:rPr>
          <w:rFonts w:ascii="Sylfaen" w:hAnsi="Sylfaen"/>
          <w:b w:val="0"/>
          <w:sz w:val="24"/>
          <w:szCs w:val="24"/>
        </w:rPr>
      </w:pPr>
      <w:r>
        <w:rPr>
          <w:rFonts w:ascii="Sylfaen" w:hAnsi="Sylfaen"/>
          <w:b w:val="0"/>
          <w:sz w:val="24"/>
          <w:szCs w:val="24"/>
        </w:rPr>
        <w:t>12.</w:t>
      </w:r>
      <w:r w:rsidRPr="00F13FB2">
        <w:rPr>
          <w:rFonts w:ascii="Sylfaen" w:hAnsi="Sylfaen"/>
          <w:b w:val="0"/>
          <w:sz w:val="24"/>
          <w:szCs w:val="24"/>
        </w:rPr>
        <w:tab/>
      </w:r>
      <w:r w:rsidR="008922D0" w:rsidRPr="00922091">
        <w:rPr>
          <w:rFonts w:ascii="Sylfaen" w:hAnsi="Sylfaen"/>
          <w:b w:val="0"/>
          <w:sz w:val="24"/>
          <w:szCs w:val="24"/>
        </w:rPr>
        <w:t>Իրավաբանական անձի գտ</w:t>
      </w:r>
      <w:r w:rsidR="00871E26" w:rsidRPr="00922091">
        <w:rPr>
          <w:rFonts w:ascii="Sylfaen" w:hAnsi="Sylfaen"/>
          <w:b w:val="0"/>
          <w:sz w:val="24"/>
          <w:szCs w:val="24"/>
        </w:rPr>
        <w:t>ն</w:t>
      </w:r>
      <w:r w:rsidR="008922D0" w:rsidRPr="00922091">
        <w:rPr>
          <w:rFonts w:ascii="Sylfaen" w:hAnsi="Sylfaen"/>
          <w:b w:val="0"/>
          <w:sz w:val="24"/>
          <w:szCs w:val="24"/>
        </w:rPr>
        <w:t>վելու վայրը (հասցեն)</w:t>
      </w:r>
    </w:p>
    <w:p w:rsidR="009B232E" w:rsidRPr="00922091" w:rsidRDefault="00F13FB2" w:rsidP="00F13FB2">
      <w:pPr>
        <w:pStyle w:val="Bodytext60"/>
        <w:shd w:val="clear" w:color="auto" w:fill="auto"/>
        <w:tabs>
          <w:tab w:val="left" w:pos="993"/>
        </w:tabs>
        <w:spacing w:after="160" w:line="360" w:lineRule="auto"/>
        <w:ind w:firstLine="567"/>
        <w:jc w:val="both"/>
        <w:rPr>
          <w:rFonts w:ascii="Sylfaen" w:hAnsi="Sylfaen"/>
          <w:b w:val="0"/>
          <w:sz w:val="24"/>
          <w:szCs w:val="24"/>
        </w:rPr>
      </w:pPr>
      <w:r>
        <w:rPr>
          <w:rFonts w:ascii="Sylfaen" w:hAnsi="Sylfaen"/>
          <w:b w:val="0"/>
          <w:sz w:val="24"/>
          <w:szCs w:val="24"/>
        </w:rPr>
        <w:t>13.</w:t>
      </w:r>
      <w:r w:rsidRPr="00F13FB2">
        <w:rPr>
          <w:rFonts w:ascii="Sylfaen" w:hAnsi="Sylfaen"/>
          <w:b w:val="0"/>
          <w:sz w:val="24"/>
          <w:szCs w:val="24"/>
        </w:rPr>
        <w:tab/>
      </w:r>
      <w:r w:rsidR="008922D0" w:rsidRPr="00922091">
        <w:rPr>
          <w:rFonts w:ascii="Sylfaen" w:hAnsi="Sylfaen"/>
          <w:b w:val="0"/>
          <w:sz w:val="24"/>
          <w:szCs w:val="24"/>
        </w:rPr>
        <w:t>Հեռախոսահամարը</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t>14.</w:t>
      </w:r>
      <w:r w:rsidR="00F13FB2" w:rsidRPr="00F13FB2">
        <w:rPr>
          <w:rFonts w:ascii="Sylfaen" w:hAnsi="Sylfaen"/>
          <w:b w:val="0"/>
          <w:sz w:val="24"/>
          <w:szCs w:val="24"/>
        </w:rPr>
        <w:tab/>
      </w:r>
      <w:r w:rsidRPr="00922091">
        <w:rPr>
          <w:rFonts w:ascii="Sylfaen" w:hAnsi="Sylfaen"/>
          <w:b w:val="0"/>
          <w:sz w:val="24"/>
          <w:szCs w:val="24"/>
        </w:rPr>
        <w:t>Իրավաբանական անձի էլեկտրոնային փոստի հասցեն (առկայության դեպքում)</w:t>
      </w:r>
    </w:p>
    <w:p w:rsidR="009B232E" w:rsidRPr="00922091" w:rsidRDefault="00F13FB2" w:rsidP="00F13FB2">
      <w:pPr>
        <w:pStyle w:val="Bodytext60"/>
        <w:shd w:val="clear" w:color="auto" w:fill="auto"/>
        <w:tabs>
          <w:tab w:val="left" w:pos="993"/>
        </w:tabs>
        <w:spacing w:after="160" w:line="360" w:lineRule="auto"/>
        <w:ind w:firstLine="567"/>
        <w:jc w:val="both"/>
        <w:rPr>
          <w:rFonts w:ascii="Sylfaen" w:hAnsi="Sylfaen"/>
          <w:b w:val="0"/>
          <w:sz w:val="24"/>
          <w:szCs w:val="24"/>
        </w:rPr>
      </w:pPr>
      <w:r>
        <w:rPr>
          <w:rFonts w:ascii="Sylfaen" w:hAnsi="Sylfaen"/>
          <w:b w:val="0"/>
          <w:sz w:val="24"/>
          <w:szCs w:val="24"/>
        </w:rPr>
        <w:t>15.</w:t>
      </w:r>
      <w:r w:rsidRPr="00F13FB2">
        <w:rPr>
          <w:rFonts w:ascii="Sylfaen" w:hAnsi="Sylfaen"/>
          <w:b w:val="0"/>
          <w:sz w:val="24"/>
          <w:szCs w:val="24"/>
        </w:rPr>
        <w:tab/>
      </w:r>
      <w:r w:rsidR="008922D0" w:rsidRPr="00922091">
        <w:rPr>
          <w:rFonts w:ascii="Sylfaen" w:hAnsi="Sylfaen"/>
          <w:b w:val="0"/>
          <w:sz w:val="24"/>
          <w:szCs w:val="24"/>
        </w:rPr>
        <w:t>Հարկ վճարողի հաշվառման համարը</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t>16.</w:t>
      </w:r>
      <w:r w:rsidR="00F13FB2" w:rsidRPr="00F13FB2">
        <w:rPr>
          <w:rFonts w:ascii="Sylfaen" w:hAnsi="Sylfaen"/>
          <w:b w:val="0"/>
          <w:sz w:val="24"/>
          <w:szCs w:val="24"/>
        </w:rPr>
        <w:tab/>
      </w:r>
      <w:r w:rsidRPr="00922091">
        <w:rPr>
          <w:rFonts w:ascii="Sylfaen" w:hAnsi="Sylfaen"/>
          <w:b w:val="0"/>
          <w:sz w:val="24"/>
          <w:szCs w:val="24"/>
        </w:rPr>
        <w:t>Բժշկական արտադրատեսակի արտադրության վայրը</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t>17.</w:t>
      </w:r>
      <w:r w:rsidR="00F13FB2" w:rsidRPr="00F13FB2">
        <w:rPr>
          <w:rFonts w:ascii="Sylfaen" w:hAnsi="Sylfaen"/>
          <w:b w:val="0"/>
          <w:sz w:val="24"/>
          <w:szCs w:val="24"/>
        </w:rPr>
        <w:tab/>
      </w:r>
      <w:r w:rsidRPr="00922091">
        <w:rPr>
          <w:rFonts w:ascii="Sylfaen" w:hAnsi="Sylfaen"/>
          <w:b w:val="0"/>
          <w:sz w:val="24"/>
          <w:szCs w:val="24"/>
        </w:rPr>
        <w:t>Արտադրողի կողմից սահմանված՝ բժշկական արտադրատեսակի նշանակությունը</w:t>
      </w:r>
    </w:p>
    <w:p w:rsidR="009B232E" w:rsidRPr="00922091" w:rsidRDefault="00F13FB2" w:rsidP="00F13FB2">
      <w:pPr>
        <w:pStyle w:val="Bodytext60"/>
        <w:shd w:val="clear" w:color="auto" w:fill="auto"/>
        <w:tabs>
          <w:tab w:val="left" w:pos="993"/>
        </w:tabs>
        <w:spacing w:after="160" w:line="360" w:lineRule="auto"/>
        <w:ind w:firstLine="567"/>
        <w:jc w:val="both"/>
        <w:rPr>
          <w:rFonts w:ascii="Sylfaen" w:hAnsi="Sylfaen"/>
          <w:b w:val="0"/>
          <w:sz w:val="24"/>
          <w:szCs w:val="24"/>
        </w:rPr>
      </w:pPr>
      <w:r>
        <w:rPr>
          <w:rFonts w:ascii="Sylfaen" w:hAnsi="Sylfaen"/>
          <w:b w:val="0"/>
          <w:sz w:val="24"/>
          <w:szCs w:val="24"/>
        </w:rPr>
        <w:t>18.</w:t>
      </w:r>
      <w:r w:rsidRPr="00F13FB2">
        <w:rPr>
          <w:rFonts w:ascii="Sylfaen" w:hAnsi="Sylfaen"/>
          <w:b w:val="0"/>
          <w:sz w:val="24"/>
          <w:szCs w:val="24"/>
        </w:rPr>
        <w:tab/>
      </w:r>
      <w:r w:rsidR="008922D0" w:rsidRPr="00922091">
        <w:rPr>
          <w:rFonts w:ascii="Sylfaen" w:hAnsi="Sylfaen"/>
          <w:b w:val="0"/>
          <w:sz w:val="24"/>
          <w:szCs w:val="24"/>
        </w:rPr>
        <w:t>Բժշկական արտադրատեսակի տեսակ՝ Եվրասիական տնտեսական միությունում կիրառվող՝ բժշկական արտադրատեսակների անվանացանկին համապատասխան</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lastRenderedPageBreak/>
        <w:t>19.</w:t>
      </w:r>
      <w:r w:rsidR="00F13FB2" w:rsidRPr="00F13FB2">
        <w:rPr>
          <w:rFonts w:ascii="Sylfaen" w:hAnsi="Sylfaen"/>
          <w:b w:val="0"/>
          <w:sz w:val="24"/>
          <w:szCs w:val="24"/>
        </w:rPr>
        <w:tab/>
      </w:r>
      <w:r w:rsidRPr="00922091">
        <w:rPr>
          <w:rFonts w:ascii="Sylfaen" w:hAnsi="Sylfaen"/>
          <w:b w:val="0"/>
          <w:sz w:val="24"/>
          <w:szCs w:val="24"/>
        </w:rPr>
        <w:t>Բժշկական արտադրատեսակի դաս՝ բժշկական արտադրատեսակների դասակարգման կանոններին համապատասխան՝ կախված կիրառման պոտենցիալ ռիսկից</w:t>
      </w:r>
    </w:p>
    <w:p w:rsidR="009B232E" w:rsidRPr="00922091" w:rsidRDefault="008922D0" w:rsidP="00F13FB2">
      <w:pPr>
        <w:pStyle w:val="Bodytext60"/>
        <w:shd w:val="clear" w:color="auto" w:fill="auto"/>
        <w:tabs>
          <w:tab w:val="left" w:pos="993"/>
        </w:tabs>
        <w:spacing w:after="160" w:line="360" w:lineRule="auto"/>
        <w:ind w:firstLine="567"/>
        <w:jc w:val="both"/>
        <w:rPr>
          <w:rFonts w:ascii="Sylfaen" w:hAnsi="Sylfaen"/>
          <w:b w:val="0"/>
          <w:sz w:val="24"/>
          <w:szCs w:val="24"/>
        </w:rPr>
      </w:pPr>
      <w:r w:rsidRPr="00922091">
        <w:rPr>
          <w:rFonts w:ascii="Sylfaen" w:hAnsi="Sylfaen"/>
          <w:b w:val="0"/>
          <w:sz w:val="24"/>
          <w:szCs w:val="24"/>
        </w:rPr>
        <w:t>20.</w:t>
      </w:r>
      <w:r w:rsidR="00F13FB2" w:rsidRPr="00F13FB2">
        <w:rPr>
          <w:rFonts w:ascii="Sylfaen" w:hAnsi="Sylfaen"/>
          <w:b w:val="0"/>
          <w:sz w:val="24"/>
          <w:szCs w:val="24"/>
        </w:rPr>
        <w:tab/>
      </w:r>
      <w:r w:rsidRPr="00922091">
        <w:rPr>
          <w:rFonts w:ascii="Sylfaen" w:hAnsi="Sylfaen"/>
          <w:b w:val="0"/>
          <w:sz w:val="24"/>
          <w:szCs w:val="24"/>
        </w:rPr>
        <w:t>Բժշկական արտադրատեսակի գրանցման ընթացակարգի հետ կապված տեղեկատվության ստացման եղանակը</w:t>
      </w:r>
    </w:p>
    <w:p w:rsidR="009B232E" w:rsidRPr="00922091" w:rsidRDefault="00F13FB2" w:rsidP="00F13FB2">
      <w:pPr>
        <w:pStyle w:val="Bodytext60"/>
        <w:shd w:val="clear" w:color="auto" w:fill="auto"/>
        <w:tabs>
          <w:tab w:val="left" w:pos="993"/>
        </w:tabs>
        <w:spacing w:after="160" w:line="360" w:lineRule="auto"/>
        <w:ind w:firstLine="567"/>
        <w:jc w:val="both"/>
        <w:rPr>
          <w:rFonts w:ascii="Sylfaen" w:hAnsi="Sylfaen"/>
          <w:b w:val="0"/>
          <w:sz w:val="24"/>
          <w:szCs w:val="24"/>
        </w:rPr>
      </w:pPr>
      <w:r>
        <w:rPr>
          <w:rFonts w:ascii="Sylfaen" w:hAnsi="Sylfaen"/>
          <w:b w:val="0"/>
          <w:sz w:val="24"/>
          <w:szCs w:val="24"/>
        </w:rPr>
        <w:t>21.</w:t>
      </w:r>
      <w:r w:rsidRPr="00F13FB2">
        <w:rPr>
          <w:rFonts w:ascii="Sylfaen" w:hAnsi="Sylfaen"/>
          <w:b w:val="0"/>
          <w:sz w:val="24"/>
          <w:szCs w:val="24"/>
        </w:rPr>
        <w:tab/>
      </w:r>
      <w:r w:rsidR="008922D0" w:rsidRPr="00922091">
        <w:rPr>
          <w:rFonts w:ascii="Sylfaen" w:hAnsi="Sylfaen"/>
          <w:b w:val="0"/>
          <w:sz w:val="24"/>
          <w:szCs w:val="24"/>
        </w:rPr>
        <w:t xml:space="preserve">Բժշկական արտադրատեսակի գրանցման հավաստագրի ստացման եղանակը </w:t>
      </w:r>
    </w:p>
    <w:p w:rsidR="00076FC9" w:rsidRPr="00922091" w:rsidRDefault="00C07FDD" w:rsidP="00922091">
      <w:pPr>
        <w:pStyle w:val="Bodytext60"/>
        <w:shd w:val="clear" w:color="auto" w:fill="auto"/>
        <w:spacing w:after="160" w:line="360" w:lineRule="auto"/>
        <w:ind w:left="5245" w:firstLine="0"/>
        <w:rPr>
          <w:rFonts w:ascii="Sylfaen" w:hAnsi="Sylfaen"/>
          <w:b w:val="0"/>
          <w:sz w:val="24"/>
          <w:szCs w:val="24"/>
        </w:rPr>
      </w:pPr>
      <w:r w:rsidRPr="00922091">
        <w:rPr>
          <w:rFonts w:ascii="Sylfaen" w:hAnsi="Sylfaen"/>
          <w:b w:val="0"/>
          <w:bCs w:val="0"/>
          <w:sz w:val="24"/>
          <w:szCs w:val="24"/>
        </w:rPr>
        <w:t>առձեռն՝ թղթային կրիչի վրա</w:t>
      </w:r>
    </w:p>
    <w:p w:rsidR="009B232E" w:rsidRPr="00922091" w:rsidRDefault="00C07FDD" w:rsidP="00922091">
      <w:pPr>
        <w:pStyle w:val="Bodytext60"/>
        <w:shd w:val="clear" w:color="auto" w:fill="auto"/>
        <w:spacing w:after="160" w:line="360" w:lineRule="auto"/>
        <w:ind w:left="5245" w:firstLine="0"/>
        <w:rPr>
          <w:rFonts w:ascii="Sylfaen" w:hAnsi="Sylfaen"/>
          <w:b w:val="0"/>
          <w:sz w:val="24"/>
          <w:szCs w:val="24"/>
        </w:rPr>
      </w:pPr>
      <w:r w:rsidRPr="00922091">
        <w:rPr>
          <w:rFonts w:ascii="Sylfaen" w:hAnsi="Sylfaen"/>
          <w:b w:val="0"/>
          <w:bCs w:val="0"/>
          <w:sz w:val="24"/>
          <w:szCs w:val="24"/>
        </w:rPr>
        <w:t xml:space="preserve">ուղարկել թղթային կրիչի վրա </w:t>
      </w:r>
      <w:r w:rsidR="000A3130" w:rsidRPr="00922091">
        <w:rPr>
          <w:rFonts w:ascii="Sylfaen" w:hAnsi="Sylfaen"/>
          <w:b w:val="0"/>
          <w:bCs w:val="0"/>
          <w:sz w:val="24"/>
          <w:szCs w:val="24"/>
        </w:rPr>
        <w:t>հանձնման մասին ծա</w:t>
      </w:r>
      <w:r w:rsidR="000A3130" w:rsidRPr="00922091">
        <w:rPr>
          <w:rFonts w:ascii="Sylfaen" w:hAnsi="Sylfaen"/>
          <w:b w:val="0"/>
          <w:sz w:val="24"/>
          <w:szCs w:val="24"/>
        </w:rPr>
        <w:t>նուցմամբ պատվիրված փոստային առաքմամբ</w:t>
      </w:r>
      <w:r w:rsidR="004938AE" w:rsidRPr="00922091">
        <w:rPr>
          <w:rFonts w:ascii="Sylfaen" w:hAnsi="Sylfaen"/>
          <w:b w:val="0"/>
          <w:sz w:val="24"/>
          <w:szCs w:val="24"/>
        </w:rPr>
        <w:t xml:space="preserve"> </w:t>
      </w:r>
    </w:p>
    <w:p w:rsidR="009B232E" w:rsidRPr="00922091" w:rsidRDefault="004938AE" w:rsidP="00922091">
      <w:pPr>
        <w:pStyle w:val="Bodytext60"/>
        <w:shd w:val="clear" w:color="auto" w:fill="auto"/>
        <w:spacing w:after="160" w:line="360" w:lineRule="auto"/>
        <w:ind w:left="5245" w:firstLine="0"/>
        <w:rPr>
          <w:rFonts w:ascii="Sylfaen" w:hAnsi="Sylfaen"/>
          <w:b w:val="0"/>
          <w:sz w:val="24"/>
          <w:szCs w:val="24"/>
        </w:rPr>
      </w:pPr>
      <w:r w:rsidRPr="00922091">
        <w:rPr>
          <w:rFonts w:ascii="Sylfaen" w:hAnsi="Sylfaen"/>
          <w:b w:val="0"/>
          <w:sz w:val="24"/>
          <w:szCs w:val="24"/>
        </w:rPr>
        <w:t>էլեկտրոնային փաստաթղթի ձևով</w:t>
      </w:r>
    </w:p>
    <w:p w:rsidR="009B232E" w:rsidRPr="00922091" w:rsidRDefault="004938AE" w:rsidP="00922091">
      <w:pPr>
        <w:pStyle w:val="Bodytext60"/>
        <w:shd w:val="clear" w:color="auto" w:fill="auto"/>
        <w:spacing w:after="160" w:line="360" w:lineRule="auto"/>
        <w:ind w:left="5245" w:firstLine="0"/>
        <w:rPr>
          <w:rFonts w:ascii="Sylfaen" w:hAnsi="Sylfaen"/>
          <w:b w:val="0"/>
          <w:sz w:val="24"/>
          <w:szCs w:val="24"/>
        </w:rPr>
      </w:pPr>
      <w:r w:rsidRPr="00922091">
        <w:rPr>
          <w:rFonts w:ascii="Sylfaen" w:hAnsi="Sylfaen"/>
          <w:b w:val="0"/>
          <w:sz w:val="24"/>
          <w:szCs w:val="24"/>
        </w:rPr>
        <w:t>այլ</w:t>
      </w:r>
    </w:p>
    <w:p w:rsidR="009B232E" w:rsidRPr="00922091" w:rsidRDefault="008922D0" w:rsidP="00922091">
      <w:pPr>
        <w:pStyle w:val="Bodytext60"/>
        <w:shd w:val="clear" w:color="auto" w:fill="auto"/>
        <w:spacing w:after="160" w:line="360" w:lineRule="auto"/>
        <w:ind w:firstLine="567"/>
        <w:jc w:val="both"/>
        <w:rPr>
          <w:rFonts w:ascii="Sylfaen" w:hAnsi="Sylfaen"/>
          <w:b w:val="0"/>
          <w:sz w:val="24"/>
          <w:szCs w:val="24"/>
        </w:rPr>
      </w:pPr>
      <w:r w:rsidRPr="00922091">
        <w:rPr>
          <w:rFonts w:ascii="Sylfaen" w:hAnsi="Sylfaen"/>
          <w:b w:val="0"/>
          <w:sz w:val="24"/>
          <w:szCs w:val="24"/>
        </w:rPr>
        <w:t>22. Կրկնօրինակի տրման պատճառը</w:t>
      </w:r>
    </w:p>
    <w:p w:rsidR="009B232E" w:rsidRPr="00922091" w:rsidRDefault="008922D0" w:rsidP="00922091">
      <w:pPr>
        <w:pStyle w:val="Bodytext60"/>
        <w:shd w:val="clear" w:color="auto" w:fill="auto"/>
        <w:spacing w:after="160" w:line="360" w:lineRule="auto"/>
        <w:ind w:firstLine="567"/>
        <w:jc w:val="both"/>
        <w:rPr>
          <w:rFonts w:ascii="Sylfaen" w:hAnsi="Sylfaen"/>
          <w:b w:val="0"/>
          <w:sz w:val="24"/>
          <w:szCs w:val="24"/>
        </w:rPr>
      </w:pPr>
      <w:r w:rsidRPr="00922091">
        <w:rPr>
          <w:rFonts w:ascii="Sylfaen" w:hAnsi="Sylfaen"/>
          <w:b w:val="0"/>
          <w:sz w:val="24"/>
          <w:szCs w:val="24"/>
        </w:rPr>
        <w:t xml:space="preserve">23. Պետական տուրքի վճարման </w:t>
      </w:r>
      <w:r w:rsidR="00F70D12" w:rsidRPr="00922091">
        <w:rPr>
          <w:rFonts w:ascii="Sylfaen" w:hAnsi="Sylfaen"/>
          <w:b w:val="0"/>
          <w:sz w:val="24"/>
          <w:szCs w:val="24"/>
        </w:rPr>
        <w:t>վերաբերյալ</w:t>
      </w:r>
      <w:r w:rsidRPr="00922091">
        <w:rPr>
          <w:rFonts w:ascii="Sylfaen" w:hAnsi="Sylfaen"/>
          <w:b w:val="0"/>
          <w:sz w:val="24"/>
          <w:szCs w:val="24"/>
        </w:rPr>
        <w:t xml:space="preserve"> տեղեկություններ (նշվում է հայտատուի նախաձեռնությամբ)՝</w:t>
      </w:r>
    </w:p>
    <w:p w:rsidR="009B232E" w:rsidRPr="00922091" w:rsidRDefault="004938AE" w:rsidP="00922091">
      <w:pPr>
        <w:pStyle w:val="Bodytext60"/>
        <w:shd w:val="clear" w:color="auto" w:fill="auto"/>
        <w:spacing w:after="160" w:line="360" w:lineRule="auto"/>
        <w:ind w:firstLine="567"/>
        <w:jc w:val="both"/>
        <w:rPr>
          <w:rFonts w:ascii="Sylfaen" w:hAnsi="Sylfaen"/>
          <w:b w:val="0"/>
          <w:sz w:val="24"/>
          <w:szCs w:val="24"/>
        </w:rPr>
      </w:pPr>
      <w:r w:rsidRPr="00922091">
        <w:rPr>
          <w:rFonts w:ascii="Sylfaen" w:hAnsi="Sylfaen"/>
          <w:b w:val="0"/>
          <w:sz w:val="24"/>
          <w:szCs w:val="24"/>
        </w:rPr>
        <w:t>վճարման հանձնարարագրի համարը և ամսաթիվը</w:t>
      </w:r>
    </w:p>
    <w:p w:rsidR="00076FC9" w:rsidRPr="00922091" w:rsidRDefault="00076FC9" w:rsidP="00922091">
      <w:pPr>
        <w:pStyle w:val="Tablecaption20"/>
        <w:shd w:val="clear" w:color="auto" w:fill="auto"/>
        <w:spacing w:after="160" w:line="360" w:lineRule="auto"/>
        <w:jc w:val="both"/>
        <w:rPr>
          <w:rFonts w:ascii="Sylfaen" w:hAnsi="Sylfaen"/>
          <w:b w:val="0"/>
          <w:sz w:val="24"/>
          <w:szCs w:val="24"/>
        </w:rPr>
      </w:pPr>
      <w:r w:rsidRPr="00922091">
        <w:rPr>
          <w:rFonts w:ascii="Sylfaen" w:hAnsi="Sylfaen"/>
          <w:b w:val="0"/>
          <w:sz w:val="24"/>
          <w:szCs w:val="24"/>
        </w:rPr>
        <w:t>___________________________________________________________________________</w:t>
      </w:r>
    </w:p>
    <w:p w:rsidR="001C4D42" w:rsidRPr="00FB1A29" w:rsidRDefault="001C4D42" w:rsidP="00922091">
      <w:pPr>
        <w:pStyle w:val="Tablecaption20"/>
        <w:shd w:val="clear" w:color="auto" w:fill="auto"/>
        <w:spacing w:after="160" w:line="360" w:lineRule="auto"/>
        <w:ind w:firstLine="567"/>
        <w:jc w:val="both"/>
        <w:rPr>
          <w:rFonts w:ascii="Sylfaen" w:hAnsi="Sylfaen"/>
          <w:b w:val="0"/>
          <w:sz w:val="24"/>
          <w:szCs w:val="24"/>
        </w:rPr>
      </w:pPr>
      <w:r w:rsidRPr="00922091">
        <w:rPr>
          <w:rFonts w:ascii="Sylfaen" w:hAnsi="Sylfaen"/>
          <w:b w:val="0"/>
          <w:sz w:val="24"/>
          <w:szCs w:val="24"/>
        </w:rPr>
        <w:t xml:space="preserve">(բժշկական արտադրատեսակ արտադրողի (նրա լիազորված ներկայացուցչի) </w:t>
      </w:r>
      <w:r w:rsidR="00C07FDD" w:rsidRPr="00922091">
        <w:rPr>
          <w:rFonts w:ascii="Sylfaen" w:hAnsi="Sylfaen"/>
          <w:b w:val="0"/>
          <w:sz w:val="24"/>
          <w:szCs w:val="24"/>
        </w:rPr>
        <w:t>Ա.Ա.Հ.</w:t>
      </w:r>
      <w:r w:rsidR="00DF38C8" w:rsidRPr="00922091">
        <w:rPr>
          <w:rFonts w:ascii="Sylfaen" w:hAnsi="Sylfaen"/>
          <w:b w:val="0"/>
          <w:sz w:val="24"/>
          <w:szCs w:val="24"/>
        </w:rPr>
        <w:t>-ն</w:t>
      </w:r>
      <w:r w:rsidR="00C07FDD" w:rsidRPr="00922091">
        <w:rPr>
          <w:rFonts w:ascii="Sylfaen" w:hAnsi="Sylfaen"/>
          <w:b w:val="0"/>
          <w:sz w:val="24"/>
          <w:szCs w:val="24"/>
        </w:rPr>
        <w:t>)</w:t>
      </w:r>
      <w:r w:rsidRPr="00922091">
        <w:rPr>
          <w:rFonts w:ascii="Sylfaen" w:hAnsi="Sylfaen"/>
          <w:b w:val="0"/>
          <w:sz w:val="24"/>
          <w:szCs w:val="24"/>
        </w:rPr>
        <w:t xml:space="preserve"> </w:t>
      </w:r>
    </w:p>
    <w:p w:rsidR="003016EB" w:rsidRPr="00FB1A29" w:rsidRDefault="003016EB" w:rsidP="00922091">
      <w:pPr>
        <w:pStyle w:val="Tablecaption20"/>
        <w:shd w:val="clear" w:color="auto" w:fill="auto"/>
        <w:spacing w:after="160" w:line="360" w:lineRule="auto"/>
        <w:ind w:firstLine="567"/>
        <w:jc w:val="both"/>
        <w:rPr>
          <w:rFonts w:ascii="Sylfaen" w:hAnsi="Sylfaen"/>
          <w:b w:val="0"/>
          <w:sz w:val="24"/>
          <w:szCs w:val="24"/>
        </w:rPr>
      </w:pPr>
    </w:p>
    <w:tbl>
      <w:tblPr>
        <w:tblOverlap w:val="never"/>
        <w:tblW w:w="9872" w:type="dxa"/>
        <w:jc w:val="center"/>
        <w:tblLayout w:type="fixed"/>
        <w:tblCellMar>
          <w:left w:w="10" w:type="dxa"/>
          <w:right w:w="10" w:type="dxa"/>
        </w:tblCellMar>
        <w:tblLook w:val="04A0" w:firstRow="1" w:lastRow="0" w:firstColumn="1" w:lastColumn="0" w:noHBand="0" w:noVBand="1"/>
      </w:tblPr>
      <w:tblGrid>
        <w:gridCol w:w="4020"/>
        <w:gridCol w:w="2703"/>
        <w:gridCol w:w="3149"/>
      </w:tblGrid>
      <w:tr w:rsidR="009B232E" w:rsidRPr="00922091" w:rsidTr="00F13FB2">
        <w:trPr>
          <w:jc w:val="center"/>
        </w:trPr>
        <w:tc>
          <w:tcPr>
            <w:tcW w:w="4020" w:type="dxa"/>
            <w:shd w:val="clear" w:color="auto" w:fill="FFFFFF"/>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Fonts w:ascii="Sylfaen" w:hAnsi="Sylfaen"/>
                <w:sz w:val="24"/>
                <w:szCs w:val="24"/>
              </w:rPr>
              <w:t>20__ թվականի ______________ «__»</w:t>
            </w:r>
          </w:p>
        </w:tc>
        <w:tc>
          <w:tcPr>
            <w:tcW w:w="2703" w:type="dxa"/>
            <w:shd w:val="clear" w:color="auto" w:fill="FFFFFF"/>
          </w:tcPr>
          <w:p w:rsidR="009B232E" w:rsidRPr="00F13FB2" w:rsidRDefault="004938AE" w:rsidP="00F13FB2">
            <w:pPr>
              <w:pStyle w:val="Bodytext21"/>
              <w:shd w:val="clear" w:color="auto" w:fill="auto"/>
              <w:spacing w:before="0" w:after="160" w:line="360" w:lineRule="auto"/>
              <w:ind w:firstLine="0"/>
              <w:jc w:val="center"/>
              <w:rPr>
                <w:rFonts w:ascii="Sylfaen" w:hAnsi="Sylfaen"/>
                <w:sz w:val="24"/>
                <w:szCs w:val="24"/>
                <w:lang w:val="en-US"/>
              </w:rPr>
            </w:pPr>
            <w:r w:rsidRPr="00922091">
              <w:rPr>
                <w:rFonts w:ascii="Sylfaen" w:hAnsi="Sylfaen"/>
                <w:sz w:val="24"/>
                <w:szCs w:val="24"/>
              </w:rPr>
              <w:t>Կ.Տ.</w:t>
            </w:r>
          </w:p>
        </w:tc>
        <w:tc>
          <w:tcPr>
            <w:tcW w:w="3149" w:type="dxa"/>
            <w:shd w:val="clear" w:color="auto" w:fill="FFFFFF"/>
            <w:vAlign w:val="bottom"/>
          </w:tcPr>
          <w:p w:rsidR="009B232E" w:rsidRPr="00922091" w:rsidRDefault="004938AE" w:rsidP="00922091">
            <w:pPr>
              <w:pStyle w:val="Bodytext21"/>
              <w:shd w:val="clear" w:color="auto" w:fill="auto"/>
              <w:spacing w:before="0" w:after="160" w:line="360" w:lineRule="auto"/>
              <w:ind w:firstLine="0"/>
              <w:jc w:val="center"/>
              <w:rPr>
                <w:rFonts w:ascii="Sylfaen" w:hAnsi="Sylfaen"/>
                <w:sz w:val="24"/>
                <w:szCs w:val="24"/>
              </w:rPr>
            </w:pPr>
            <w:r w:rsidRPr="00922091">
              <w:rPr>
                <w:rStyle w:val="Bodytext29pt"/>
                <w:rFonts w:ascii="Sylfaen" w:hAnsi="Sylfaen"/>
                <w:b w:val="0"/>
                <w:sz w:val="24"/>
                <w:szCs w:val="24"/>
              </w:rPr>
              <w:t>(ստորագրությունը)</w:t>
            </w:r>
          </w:p>
        </w:tc>
      </w:tr>
    </w:tbl>
    <w:p w:rsidR="009B232E" w:rsidRPr="00922091" w:rsidRDefault="009B232E" w:rsidP="00FB1A29">
      <w:pPr>
        <w:spacing w:after="160" w:line="360" w:lineRule="auto"/>
        <w:jc w:val="both"/>
      </w:pPr>
    </w:p>
    <w:sectPr w:rsidR="009B232E" w:rsidRPr="00922091" w:rsidSect="00E22F38">
      <w:headerReference w:type="default" r:id="rId20"/>
      <w:pgSz w:w="11900" w:h="16840" w:code="9"/>
      <w:pgMar w:top="1418" w:right="1418" w:bottom="1418" w:left="1418" w:header="568"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087" w:rsidRDefault="00C47087" w:rsidP="009B232E">
      <w:r>
        <w:separator/>
      </w:r>
    </w:p>
  </w:endnote>
  <w:endnote w:type="continuationSeparator" w:id="0">
    <w:p w:rsidR="00C47087" w:rsidRDefault="00C47087" w:rsidP="009B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087" w:rsidRDefault="00C47087">
      <w:r>
        <w:separator/>
      </w:r>
    </w:p>
  </w:footnote>
  <w:footnote w:type="continuationSeparator" w:id="0">
    <w:p w:rsidR="00C47087" w:rsidRDefault="00C47087">
      <w:r>
        <w:continuationSeparator/>
      </w:r>
    </w:p>
  </w:footnote>
  <w:footnote w:id="1">
    <w:p w:rsidR="00FB1A29" w:rsidRPr="00745ADD" w:rsidRDefault="00FB1A29">
      <w:pPr>
        <w:pStyle w:val="FootnoteText"/>
      </w:pPr>
      <w:r>
        <w:t xml:space="preserve">* Փաստաթղթերը ներկայացվում են նոտարի կողմից հաստատված՝ պարտադիր վավերական ռուսերեն թարգմանությամբ: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10"/>
      <w:docPartObj>
        <w:docPartGallery w:val="Page Numbers (Top of Page)"/>
        <w:docPartUnique/>
      </w:docPartObj>
    </w:sdtPr>
    <w:sdtEndPr/>
    <w:sdtContent>
      <w:p w:rsidR="00C30874" w:rsidRDefault="00C47087">
        <w:pPr>
          <w:pStyle w:val="Header"/>
          <w:jc w:val="center"/>
        </w:pPr>
        <w:r>
          <w:fldChar w:fldCharType="begin"/>
        </w:r>
        <w:r>
          <w:instrText xml:space="preserve"> PAGE   \* MERGEFORMAT </w:instrText>
        </w:r>
        <w:r>
          <w:fldChar w:fldCharType="separate"/>
        </w:r>
        <w:r w:rsidR="0052745C">
          <w:rPr>
            <w:noProof/>
          </w:rPr>
          <w:t>30</w:t>
        </w:r>
        <w:r>
          <w:rPr>
            <w:noProof/>
          </w:rPr>
          <w:fldChar w:fldCharType="end"/>
        </w:r>
      </w:p>
    </w:sdtContent>
  </w:sdt>
  <w:p w:rsidR="00C30874" w:rsidRDefault="00C3087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31"/>
      <w:docPartObj>
        <w:docPartGallery w:val="Page Numbers (Top of Page)"/>
        <w:docPartUnique/>
      </w:docPartObj>
    </w:sdtPr>
    <w:sdtEndPr/>
    <w:sdtContent>
      <w:p w:rsidR="00E22F38" w:rsidRDefault="00C47087">
        <w:pPr>
          <w:pStyle w:val="Header"/>
          <w:jc w:val="center"/>
        </w:pPr>
        <w:r>
          <w:fldChar w:fldCharType="begin"/>
        </w:r>
        <w:r>
          <w:instrText xml:space="preserve"> PAGE   \* MERGEFORMAT </w:instrText>
        </w:r>
        <w:r>
          <w:fldChar w:fldCharType="separate"/>
        </w:r>
        <w:r w:rsidR="0052745C">
          <w:rPr>
            <w:noProof/>
          </w:rPr>
          <w:t>3</w:t>
        </w:r>
        <w:r>
          <w:rPr>
            <w:noProof/>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33"/>
      <w:docPartObj>
        <w:docPartGallery w:val="Page Numbers (Top of Page)"/>
        <w:docPartUnique/>
      </w:docPartObj>
    </w:sdtPr>
    <w:sdtEndPr/>
    <w:sdtContent>
      <w:p w:rsidR="00E22F38" w:rsidRDefault="00C47087">
        <w:pPr>
          <w:pStyle w:val="Header"/>
          <w:jc w:val="center"/>
        </w:pPr>
        <w:r>
          <w:fldChar w:fldCharType="begin"/>
        </w:r>
        <w:r>
          <w:instrText xml:space="preserve"> PAGE   \* MERGEFORMAT </w:instrText>
        </w:r>
        <w:r>
          <w:fldChar w:fldCharType="separate"/>
        </w:r>
        <w:r w:rsidR="0052745C">
          <w:rPr>
            <w:noProof/>
          </w:rPr>
          <w:t>2</w:t>
        </w:r>
        <w:r>
          <w:rPr>
            <w:noProof/>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35"/>
      <w:docPartObj>
        <w:docPartGallery w:val="Page Numbers (Top of Page)"/>
        <w:docPartUnique/>
      </w:docPartObj>
    </w:sdtPr>
    <w:sdtEndPr/>
    <w:sdtContent>
      <w:p w:rsidR="00E22F38" w:rsidRDefault="00C47087">
        <w:pPr>
          <w:pStyle w:val="Header"/>
          <w:jc w:val="center"/>
        </w:pPr>
        <w:r>
          <w:fldChar w:fldCharType="begin"/>
        </w:r>
        <w:r>
          <w:instrText xml:space="preserve"> PAGE   \* MERGEFORMAT </w:instrText>
        </w:r>
        <w:r>
          <w:fldChar w:fldCharType="separate"/>
        </w:r>
        <w:r w:rsidR="0052745C">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12"/>
      <w:docPartObj>
        <w:docPartGallery w:val="Page Numbers (Top of Page)"/>
        <w:docPartUnique/>
      </w:docPartObj>
    </w:sdtPr>
    <w:sdtEndPr/>
    <w:sdtContent>
      <w:p w:rsidR="00C30874" w:rsidRDefault="00C47087">
        <w:pPr>
          <w:pStyle w:val="Header"/>
          <w:jc w:val="center"/>
        </w:pPr>
        <w:r>
          <w:fldChar w:fldCharType="begin"/>
        </w:r>
        <w:r>
          <w:instrText xml:space="preserve"> PAGE   \* MERGEFORMAT </w:instrText>
        </w:r>
        <w:r>
          <w:fldChar w:fldCharType="separate"/>
        </w:r>
        <w:r w:rsidR="0052745C">
          <w:rPr>
            <w:noProof/>
          </w:rPr>
          <w:t>8</w:t>
        </w:r>
        <w:r>
          <w:rPr>
            <w:noProof/>
          </w:rPr>
          <w:fldChar w:fldCharType="end"/>
        </w:r>
      </w:p>
    </w:sdtContent>
  </w:sdt>
  <w:p w:rsidR="00C30874" w:rsidRDefault="00C308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14"/>
      <w:docPartObj>
        <w:docPartGallery w:val="Page Numbers (Top of Page)"/>
        <w:docPartUnique/>
      </w:docPartObj>
    </w:sdtPr>
    <w:sdtEndPr/>
    <w:sdtContent>
      <w:p w:rsidR="00E22F38" w:rsidRDefault="00C47087">
        <w:pPr>
          <w:pStyle w:val="Header"/>
          <w:jc w:val="center"/>
        </w:pPr>
        <w:r>
          <w:fldChar w:fldCharType="begin"/>
        </w:r>
        <w:r>
          <w:instrText xml:space="preserve"> PAGE   \* MERGEFORMAT </w:instrText>
        </w:r>
        <w:r>
          <w:fldChar w:fldCharType="separate"/>
        </w:r>
        <w:r w:rsidR="0052745C">
          <w:rPr>
            <w:noProof/>
          </w:rPr>
          <w:t>4</w:t>
        </w:r>
        <w:r>
          <w:rPr>
            <w:noProof/>
          </w:rPr>
          <w:fldChar w:fldCharType="end"/>
        </w:r>
      </w:p>
    </w:sdtContent>
  </w:sdt>
  <w:p w:rsidR="00E22F38" w:rsidRDefault="00E22F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16"/>
      <w:docPartObj>
        <w:docPartGallery w:val="Page Numbers (Top of Page)"/>
        <w:docPartUnique/>
      </w:docPartObj>
    </w:sdtPr>
    <w:sdtEndPr/>
    <w:sdtContent>
      <w:p w:rsidR="00E22F38" w:rsidRDefault="00C47087">
        <w:pPr>
          <w:pStyle w:val="Header"/>
          <w:jc w:val="center"/>
        </w:pPr>
        <w:r>
          <w:fldChar w:fldCharType="begin"/>
        </w:r>
        <w:r>
          <w:instrText xml:space="preserve"> PAGE   \* MERGEFORMAT </w:instrText>
        </w:r>
        <w:r>
          <w:fldChar w:fldCharType="separate"/>
        </w:r>
        <w:r w:rsidR="0052745C">
          <w:rPr>
            <w:noProof/>
          </w:rPr>
          <w:t>2</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19"/>
      <w:docPartObj>
        <w:docPartGallery w:val="Page Numbers (Top of Page)"/>
        <w:docPartUnique/>
      </w:docPartObj>
    </w:sdtPr>
    <w:sdtEndPr/>
    <w:sdtContent>
      <w:p w:rsidR="00E22F38" w:rsidRDefault="00C47087">
        <w:pPr>
          <w:pStyle w:val="Header"/>
          <w:jc w:val="center"/>
        </w:pPr>
        <w:r>
          <w:fldChar w:fldCharType="begin"/>
        </w:r>
        <w:r>
          <w:instrText xml:space="preserve"> PAGE   \* MERGEFORMAT </w:instrText>
        </w:r>
        <w:r>
          <w:fldChar w:fldCharType="separate"/>
        </w:r>
        <w:r w:rsidR="0052745C">
          <w:rPr>
            <w:noProof/>
          </w:rPr>
          <w:t>14</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21"/>
      <w:docPartObj>
        <w:docPartGallery w:val="Page Numbers (Top of Page)"/>
        <w:docPartUnique/>
      </w:docPartObj>
    </w:sdtPr>
    <w:sdtEndPr/>
    <w:sdtContent>
      <w:p w:rsidR="00E22F38" w:rsidRDefault="00C47087">
        <w:pPr>
          <w:pStyle w:val="Header"/>
          <w:jc w:val="center"/>
        </w:pPr>
        <w:r>
          <w:fldChar w:fldCharType="begin"/>
        </w:r>
        <w:r>
          <w:instrText xml:space="preserve"> PAGE   \* MERGEFORMAT </w:instrText>
        </w:r>
        <w:r>
          <w:fldChar w:fldCharType="separate"/>
        </w:r>
        <w:r w:rsidR="0052745C">
          <w:rPr>
            <w:noProof/>
          </w:rPr>
          <w:t>6</w:t>
        </w:r>
        <w:r>
          <w:rPr>
            <w:noProof/>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24"/>
      <w:docPartObj>
        <w:docPartGallery w:val="Page Numbers (Top of Page)"/>
        <w:docPartUnique/>
      </w:docPartObj>
    </w:sdtPr>
    <w:sdtEndPr/>
    <w:sdtContent>
      <w:p w:rsidR="00E22F38" w:rsidRDefault="00C47087">
        <w:pPr>
          <w:pStyle w:val="Header"/>
          <w:jc w:val="center"/>
        </w:pPr>
        <w:r>
          <w:fldChar w:fldCharType="begin"/>
        </w:r>
        <w:r>
          <w:instrText xml:space="preserve"> PAGE   \* MERGEFORMAT </w:instrText>
        </w:r>
        <w:r>
          <w:fldChar w:fldCharType="separate"/>
        </w:r>
        <w:r w:rsidR="0052745C">
          <w:rPr>
            <w:noProof/>
          </w:rPr>
          <w:t>3</w:t>
        </w:r>
        <w:r>
          <w:rPr>
            <w:noProof/>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27"/>
      <w:docPartObj>
        <w:docPartGallery w:val="Page Numbers (Top of Page)"/>
        <w:docPartUnique/>
      </w:docPartObj>
    </w:sdtPr>
    <w:sdtEndPr/>
    <w:sdtContent>
      <w:p w:rsidR="00E22F38" w:rsidRDefault="00C47087">
        <w:pPr>
          <w:pStyle w:val="Header"/>
          <w:jc w:val="center"/>
        </w:pPr>
        <w:r>
          <w:fldChar w:fldCharType="begin"/>
        </w:r>
        <w:r>
          <w:instrText xml:space="preserve"> PAGE   \* MERGEFORMAT </w:instrText>
        </w:r>
        <w:r>
          <w:fldChar w:fldCharType="separate"/>
        </w:r>
        <w:r w:rsidR="0052745C">
          <w:rPr>
            <w:noProof/>
          </w:rPr>
          <w:t>4</w:t>
        </w:r>
        <w:r>
          <w:rPr>
            <w:noProof/>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929"/>
      <w:docPartObj>
        <w:docPartGallery w:val="Page Numbers (Top of Page)"/>
        <w:docPartUnique/>
      </w:docPartObj>
    </w:sdtPr>
    <w:sdtEndPr/>
    <w:sdtContent>
      <w:p w:rsidR="00E22F38" w:rsidRDefault="00C47087">
        <w:pPr>
          <w:pStyle w:val="Header"/>
          <w:jc w:val="center"/>
        </w:pPr>
        <w:r>
          <w:fldChar w:fldCharType="begin"/>
        </w:r>
        <w:r>
          <w:instrText xml:space="preserve"> PAGE   \* MERGEFORMAT </w:instrText>
        </w:r>
        <w:r>
          <w:fldChar w:fldCharType="separate"/>
        </w:r>
        <w:r w:rsidR="0052745C">
          <w:rPr>
            <w:noProof/>
          </w:rPr>
          <w:t>15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E23BD"/>
    <w:multiLevelType w:val="hybridMultilevel"/>
    <w:tmpl w:val="153627FC"/>
    <w:lvl w:ilvl="0" w:tplc="9BA20D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62222"/>
    <w:multiLevelType w:val="multilevel"/>
    <w:tmpl w:val="72AA7D1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4C5838"/>
    <w:multiLevelType w:val="multilevel"/>
    <w:tmpl w:val="35926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B15E83"/>
    <w:multiLevelType w:val="multilevel"/>
    <w:tmpl w:val="226E43A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227999"/>
    <w:multiLevelType w:val="hybridMultilevel"/>
    <w:tmpl w:val="AD6CBB0E"/>
    <w:lvl w:ilvl="0" w:tplc="9704E046">
      <w:start w:val="1"/>
      <w:numFmt w:val="decimal"/>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37DA64E8"/>
    <w:multiLevelType w:val="multilevel"/>
    <w:tmpl w:val="E8080E5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0933C6"/>
    <w:multiLevelType w:val="multilevel"/>
    <w:tmpl w:val="DC92461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8959D3"/>
    <w:multiLevelType w:val="multilevel"/>
    <w:tmpl w:val="54D83B8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14499A"/>
    <w:multiLevelType w:val="multilevel"/>
    <w:tmpl w:val="BCA47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69760C"/>
    <w:multiLevelType w:val="multilevel"/>
    <w:tmpl w:val="07B02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8916FD"/>
    <w:multiLevelType w:val="multilevel"/>
    <w:tmpl w:val="30E41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C24266"/>
    <w:multiLevelType w:val="multilevel"/>
    <w:tmpl w:val="19D0AAE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940DE1"/>
    <w:multiLevelType w:val="multilevel"/>
    <w:tmpl w:val="640CA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641125"/>
    <w:multiLevelType w:val="multilevel"/>
    <w:tmpl w:val="158CF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7C2652"/>
    <w:multiLevelType w:val="multilevel"/>
    <w:tmpl w:val="862233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
  </w:num>
  <w:num w:numId="4">
    <w:abstractNumId w:val="2"/>
  </w:num>
  <w:num w:numId="5">
    <w:abstractNumId w:val="6"/>
  </w:num>
  <w:num w:numId="6">
    <w:abstractNumId w:val="5"/>
  </w:num>
  <w:num w:numId="7">
    <w:abstractNumId w:val="12"/>
  </w:num>
  <w:num w:numId="8">
    <w:abstractNumId w:val="8"/>
  </w:num>
  <w:num w:numId="9">
    <w:abstractNumId w:val="11"/>
  </w:num>
  <w:num w:numId="10">
    <w:abstractNumId w:val="3"/>
  </w:num>
  <w:num w:numId="11">
    <w:abstractNumId w:val="9"/>
  </w:num>
  <w:num w:numId="12">
    <w:abstractNumId w:val="7"/>
  </w:num>
  <w:num w:numId="13">
    <w:abstractNumId w:val="14"/>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9B232E"/>
    <w:rsid w:val="00000873"/>
    <w:rsid w:val="00010C87"/>
    <w:rsid w:val="000122CF"/>
    <w:rsid w:val="00013BE9"/>
    <w:rsid w:val="0001490E"/>
    <w:rsid w:val="000228BE"/>
    <w:rsid w:val="00026E56"/>
    <w:rsid w:val="000313BF"/>
    <w:rsid w:val="000337F5"/>
    <w:rsid w:val="00033E16"/>
    <w:rsid w:val="000367E4"/>
    <w:rsid w:val="000373BB"/>
    <w:rsid w:val="000404BB"/>
    <w:rsid w:val="0004169F"/>
    <w:rsid w:val="00042FE9"/>
    <w:rsid w:val="000431D5"/>
    <w:rsid w:val="00044571"/>
    <w:rsid w:val="000445EC"/>
    <w:rsid w:val="00047DEC"/>
    <w:rsid w:val="00053317"/>
    <w:rsid w:val="000549C4"/>
    <w:rsid w:val="00061FF2"/>
    <w:rsid w:val="00062255"/>
    <w:rsid w:val="00062F1A"/>
    <w:rsid w:val="00063753"/>
    <w:rsid w:val="0006471F"/>
    <w:rsid w:val="0006488E"/>
    <w:rsid w:val="00064B7E"/>
    <w:rsid w:val="00065B7B"/>
    <w:rsid w:val="00066C48"/>
    <w:rsid w:val="00066DD2"/>
    <w:rsid w:val="00067D88"/>
    <w:rsid w:val="0007091F"/>
    <w:rsid w:val="00071482"/>
    <w:rsid w:val="00071C16"/>
    <w:rsid w:val="000727F0"/>
    <w:rsid w:val="0007280D"/>
    <w:rsid w:val="000758EC"/>
    <w:rsid w:val="00075E07"/>
    <w:rsid w:val="00076C0B"/>
    <w:rsid w:val="00076FC9"/>
    <w:rsid w:val="00077601"/>
    <w:rsid w:val="00077A38"/>
    <w:rsid w:val="000819E9"/>
    <w:rsid w:val="000836BA"/>
    <w:rsid w:val="000964D7"/>
    <w:rsid w:val="000A07A9"/>
    <w:rsid w:val="000A11BC"/>
    <w:rsid w:val="000A17FD"/>
    <w:rsid w:val="000A3130"/>
    <w:rsid w:val="000A4147"/>
    <w:rsid w:val="000A4630"/>
    <w:rsid w:val="000A4D6F"/>
    <w:rsid w:val="000B3846"/>
    <w:rsid w:val="000B74C7"/>
    <w:rsid w:val="000C069D"/>
    <w:rsid w:val="000C1136"/>
    <w:rsid w:val="000C2D6C"/>
    <w:rsid w:val="000C318C"/>
    <w:rsid w:val="000C4C84"/>
    <w:rsid w:val="000D04A3"/>
    <w:rsid w:val="000D353C"/>
    <w:rsid w:val="000D47CB"/>
    <w:rsid w:val="000D5646"/>
    <w:rsid w:val="000D6B82"/>
    <w:rsid w:val="000D7B44"/>
    <w:rsid w:val="000E0228"/>
    <w:rsid w:val="000E03EB"/>
    <w:rsid w:val="000E6080"/>
    <w:rsid w:val="000E7D93"/>
    <w:rsid w:val="000F09B3"/>
    <w:rsid w:val="000F0B3E"/>
    <w:rsid w:val="000F0D07"/>
    <w:rsid w:val="000F16D1"/>
    <w:rsid w:val="000F2B91"/>
    <w:rsid w:val="000F4193"/>
    <w:rsid w:val="000F4AC7"/>
    <w:rsid w:val="000F4ADD"/>
    <w:rsid w:val="000F5145"/>
    <w:rsid w:val="000F63BE"/>
    <w:rsid w:val="000F7F71"/>
    <w:rsid w:val="001012D8"/>
    <w:rsid w:val="001014FE"/>
    <w:rsid w:val="00102038"/>
    <w:rsid w:val="00104E38"/>
    <w:rsid w:val="00105B7C"/>
    <w:rsid w:val="00107B88"/>
    <w:rsid w:val="00112218"/>
    <w:rsid w:val="00113DAA"/>
    <w:rsid w:val="00114703"/>
    <w:rsid w:val="0011490E"/>
    <w:rsid w:val="00114E21"/>
    <w:rsid w:val="00116D81"/>
    <w:rsid w:val="00116F12"/>
    <w:rsid w:val="00117EB8"/>
    <w:rsid w:val="0012064F"/>
    <w:rsid w:val="00123428"/>
    <w:rsid w:val="001253E4"/>
    <w:rsid w:val="00126FC3"/>
    <w:rsid w:val="0012715A"/>
    <w:rsid w:val="0013001D"/>
    <w:rsid w:val="00132899"/>
    <w:rsid w:val="00132C6F"/>
    <w:rsid w:val="001357BA"/>
    <w:rsid w:val="00136E6F"/>
    <w:rsid w:val="00140014"/>
    <w:rsid w:val="001424D8"/>
    <w:rsid w:val="00146D7E"/>
    <w:rsid w:val="00150C05"/>
    <w:rsid w:val="001512B9"/>
    <w:rsid w:val="001518CF"/>
    <w:rsid w:val="001551A8"/>
    <w:rsid w:val="001611A2"/>
    <w:rsid w:val="00161801"/>
    <w:rsid w:val="00162FA9"/>
    <w:rsid w:val="00163706"/>
    <w:rsid w:val="00165694"/>
    <w:rsid w:val="001713D1"/>
    <w:rsid w:val="0017461D"/>
    <w:rsid w:val="00174667"/>
    <w:rsid w:val="001768D2"/>
    <w:rsid w:val="001861AF"/>
    <w:rsid w:val="0018647F"/>
    <w:rsid w:val="00187F08"/>
    <w:rsid w:val="00190BF1"/>
    <w:rsid w:val="00192F53"/>
    <w:rsid w:val="0019399D"/>
    <w:rsid w:val="00194290"/>
    <w:rsid w:val="00194B59"/>
    <w:rsid w:val="00195A31"/>
    <w:rsid w:val="001964E2"/>
    <w:rsid w:val="001A073E"/>
    <w:rsid w:val="001A0DE4"/>
    <w:rsid w:val="001A2B1C"/>
    <w:rsid w:val="001A3E7F"/>
    <w:rsid w:val="001A44C0"/>
    <w:rsid w:val="001A48B6"/>
    <w:rsid w:val="001A552B"/>
    <w:rsid w:val="001B4608"/>
    <w:rsid w:val="001B57AC"/>
    <w:rsid w:val="001B5876"/>
    <w:rsid w:val="001B6DA6"/>
    <w:rsid w:val="001B7CEC"/>
    <w:rsid w:val="001C0105"/>
    <w:rsid w:val="001C08D2"/>
    <w:rsid w:val="001C2477"/>
    <w:rsid w:val="001C3744"/>
    <w:rsid w:val="001C4400"/>
    <w:rsid w:val="001C4D42"/>
    <w:rsid w:val="001D2DB1"/>
    <w:rsid w:val="001D33E2"/>
    <w:rsid w:val="001D3671"/>
    <w:rsid w:val="001D45AD"/>
    <w:rsid w:val="001D460B"/>
    <w:rsid w:val="001D59E5"/>
    <w:rsid w:val="001D5B81"/>
    <w:rsid w:val="001D68A2"/>
    <w:rsid w:val="001E0186"/>
    <w:rsid w:val="001E1D71"/>
    <w:rsid w:val="001E3EC6"/>
    <w:rsid w:val="001E4513"/>
    <w:rsid w:val="001E763B"/>
    <w:rsid w:val="001F186E"/>
    <w:rsid w:val="001F1FF6"/>
    <w:rsid w:val="001F3076"/>
    <w:rsid w:val="001F30B7"/>
    <w:rsid w:val="001F39F2"/>
    <w:rsid w:val="001F6FEB"/>
    <w:rsid w:val="00202B21"/>
    <w:rsid w:val="00204586"/>
    <w:rsid w:val="00204BDD"/>
    <w:rsid w:val="00206B26"/>
    <w:rsid w:val="0021519E"/>
    <w:rsid w:val="00215EF8"/>
    <w:rsid w:val="00217302"/>
    <w:rsid w:val="00217406"/>
    <w:rsid w:val="0022194B"/>
    <w:rsid w:val="00223E33"/>
    <w:rsid w:val="002262B5"/>
    <w:rsid w:val="00232516"/>
    <w:rsid w:val="00232975"/>
    <w:rsid w:val="00234601"/>
    <w:rsid w:val="00242E22"/>
    <w:rsid w:val="00251284"/>
    <w:rsid w:val="00251324"/>
    <w:rsid w:val="00252BAB"/>
    <w:rsid w:val="00252CB5"/>
    <w:rsid w:val="00255A52"/>
    <w:rsid w:val="00261A73"/>
    <w:rsid w:val="00261EBE"/>
    <w:rsid w:val="00263E80"/>
    <w:rsid w:val="00266C8E"/>
    <w:rsid w:val="00272090"/>
    <w:rsid w:val="002720CE"/>
    <w:rsid w:val="0027389D"/>
    <w:rsid w:val="00275994"/>
    <w:rsid w:val="0027729E"/>
    <w:rsid w:val="0028069D"/>
    <w:rsid w:val="00280D5E"/>
    <w:rsid w:val="00283678"/>
    <w:rsid w:val="00285CD4"/>
    <w:rsid w:val="00285FB5"/>
    <w:rsid w:val="00290A2A"/>
    <w:rsid w:val="00291A6D"/>
    <w:rsid w:val="002920C2"/>
    <w:rsid w:val="002A10DF"/>
    <w:rsid w:val="002A2AE5"/>
    <w:rsid w:val="002A3CF5"/>
    <w:rsid w:val="002A422F"/>
    <w:rsid w:val="002A71D8"/>
    <w:rsid w:val="002A7A8D"/>
    <w:rsid w:val="002B19BA"/>
    <w:rsid w:val="002B3E2B"/>
    <w:rsid w:val="002B4A77"/>
    <w:rsid w:val="002B4D02"/>
    <w:rsid w:val="002B5C29"/>
    <w:rsid w:val="002B65C8"/>
    <w:rsid w:val="002C00E7"/>
    <w:rsid w:val="002C0487"/>
    <w:rsid w:val="002C0EC9"/>
    <w:rsid w:val="002C186E"/>
    <w:rsid w:val="002C49AF"/>
    <w:rsid w:val="002C56D6"/>
    <w:rsid w:val="002C5881"/>
    <w:rsid w:val="002D2491"/>
    <w:rsid w:val="002D5092"/>
    <w:rsid w:val="002D5D07"/>
    <w:rsid w:val="002D5DFE"/>
    <w:rsid w:val="002D75D5"/>
    <w:rsid w:val="002E1568"/>
    <w:rsid w:val="002E3568"/>
    <w:rsid w:val="002E3814"/>
    <w:rsid w:val="002E49D3"/>
    <w:rsid w:val="002F3224"/>
    <w:rsid w:val="002F3779"/>
    <w:rsid w:val="002F4587"/>
    <w:rsid w:val="002F5526"/>
    <w:rsid w:val="002F6842"/>
    <w:rsid w:val="0030009F"/>
    <w:rsid w:val="003003E2"/>
    <w:rsid w:val="003016EB"/>
    <w:rsid w:val="00303E67"/>
    <w:rsid w:val="00306252"/>
    <w:rsid w:val="003118ED"/>
    <w:rsid w:val="00311C30"/>
    <w:rsid w:val="00314B30"/>
    <w:rsid w:val="00316FEF"/>
    <w:rsid w:val="003200C5"/>
    <w:rsid w:val="00321E12"/>
    <w:rsid w:val="00322E5C"/>
    <w:rsid w:val="00325F07"/>
    <w:rsid w:val="00326BB4"/>
    <w:rsid w:val="0033101E"/>
    <w:rsid w:val="00332CA5"/>
    <w:rsid w:val="003337F4"/>
    <w:rsid w:val="003351BF"/>
    <w:rsid w:val="003353DE"/>
    <w:rsid w:val="0033711F"/>
    <w:rsid w:val="00340B4D"/>
    <w:rsid w:val="00340BBD"/>
    <w:rsid w:val="00343B74"/>
    <w:rsid w:val="003451AC"/>
    <w:rsid w:val="00346428"/>
    <w:rsid w:val="00346F24"/>
    <w:rsid w:val="0034712C"/>
    <w:rsid w:val="003536AB"/>
    <w:rsid w:val="00353C51"/>
    <w:rsid w:val="003547A5"/>
    <w:rsid w:val="00355DD8"/>
    <w:rsid w:val="0035650A"/>
    <w:rsid w:val="00356C65"/>
    <w:rsid w:val="00360816"/>
    <w:rsid w:val="00364651"/>
    <w:rsid w:val="00367AA6"/>
    <w:rsid w:val="00367F28"/>
    <w:rsid w:val="003715DF"/>
    <w:rsid w:val="00371718"/>
    <w:rsid w:val="003721CF"/>
    <w:rsid w:val="00375AFB"/>
    <w:rsid w:val="00376171"/>
    <w:rsid w:val="00376573"/>
    <w:rsid w:val="003813CD"/>
    <w:rsid w:val="00382C0D"/>
    <w:rsid w:val="0038357F"/>
    <w:rsid w:val="003846AE"/>
    <w:rsid w:val="003851E0"/>
    <w:rsid w:val="00385888"/>
    <w:rsid w:val="00385C72"/>
    <w:rsid w:val="00387228"/>
    <w:rsid w:val="00393DEA"/>
    <w:rsid w:val="00396C47"/>
    <w:rsid w:val="003A5CC1"/>
    <w:rsid w:val="003A6CFC"/>
    <w:rsid w:val="003B5B12"/>
    <w:rsid w:val="003B7E0B"/>
    <w:rsid w:val="003C41B3"/>
    <w:rsid w:val="003C49DE"/>
    <w:rsid w:val="003C5FDB"/>
    <w:rsid w:val="003C711C"/>
    <w:rsid w:val="003C73E1"/>
    <w:rsid w:val="003D499A"/>
    <w:rsid w:val="003D6F35"/>
    <w:rsid w:val="003D7AA9"/>
    <w:rsid w:val="003E0EE1"/>
    <w:rsid w:val="003E16DE"/>
    <w:rsid w:val="003E2501"/>
    <w:rsid w:val="003E28CF"/>
    <w:rsid w:val="003E395D"/>
    <w:rsid w:val="003E6244"/>
    <w:rsid w:val="003E7586"/>
    <w:rsid w:val="003F0F62"/>
    <w:rsid w:val="003F217E"/>
    <w:rsid w:val="003F2ACF"/>
    <w:rsid w:val="003F3064"/>
    <w:rsid w:val="003F3B6D"/>
    <w:rsid w:val="003F4A53"/>
    <w:rsid w:val="003F6422"/>
    <w:rsid w:val="00400163"/>
    <w:rsid w:val="00404D81"/>
    <w:rsid w:val="00405021"/>
    <w:rsid w:val="004052DA"/>
    <w:rsid w:val="00407DAA"/>
    <w:rsid w:val="00412603"/>
    <w:rsid w:val="0041334F"/>
    <w:rsid w:val="004165EE"/>
    <w:rsid w:val="00416CC0"/>
    <w:rsid w:val="00417514"/>
    <w:rsid w:val="004206B4"/>
    <w:rsid w:val="00421C14"/>
    <w:rsid w:val="00422AC4"/>
    <w:rsid w:val="00422EB5"/>
    <w:rsid w:val="00423B3B"/>
    <w:rsid w:val="00432923"/>
    <w:rsid w:val="0043799C"/>
    <w:rsid w:val="004417D6"/>
    <w:rsid w:val="004419C7"/>
    <w:rsid w:val="00442BFC"/>
    <w:rsid w:val="0044521C"/>
    <w:rsid w:val="0044738F"/>
    <w:rsid w:val="00450C7C"/>
    <w:rsid w:val="004537CA"/>
    <w:rsid w:val="004558E5"/>
    <w:rsid w:val="0046167B"/>
    <w:rsid w:val="004627EC"/>
    <w:rsid w:val="00462E6E"/>
    <w:rsid w:val="00462FA4"/>
    <w:rsid w:val="00463EFA"/>
    <w:rsid w:val="00463FF7"/>
    <w:rsid w:val="0046446D"/>
    <w:rsid w:val="00467E28"/>
    <w:rsid w:val="0048348A"/>
    <w:rsid w:val="00483DED"/>
    <w:rsid w:val="00484EA8"/>
    <w:rsid w:val="00484F29"/>
    <w:rsid w:val="00486777"/>
    <w:rsid w:val="00487AA5"/>
    <w:rsid w:val="00490085"/>
    <w:rsid w:val="00490749"/>
    <w:rsid w:val="00491A04"/>
    <w:rsid w:val="00491A38"/>
    <w:rsid w:val="004927E8"/>
    <w:rsid w:val="004938AE"/>
    <w:rsid w:val="00494CA6"/>
    <w:rsid w:val="00495B43"/>
    <w:rsid w:val="00496318"/>
    <w:rsid w:val="00496F81"/>
    <w:rsid w:val="00497621"/>
    <w:rsid w:val="004A027D"/>
    <w:rsid w:val="004A19B0"/>
    <w:rsid w:val="004A35A4"/>
    <w:rsid w:val="004B1433"/>
    <w:rsid w:val="004B3D7F"/>
    <w:rsid w:val="004B54AF"/>
    <w:rsid w:val="004B5932"/>
    <w:rsid w:val="004B6279"/>
    <w:rsid w:val="004B73D1"/>
    <w:rsid w:val="004C1E6B"/>
    <w:rsid w:val="004C1F14"/>
    <w:rsid w:val="004D5FF7"/>
    <w:rsid w:val="004D7A5B"/>
    <w:rsid w:val="004E3DB1"/>
    <w:rsid w:val="004E68FA"/>
    <w:rsid w:val="004E729D"/>
    <w:rsid w:val="004F0529"/>
    <w:rsid w:val="004F2429"/>
    <w:rsid w:val="004F326F"/>
    <w:rsid w:val="004F416A"/>
    <w:rsid w:val="004F6475"/>
    <w:rsid w:val="005011F2"/>
    <w:rsid w:val="00501828"/>
    <w:rsid w:val="00507233"/>
    <w:rsid w:val="00511613"/>
    <w:rsid w:val="005116D6"/>
    <w:rsid w:val="00511F18"/>
    <w:rsid w:val="00514594"/>
    <w:rsid w:val="00515F67"/>
    <w:rsid w:val="005163C7"/>
    <w:rsid w:val="00517922"/>
    <w:rsid w:val="00522567"/>
    <w:rsid w:val="00522FC2"/>
    <w:rsid w:val="005232C9"/>
    <w:rsid w:val="00523B47"/>
    <w:rsid w:val="00524484"/>
    <w:rsid w:val="0052745C"/>
    <w:rsid w:val="00527D2B"/>
    <w:rsid w:val="00532036"/>
    <w:rsid w:val="00532409"/>
    <w:rsid w:val="00533A55"/>
    <w:rsid w:val="0053423D"/>
    <w:rsid w:val="005362C4"/>
    <w:rsid w:val="00536E84"/>
    <w:rsid w:val="005434A6"/>
    <w:rsid w:val="00546801"/>
    <w:rsid w:val="00547ACD"/>
    <w:rsid w:val="005526F3"/>
    <w:rsid w:val="00563563"/>
    <w:rsid w:val="00563929"/>
    <w:rsid w:val="00565488"/>
    <w:rsid w:val="00565D31"/>
    <w:rsid w:val="00565DDC"/>
    <w:rsid w:val="00573D0C"/>
    <w:rsid w:val="005777DD"/>
    <w:rsid w:val="0058167B"/>
    <w:rsid w:val="00590A53"/>
    <w:rsid w:val="00590E06"/>
    <w:rsid w:val="005936EE"/>
    <w:rsid w:val="005940B7"/>
    <w:rsid w:val="00595FFC"/>
    <w:rsid w:val="005A104C"/>
    <w:rsid w:val="005A121D"/>
    <w:rsid w:val="005A4D60"/>
    <w:rsid w:val="005A500D"/>
    <w:rsid w:val="005A5897"/>
    <w:rsid w:val="005A5FA7"/>
    <w:rsid w:val="005A6C23"/>
    <w:rsid w:val="005B08AF"/>
    <w:rsid w:val="005B0BEE"/>
    <w:rsid w:val="005B2158"/>
    <w:rsid w:val="005B2501"/>
    <w:rsid w:val="005B3E71"/>
    <w:rsid w:val="005B4142"/>
    <w:rsid w:val="005B5A60"/>
    <w:rsid w:val="005B5E2B"/>
    <w:rsid w:val="005B6E53"/>
    <w:rsid w:val="005C0255"/>
    <w:rsid w:val="005C109A"/>
    <w:rsid w:val="005C181A"/>
    <w:rsid w:val="005C4629"/>
    <w:rsid w:val="005C54E1"/>
    <w:rsid w:val="005D059B"/>
    <w:rsid w:val="005D132D"/>
    <w:rsid w:val="005D1A20"/>
    <w:rsid w:val="005D1AC0"/>
    <w:rsid w:val="005D3153"/>
    <w:rsid w:val="005D51C2"/>
    <w:rsid w:val="005D5BA4"/>
    <w:rsid w:val="005D6554"/>
    <w:rsid w:val="005E0D92"/>
    <w:rsid w:val="005E4A6D"/>
    <w:rsid w:val="005E5B76"/>
    <w:rsid w:val="005F7261"/>
    <w:rsid w:val="00605F75"/>
    <w:rsid w:val="00611B06"/>
    <w:rsid w:val="006139C0"/>
    <w:rsid w:val="0061491F"/>
    <w:rsid w:val="00617EAC"/>
    <w:rsid w:val="00620BF4"/>
    <w:rsid w:val="006220E1"/>
    <w:rsid w:val="00623519"/>
    <w:rsid w:val="0063034E"/>
    <w:rsid w:val="00633AE0"/>
    <w:rsid w:val="006342E3"/>
    <w:rsid w:val="00635CF9"/>
    <w:rsid w:val="00635FB3"/>
    <w:rsid w:val="006370C3"/>
    <w:rsid w:val="006405F5"/>
    <w:rsid w:val="0065441E"/>
    <w:rsid w:val="00654AF9"/>
    <w:rsid w:val="00656769"/>
    <w:rsid w:val="006608C4"/>
    <w:rsid w:val="006721B0"/>
    <w:rsid w:val="006743E8"/>
    <w:rsid w:val="00675CAA"/>
    <w:rsid w:val="006760B7"/>
    <w:rsid w:val="00677E7E"/>
    <w:rsid w:val="00683EAB"/>
    <w:rsid w:val="00685180"/>
    <w:rsid w:val="00691549"/>
    <w:rsid w:val="006919FB"/>
    <w:rsid w:val="00693C9F"/>
    <w:rsid w:val="006A2B77"/>
    <w:rsid w:val="006A2FBC"/>
    <w:rsid w:val="006A4950"/>
    <w:rsid w:val="006A696A"/>
    <w:rsid w:val="006A7331"/>
    <w:rsid w:val="006A7B01"/>
    <w:rsid w:val="006B0B5A"/>
    <w:rsid w:val="006B1DDD"/>
    <w:rsid w:val="006B24EF"/>
    <w:rsid w:val="006B36A5"/>
    <w:rsid w:val="006B5C31"/>
    <w:rsid w:val="006C38D2"/>
    <w:rsid w:val="006C4E0E"/>
    <w:rsid w:val="006C7A0C"/>
    <w:rsid w:val="006D0700"/>
    <w:rsid w:val="006D1480"/>
    <w:rsid w:val="006D2308"/>
    <w:rsid w:val="006D336A"/>
    <w:rsid w:val="006D3D20"/>
    <w:rsid w:val="006D476D"/>
    <w:rsid w:val="006D53C4"/>
    <w:rsid w:val="006E19A8"/>
    <w:rsid w:val="006E1F4E"/>
    <w:rsid w:val="006E3F8F"/>
    <w:rsid w:val="006E5F84"/>
    <w:rsid w:val="006E6F68"/>
    <w:rsid w:val="006E72E8"/>
    <w:rsid w:val="006E7CDC"/>
    <w:rsid w:val="006E7FE5"/>
    <w:rsid w:val="006F0978"/>
    <w:rsid w:val="006F196C"/>
    <w:rsid w:val="006F31F6"/>
    <w:rsid w:val="006F3684"/>
    <w:rsid w:val="006F5512"/>
    <w:rsid w:val="006F5673"/>
    <w:rsid w:val="006F6ACA"/>
    <w:rsid w:val="0070242C"/>
    <w:rsid w:val="00705962"/>
    <w:rsid w:val="00707B97"/>
    <w:rsid w:val="0071727A"/>
    <w:rsid w:val="0071758D"/>
    <w:rsid w:val="007238C2"/>
    <w:rsid w:val="00725DA0"/>
    <w:rsid w:val="007264BE"/>
    <w:rsid w:val="00726F5C"/>
    <w:rsid w:val="007316B6"/>
    <w:rsid w:val="00731CA4"/>
    <w:rsid w:val="00733C8F"/>
    <w:rsid w:val="00735CE6"/>
    <w:rsid w:val="0073654B"/>
    <w:rsid w:val="00736801"/>
    <w:rsid w:val="00737418"/>
    <w:rsid w:val="00740C4B"/>
    <w:rsid w:val="00740D55"/>
    <w:rsid w:val="0074144F"/>
    <w:rsid w:val="00742B02"/>
    <w:rsid w:val="00744A37"/>
    <w:rsid w:val="00745ADD"/>
    <w:rsid w:val="00745BFC"/>
    <w:rsid w:val="00745C52"/>
    <w:rsid w:val="0074678B"/>
    <w:rsid w:val="00750DAB"/>
    <w:rsid w:val="00751468"/>
    <w:rsid w:val="00754A60"/>
    <w:rsid w:val="007557C2"/>
    <w:rsid w:val="00760E33"/>
    <w:rsid w:val="00764E59"/>
    <w:rsid w:val="007709CA"/>
    <w:rsid w:val="007726A2"/>
    <w:rsid w:val="00773FBC"/>
    <w:rsid w:val="00774722"/>
    <w:rsid w:val="00775FFA"/>
    <w:rsid w:val="007760B6"/>
    <w:rsid w:val="00777940"/>
    <w:rsid w:val="00777D30"/>
    <w:rsid w:val="007818F4"/>
    <w:rsid w:val="00782BDC"/>
    <w:rsid w:val="00783196"/>
    <w:rsid w:val="00783DCE"/>
    <w:rsid w:val="00784474"/>
    <w:rsid w:val="00790375"/>
    <w:rsid w:val="00791658"/>
    <w:rsid w:val="00792A33"/>
    <w:rsid w:val="007953B2"/>
    <w:rsid w:val="007A1228"/>
    <w:rsid w:val="007A1F7F"/>
    <w:rsid w:val="007A3880"/>
    <w:rsid w:val="007B26CB"/>
    <w:rsid w:val="007B3576"/>
    <w:rsid w:val="007B3BA3"/>
    <w:rsid w:val="007B5E9D"/>
    <w:rsid w:val="007B67FF"/>
    <w:rsid w:val="007B7EFC"/>
    <w:rsid w:val="007C2EC0"/>
    <w:rsid w:val="007C417B"/>
    <w:rsid w:val="007D3034"/>
    <w:rsid w:val="007D596A"/>
    <w:rsid w:val="007D727D"/>
    <w:rsid w:val="007E015F"/>
    <w:rsid w:val="007E0928"/>
    <w:rsid w:val="007E18DC"/>
    <w:rsid w:val="007E33E2"/>
    <w:rsid w:val="007E3E1E"/>
    <w:rsid w:val="007E4F9C"/>
    <w:rsid w:val="007E55DE"/>
    <w:rsid w:val="007E6CBD"/>
    <w:rsid w:val="007E7118"/>
    <w:rsid w:val="007E7A41"/>
    <w:rsid w:val="007F1D5D"/>
    <w:rsid w:val="007F2537"/>
    <w:rsid w:val="007F78CB"/>
    <w:rsid w:val="007F7DD5"/>
    <w:rsid w:val="00804897"/>
    <w:rsid w:val="00807F99"/>
    <w:rsid w:val="008102CB"/>
    <w:rsid w:val="00811FF3"/>
    <w:rsid w:val="00812CB4"/>
    <w:rsid w:val="008138AE"/>
    <w:rsid w:val="00814CCD"/>
    <w:rsid w:val="008150A0"/>
    <w:rsid w:val="00815D87"/>
    <w:rsid w:val="00816EA0"/>
    <w:rsid w:val="008176C1"/>
    <w:rsid w:val="00820665"/>
    <w:rsid w:val="00820738"/>
    <w:rsid w:val="00821237"/>
    <w:rsid w:val="008222DB"/>
    <w:rsid w:val="00823DBD"/>
    <w:rsid w:val="00830196"/>
    <w:rsid w:val="00831275"/>
    <w:rsid w:val="00832107"/>
    <w:rsid w:val="00833301"/>
    <w:rsid w:val="0083374F"/>
    <w:rsid w:val="00836B67"/>
    <w:rsid w:val="00836F53"/>
    <w:rsid w:val="0084430E"/>
    <w:rsid w:val="0084517C"/>
    <w:rsid w:val="008468CB"/>
    <w:rsid w:val="00850753"/>
    <w:rsid w:val="0085229A"/>
    <w:rsid w:val="0085585C"/>
    <w:rsid w:val="00855A65"/>
    <w:rsid w:val="00857AF7"/>
    <w:rsid w:val="008605FE"/>
    <w:rsid w:val="008619B5"/>
    <w:rsid w:val="00861EF3"/>
    <w:rsid w:val="008670F2"/>
    <w:rsid w:val="00871B86"/>
    <w:rsid w:val="00871E26"/>
    <w:rsid w:val="00872BB4"/>
    <w:rsid w:val="0087350B"/>
    <w:rsid w:val="0087398F"/>
    <w:rsid w:val="00873EA7"/>
    <w:rsid w:val="00875474"/>
    <w:rsid w:val="008759A1"/>
    <w:rsid w:val="00877FA1"/>
    <w:rsid w:val="008809A6"/>
    <w:rsid w:val="00881C5E"/>
    <w:rsid w:val="00883F04"/>
    <w:rsid w:val="00884691"/>
    <w:rsid w:val="0088543D"/>
    <w:rsid w:val="008864EA"/>
    <w:rsid w:val="00886E83"/>
    <w:rsid w:val="00887645"/>
    <w:rsid w:val="00887648"/>
    <w:rsid w:val="0089124A"/>
    <w:rsid w:val="00891D97"/>
    <w:rsid w:val="008922D0"/>
    <w:rsid w:val="0089286C"/>
    <w:rsid w:val="008A0B70"/>
    <w:rsid w:val="008A2038"/>
    <w:rsid w:val="008A223F"/>
    <w:rsid w:val="008A4F23"/>
    <w:rsid w:val="008A5652"/>
    <w:rsid w:val="008A73BE"/>
    <w:rsid w:val="008A7EB6"/>
    <w:rsid w:val="008B0E57"/>
    <w:rsid w:val="008B1C84"/>
    <w:rsid w:val="008B2619"/>
    <w:rsid w:val="008B26EF"/>
    <w:rsid w:val="008B2DBE"/>
    <w:rsid w:val="008B4672"/>
    <w:rsid w:val="008B4702"/>
    <w:rsid w:val="008B62D6"/>
    <w:rsid w:val="008B668E"/>
    <w:rsid w:val="008B743E"/>
    <w:rsid w:val="008C1382"/>
    <w:rsid w:val="008C1CB1"/>
    <w:rsid w:val="008C4A34"/>
    <w:rsid w:val="008C55A1"/>
    <w:rsid w:val="008E0643"/>
    <w:rsid w:val="008E0DA0"/>
    <w:rsid w:val="008E2A4B"/>
    <w:rsid w:val="008E3B12"/>
    <w:rsid w:val="008E3B5A"/>
    <w:rsid w:val="008E4315"/>
    <w:rsid w:val="008E6F91"/>
    <w:rsid w:val="008F0193"/>
    <w:rsid w:val="008F07A8"/>
    <w:rsid w:val="008F1A66"/>
    <w:rsid w:val="008F3D7C"/>
    <w:rsid w:val="008F5844"/>
    <w:rsid w:val="008F755A"/>
    <w:rsid w:val="00902811"/>
    <w:rsid w:val="00903FF0"/>
    <w:rsid w:val="00905C9A"/>
    <w:rsid w:val="0090605E"/>
    <w:rsid w:val="0091211E"/>
    <w:rsid w:val="00912975"/>
    <w:rsid w:val="0091455F"/>
    <w:rsid w:val="00916E44"/>
    <w:rsid w:val="00916F47"/>
    <w:rsid w:val="009172F8"/>
    <w:rsid w:val="00917A15"/>
    <w:rsid w:val="00920C9B"/>
    <w:rsid w:val="009215DC"/>
    <w:rsid w:val="00921DE5"/>
    <w:rsid w:val="00922091"/>
    <w:rsid w:val="00923AEC"/>
    <w:rsid w:val="00924729"/>
    <w:rsid w:val="00926C6F"/>
    <w:rsid w:val="009303DF"/>
    <w:rsid w:val="00930D4F"/>
    <w:rsid w:val="0093130F"/>
    <w:rsid w:val="00933C07"/>
    <w:rsid w:val="00935FEF"/>
    <w:rsid w:val="00937929"/>
    <w:rsid w:val="009411DA"/>
    <w:rsid w:val="009430BB"/>
    <w:rsid w:val="009437FA"/>
    <w:rsid w:val="00943D75"/>
    <w:rsid w:val="00945EB8"/>
    <w:rsid w:val="00946A16"/>
    <w:rsid w:val="009522BB"/>
    <w:rsid w:val="00952578"/>
    <w:rsid w:val="00952DAA"/>
    <w:rsid w:val="0095380B"/>
    <w:rsid w:val="0095503A"/>
    <w:rsid w:val="0095655C"/>
    <w:rsid w:val="009629E3"/>
    <w:rsid w:val="00962F04"/>
    <w:rsid w:val="009647DC"/>
    <w:rsid w:val="00966499"/>
    <w:rsid w:val="00966E24"/>
    <w:rsid w:val="00967533"/>
    <w:rsid w:val="00970D02"/>
    <w:rsid w:val="00970D81"/>
    <w:rsid w:val="00971C73"/>
    <w:rsid w:val="00975123"/>
    <w:rsid w:val="00975FD0"/>
    <w:rsid w:val="0097666A"/>
    <w:rsid w:val="00976B3B"/>
    <w:rsid w:val="00977AD9"/>
    <w:rsid w:val="0098116C"/>
    <w:rsid w:val="00981874"/>
    <w:rsid w:val="00981C07"/>
    <w:rsid w:val="00982627"/>
    <w:rsid w:val="00987ACE"/>
    <w:rsid w:val="009955B6"/>
    <w:rsid w:val="009970BC"/>
    <w:rsid w:val="009A03F5"/>
    <w:rsid w:val="009A16AC"/>
    <w:rsid w:val="009A1A71"/>
    <w:rsid w:val="009A50AC"/>
    <w:rsid w:val="009A64D0"/>
    <w:rsid w:val="009A6B48"/>
    <w:rsid w:val="009A7A49"/>
    <w:rsid w:val="009A7C73"/>
    <w:rsid w:val="009B0007"/>
    <w:rsid w:val="009B230A"/>
    <w:rsid w:val="009B232E"/>
    <w:rsid w:val="009B75AB"/>
    <w:rsid w:val="009C11DE"/>
    <w:rsid w:val="009D102C"/>
    <w:rsid w:val="009D1883"/>
    <w:rsid w:val="009D4223"/>
    <w:rsid w:val="009D4E20"/>
    <w:rsid w:val="009E6FA9"/>
    <w:rsid w:val="009E7527"/>
    <w:rsid w:val="009E7A44"/>
    <w:rsid w:val="009F1046"/>
    <w:rsid w:val="009F46BD"/>
    <w:rsid w:val="009F5C27"/>
    <w:rsid w:val="009F6DB6"/>
    <w:rsid w:val="00A003F4"/>
    <w:rsid w:val="00A00AE0"/>
    <w:rsid w:val="00A01008"/>
    <w:rsid w:val="00A0133F"/>
    <w:rsid w:val="00A01A7F"/>
    <w:rsid w:val="00A02D7C"/>
    <w:rsid w:val="00A0797B"/>
    <w:rsid w:val="00A13039"/>
    <w:rsid w:val="00A13B33"/>
    <w:rsid w:val="00A15006"/>
    <w:rsid w:val="00A20C8F"/>
    <w:rsid w:val="00A2292C"/>
    <w:rsid w:val="00A243F0"/>
    <w:rsid w:val="00A25A4B"/>
    <w:rsid w:val="00A2627E"/>
    <w:rsid w:val="00A27EE4"/>
    <w:rsid w:val="00A310A2"/>
    <w:rsid w:val="00A312B1"/>
    <w:rsid w:val="00A37A34"/>
    <w:rsid w:val="00A37F9A"/>
    <w:rsid w:val="00A40414"/>
    <w:rsid w:val="00A42F9D"/>
    <w:rsid w:val="00A42FD8"/>
    <w:rsid w:val="00A46A72"/>
    <w:rsid w:val="00A550F6"/>
    <w:rsid w:val="00A5688D"/>
    <w:rsid w:val="00A572F4"/>
    <w:rsid w:val="00A57D51"/>
    <w:rsid w:val="00A65116"/>
    <w:rsid w:val="00A6537F"/>
    <w:rsid w:val="00A66D61"/>
    <w:rsid w:val="00A70004"/>
    <w:rsid w:val="00A71696"/>
    <w:rsid w:val="00A73CE7"/>
    <w:rsid w:val="00A75A28"/>
    <w:rsid w:val="00A75CFC"/>
    <w:rsid w:val="00A764E0"/>
    <w:rsid w:val="00A77D2F"/>
    <w:rsid w:val="00A80187"/>
    <w:rsid w:val="00A813D9"/>
    <w:rsid w:val="00A83915"/>
    <w:rsid w:val="00A85C83"/>
    <w:rsid w:val="00A85DB8"/>
    <w:rsid w:val="00A86227"/>
    <w:rsid w:val="00A95684"/>
    <w:rsid w:val="00A95B24"/>
    <w:rsid w:val="00A9655B"/>
    <w:rsid w:val="00AA0BEB"/>
    <w:rsid w:val="00AA2276"/>
    <w:rsid w:val="00AA2F9D"/>
    <w:rsid w:val="00AA586C"/>
    <w:rsid w:val="00AA6378"/>
    <w:rsid w:val="00AB25E2"/>
    <w:rsid w:val="00AB2626"/>
    <w:rsid w:val="00AB7080"/>
    <w:rsid w:val="00AC16B4"/>
    <w:rsid w:val="00AC318C"/>
    <w:rsid w:val="00AC3F3B"/>
    <w:rsid w:val="00AC69F0"/>
    <w:rsid w:val="00AC740F"/>
    <w:rsid w:val="00AC7FCF"/>
    <w:rsid w:val="00AD1DD3"/>
    <w:rsid w:val="00AD6399"/>
    <w:rsid w:val="00AD66E1"/>
    <w:rsid w:val="00AE1AAF"/>
    <w:rsid w:val="00AE2B20"/>
    <w:rsid w:val="00AE3C31"/>
    <w:rsid w:val="00AE42F9"/>
    <w:rsid w:val="00AE4698"/>
    <w:rsid w:val="00AE70DB"/>
    <w:rsid w:val="00AE75D6"/>
    <w:rsid w:val="00AF503E"/>
    <w:rsid w:val="00B01FE8"/>
    <w:rsid w:val="00B041A0"/>
    <w:rsid w:val="00B054F5"/>
    <w:rsid w:val="00B072E1"/>
    <w:rsid w:val="00B07AD4"/>
    <w:rsid w:val="00B15A6C"/>
    <w:rsid w:val="00B16478"/>
    <w:rsid w:val="00B21F3B"/>
    <w:rsid w:val="00B271DD"/>
    <w:rsid w:val="00B3086D"/>
    <w:rsid w:val="00B32616"/>
    <w:rsid w:val="00B3397E"/>
    <w:rsid w:val="00B37258"/>
    <w:rsid w:val="00B3761E"/>
    <w:rsid w:val="00B454D5"/>
    <w:rsid w:val="00B45B3D"/>
    <w:rsid w:val="00B472A3"/>
    <w:rsid w:val="00B50420"/>
    <w:rsid w:val="00B504F5"/>
    <w:rsid w:val="00B51B33"/>
    <w:rsid w:val="00B53302"/>
    <w:rsid w:val="00B54226"/>
    <w:rsid w:val="00B62A14"/>
    <w:rsid w:val="00B674C4"/>
    <w:rsid w:val="00B7055C"/>
    <w:rsid w:val="00B7548F"/>
    <w:rsid w:val="00B757FF"/>
    <w:rsid w:val="00B76F13"/>
    <w:rsid w:val="00B77FF6"/>
    <w:rsid w:val="00B801A8"/>
    <w:rsid w:val="00B81FC0"/>
    <w:rsid w:val="00B82F68"/>
    <w:rsid w:val="00B83676"/>
    <w:rsid w:val="00B83944"/>
    <w:rsid w:val="00B86460"/>
    <w:rsid w:val="00B932B8"/>
    <w:rsid w:val="00B93A69"/>
    <w:rsid w:val="00B97BF3"/>
    <w:rsid w:val="00BA3496"/>
    <w:rsid w:val="00BA4056"/>
    <w:rsid w:val="00BA56FA"/>
    <w:rsid w:val="00BB0187"/>
    <w:rsid w:val="00BB59DA"/>
    <w:rsid w:val="00BB741C"/>
    <w:rsid w:val="00BC0035"/>
    <w:rsid w:val="00BC0875"/>
    <w:rsid w:val="00BC11EC"/>
    <w:rsid w:val="00BC59EC"/>
    <w:rsid w:val="00BC6258"/>
    <w:rsid w:val="00BC6711"/>
    <w:rsid w:val="00BC70F1"/>
    <w:rsid w:val="00BC7C42"/>
    <w:rsid w:val="00BD039E"/>
    <w:rsid w:val="00BD264A"/>
    <w:rsid w:val="00BD2C93"/>
    <w:rsid w:val="00BD2CBD"/>
    <w:rsid w:val="00BD43A1"/>
    <w:rsid w:val="00BD51DC"/>
    <w:rsid w:val="00BD5A46"/>
    <w:rsid w:val="00BD5E92"/>
    <w:rsid w:val="00BD69B7"/>
    <w:rsid w:val="00BE107B"/>
    <w:rsid w:val="00BE16E8"/>
    <w:rsid w:val="00BE1A78"/>
    <w:rsid w:val="00BE1DD6"/>
    <w:rsid w:val="00BE3730"/>
    <w:rsid w:val="00BE4562"/>
    <w:rsid w:val="00BE4858"/>
    <w:rsid w:val="00BE49AF"/>
    <w:rsid w:val="00BF1C97"/>
    <w:rsid w:val="00BF271B"/>
    <w:rsid w:val="00BF2768"/>
    <w:rsid w:val="00BF49C6"/>
    <w:rsid w:val="00C035C0"/>
    <w:rsid w:val="00C0413D"/>
    <w:rsid w:val="00C04727"/>
    <w:rsid w:val="00C04B80"/>
    <w:rsid w:val="00C05641"/>
    <w:rsid w:val="00C07FDD"/>
    <w:rsid w:val="00C102F5"/>
    <w:rsid w:val="00C138E9"/>
    <w:rsid w:val="00C13AFC"/>
    <w:rsid w:val="00C151F1"/>
    <w:rsid w:val="00C1768B"/>
    <w:rsid w:val="00C17B12"/>
    <w:rsid w:val="00C20F3B"/>
    <w:rsid w:val="00C21B6E"/>
    <w:rsid w:val="00C2468F"/>
    <w:rsid w:val="00C2558E"/>
    <w:rsid w:val="00C26316"/>
    <w:rsid w:val="00C279AE"/>
    <w:rsid w:val="00C30874"/>
    <w:rsid w:val="00C31A4A"/>
    <w:rsid w:val="00C31E3D"/>
    <w:rsid w:val="00C31F9C"/>
    <w:rsid w:val="00C32217"/>
    <w:rsid w:val="00C34123"/>
    <w:rsid w:val="00C34145"/>
    <w:rsid w:val="00C36129"/>
    <w:rsid w:val="00C36371"/>
    <w:rsid w:val="00C41750"/>
    <w:rsid w:val="00C43367"/>
    <w:rsid w:val="00C43E07"/>
    <w:rsid w:val="00C47087"/>
    <w:rsid w:val="00C47173"/>
    <w:rsid w:val="00C522A0"/>
    <w:rsid w:val="00C52314"/>
    <w:rsid w:val="00C54297"/>
    <w:rsid w:val="00C55603"/>
    <w:rsid w:val="00C569BD"/>
    <w:rsid w:val="00C57244"/>
    <w:rsid w:val="00C57B39"/>
    <w:rsid w:val="00C61C96"/>
    <w:rsid w:val="00C62BF2"/>
    <w:rsid w:val="00C728CC"/>
    <w:rsid w:val="00C753F1"/>
    <w:rsid w:val="00C757B7"/>
    <w:rsid w:val="00C772E1"/>
    <w:rsid w:val="00C814EF"/>
    <w:rsid w:val="00C82D48"/>
    <w:rsid w:val="00C8658B"/>
    <w:rsid w:val="00C90880"/>
    <w:rsid w:val="00C96083"/>
    <w:rsid w:val="00CA1718"/>
    <w:rsid w:val="00CB3908"/>
    <w:rsid w:val="00CB7EAA"/>
    <w:rsid w:val="00CC1951"/>
    <w:rsid w:val="00CC1DE8"/>
    <w:rsid w:val="00CC2562"/>
    <w:rsid w:val="00CC2884"/>
    <w:rsid w:val="00CC343D"/>
    <w:rsid w:val="00CC3576"/>
    <w:rsid w:val="00CC460C"/>
    <w:rsid w:val="00CC4C91"/>
    <w:rsid w:val="00CD2369"/>
    <w:rsid w:val="00CD3ABA"/>
    <w:rsid w:val="00CD3B48"/>
    <w:rsid w:val="00CD74C7"/>
    <w:rsid w:val="00CE007E"/>
    <w:rsid w:val="00CE61E0"/>
    <w:rsid w:val="00CF2D3B"/>
    <w:rsid w:val="00CF70D0"/>
    <w:rsid w:val="00D02005"/>
    <w:rsid w:val="00D03A13"/>
    <w:rsid w:val="00D06DC1"/>
    <w:rsid w:val="00D1028E"/>
    <w:rsid w:val="00D106EF"/>
    <w:rsid w:val="00D1172E"/>
    <w:rsid w:val="00D157E1"/>
    <w:rsid w:val="00D172F7"/>
    <w:rsid w:val="00D17999"/>
    <w:rsid w:val="00D20BCA"/>
    <w:rsid w:val="00D22C4D"/>
    <w:rsid w:val="00D22F21"/>
    <w:rsid w:val="00D237BF"/>
    <w:rsid w:val="00D23EA0"/>
    <w:rsid w:val="00D2561B"/>
    <w:rsid w:val="00D2740E"/>
    <w:rsid w:val="00D30636"/>
    <w:rsid w:val="00D3145C"/>
    <w:rsid w:val="00D36AE7"/>
    <w:rsid w:val="00D40E84"/>
    <w:rsid w:val="00D4243C"/>
    <w:rsid w:val="00D4550C"/>
    <w:rsid w:val="00D47A36"/>
    <w:rsid w:val="00D50B27"/>
    <w:rsid w:val="00D51648"/>
    <w:rsid w:val="00D5379B"/>
    <w:rsid w:val="00D56078"/>
    <w:rsid w:val="00D57166"/>
    <w:rsid w:val="00D57BD3"/>
    <w:rsid w:val="00D60699"/>
    <w:rsid w:val="00D6117E"/>
    <w:rsid w:val="00D63FAD"/>
    <w:rsid w:val="00D65FA8"/>
    <w:rsid w:val="00D66698"/>
    <w:rsid w:val="00D70008"/>
    <w:rsid w:val="00D705D5"/>
    <w:rsid w:val="00D721A6"/>
    <w:rsid w:val="00D72AAC"/>
    <w:rsid w:val="00D73507"/>
    <w:rsid w:val="00D744DF"/>
    <w:rsid w:val="00D75809"/>
    <w:rsid w:val="00D75B0D"/>
    <w:rsid w:val="00D76238"/>
    <w:rsid w:val="00D81E08"/>
    <w:rsid w:val="00D83A58"/>
    <w:rsid w:val="00D84E0B"/>
    <w:rsid w:val="00D901F0"/>
    <w:rsid w:val="00D90216"/>
    <w:rsid w:val="00D94382"/>
    <w:rsid w:val="00D95CBF"/>
    <w:rsid w:val="00D96C4E"/>
    <w:rsid w:val="00DA09CB"/>
    <w:rsid w:val="00DA4231"/>
    <w:rsid w:val="00DA593E"/>
    <w:rsid w:val="00DB32F5"/>
    <w:rsid w:val="00DB3560"/>
    <w:rsid w:val="00DB3902"/>
    <w:rsid w:val="00DB5FE6"/>
    <w:rsid w:val="00DB6C96"/>
    <w:rsid w:val="00DB7DE9"/>
    <w:rsid w:val="00DC0261"/>
    <w:rsid w:val="00DC44F6"/>
    <w:rsid w:val="00DC5165"/>
    <w:rsid w:val="00DC777C"/>
    <w:rsid w:val="00DD0A27"/>
    <w:rsid w:val="00DD2F75"/>
    <w:rsid w:val="00DD471A"/>
    <w:rsid w:val="00DD529C"/>
    <w:rsid w:val="00DD6503"/>
    <w:rsid w:val="00DD6844"/>
    <w:rsid w:val="00DE44CC"/>
    <w:rsid w:val="00DF0446"/>
    <w:rsid w:val="00DF2C2A"/>
    <w:rsid w:val="00DF38C8"/>
    <w:rsid w:val="00DF3A85"/>
    <w:rsid w:val="00DF430F"/>
    <w:rsid w:val="00DF5113"/>
    <w:rsid w:val="00DF6A60"/>
    <w:rsid w:val="00E005A5"/>
    <w:rsid w:val="00E046DA"/>
    <w:rsid w:val="00E052E4"/>
    <w:rsid w:val="00E057E4"/>
    <w:rsid w:val="00E06D21"/>
    <w:rsid w:val="00E16845"/>
    <w:rsid w:val="00E200C4"/>
    <w:rsid w:val="00E20203"/>
    <w:rsid w:val="00E202D0"/>
    <w:rsid w:val="00E212DD"/>
    <w:rsid w:val="00E22C03"/>
    <w:rsid w:val="00E22F38"/>
    <w:rsid w:val="00E23AD9"/>
    <w:rsid w:val="00E2442C"/>
    <w:rsid w:val="00E249F1"/>
    <w:rsid w:val="00E26D4A"/>
    <w:rsid w:val="00E30B97"/>
    <w:rsid w:val="00E32C97"/>
    <w:rsid w:val="00E343F3"/>
    <w:rsid w:val="00E377DE"/>
    <w:rsid w:val="00E37C06"/>
    <w:rsid w:val="00E37FA9"/>
    <w:rsid w:val="00E405C7"/>
    <w:rsid w:val="00E437D0"/>
    <w:rsid w:val="00E4551E"/>
    <w:rsid w:val="00E45722"/>
    <w:rsid w:val="00E5046F"/>
    <w:rsid w:val="00E515BD"/>
    <w:rsid w:val="00E5345C"/>
    <w:rsid w:val="00E555C9"/>
    <w:rsid w:val="00E5632F"/>
    <w:rsid w:val="00E56410"/>
    <w:rsid w:val="00E6030B"/>
    <w:rsid w:val="00E63090"/>
    <w:rsid w:val="00E64FFF"/>
    <w:rsid w:val="00E666FF"/>
    <w:rsid w:val="00E7178F"/>
    <w:rsid w:val="00E71CBF"/>
    <w:rsid w:val="00E74449"/>
    <w:rsid w:val="00E7620D"/>
    <w:rsid w:val="00E80AC2"/>
    <w:rsid w:val="00E81538"/>
    <w:rsid w:val="00E81FAE"/>
    <w:rsid w:val="00E84BEB"/>
    <w:rsid w:val="00E853A6"/>
    <w:rsid w:val="00E87566"/>
    <w:rsid w:val="00E87BCD"/>
    <w:rsid w:val="00E92393"/>
    <w:rsid w:val="00E92C5A"/>
    <w:rsid w:val="00E97697"/>
    <w:rsid w:val="00E97F97"/>
    <w:rsid w:val="00EA02A1"/>
    <w:rsid w:val="00EA050B"/>
    <w:rsid w:val="00EA10D5"/>
    <w:rsid w:val="00EA3431"/>
    <w:rsid w:val="00EA5003"/>
    <w:rsid w:val="00EA6040"/>
    <w:rsid w:val="00EA71BA"/>
    <w:rsid w:val="00EA7429"/>
    <w:rsid w:val="00EA7CA7"/>
    <w:rsid w:val="00EB5B53"/>
    <w:rsid w:val="00EB7B9C"/>
    <w:rsid w:val="00EB7DC7"/>
    <w:rsid w:val="00EC47CB"/>
    <w:rsid w:val="00EC4E2D"/>
    <w:rsid w:val="00EC7615"/>
    <w:rsid w:val="00ED0392"/>
    <w:rsid w:val="00ED3083"/>
    <w:rsid w:val="00ED3361"/>
    <w:rsid w:val="00ED7DB2"/>
    <w:rsid w:val="00EE1446"/>
    <w:rsid w:val="00EE3934"/>
    <w:rsid w:val="00EF28EE"/>
    <w:rsid w:val="00EF3DEB"/>
    <w:rsid w:val="00EF585B"/>
    <w:rsid w:val="00F01C69"/>
    <w:rsid w:val="00F03E34"/>
    <w:rsid w:val="00F056F3"/>
    <w:rsid w:val="00F10360"/>
    <w:rsid w:val="00F104C8"/>
    <w:rsid w:val="00F13FB2"/>
    <w:rsid w:val="00F141DF"/>
    <w:rsid w:val="00F17253"/>
    <w:rsid w:val="00F20E45"/>
    <w:rsid w:val="00F2199F"/>
    <w:rsid w:val="00F234C6"/>
    <w:rsid w:val="00F24E1E"/>
    <w:rsid w:val="00F24FAB"/>
    <w:rsid w:val="00F26038"/>
    <w:rsid w:val="00F26EFE"/>
    <w:rsid w:val="00F27E38"/>
    <w:rsid w:val="00F27E5A"/>
    <w:rsid w:val="00F315AF"/>
    <w:rsid w:val="00F32065"/>
    <w:rsid w:val="00F3440D"/>
    <w:rsid w:val="00F35671"/>
    <w:rsid w:val="00F366B3"/>
    <w:rsid w:val="00F40786"/>
    <w:rsid w:val="00F419A6"/>
    <w:rsid w:val="00F43553"/>
    <w:rsid w:val="00F45A97"/>
    <w:rsid w:val="00F45FA2"/>
    <w:rsid w:val="00F479F7"/>
    <w:rsid w:val="00F5000E"/>
    <w:rsid w:val="00F50978"/>
    <w:rsid w:val="00F517F1"/>
    <w:rsid w:val="00F534B6"/>
    <w:rsid w:val="00F56FE6"/>
    <w:rsid w:val="00F57668"/>
    <w:rsid w:val="00F63755"/>
    <w:rsid w:val="00F6691F"/>
    <w:rsid w:val="00F70D12"/>
    <w:rsid w:val="00F7646C"/>
    <w:rsid w:val="00F778BE"/>
    <w:rsid w:val="00F80045"/>
    <w:rsid w:val="00F80E70"/>
    <w:rsid w:val="00F8158D"/>
    <w:rsid w:val="00F82D84"/>
    <w:rsid w:val="00F87E4F"/>
    <w:rsid w:val="00F90E8C"/>
    <w:rsid w:val="00F91A1A"/>
    <w:rsid w:val="00FA1A43"/>
    <w:rsid w:val="00FA3CE0"/>
    <w:rsid w:val="00FA4C8E"/>
    <w:rsid w:val="00FA7BC2"/>
    <w:rsid w:val="00FB1A29"/>
    <w:rsid w:val="00FB27CB"/>
    <w:rsid w:val="00FB783E"/>
    <w:rsid w:val="00FB7EB6"/>
    <w:rsid w:val="00FC0D65"/>
    <w:rsid w:val="00FC53B5"/>
    <w:rsid w:val="00FC599B"/>
    <w:rsid w:val="00FC60D7"/>
    <w:rsid w:val="00FD5E67"/>
    <w:rsid w:val="00FD6CC2"/>
    <w:rsid w:val="00FD6E10"/>
    <w:rsid w:val="00FE13DD"/>
    <w:rsid w:val="00FE2BB6"/>
    <w:rsid w:val="00FE3588"/>
    <w:rsid w:val="00FE4C2F"/>
    <w:rsid w:val="00FE67DC"/>
    <w:rsid w:val="00FE68C1"/>
    <w:rsid w:val="00FF050C"/>
    <w:rsid w:val="00FF0C79"/>
    <w:rsid w:val="00FF0E55"/>
    <w:rsid w:val="00FF1116"/>
    <w:rsid w:val="00FF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32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232E"/>
    <w:rPr>
      <w:color w:val="0066CC"/>
      <w:u w:val="single"/>
    </w:rPr>
  </w:style>
  <w:style w:type="character" w:customStyle="1" w:styleId="Footnote">
    <w:name w:val="Footnote_"/>
    <w:basedOn w:val="DefaultParagraphFont"/>
    <w:link w:val="Footnote0"/>
    <w:rsid w:val="009B232E"/>
    <w:rPr>
      <w:rFonts w:ascii="Times New Roman" w:eastAsia="Times New Roman" w:hAnsi="Times New Roman" w:cs="Times New Roman"/>
      <w:b w:val="0"/>
      <w:bCs w:val="0"/>
      <w:i w:val="0"/>
      <w:iCs w:val="0"/>
      <w:smallCaps w:val="0"/>
      <w:strike w:val="0"/>
      <w:sz w:val="30"/>
      <w:szCs w:val="30"/>
      <w:u w:val="none"/>
    </w:rPr>
  </w:style>
  <w:style w:type="character" w:customStyle="1" w:styleId="Bodytext3">
    <w:name w:val="Body text (3)_"/>
    <w:basedOn w:val="DefaultParagraphFont"/>
    <w:link w:val="Bodytext30"/>
    <w:rsid w:val="009B232E"/>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9B232E"/>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9B232E"/>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9B232E"/>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1"/>
    <w:rsid w:val="009B232E"/>
    <w:rPr>
      <w:rFonts w:ascii="Times New Roman" w:eastAsia="Times New Roman" w:hAnsi="Times New Roman" w:cs="Times New Roman"/>
      <w:b w:val="0"/>
      <w:bCs w:val="0"/>
      <w:i w:val="0"/>
      <w:iCs w:val="0"/>
      <w:smallCaps w:val="0"/>
      <w:strike w:val="0"/>
      <w:sz w:val="30"/>
      <w:szCs w:val="30"/>
      <w:u w:val="none"/>
    </w:rPr>
  </w:style>
  <w:style w:type="character" w:customStyle="1" w:styleId="Heading2Spacing4pt1">
    <w:name w:val="Heading #2 + Spacing 4 pt1"/>
    <w:basedOn w:val="Heading2"/>
    <w:rsid w:val="009B232E"/>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0">
    <w:name w:val="Body text (2)"/>
    <w:basedOn w:val="Bodytext2"/>
    <w:rsid w:val="009B232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basedOn w:val="Bodytext2"/>
    <w:rsid w:val="009B232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Verdana">
    <w:name w:val="Body text (2) + Verdana"/>
    <w:aliases w:val="9.5 pt,Bold"/>
    <w:basedOn w:val="Bodytext2"/>
    <w:rsid w:val="009B232E"/>
    <w:rPr>
      <w:rFonts w:ascii="Verdana" w:eastAsia="Verdana" w:hAnsi="Verdana" w:cs="Verdana"/>
      <w:b/>
      <w:bCs/>
      <w:i w:val="0"/>
      <w:iCs w:val="0"/>
      <w:smallCaps w:val="0"/>
      <w:strike w:val="0"/>
      <w:color w:val="000000"/>
      <w:spacing w:val="0"/>
      <w:w w:val="100"/>
      <w:position w:val="0"/>
      <w:sz w:val="19"/>
      <w:szCs w:val="19"/>
      <w:u w:val="none"/>
      <w:lang w:val="hy-AM" w:eastAsia="hy-AM" w:bidi="hy-AM"/>
    </w:rPr>
  </w:style>
  <w:style w:type="character" w:customStyle="1" w:styleId="Bodytext2Bold">
    <w:name w:val="Body text (2) + Bold"/>
    <w:aliases w:val="Spacing 1 pt"/>
    <w:basedOn w:val="Bodytext2"/>
    <w:rsid w:val="009B232E"/>
    <w:rPr>
      <w:rFonts w:ascii="Times New Roman" w:eastAsia="Times New Roman" w:hAnsi="Times New Roman" w:cs="Times New Roman"/>
      <w:b/>
      <w:bCs/>
      <w:i w:val="0"/>
      <w:iCs w:val="0"/>
      <w:smallCaps w:val="0"/>
      <w:strike w:val="0"/>
      <w:color w:val="000000"/>
      <w:spacing w:val="30"/>
      <w:w w:val="100"/>
      <w:position w:val="0"/>
      <w:sz w:val="30"/>
      <w:szCs w:val="30"/>
      <w:u w:val="none"/>
      <w:lang w:val="hy-AM" w:eastAsia="hy-AM" w:bidi="hy-AM"/>
    </w:rPr>
  </w:style>
  <w:style w:type="character" w:customStyle="1" w:styleId="Tablecaption5">
    <w:name w:val="Table caption (5)_"/>
    <w:basedOn w:val="DefaultParagraphFont"/>
    <w:link w:val="Tablecaption50"/>
    <w:rsid w:val="009B232E"/>
    <w:rPr>
      <w:rFonts w:ascii="Times New Roman" w:eastAsia="Times New Roman" w:hAnsi="Times New Roman" w:cs="Times New Roman"/>
      <w:b/>
      <w:bCs/>
      <w:i w:val="0"/>
      <w:iCs w:val="0"/>
      <w:smallCaps w:val="0"/>
      <w:strike w:val="0"/>
      <w:sz w:val="30"/>
      <w:szCs w:val="30"/>
      <w:u w:val="none"/>
    </w:rPr>
  </w:style>
  <w:style w:type="character" w:customStyle="1" w:styleId="Bodytext2Bold1">
    <w:name w:val="Body text (2) + Bold1"/>
    <w:basedOn w:val="Bodytext2"/>
    <w:rsid w:val="009B232E"/>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21pt">
    <w:name w:val="Body text (2) + 21 pt"/>
    <w:aliases w:val="Bold3,Spacing 0 pt"/>
    <w:basedOn w:val="Bodytext2"/>
    <w:rsid w:val="009B232E"/>
    <w:rPr>
      <w:rFonts w:ascii="Times New Roman" w:eastAsia="Times New Roman" w:hAnsi="Times New Roman" w:cs="Times New Roman"/>
      <w:b/>
      <w:bCs/>
      <w:i w:val="0"/>
      <w:iCs w:val="0"/>
      <w:smallCaps w:val="0"/>
      <w:strike w:val="0"/>
      <w:color w:val="000000"/>
      <w:spacing w:val="-10"/>
      <w:w w:val="100"/>
      <w:position w:val="0"/>
      <w:sz w:val="42"/>
      <w:szCs w:val="42"/>
      <w:u w:val="none"/>
      <w:lang w:val="hy-AM" w:eastAsia="hy-AM" w:bidi="hy-AM"/>
    </w:rPr>
  </w:style>
  <w:style w:type="character" w:customStyle="1" w:styleId="Heading2Spacing1pt">
    <w:name w:val="Heading #2 + Spacing 1 pt"/>
    <w:basedOn w:val="Heading2"/>
    <w:rsid w:val="009B232E"/>
    <w:rPr>
      <w:rFonts w:ascii="Times New Roman" w:eastAsia="Times New Roman" w:hAnsi="Times New Roman" w:cs="Times New Roman"/>
      <w:b/>
      <w:bCs/>
      <w:i w:val="0"/>
      <w:iCs w:val="0"/>
      <w:smallCaps w:val="0"/>
      <w:strike w:val="0"/>
      <w:color w:val="000000"/>
      <w:spacing w:val="30"/>
      <w:w w:val="100"/>
      <w:position w:val="0"/>
      <w:sz w:val="30"/>
      <w:szCs w:val="30"/>
      <w:u w:val="none"/>
      <w:lang w:val="hy-AM" w:eastAsia="hy-AM" w:bidi="hy-AM"/>
    </w:rPr>
  </w:style>
  <w:style w:type="character" w:customStyle="1" w:styleId="Tableofcontents">
    <w:name w:val="Table of contents_"/>
    <w:basedOn w:val="DefaultParagraphFont"/>
    <w:link w:val="Tableofcontents0"/>
    <w:rsid w:val="009B232E"/>
    <w:rPr>
      <w:rFonts w:ascii="Times New Roman" w:eastAsia="Times New Roman" w:hAnsi="Times New Roman" w:cs="Times New Roman"/>
      <w:b w:val="0"/>
      <w:bCs w:val="0"/>
      <w:i w:val="0"/>
      <w:iCs w:val="0"/>
      <w:smallCaps w:val="0"/>
      <w:strike w:val="0"/>
      <w:sz w:val="30"/>
      <w:szCs w:val="30"/>
      <w:u w:val="none"/>
    </w:rPr>
  </w:style>
  <w:style w:type="character" w:customStyle="1" w:styleId="Tableofcontents2">
    <w:name w:val="Table of contents (2)_"/>
    <w:basedOn w:val="DefaultParagraphFont"/>
    <w:link w:val="Tableofcontents20"/>
    <w:rsid w:val="009B232E"/>
    <w:rPr>
      <w:rFonts w:ascii="Times New Roman" w:eastAsia="Times New Roman" w:hAnsi="Times New Roman" w:cs="Times New Roman"/>
      <w:b/>
      <w:bCs/>
      <w:i w:val="0"/>
      <w:iCs w:val="0"/>
      <w:smallCaps w:val="0"/>
      <w:strike w:val="0"/>
      <w:sz w:val="18"/>
      <w:szCs w:val="18"/>
      <w:u w:val="none"/>
    </w:rPr>
  </w:style>
  <w:style w:type="character" w:customStyle="1" w:styleId="Tableofcontents215pt">
    <w:name w:val="Table of contents (2) + 15 pt"/>
    <w:aliases w:val="Not Bold"/>
    <w:basedOn w:val="Tableofcontents2"/>
    <w:rsid w:val="009B232E"/>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Tableofcontents3">
    <w:name w:val="Table of contents (3)_"/>
    <w:basedOn w:val="DefaultParagraphFont"/>
    <w:link w:val="Tableofcontents30"/>
    <w:rsid w:val="009B232E"/>
    <w:rPr>
      <w:rFonts w:ascii="Times New Roman" w:eastAsia="Times New Roman" w:hAnsi="Times New Roman" w:cs="Times New Roman"/>
      <w:b/>
      <w:bCs/>
      <w:i w:val="0"/>
      <w:iCs w:val="0"/>
      <w:smallCaps w:val="0"/>
      <w:strike w:val="0"/>
      <w:sz w:val="22"/>
      <w:szCs w:val="22"/>
      <w:u w:val="none"/>
    </w:rPr>
  </w:style>
  <w:style w:type="character" w:customStyle="1" w:styleId="Tableofcontents315pt">
    <w:name w:val="Table of contents (3) + 15 pt"/>
    <w:aliases w:val="Not Bold1"/>
    <w:basedOn w:val="Tableofcontents3"/>
    <w:rsid w:val="009B232E"/>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5">
    <w:name w:val="Body text (5)_"/>
    <w:basedOn w:val="DefaultParagraphFont"/>
    <w:link w:val="Bodytext50"/>
    <w:rsid w:val="009B232E"/>
    <w:rPr>
      <w:rFonts w:ascii="Times New Roman" w:eastAsia="Times New Roman" w:hAnsi="Times New Roman" w:cs="Times New Roman"/>
      <w:b/>
      <w:bCs/>
      <w:i w:val="0"/>
      <w:iCs w:val="0"/>
      <w:smallCaps w:val="0"/>
      <w:strike w:val="0"/>
      <w:sz w:val="18"/>
      <w:szCs w:val="18"/>
      <w:u w:val="none"/>
    </w:rPr>
  </w:style>
  <w:style w:type="character" w:customStyle="1" w:styleId="Headerorfooter">
    <w:name w:val="Header or footer_"/>
    <w:basedOn w:val="DefaultParagraphFont"/>
    <w:link w:val="Headerorfooter1"/>
    <w:rsid w:val="009B232E"/>
    <w:rPr>
      <w:rFonts w:ascii="Times New Roman" w:eastAsia="Times New Roman" w:hAnsi="Times New Roman" w:cs="Times New Roman"/>
      <w:b w:val="0"/>
      <w:bCs w:val="0"/>
      <w:i w:val="0"/>
      <w:iCs w:val="0"/>
      <w:smallCaps w:val="0"/>
      <w:strike w:val="0"/>
      <w:sz w:val="28"/>
      <w:szCs w:val="28"/>
      <w:u w:val="none"/>
    </w:rPr>
  </w:style>
  <w:style w:type="character" w:customStyle="1" w:styleId="Headerorfooter0">
    <w:name w:val="Header or footer"/>
    <w:basedOn w:val="Headerorfooter"/>
    <w:rsid w:val="009B232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Tableofcontents2SmallCaps">
    <w:name w:val="Table of contents (2) + Small Caps"/>
    <w:basedOn w:val="Tableofcontents2"/>
    <w:rsid w:val="009B232E"/>
    <w:rPr>
      <w:rFonts w:ascii="Times New Roman" w:eastAsia="Times New Roman" w:hAnsi="Times New Roman" w:cs="Times New Roman"/>
      <w:b/>
      <w:bCs/>
      <w:i w:val="0"/>
      <w:iCs w:val="0"/>
      <w:smallCaps/>
      <w:strike w:val="0"/>
      <w:color w:val="000000"/>
      <w:spacing w:val="0"/>
      <w:w w:val="100"/>
      <w:position w:val="0"/>
      <w:sz w:val="18"/>
      <w:szCs w:val="18"/>
      <w:u w:val="none"/>
      <w:lang w:val="hy-AM" w:eastAsia="hy-AM" w:bidi="hy-AM"/>
    </w:rPr>
  </w:style>
  <w:style w:type="character" w:customStyle="1" w:styleId="Bodytext211pt">
    <w:name w:val="Body text (2) + 11 pt"/>
    <w:aliases w:val="Bold2"/>
    <w:basedOn w:val="Bodytext2"/>
    <w:rsid w:val="009B232E"/>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2">
    <w:name w:val="Body text (2)2"/>
    <w:basedOn w:val="Bodytext2"/>
    <w:rsid w:val="009B232E"/>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hy-AM" w:eastAsia="hy-AM" w:bidi="hy-AM"/>
    </w:rPr>
  </w:style>
  <w:style w:type="character" w:customStyle="1" w:styleId="Bodytext2115pt">
    <w:name w:val="Body text (2) + 11.5 pt"/>
    <w:basedOn w:val="Bodytext2"/>
    <w:rsid w:val="009B232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9pt">
    <w:name w:val="Body text (2) + 9 pt"/>
    <w:aliases w:val="Bold1"/>
    <w:basedOn w:val="Bodytext2"/>
    <w:rsid w:val="009B232E"/>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Heading2Spacing2pt">
    <w:name w:val="Heading #2 + Spacing 2 pt"/>
    <w:basedOn w:val="Heading2"/>
    <w:rsid w:val="009B232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9B232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8">
    <w:name w:val="Body text (8)_"/>
    <w:basedOn w:val="DefaultParagraphFont"/>
    <w:link w:val="Bodytext80"/>
    <w:rsid w:val="009B232E"/>
    <w:rPr>
      <w:rFonts w:ascii="Times New Roman" w:eastAsia="Times New Roman" w:hAnsi="Times New Roman" w:cs="Times New Roman"/>
      <w:b w:val="0"/>
      <w:bCs w:val="0"/>
      <w:i/>
      <w:iCs/>
      <w:smallCaps w:val="0"/>
      <w:strike w:val="0"/>
      <w:sz w:val="30"/>
      <w:szCs w:val="30"/>
      <w:u w:val="none"/>
    </w:rPr>
  </w:style>
  <w:style w:type="character" w:customStyle="1" w:styleId="Bodytext2Italic">
    <w:name w:val="Body text (2) + Italic"/>
    <w:basedOn w:val="Bodytext2"/>
    <w:rsid w:val="009B232E"/>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6">
    <w:name w:val="Body text (6)_"/>
    <w:basedOn w:val="DefaultParagraphFont"/>
    <w:link w:val="Bodytext60"/>
    <w:rsid w:val="009B232E"/>
    <w:rPr>
      <w:rFonts w:ascii="Times New Roman" w:eastAsia="Times New Roman" w:hAnsi="Times New Roman" w:cs="Times New Roman"/>
      <w:b/>
      <w:bCs/>
      <w:i w:val="0"/>
      <w:iCs w:val="0"/>
      <w:smallCaps w:val="0"/>
      <w:strike w:val="0"/>
      <w:sz w:val="22"/>
      <w:szCs w:val="22"/>
      <w:u w:val="none"/>
    </w:rPr>
  </w:style>
  <w:style w:type="character" w:customStyle="1" w:styleId="Tablecaption2">
    <w:name w:val="Table caption (2)_"/>
    <w:basedOn w:val="DefaultParagraphFont"/>
    <w:link w:val="Tablecaption20"/>
    <w:rsid w:val="009B232E"/>
    <w:rPr>
      <w:rFonts w:ascii="Times New Roman" w:eastAsia="Times New Roman" w:hAnsi="Times New Roman" w:cs="Times New Roman"/>
      <w:b/>
      <w:bCs/>
      <w:i w:val="0"/>
      <w:iCs w:val="0"/>
      <w:smallCaps w:val="0"/>
      <w:strike w:val="0"/>
      <w:sz w:val="18"/>
      <w:szCs w:val="18"/>
      <w:u w:val="none"/>
    </w:rPr>
  </w:style>
  <w:style w:type="paragraph" w:customStyle="1" w:styleId="Footnote0">
    <w:name w:val="Footnote"/>
    <w:basedOn w:val="Normal"/>
    <w:link w:val="Footnote"/>
    <w:rsid w:val="009B232E"/>
    <w:pPr>
      <w:shd w:val="clear" w:color="auto" w:fill="FFFFFF"/>
      <w:spacing w:line="350" w:lineRule="exac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9B232E"/>
    <w:pPr>
      <w:shd w:val="clear" w:color="auto" w:fill="FFFFFF"/>
      <w:spacing w:before="780" w:after="420" w:line="342" w:lineRule="exac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9B232E"/>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9B232E"/>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Bodytext21">
    <w:name w:val="Body text (2)1"/>
    <w:basedOn w:val="Normal"/>
    <w:link w:val="Bodytext2"/>
    <w:rsid w:val="009B232E"/>
    <w:pPr>
      <w:shd w:val="clear" w:color="auto" w:fill="FFFFFF"/>
      <w:spacing w:before="420" w:after="780" w:line="0" w:lineRule="atLeast"/>
      <w:ind w:hanging="1020"/>
      <w:jc w:val="both"/>
    </w:pPr>
    <w:rPr>
      <w:rFonts w:ascii="Times New Roman" w:eastAsia="Times New Roman" w:hAnsi="Times New Roman" w:cs="Times New Roman"/>
      <w:sz w:val="30"/>
      <w:szCs w:val="30"/>
    </w:rPr>
  </w:style>
  <w:style w:type="paragraph" w:customStyle="1" w:styleId="Tablecaption50">
    <w:name w:val="Table caption (5)"/>
    <w:basedOn w:val="Normal"/>
    <w:link w:val="Tablecaption5"/>
    <w:rsid w:val="009B232E"/>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Tableofcontents0">
    <w:name w:val="Table of contents"/>
    <w:basedOn w:val="Normal"/>
    <w:link w:val="Tableofcontents"/>
    <w:rsid w:val="009B232E"/>
    <w:pPr>
      <w:shd w:val="clear" w:color="auto" w:fill="FFFFFF"/>
      <w:spacing w:after="60" w:line="0" w:lineRule="atLeast"/>
      <w:jc w:val="both"/>
    </w:pPr>
    <w:rPr>
      <w:rFonts w:ascii="Times New Roman" w:eastAsia="Times New Roman" w:hAnsi="Times New Roman" w:cs="Times New Roman"/>
      <w:sz w:val="30"/>
      <w:szCs w:val="30"/>
    </w:rPr>
  </w:style>
  <w:style w:type="paragraph" w:customStyle="1" w:styleId="Tableofcontents20">
    <w:name w:val="Table of contents (2)"/>
    <w:basedOn w:val="Normal"/>
    <w:link w:val="Tableofcontents2"/>
    <w:rsid w:val="009B232E"/>
    <w:pPr>
      <w:shd w:val="clear" w:color="auto" w:fill="FFFFFF"/>
      <w:spacing w:before="1200" w:after="840" w:line="0" w:lineRule="atLeast"/>
    </w:pPr>
    <w:rPr>
      <w:rFonts w:ascii="Times New Roman" w:eastAsia="Times New Roman" w:hAnsi="Times New Roman" w:cs="Times New Roman"/>
      <w:b/>
      <w:bCs/>
      <w:sz w:val="18"/>
      <w:szCs w:val="18"/>
    </w:rPr>
  </w:style>
  <w:style w:type="paragraph" w:customStyle="1" w:styleId="Tableofcontents30">
    <w:name w:val="Table of contents (3)"/>
    <w:basedOn w:val="Normal"/>
    <w:link w:val="Tableofcontents3"/>
    <w:rsid w:val="009B232E"/>
    <w:pPr>
      <w:shd w:val="clear" w:color="auto" w:fill="FFFFFF"/>
      <w:spacing w:line="754" w:lineRule="exact"/>
      <w:jc w:val="both"/>
    </w:pPr>
    <w:rPr>
      <w:rFonts w:ascii="Times New Roman" w:eastAsia="Times New Roman" w:hAnsi="Times New Roman" w:cs="Times New Roman"/>
      <w:b/>
      <w:bCs/>
      <w:sz w:val="22"/>
      <w:szCs w:val="22"/>
    </w:rPr>
  </w:style>
  <w:style w:type="paragraph" w:customStyle="1" w:styleId="Bodytext50">
    <w:name w:val="Body text (5)"/>
    <w:basedOn w:val="Normal"/>
    <w:link w:val="Bodytext5"/>
    <w:rsid w:val="009B232E"/>
    <w:pPr>
      <w:shd w:val="clear" w:color="auto" w:fill="FFFFFF"/>
      <w:spacing w:line="0" w:lineRule="atLeast"/>
      <w:ind w:hanging="1820"/>
    </w:pPr>
    <w:rPr>
      <w:rFonts w:ascii="Times New Roman" w:eastAsia="Times New Roman" w:hAnsi="Times New Roman" w:cs="Times New Roman"/>
      <w:b/>
      <w:bCs/>
      <w:sz w:val="18"/>
      <w:szCs w:val="18"/>
    </w:rPr>
  </w:style>
  <w:style w:type="paragraph" w:customStyle="1" w:styleId="Headerorfooter1">
    <w:name w:val="Header or footer1"/>
    <w:basedOn w:val="Normal"/>
    <w:link w:val="Headerorfooter"/>
    <w:rsid w:val="009B232E"/>
    <w:pPr>
      <w:shd w:val="clear" w:color="auto" w:fill="FFFFFF"/>
      <w:spacing w:line="0" w:lineRule="atLeast"/>
    </w:pPr>
    <w:rPr>
      <w:rFonts w:ascii="Times New Roman" w:eastAsia="Times New Roman" w:hAnsi="Times New Roman" w:cs="Times New Roman"/>
      <w:sz w:val="28"/>
      <w:szCs w:val="28"/>
    </w:rPr>
  </w:style>
  <w:style w:type="paragraph" w:customStyle="1" w:styleId="Bodytext80">
    <w:name w:val="Body text (8)"/>
    <w:basedOn w:val="Normal"/>
    <w:link w:val="Bodytext8"/>
    <w:rsid w:val="009B232E"/>
    <w:pPr>
      <w:shd w:val="clear" w:color="auto" w:fill="FFFFFF"/>
      <w:spacing w:before="300" w:after="300" w:line="0" w:lineRule="atLeast"/>
      <w:jc w:val="both"/>
    </w:pPr>
    <w:rPr>
      <w:rFonts w:ascii="Times New Roman" w:eastAsia="Times New Roman" w:hAnsi="Times New Roman" w:cs="Times New Roman"/>
      <w:i/>
      <w:iCs/>
      <w:sz w:val="30"/>
      <w:szCs w:val="30"/>
    </w:rPr>
  </w:style>
  <w:style w:type="paragraph" w:customStyle="1" w:styleId="Bodytext60">
    <w:name w:val="Body text (6)"/>
    <w:basedOn w:val="Normal"/>
    <w:link w:val="Bodytext6"/>
    <w:rsid w:val="009B232E"/>
    <w:pPr>
      <w:shd w:val="clear" w:color="auto" w:fill="FFFFFF"/>
      <w:spacing w:line="0" w:lineRule="atLeast"/>
      <w:ind w:hanging="1600"/>
    </w:pPr>
    <w:rPr>
      <w:rFonts w:ascii="Times New Roman" w:eastAsia="Times New Roman" w:hAnsi="Times New Roman" w:cs="Times New Roman"/>
      <w:b/>
      <w:bCs/>
      <w:sz w:val="22"/>
      <w:szCs w:val="22"/>
    </w:rPr>
  </w:style>
  <w:style w:type="paragraph" w:customStyle="1" w:styleId="Tablecaption20">
    <w:name w:val="Table caption (2)"/>
    <w:basedOn w:val="Normal"/>
    <w:link w:val="Tablecaption2"/>
    <w:rsid w:val="009B232E"/>
    <w:pPr>
      <w:shd w:val="clear" w:color="auto" w:fill="FFFFFF"/>
      <w:spacing w:line="254" w:lineRule="exact"/>
    </w:pPr>
    <w:rPr>
      <w:rFonts w:ascii="Times New Roman" w:eastAsia="Times New Roman" w:hAnsi="Times New Roman" w:cs="Times New Roman"/>
      <w:b/>
      <w:bCs/>
      <w:sz w:val="18"/>
      <w:szCs w:val="18"/>
    </w:rPr>
  </w:style>
  <w:style w:type="paragraph" w:styleId="Header">
    <w:name w:val="header"/>
    <w:basedOn w:val="Normal"/>
    <w:link w:val="HeaderChar"/>
    <w:uiPriority w:val="99"/>
    <w:unhideWhenUsed/>
    <w:rsid w:val="00E23AD9"/>
    <w:pPr>
      <w:tabs>
        <w:tab w:val="center" w:pos="4680"/>
        <w:tab w:val="right" w:pos="9360"/>
      </w:tabs>
    </w:pPr>
  </w:style>
  <w:style w:type="character" w:customStyle="1" w:styleId="HeaderChar">
    <w:name w:val="Header Char"/>
    <w:basedOn w:val="DefaultParagraphFont"/>
    <w:link w:val="Header"/>
    <w:uiPriority w:val="99"/>
    <w:rsid w:val="00E23AD9"/>
    <w:rPr>
      <w:color w:val="000000"/>
    </w:rPr>
  </w:style>
  <w:style w:type="paragraph" w:styleId="Footer">
    <w:name w:val="footer"/>
    <w:basedOn w:val="Normal"/>
    <w:link w:val="FooterChar"/>
    <w:uiPriority w:val="99"/>
    <w:semiHidden/>
    <w:unhideWhenUsed/>
    <w:rsid w:val="00E23AD9"/>
    <w:pPr>
      <w:tabs>
        <w:tab w:val="center" w:pos="4680"/>
        <w:tab w:val="right" w:pos="9360"/>
      </w:tabs>
    </w:pPr>
  </w:style>
  <w:style w:type="character" w:customStyle="1" w:styleId="FooterChar">
    <w:name w:val="Footer Char"/>
    <w:basedOn w:val="DefaultParagraphFont"/>
    <w:link w:val="Footer"/>
    <w:uiPriority w:val="99"/>
    <w:semiHidden/>
    <w:rsid w:val="00E23AD9"/>
    <w:rPr>
      <w:color w:val="000000"/>
    </w:rPr>
  </w:style>
  <w:style w:type="table" w:styleId="TableGrid">
    <w:name w:val="Table Grid"/>
    <w:basedOn w:val="TableNormal"/>
    <w:uiPriority w:val="59"/>
    <w:rsid w:val="007A3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45ADD"/>
    <w:rPr>
      <w:sz w:val="20"/>
      <w:szCs w:val="20"/>
    </w:rPr>
  </w:style>
  <w:style w:type="character" w:customStyle="1" w:styleId="FootnoteTextChar">
    <w:name w:val="Footnote Text Char"/>
    <w:basedOn w:val="DefaultParagraphFont"/>
    <w:link w:val="FootnoteText"/>
    <w:uiPriority w:val="99"/>
    <w:semiHidden/>
    <w:rsid w:val="00745ADD"/>
    <w:rPr>
      <w:color w:val="000000"/>
      <w:sz w:val="20"/>
      <w:szCs w:val="20"/>
    </w:rPr>
  </w:style>
  <w:style w:type="character" w:styleId="FootnoteReference">
    <w:name w:val="footnote reference"/>
    <w:basedOn w:val="DefaultParagraphFont"/>
    <w:uiPriority w:val="99"/>
    <w:semiHidden/>
    <w:unhideWhenUsed/>
    <w:rsid w:val="00745ADD"/>
    <w:rPr>
      <w:vertAlign w:val="superscript"/>
    </w:rPr>
  </w:style>
  <w:style w:type="paragraph" w:styleId="BalloonText">
    <w:name w:val="Balloon Text"/>
    <w:basedOn w:val="Normal"/>
    <w:link w:val="BalloonTextChar"/>
    <w:uiPriority w:val="99"/>
    <w:semiHidden/>
    <w:unhideWhenUsed/>
    <w:rsid w:val="008A73BE"/>
    <w:rPr>
      <w:rFonts w:ascii="Tahoma" w:hAnsi="Tahoma" w:cs="Tahoma"/>
      <w:sz w:val="16"/>
      <w:szCs w:val="16"/>
    </w:rPr>
  </w:style>
  <w:style w:type="character" w:customStyle="1" w:styleId="BalloonTextChar">
    <w:name w:val="Balloon Text Char"/>
    <w:basedOn w:val="DefaultParagraphFont"/>
    <w:link w:val="BalloonText"/>
    <w:uiPriority w:val="99"/>
    <w:semiHidden/>
    <w:rsid w:val="008A73BE"/>
    <w:rPr>
      <w:rFonts w:ascii="Tahoma" w:hAnsi="Tahoma" w:cs="Tahoma"/>
      <w:color w:val="000000"/>
      <w:sz w:val="16"/>
      <w:szCs w:val="16"/>
    </w:rPr>
  </w:style>
  <w:style w:type="character" w:styleId="CommentReference">
    <w:name w:val="annotation reference"/>
    <w:basedOn w:val="DefaultParagraphFont"/>
    <w:uiPriority w:val="99"/>
    <w:semiHidden/>
    <w:unhideWhenUsed/>
    <w:rsid w:val="007E7A41"/>
    <w:rPr>
      <w:sz w:val="16"/>
      <w:szCs w:val="16"/>
    </w:rPr>
  </w:style>
  <w:style w:type="paragraph" w:styleId="CommentText">
    <w:name w:val="annotation text"/>
    <w:basedOn w:val="Normal"/>
    <w:link w:val="CommentTextChar"/>
    <w:uiPriority w:val="99"/>
    <w:unhideWhenUsed/>
    <w:rsid w:val="007E7A41"/>
    <w:rPr>
      <w:sz w:val="20"/>
      <w:szCs w:val="20"/>
    </w:rPr>
  </w:style>
  <w:style w:type="character" w:customStyle="1" w:styleId="CommentTextChar">
    <w:name w:val="Comment Text Char"/>
    <w:basedOn w:val="DefaultParagraphFont"/>
    <w:link w:val="CommentText"/>
    <w:uiPriority w:val="99"/>
    <w:rsid w:val="007E7A41"/>
    <w:rPr>
      <w:color w:val="000000"/>
      <w:sz w:val="20"/>
      <w:szCs w:val="20"/>
    </w:rPr>
  </w:style>
  <w:style w:type="paragraph" w:styleId="CommentSubject">
    <w:name w:val="annotation subject"/>
    <w:basedOn w:val="CommentText"/>
    <w:next w:val="CommentText"/>
    <w:link w:val="CommentSubjectChar"/>
    <w:uiPriority w:val="99"/>
    <w:semiHidden/>
    <w:unhideWhenUsed/>
    <w:rsid w:val="007E7A41"/>
    <w:rPr>
      <w:b/>
      <w:bCs/>
    </w:rPr>
  </w:style>
  <w:style w:type="character" w:customStyle="1" w:styleId="CommentSubjectChar">
    <w:name w:val="Comment Subject Char"/>
    <w:basedOn w:val="CommentTextChar"/>
    <w:link w:val="CommentSubject"/>
    <w:uiPriority w:val="99"/>
    <w:semiHidden/>
    <w:rsid w:val="007E7A41"/>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EB974-FEEF-493B-A8A5-FF66790E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6658</TotalTime>
  <Pages>94</Pages>
  <Words>14204</Words>
  <Characters>80969</Characters>
  <Application>Microsoft Office Word</Application>
  <DocSecurity>0</DocSecurity>
  <Lines>674</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Tatevik</cp:lastModifiedBy>
  <cp:revision>4</cp:revision>
  <dcterms:created xsi:type="dcterms:W3CDTF">2016-03-17T13:33:00Z</dcterms:created>
  <dcterms:modified xsi:type="dcterms:W3CDTF">2017-01-25T08:17:00Z</dcterms:modified>
</cp:coreProperties>
</file>