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D84" w:rsidRPr="00DC3B89" w:rsidRDefault="001B0473" w:rsidP="00F60AED">
      <w:pPr>
        <w:pStyle w:val="Bodytext100"/>
        <w:shd w:val="clear" w:color="auto" w:fill="auto"/>
        <w:spacing w:before="0" w:after="160" w:line="365" w:lineRule="auto"/>
        <w:ind w:left="4536" w:right="-8" w:firstLine="0"/>
        <w:jc w:val="center"/>
        <w:rPr>
          <w:rFonts w:ascii="Sylfaen" w:hAnsi="Sylfaen"/>
          <w:sz w:val="24"/>
          <w:szCs w:val="24"/>
        </w:rPr>
      </w:pPr>
      <w:bookmarkStart w:id="0" w:name="_GoBack"/>
      <w:bookmarkEnd w:id="0"/>
      <w:r w:rsidRPr="00DC3B89">
        <w:rPr>
          <w:rFonts w:ascii="Sylfaen" w:hAnsi="Sylfaen"/>
          <w:sz w:val="24"/>
          <w:szCs w:val="24"/>
        </w:rPr>
        <w:t>ՀԱՎԵԼՎԱԾ</w:t>
      </w:r>
    </w:p>
    <w:p w:rsidR="00945185" w:rsidRPr="00DC3B89" w:rsidRDefault="001B0473" w:rsidP="00F60AED">
      <w:pPr>
        <w:pStyle w:val="Bodytext100"/>
        <w:shd w:val="clear" w:color="auto" w:fill="auto"/>
        <w:spacing w:before="0" w:after="160" w:line="365" w:lineRule="auto"/>
        <w:ind w:left="4536" w:right="-8" w:firstLine="0"/>
        <w:jc w:val="center"/>
        <w:rPr>
          <w:rFonts w:ascii="Sylfaen" w:hAnsi="Sylfaen"/>
          <w:sz w:val="24"/>
          <w:szCs w:val="24"/>
        </w:rPr>
      </w:pPr>
      <w:r w:rsidRPr="00DC3B89">
        <w:rPr>
          <w:rFonts w:ascii="Sylfaen" w:hAnsi="Sylfaen"/>
          <w:sz w:val="24"/>
          <w:szCs w:val="24"/>
        </w:rPr>
        <w:t xml:space="preserve">Եվրասիական տնտեսական հանձնաժողովի խորհրդի 20    թվականի </w:t>
      </w:r>
      <w:r w:rsidR="005F5309">
        <w:rPr>
          <w:rFonts w:ascii="Sylfaen" w:hAnsi="Sylfaen"/>
          <w:sz w:val="24"/>
          <w:szCs w:val="24"/>
        </w:rPr>
        <w:t xml:space="preserve"> «      »                </w:t>
      </w:r>
      <w:r w:rsidR="007D4AD1" w:rsidRPr="00DC3B89">
        <w:rPr>
          <w:rFonts w:ascii="Sylfaen" w:hAnsi="Sylfaen"/>
          <w:sz w:val="24"/>
          <w:szCs w:val="24"/>
        </w:rPr>
        <w:t>-</w:t>
      </w:r>
      <w:r w:rsidRPr="00DC3B89">
        <w:rPr>
          <w:rFonts w:ascii="Sylfaen" w:hAnsi="Sylfaen"/>
          <w:sz w:val="24"/>
          <w:szCs w:val="24"/>
        </w:rPr>
        <w:t>ի թիվ     որոշման</w:t>
      </w:r>
    </w:p>
    <w:p w:rsidR="00EE5D84" w:rsidRPr="00DC3B89" w:rsidRDefault="00EE5D84" w:rsidP="00F60AED">
      <w:pPr>
        <w:pStyle w:val="Heading220"/>
        <w:shd w:val="clear" w:color="auto" w:fill="auto"/>
        <w:spacing w:before="0" w:after="160" w:line="365" w:lineRule="auto"/>
        <w:ind w:right="-8"/>
        <w:jc w:val="center"/>
        <w:rPr>
          <w:rStyle w:val="Heading22Spacing2pt"/>
          <w:rFonts w:ascii="Sylfaen" w:hAnsi="Sylfaen"/>
          <w:b/>
          <w:bCs/>
          <w:spacing w:val="0"/>
          <w:sz w:val="24"/>
          <w:szCs w:val="24"/>
        </w:rPr>
      </w:pPr>
      <w:bookmarkStart w:id="1" w:name="bookmark6"/>
    </w:p>
    <w:p w:rsidR="00945185" w:rsidRPr="00DC3B89" w:rsidRDefault="001B0473" w:rsidP="00F60AED">
      <w:pPr>
        <w:pStyle w:val="Heading220"/>
        <w:shd w:val="clear" w:color="auto" w:fill="auto"/>
        <w:spacing w:before="0" w:after="160" w:line="365" w:lineRule="auto"/>
        <w:ind w:right="-8"/>
        <w:jc w:val="center"/>
        <w:rPr>
          <w:rFonts w:ascii="Sylfaen" w:hAnsi="Sylfaen"/>
          <w:sz w:val="24"/>
          <w:szCs w:val="24"/>
        </w:rPr>
      </w:pPr>
      <w:r w:rsidRPr="00DC3B89">
        <w:rPr>
          <w:rStyle w:val="Heading22Spacing2pt"/>
          <w:rFonts w:ascii="Sylfaen" w:hAnsi="Sylfaen"/>
          <w:b/>
          <w:spacing w:val="0"/>
          <w:sz w:val="24"/>
          <w:szCs w:val="24"/>
        </w:rPr>
        <w:t>ՓՈՓՈԽՈՒԹՅՈՒՆՆԵՐ</w:t>
      </w:r>
      <w:bookmarkEnd w:id="1"/>
    </w:p>
    <w:p w:rsidR="00945185" w:rsidRPr="00DC3B89" w:rsidRDefault="001B0473" w:rsidP="00F60AED">
      <w:pPr>
        <w:pStyle w:val="Heading220"/>
        <w:shd w:val="clear" w:color="auto" w:fill="auto"/>
        <w:spacing w:before="0" w:after="160" w:line="365" w:lineRule="auto"/>
        <w:ind w:left="1701" w:right="1693"/>
        <w:jc w:val="center"/>
        <w:rPr>
          <w:rFonts w:ascii="Sylfaen" w:hAnsi="Sylfaen"/>
          <w:sz w:val="24"/>
          <w:szCs w:val="24"/>
        </w:rPr>
      </w:pPr>
      <w:bookmarkStart w:id="2" w:name="bookmark7"/>
      <w:r w:rsidRPr="00DC3B89">
        <w:rPr>
          <w:rFonts w:ascii="Sylfaen" w:hAnsi="Sylfaen"/>
          <w:sz w:val="24"/>
          <w:szCs w:val="24"/>
        </w:rPr>
        <w:t>Մաքսային միության 2010 թվականի հունիսի 18-ի թիվ 318 որոշման մեջ</w:t>
      </w:r>
      <w:bookmarkEnd w:id="2"/>
      <w:r w:rsidR="00463A88" w:rsidRPr="00DC3B89">
        <w:rPr>
          <w:rFonts w:ascii="Sylfaen" w:hAnsi="Sylfaen"/>
          <w:sz w:val="24"/>
          <w:szCs w:val="24"/>
        </w:rPr>
        <w:t xml:space="preserve"> կատարվող</w:t>
      </w:r>
    </w:p>
    <w:p w:rsidR="00854E2E" w:rsidRPr="00BE4403" w:rsidRDefault="00854E2E" w:rsidP="00F60AED">
      <w:pPr>
        <w:pStyle w:val="Heading220"/>
        <w:shd w:val="clear" w:color="auto" w:fill="auto"/>
        <w:tabs>
          <w:tab w:val="left" w:pos="5265"/>
        </w:tabs>
        <w:spacing w:before="0" w:after="160" w:line="365" w:lineRule="auto"/>
        <w:ind w:right="-8" w:firstLine="567"/>
        <w:jc w:val="both"/>
        <w:rPr>
          <w:rFonts w:ascii="Sylfaen" w:hAnsi="Sylfaen"/>
          <w:sz w:val="24"/>
          <w:szCs w:val="24"/>
        </w:rPr>
      </w:pPr>
    </w:p>
    <w:p w:rsidR="00945185" w:rsidRPr="00DC3B89" w:rsidRDefault="00EE5D84" w:rsidP="00F60AED">
      <w:pPr>
        <w:pStyle w:val="Bodytext100"/>
        <w:shd w:val="clear" w:color="auto" w:fill="auto"/>
        <w:tabs>
          <w:tab w:val="left" w:pos="993"/>
        </w:tabs>
        <w:spacing w:before="0" w:after="160" w:line="365" w:lineRule="auto"/>
        <w:ind w:right="-8" w:firstLine="567"/>
        <w:rPr>
          <w:rFonts w:ascii="Sylfaen" w:hAnsi="Sylfaen"/>
          <w:sz w:val="24"/>
          <w:szCs w:val="24"/>
        </w:rPr>
      </w:pPr>
      <w:r w:rsidRPr="00DC3B89">
        <w:rPr>
          <w:rFonts w:ascii="Sylfaen" w:hAnsi="Sylfaen"/>
          <w:sz w:val="24"/>
          <w:szCs w:val="24"/>
        </w:rPr>
        <w:t>1.</w:t>
      </w:r>
      <w:r w:rsidR="007D4AD1" w:rsidRPr="00BE4403">
        <w:rPr>
          <w:rFonts w:ascii="Sylfaen" w:hAnsi="Sylfaen"/>
          <w:sz w:val="24"/>
          <w:szCs w:val="24"/>
        </w:rPr>
        <w:tab/>
      </w:r>
      <w:r w:rsidRPr="00DC3B89">
        <w:rPr>
          <w:rFonts w:ascii="Sylfaen" w:hAnsi="Sylfaen"/>
          <w:sz w:val="24"/>
          <w:szCs w:val="24"/>
        </w:rPr>
        <w:t>Անվանման մեջ «Մաքսային միությունում» բառերը փոխարինել «Եվրասիական տնտեսական միությունում» բառերով:</w:t>
      </w:r>
    </w:p>
    <w:p w:rsidR="00945185" w:rsidRPr="00DC3B89" w:rsidRDefault="00EE5D84" w:rsidP="00F60AED">
      <w:pPr>
        <w:pStyle w:val="Bodytext100"/>
        <w:shd w:val="clear" w:color="auto" w:fill="auto"/>
        <w:tabs>
          <w:tab w:val="left" w:pos="993"/>
        </w:tabs>
        <w:spacing w:before="0" w:after="160" w:line="365" w:lineRule="auto"/>
        <w:ind w:right="-8" w:firstLine="567"/>
        <w:rPr>
          <w:rFonts w:ascii="Sylfaen" w:hAnsi="Sylfaen"/>
          <w:sz w:val="24"/>
          <w:szCs w:val="24"/>
        </w:rPr>
      </w:pPr>
      <w:r w:rsidRPr="00DC3B89">
        <w:rPr>
          <w:rFonts w:ascii="Sylfaen" w:hAnsi="Sylfaen"/>
          <w:sz w:val="24"/>
          <w:szCs w:val="24"/>
        </w:rPr>
        <w:t>2.</w:t>
      </w:r>
      <w:r w:rsidR="007D4AD1" w:rsidRPr="00DC3B89">
        <w:rPr>
          <w:rFonts w:ascii="Sylfaen" w:hAnsi="Sylfaen"/>
          <w:sz w:val="24"/>
          <w:szCs w:val="24"/>
        </w:rPr>
        <w:tab/>
      </w:r>
      <w:r w:rsidRPr="00DC3B89">
        <w:rPr>
          <w:rFonts w:ascii="Sylfaen" w:hAnsi="Sylfaen"/>
          <w:sz w:val="24"/>
          <w:szCs w:val="24"/>
        </w:rPr>
        <w:t xml:space="preserve">1-ին </w:t>
      </w:r>
      <w:r w:rsidR="007D4AD1" w:rsidRPr="00DC3B89">
        <w:rPr>
          <w:rFonts w:ascii="Sylfaen" w:hAnsi="Sylfaen"/>
          <w:sz w:val="24"/>
          <w:szCs w:val="24"/>
        </w:rPr>
        <w:t>եւ</w:t>
      </w:r>
      <w:r w:rsidRPr="00DC3B89">
        <w:rPr>
          <w:rFonts w:ascii="Sylfaen" w:hAnsi="Sylfaen"/>
          <w:sz w:val="24"/>
          <w:szCs w:val="24"/>
        </w:rPr>
        <w:t xml:space="preserve"> 3-րդ կետերի տեքստում «Մաքսային միության» բառերը փոխարինել «Եվրասիական տնտեսական միության» բառերով:</w:t>
      </w:r>
    </w:p>
    <w:p w:rsidR="00945185" w:rsidRPr="00DC3B89" w:rsidRDefault="00EE5D84" w:rsidP="00F60AED">
      <w:pPr>
        <w:pStyle w:val="Bodytext100"/>
        <w:shd w:val="clear" w:color="auto" w:fill="auto"/>
        <w:tabs>
          <w:tab w:val="left" w:pos="993"/>
        </w:tabs>
        <w:spacing w:before="0" w:after="160" w:line="365" w:lineRule="auto"/>
        <w:ind w:right="-8" w:firstLine="567"/>
        <w:rPr>
          <w:rFonts w:ascii="Sylfaen" w:hAnsi="Sylfaen"/>
          <w:sz w:val="24"/>
          <w:szCs w:val="24"/>
        </w:rPr>
      </w:pPr>
      <w:r w:rsidRPr="00DC3B89">
        <w:rPr>
          <w:rFonts w:ascii="Sylfaen" w:hAnsi="Sylfaen"/>
          <w:sz w:val="24"/>
          <w:szCs w:val="24"/>
        </w:rPr>
        <w:t>3.</w:t>
      </w:r>
      <w:r w:rsidR="007D4AD1" w:rsidRPr="00DC3B89">
        <w:rPr>
          <w:rFonts w:ascii="Sylfaen" w:hAnsi="Sylfaen"/>
          <w:sz w:val="24"/>
          <w:szCs w:val="24"/>
        </w:rPr>
        <w:tab/>
      </w:r>
      <w:r w:rsidRPr="00DC3B89">
        <w:rPr>
          <w:rFonts w:ascii="Sylfaen" w:hAnsi="Sylfaen"/>
          <w:sz w:val="24"/>
          <w:szCs w:val="24"/>
        </w:rPr>
        <w:t xml:space="preserve">Նշված որոշմամբ հաստատված՝ Մաքսային միության մաքսային սահմանին </w:t>
      </w:r>
      <w:r w:rsidR="007D4AD1" w:rsidRPr="00DC3B89">
        <w:rPr>
          <w:rFonts w:ascii="Sylfaen" w:hAnsi="Sylfaen"/>
          <w:sz w:val="24"/>
          <w:szCs w:val="24"/>
        </w:rPr>
        <w:t>եւ</w:t>
      </w:r>
      <w:r w:rsidRPr="00DC3B89">
        <w:rPr>
          <w:rFonts w:ascii="Sylfaen" w:hAnsi="Sylfaen"/>
          <w:sz w:val="24"/>
          <w:szCs w:val="24"/>
        </w:rPr>
        <w:t xml:space="preserve"> Մաքսային միության մաքսային տարածքում կարանտինային բուսասանիտարական հսկողության (վերահսկողության) ենթակա՝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ցանկում՝ </w:t>
      </w:r>
    </w:p>
    <w:p w:rsidR="00945185" w:rsidRPr="00DC3B89" w:rsidRDefault="007D4AD1" w:rsidP="00F60AED">
      <w:pPr>
        <w:pStyle w:val="Bodytext100"/>
        <w:shd w:val="clear" w:color="auto" w:fill="auto"/>
        <w:tabs>
          <w:tab w:val="left" w:pos="1134"/>
        </w:tabs>
        <w:spacing w:before="0" w:after="160" w:line="365" w:lineRule="auto"/>
        <w:ind w:right="-8" w:firstLine="567"/>
        <w:rPr>
          <w:rFonts w:ascii="Sylfaen" w:hAnsi="Sylfaen"/>
          <w:sz w:val="24"/>
          <w:szCs w:val="24"/>
        </w:rPr>
      </w:pPr>
      <w:r w:rsidRPr="00DC3B89">
        <w:rPr>
          <w:rFonts w:ascii="Sylfaen" w:hAnsi="Sylfaen"/>
          <w:sz w:val="24"/>
          <w:szCs w:val="24"/>
        </w:rPr>
        <w:t>ա)</w:t>
      </w:r>
      <w:r w:rsidRPr="00DC3B89">
        <w:rPr>
          <w:rFonts w:ascii="Sylfaen" w:hAnsi="Sylfaen"/>
          <w:sz w:val="24"/>
          <w:szCs w:val="24"/>
        </w:rPr>
        <w:tab/>
      </w:r>
      <w:r w:rsidR="001B0473" w:rsidRPr="00DC3B89">
        <w:rPr>
          <w:rFonts w:ascii="Sylfaen" w:hAnsi="Sylfaen"/>
          <w:sz w:val="24"/>
          <w:szCs w:val="24"/>
        </w:rPr>
        <w:t xml:space="preserve">անվանման մեջ «Մաքսային միության մաքսային սահմանին </w:t>
      </w:r>
      <w:r w:rsidRPr="00DC3B89">
        <w:rPr>
          <w:rFonts w:ascii="Sylfaen" w:hAnsi="Sylfaen"/>
          <w:sz w:val="24"/>
          <w:szCs w:val="24"/>
        </w:rPr>
        <w:t>եւ</w:t>
      </w:r>
      <w:r w:rsidR="001B0473" w:rsidRPr="00DC3B89">
        <w:rPr>
          <w:rFonts w:ascii="Sylfaen" w:hAnsi="Sylfaen"/>
          <w:sz w:val="24"/>
          <w:szCs w:val="24"/>
        </w:rPr>
        <w:t xml:space="preserve"> Մաքսային միության մաքսային տարածքում» բառերը փոխարինել «Եվրասիական տնտեսական միության մաքսային սահմանին </w:t>
      </w:r>
      <w:r w:rsidRPr="00DC3B89">
        <w:rPr>
          <w:rFonts w:ascii="Sylfaen" w:hAnsi="Sylfaen"/>
          <w:sz w:val="24"/>
          <w:szCs w:val="24"/>
        </w:rPr>
        <w:t>եւ</w:t>
      </w:r>
      <w:r w:rsidR="001B0473" w:rsidRPr="00DC3B89">
        <w:rPr>
          <w:rFonts w:ascii="Sylfaen" w:hAnsi="Sylfaen"/>
          <w:sz w:val="24"/>
          <w:szCs w:val="24"/>
        </w:rPr>
        <w:t xml:space="preserve"> Եվրասիական տնտեսական միության մաքսային տարածքում» բառերով.</w:t>
      </w:r>
    </w:p>
    <w:p w:rsidR="00945185" w:rsidRPr="00DC3B89" w:rsidRDefault="007D4AD1" w:rsidP="00F60AED">
      <w:pPr>
        <w:pStyle w:val="Bodytext100"/>
        <w:shd w:val="clear" w:color="auto" w:fill="auto"/>
        <w:tabs>
          <w:tab w:val="left" w:pos="993"/>
        </w:tabs>
        <w:spacing w:before="0" w:after="160" w:line="365" w:lineRule="auto"/>
        <w:ind w:right="-8" w:firstLine="567"/>
        <w:rPr>
          <w:rFonts w:ascii="Sylfaen" w:hAnsi="Sylfaen"/>
          <w:sz w:val="24"/>
          <w:szCs w:val="24"/>
        </w:rPr>
      </w:pPr>
      <w:r w:rsidRPr="00DC3B89">
        <w:rPr>
          <w:rFonts w:ascii="Sylfaen" w:hAnsi="Sylfaen"/>
          <w:sz w:val="24"/>
          <w:szCs w:val="24"/>
        </w:rPr>
        <w:t>բ)</w:t>
      </w:r>
      <w:r w:rsidRPr="00DC3B89">
        <w:rPr>
          <w:rFonts w:ascii="Sylfaen" w:hAnsi="Sylfaen"/>
          <w:sz w:val="24"/>
          <w:szCs w:val="24"/>
        </w:rPr>
        <w:tab/>
      </w:r>
      <w:r w:rsidR="001B0473" w:rsidRPr="00DC3B89">
        <w:rPr>
          <w:rFonts w:ascii="Sylfaen" w:hAnsi="Sylfaen"/>
          <w:sz w:val="24"/>
          <w:szCs w:val="24"/>
        </w:rPr>
        <w:t>աղյուսակի գլխի երկրորդ սյունակում «ՄՄ ԱՏԳ ԱԱ» բառերը փոխարինել «ԵԱՏՄ ԱՏԳ ԱԱ» բառերով.</w:t>
      </w:r>
    </w:p>
    <w:p w:rsidR="00945185" w:rsidRPr="00DC3B89" w:rsidRDefault="007D4AD1" w:rsidP="00986F7D">
      <w:pPr>
        <w:pStyle w:val="Bodytext100"/>
        <w:shd w:val="clear" w:color="auto" w:fill="auto"/>
        <w:tabs>
          <w:tab w:val="left" w:pos="993"/>
        </w:tabs>
        <w:spacing w:before="0" w:after="160" w:line="360" w:lineRule="auto"/>
        <w:ind w:right="-8" w:firstLine="567"/>
        <w:rPr>
          <w:rFonts w:ascii="Sylfaen" w:hAnsi="Sylfaen"/>
          <w:sz w:val="24"/>
          <w:szCs w:val="24"/>
        </w:rPr>
      </w:pPr>
      <w:r w:rsidRPr="00DC3B89">
        <w:rPr>
          <w:rFonts w:ascii="Sylfaen" w:hAnsi="Sylfaen"/>
          <w:sz w:val="24"/>
          <w:szCs w:val="24"/>
        </w:rPr>
        <w:lastRenderedPageBreak/>
        <w:t>գ)</w:t>
      </w:r>
      <w:r w:rsidRPr="00BE4403">
        <w:rPr>
          <w:rFonts w:ascii="Sylfaen" w:hAnsi="Sylfaen"/>
          <w:sz w:val="24"/>
          <w:szCs w:val="24"/>
        </w:rPr>
        <w:tab/>
      </w:r>
      <w:r w:rsidR="001B0473" w:rsidRPr="00DC3B89">
        <w:rPr>
          <w:rFonts w:ascii="Sylfaen" w:hAnsi="Sylfaen"/>
          <w:sz w:val="24"/>
          <w:szCs w:val="24"/>
        </w:rPr>
        <w:t xml:space="preserve">I բաժնում՝ </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 xml:space="preserve">ԵԱՏՄ ԱՏԳ ԱԱ 0106 41 000 </w:t>
      </w:r>
      <w:r w:rsidR="007D4AD1" w:rsidRPr="00DC3B89">
        <w:rPr>
          <w:rFonts w:ascii="Sylfaen" w:hAnsi="Sylfaen"/>
          <w:sz w:val="24"/>
          <w:szCs w:val="24"/>
        </w:rPr>
        <w:t>եւ</w:t>
      </w:r>
      <w:r w:rsidRPr="00DC3B89">
        <w:rPr>
          <w:rFonts w:ascii="Sylfaen" w:hAnsi="Sylfaen"/>
          <w:sz w:val="24"/>
          <w:szCs w:val="24"/>
        </w:rPr>
        <w:t xml:space="preserve"> 0106 49 000 ծածկագրերով դիրքում «0106 41 000-ից, 0106 49 000-ից» բառերը փոխարինել «0106 41 000 8-ից, 0106 49 000 1-ից» բառերով.</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 xml:space="preserve">ԵԱՏՄ ԱՏԳ ԱԱ 1212 94 000 0 </w:t>
      </w:r>
      <w:r w:rsidR="007D4AD1" w:rsidRPr="00DC3B89">
        <w:rPr>
          <w:rFonts w:ascii="Sylfaen" w:hAnsi="Sylfaen"/>
          <w:sz w:val="24"/>
          <w:szCs w:val="24"/>
        </w:rPr>
        <w:t>եւ</w:t>
      </w:r>
      <w:r w:rsidRPr="00DC3B89">
        <w:rPr>
          <w:rFonts w:ascii="Sylfaen" w:hAnsi="Sylfaen"/>
          <w:sz w:val="24"/>
          <w:szCs w:val="24"/>
        </w:rPr>
        <w:t xml:space="preserve"> 1212 99 950 0 ծածկագրերով դիրքը շարադրել հետ</w:t>
      </w:r>
      <w:r w:rsidR="007D4AD1" w:rsidRPr="00DC3B89">
        <w:rPr>
          <w:rFonts w:ascii="Sylfaen" w:hAnsi="Sylfaen"/>
          <w:sz w:val="24"/>
          <w:szCs w:val="24"/>
        </w:rPr>
        <w:t>եւ</w:t>
      </w:r>
      <w:r w:rsidRPr="00DC3B89">
        <w:rPr>
          <w:rFonts w:ascii="Sylfaen" w:hAnsi="Sylfaen"/>
          <w:sz w:val="24"/>
          <w:szCs w:val="24"/>
        </w:rPr>
        <w:t xml:space="preserve">յալ խմբագրությամբ՝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368"/>
      </w:tblGrid>
      <w:tr w:rsidR="00225514" w:rsidTr="00225514">
        <w:tc>
          <w:tcPr>
            <w:tcW w:w="6912" w:type="dxa"/>
          </w:tcPr>
          <w:p w:rsidR="00225514" w:rsidRDefault="00225514" w:rsidP="00F60AED">
            <w:pPr>
              <w:pStyle w:val="Bodytext100"/>
              <w:shd w:val="clear" w:color="auto" w:fill="auto"/>
              <w:spacing w:before="0" w:after="160" w:line="360" w:lineRule="auto"/>
              <w:ind w:right="459" w:firstLine="0"/>
              <w:jc w:val="left"/>
              <w:rPr>
                <w:rFonts w:ascii="Sylfaen" w:hAnsi="Sylfaen"/>
                <w:sz w:val="24"/>
                <w:szCs w:val="24"/>
              </w:rPr>
            </w:pPr>
            <w:r w:rsidRPr="00DC3B89">
              <w:rPr>
                <w:rFonts w:ascii="Sylfaen" w:hAnsi="Sylfaen"/>
                <w:sz w:val="24"/>
                <w:szCs w:val="24"/>
              </w:rPr>
              <w:t xml:space="preserve">«Ծիրանի, դեղձի կորիզներ (այդ թվում՝ նեկտարինի) կամ սալորի կորիզներ եւ դրանց չբոված միջուկները. </w:t>
            </w:r>
            <w:r w:rsidRPr="00A41BC9">
              <w:rPr>
                <w:rFonts w:ascii="Sylfaen" w:hAnsi="Sylfaen"/>
                <w:i/>
                <w:sz w:val="24"/>
                <w:szCs w:val="24"/>
              </w:rPr>
              <w:t>Cichorium intybus sativum</w:t>
            </w:r>
            <w:r w:rsidRPr="00DC3B89">
              <w:rPr>
                <w:rFonts w:ascii="Sylfaen" w:hAnsi="Sylfaen"/>
                <w:sz w:val="24"/>
                <w:szCs w:val="24"/>
              </w:rPr>
              <w:t xml:space="preserve"> տեսակի եղերդի արմատներ</w:t>
            </w:r>
          </w:p>
        </w:tc>
        <w:tc>
          <w:tcPr>
            <w:tcW w:w="2368" w:type="dxa"/>
          </w:tcPr>
          <w:p w:rsidR="00225514" w:rsidRDefault="00225514" w:rsidP="00225514">
            <w:pPr>
              <w:pStyle w:val="Bodytext100"/>
              <w:shd w:val="clear" w:color="auto" w:fill="auto"/>
              <w:spacing w:before="0" w:after="160" w:line="360" w:lineRule="auto"/>
              <w:ind w:right="-8" w:firstLine="0"/>
              <w:jc w:val="left"/>
              <w:rPr>
                <w:rFonts w:ascii="Sylfaen" w:hAnsi="Sylfaen"/>
                <w:sz w:val="24"/>
                <w:szCs w:val="24"/>
              </w:rPr>
            </w:pPr>
            <w:r w:rsidRPr="00DC3B89">
              <w:rPr>
                <w:rFonts w:ascii="Sylfaen" w:hAnsi="Sylfaen"/>
                <w:sz w:val="24"/>
                <w:szCs w:val="24"/>
              </w:rPr>
              <w:t>1212 94 000 0-ից, 1212 99 950 0-ից»</w:t>
            </w:r>
          </w:p>
        </w:tc>
      </w:tr>
    </w:tbl>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ԵԱՏՄ ԱՏԳ ԱԱ 2530 90 000 9 ծածկագրով դիրքը երկրորդ սյունակում լրացնել «, 3824 90 970 8-ից» բառերով.</w:t>
      </w:r>
    </w:p>
    <w:p w:rsidR="00945185" w:rsidRPr="00DC3B89" w:rsidRDefault="00986F7D" w:rsidP="00986F7D">
      <w:pPr>
        <w:pStyle w:val="Bodytext100"/>
        <w:shd w:val="clear" w:color="auto" w:fill="auto"/>
        <w:tabs>
          <w:tab w:val="left" w:pos="993"/>
        </w:tabs>
        <w:spacing w:before="0" w:after="160" w:line="360" w:lineRule="auto"/>
        <w:ind w:right="-8" w:firstLine="567"/>
        <w:rPr>
          <w:rFonts w:ascii="Sylfaen" w:hAnsi="Sylfaen"/>
          <w:sz w:val="24"/>
          <w:szCs w:val="24"/>
        </w:rPr>
      </w:pPr>
      <w:r w:rsidRPr="00DC3B89">
        <w:rPr>
          <w:rFonts w:ascii="Sylfaen" w:hAnsi="Sylfaen"/>
          <w:sz w:val="24"/>
          <w:szCs w:val="24"/>
        </w:rPr>
        <w:t>դ)</w:t>
      </w:r>
      <w:r w:rsidRPr="00BE4403">
        <w:rPr>
          <w:rFonts w:ascii="Sylfaen" w:hAnsi="Sylfaen"/>
          <w:sz w:val="24"/>
          <w:szCs w:val="24"/>
        </w:rPr>
        <w:tab/>
      </w:r>
      <w:r w:rsidR="001B0473" w:rsidRPr="00DC3B89">
        <w:rPr>
          <w:rFonts w:ascii="Sylfaen" w:hAnsi="Sylfaen"/>
          <w:sz w:val="24"/>
          <w:szCs w:val="24"/>
        </w:rPr>
        <w:t xml:space="preserve">II բաժնում՝ </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ԵԱՏՄ ԱՏԳ ԱԱ 2309 90 950 0 ծածկագրով դիրքը երկրորդ սյունակում լրացնել «, 2309 90 990 0-ից» բառերով.</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 xml:space="preserve">ԵԱՏՄ ԱՏԳ ԱԱ 3203 00 ծածկագրով դիրքում «3203 00-ից» բառերը փոխարինել «3203 00 100 </w:t>
      </w:r>
      <w:r w:rsidRPr="00DC3B89">
        <w:rPr>
          <w:rStyle w:val="Bodytext10ArialUnicodeMS"/>
          <w:rFonts w:ascii="Sylfaen" w:hAnsi="Sylfaen"/>
          <w:i w:val="0"/>
          <w:sz w:val="24"/>
          <w:szCs w:val="24"/>
        </w:rPr>
        <w:t>9-ից</w:t>
      </w:r>
      <w:r w:rsidRPr="00DC3B89">
        <w:rPr>
          <w:rStyle w:val="Bodytext10ArialUnicodeMS0"/>
          <w:rFonts w:ascii="Sylfaen" w:hAnsi="Sylfaen"/>
          <w:i w:val="0"/>
          <w:spacing w:val="0"/>
          <w:sz w:val="24"/>
          <w:szCs w:val="24"/>
        </w:rPr>
        <w:t>»</w:t>
      </w:r>
      <w:r w:rsidRPr="00DC3B89">
        <w:rPr>
          <w:rStyle w:val="Bodytext10ArialUnicodeMS0"/>
          <w:rFonts w:ascii="Sylfaen" w:hAnsi="Sylfaen"/>
          <w:spacing w:val="0"/>
          <w:sz w:val="24"/>
          <w:szCs w:val="24"/>
        </w:rPr>
        <w:t xml:space="preserve"> </w:t>
      </w:r>
      <w:r w:rsidRPr="00DC3B89">
        <w:rPr>
          <w:rStyle w:val="Bodytext10ArialUnicodeMS0"/>
          <w:rFonts w:ascii="Sylfaen" w:hAnsi="Sylfaen"/>
          <w:i w:val="0"/>
          <w:spacing w:val="0"/>
          <w:sz w:val="24"/>
          <w:szCs w:val="24"/>
        </w:rPr>
        <w:t>բառերով</w:t>
      </w:r>
      <w:r w:rsidRPr="00DC3B89">
        <w:rPr>
          <w:rStyle w:val="Bodytext10ArialUnicodeMS0"/>
          <w:rFonts w:ascii="Sylfaen" w:hAnsi="Sylfaen"/>
          <w:spacing w:val="0"/>
          <w:sz w:val="24"/>
          <w:szCs w:val="24"/>
        </w:rPr>
        <w:t>.</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 xml:space="preserve">ԵԱՏՄ ԱՏԳ ԱԱ 4101, 4102 </w:t>
      </w:r>
      <w:r w:rsidR="007D4AD1" w:rsidRPr="00DC3B89">
        <w:rPr>
          <w:rFonts w:ascii="Sylfaen" w:hAnsi="Sylfaen"/>
          <w:sz w:val="24"/>
          <w:szCs w:val="24"/>
        </w:rPr>
        <w:t>եւ</w:t>
      </w:r>
      <w:r w:rsidRPr="00DC3B89">
        <w:rPr>
          <w:rFonts w:ascii="Sylfaen" w:hAnsi="Sylfaen"/>
          <w:sz w:val="24"/>
          <w:szCs w:val="24"/>
        </w:rPr>
        <w:t xml:space="preserve"> 4103 ծածկագրերով դիրքի առաջին սյունակում «Մաքսային միության մաքսային օրենսգրքի 41-րդ խմբի 1բ կամ 1գ» բառերը փոխարինել «Եվրասիական տնտեսական միության արտաքին տնտեսական գործունեության միասնական ապրանքային անվանացանկի 41-րդ խմբի 1բ կամ 1գ» բառերով.</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ԵԱՏՄ ԱՏԳ ԱԱ 4408 ծածկագրով դիրքի առաջին սյունակի տեքստը շարադրել հետ</w:t>
      </w:r>
      <w:r w:rsidR="007D4AD1" w:rsidRPr="00DC3B89">
        <w:rPr>
          <w:rFonts w:ascii="Sylfaen" w:hAnsi="Sylfaen"/>
          <w:sz w:val="24"/>
          <w:szCs w:val="24"/>
        </w:rPr>
        <w:t>եւ</w:t>
      </w:r>
      <w:r w:rsidRPr="00DC3B89">
        <w:rPr>
          <w:rFonts w:ascii="Sylfaen" w:hAnsi="Sylfaen"/>
          <w:sz w:val="24"/>
          <w:szCs w:val="24"/>
        </w:rPr>
        <w:t>յալ խմբագրությամբ՝</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 xml:space="preserve">«Երեսապատման թերթեր (ներառյալ շերտավոր փայտանյութի մասնատումից ստացված թերթերը)` սոսնձած նրբատախտակի կամ նույնանման շերտավոր փայտանյութի համար, </w:t>
      </w:r>
      <w:r w:rsidR="007D4AD1" w:rsidRPr="00DC3B89">
        <w:rPr>
          <w:rFonts w:ascii="Sylfaen" w:hAnsi="Sylfaen"/>
          <w:sz w:val="24"/>
          <w:szCs w:val="24"/>
        </w:rPr>
        <w:t>եւ</w:t>
      </w:r>
      <w:r w:rsidRPr="00DC3B89">
        <w:rPr>
          <w:rFonts w:ascii="Sylfaen" w:hAnsi="Sylfaen"/>
          <w:sz w:val="24"/>
          <w:szCs w:val="24"/>
        </w:rPr>
        <w:t xml:space="preserve"> այլ անտառանյութեր՝ երկայնակի սղոցմամբ կամ </w:t>
      </w:r>
      <w:r w:rsidRPr="00DC3B89">
        <w:rPr>
          <w:rFonts w:ascii="Sylfaen" w:hAnsi="Sylfaen"/>
          <w:sz w:val="24"/>
          <w:szCs w:val="24"/>
        </w:rPr>
        <w:lastRenderedPageBreak/>
        <w:t>ճեղքմամբ, ռանդմամբ կամ կեղ</w:t>
      </w:r>
      <w:r w:rsidR="007D4AD1" w:rsidRPr="00DC3B89">
        <w:rPr>
          <w:rFonts w:ascii="Sylfaen" w:hAnsi="Sylfaen"/>
          <w:sz w:val="24"/>
          <w:szCs w:val="24"/>
        </w:rPr>
        <w:t>եւ</w:t>
      </w:r>
      <w:r w:rsidRPr="00DC3B89">
        <w:rPr>
          <w:rFonts w:ascii="Sylfaen" w:hAnsi="Sylfaen"/>
          <w:sz w:val="24"/>
          <w:szCs w:val="24"/>
        </w:rPr>
        <w:t xml:space="preserve">ահանմամբ ստացված, ռանդմամբ, հղկմամբ մշակված կամ չմշակված, ճակատային միացումներով կամ առանց դրանց, 6 մմ-ից ոչ ավելի հաստությամբ, բացի ներկով, խածատիչներով, հականեխիչ միջոցով </w:t>
      </w:r>
      <w:r w:rsidR="007D4AD1" w:rsidRPr="00DC3B89">
        <w:rPr>
          <w:rFonts w:ascii="Sylfaen" w:hAnsi="Sylfaen"/>
          <w:sz w:val="24"/>
          <w:szCs w:val="24"/>
        </w:rPr>
        <w:t>եւ</w:t>
      </w:r>
      <w:r w:rsidRPr="00DC3B89">
        <w:rPr>
          <w:rFonts w:ascii="Sylfaen" w:hAnsi="Sylfaen"/>
          <w:sz w:val="24"/>
          <w:szCs w:val="24"/>
        </w:rPr>
        <w:t xml:space="preserve"> այլ </w:t>
      </w:r>
      <w:r w:rsidR="00B77DA0" w:rsidRPr="00DC3B89">
        <w:rPr>
          <w:rFonts w:ascii="Sylfaen" w:hAnsi="Sylfaen"/>
          <w:sz w:val="24"/>
          <w:szCs w:val="24"/>
        </w:rPr>
        <w:t>կոնսերվանտներով</w:t>
      </w:r>
      <w:r w:rsidRPr="00DC3B89">
        <w:rPr>
          <w:rFonts w:ascii="Sylfaen" w:hAnsi="Sylfaen"/>
          <w:sz w:val="24"/>
          <w:szCs w:val="24"/>
        </w:rPr>
        <w:t xml:space="preserve"> մշակվածներից».</w:t>
      </w:r>
    </w:p>
    <w:p w:rsidR="00945185" w:rsidRPr="00DC3B89" w:rsidRDefault="00986F7D" w:rsidP="00986F7D">
      <w:pPr>
        <w:pStyle w:val="Bodytext100"/>
        <w:shd w:val="clear" w:color="auto" w:fill="auto"/>
        <w:tabs>
          <w:tab w:val="left" w:pos="993"/>
        </w:tabs>
        <w:spacing w:before="0" w:after="160" w:line="360" w:lineRule="auto"/>
        <w:ind w:right="-8" w:firstLine="567"/>
        <w:rPr>
          <w:rFonts w:ascii="Sylfaen" w:hAnsi="Sylfaen"/>
          <w:sz w:val="24"/>
          <w:szCs w:val="24"/>
        </w:rPr>
      </w:pPr>
      <w:r w:rsidRPr="00DC3B89">
        <w:rPr>
          <w:rFonts w:ascii="Sylfaen" w:hAnsi="Sylfaen"/>
          <w:sz w:val="24"/>
          <w:szCs w:val="24"/>
        </w:rPr>
        <w:t>ե)</w:t>
      </w:r>
      <w:r w:rsidRPr="00DC3B89">
        <w:rPr>
          <w:rFonts w:ascii="Sylfaen" w:hAnsi="Sylfaen"/>
          <w:sz w:val="24"/>
          <w:szCs w:val="24"/>
        </w:rPr>
        <w:tab/>
      </w:r>
      <w:r w:rsidR="001B0473" w:rsidRPr="00DC3B89">
        <w:rPr>
          <w:rFonts w:ascii="Sylfaen" w:hAnsi="Sylfaen"/>
          <w:sz w:val="24"/>
          <w:szCs w:val="24"/>
        </w:rPr>
        <w:t>ծանոթագրության տեքստում «Մաքսային միության» բառերը փոխարինել «Եվրասիական տնտեսական միության»</w:t>
      </w:r>
      <w:r w:rsidR="005E026D" w:rsidRPr="00DC3B89">
        <w:rPr>
          <w:rFonts w:ascii="Sylfaen" w:hAnsi="Sylfaen"/>
          <w:sz w:val="24"/>
          <w:szCs w:val="24"/>
        </w:rPr>
        <w:t xml:space="preserve"> բառերով</w:t>
      </w:r>
      <w:r w:rsidR="001B0473" w:rsidRPr="00DC3B89">
        <w:rPr>
          <w:rFonts w:ascii="Sylfaen" w:hAnsi="Sylfaen"/>
          <w:sz w:val="24"/>
          <w:szCs w:val="24"/>
        </w:rPr>
        <w:t>.</w:t>
      </w:r>
    </w:p>
    <w:p w:rsidR="00945185" w:rsidRPr="00DC3B89" w:rsidRDefault="00986F7D" w:rsidP="00986F7D">
      <w:pPr>
        <w:pStyle w:val="Bodytext100"/>
        <w:shd w:val="clear" w:color="auto" w:fill="auto"/>
        <w:tabs>
          <w:tab w:val="left" w:pos="993"/>
        </w:tabs>
        <w:spacing w:before="0" w:after="160" w:line="360" w:lineRule="auto"/>
        <w:ind w:right="-8" w:firstLine="567"/>
        <w:rPr>
          <w:rFonts w:ascii="Sylfaen" w:hAnsi="Sylfaen"/>
          <w:sz w:val="24"/>
          <w:szCs w:val="24"/>
        </w:rPr>
      </w:pPr>
      <w:r w:rsidRPr="00DC3B89">
        <w:rPr>
          <w:rFonts w:ascii="Sylfaen" w:hAnsi="Sylfaen"/>
          <w:sz w:val="24"/>
          <w:szCs w:val="24"/>
        </w:rPr>
        <w:t>զ)</w:t>
      </w:r>
      <w:r w:rsidRPr="00DC3B89">
        <w:rPr>
          <w:rFonts w:ascii="Sylfaen" w:hAnsi="Sylfaen"/>
          <w:sz w:val="24"/>
          <w:szCs w:val="24"/>
        </w:rPr>
        <w:tab/>
      </w:r>
      <w:r w:rsidR="001B0473" w:rsidRPr="00DC3B89">
        <w:rPr>
          <w:rFonts w:ascii="Sylfaen" w:hAnsi="Sylfaen"/>
          <w:sz w:val="24"/>
          <w:szCs w:val="24"/>
        </w:rPr>
        <w:t>տողատակի առաջին ծանոթագրության մեջ «ՄՄ ԱՏԳ ԱԱ» բառերը փոխարինել «ԵԱՏՄ ԱՏԳ ԱԱ» բառերով.</w:t>
      </w:r>
    </w:p>
    <w:p w:rsidR="00945185" w:rsidRPr="00DC3B89" w:rsidRDefault="00B3737B" w:rsidP="00986F7D">
      <w:pPr>
        <w:pStyle w:val="Bodytext100"/>
        <w:shd w:val="clear" w:color="auto" w:fill="auto"/>
        <w:tabs>
          <w:tab w:val="left" w:pos="993"/>
        </w:tabs>
        <w:spacing w:before="0" w:after="160" w:line="360" w:lineRule="auto"/>
        <w:ind w:right="-8" w:firstLine="567"/>
        <w:rPr>
          <w:rFonts w:ascii="Sylfaen" w:hAnsi="Sylfaen"/>
          <w:sz w:val="24"/>
          <w:szCs w:val="24"/>
        </w:rPr>
      </w:pPr>
      <w:r w:rsidRPr="00DC3B89">
        <w:rPr>
          <w:rFonts w:ascii="Sylfaen" w:hAnsi="Sylfaen"/>
          <w:sz w:val="24"/>
          <w:szCs w:val="24"/>
        </w:rPr>
        <w:t>4.</w:t>
      </w:r>
      <w:r w:rsidR="00986F7D" w:rsidRPr="00DC3B89">
        <w:rPr>
          <w:rFonts w:ascii="Sylfaen" w:hAnsi="Sylfaen"/>
          <w:sz w:val="24"/>
          <w:szCs w:val="24"/>
        </w:rPr>
        <w:tab/>
      </w:r>
      <w:r w:rsidRPr="00DC3B89">
        <w:rPr>
          <w:rFonts w:ascii="Sylfaen" w:hAnsi="Sylfaen"/>
          <w:sz w:val="24"/>
          <w:szCs w:val="24"/>
        </w:rPr>
        <w:t xml:space="preserve">Նշված որոշմամբ հաստատված՝ Մաքսային միության մաքսային սահմանին կարանտինային բուսասանիտարական հսկողության (վերահսկողության) իրականացման կարգի մասին հիմնադրույթում՝ </w:t>
      </w:r>
    </w:p>
    <w:p w:rsidR="00945185" w:rsidRPr="00DC3B89" w:rsidRDefault="00986F7D" w:rsidP="00986F7D">
      <w:pPr>
        <w:pStyle w:val="Bodytext100"/>
        <w:shd w:val="clear" w:color="auto" w:fill="auto"/>
        <w:tabs>
          <w:tab w:val="left" w:pos="1134"/>
        </w:tabs>
        <w:spacing w:before="0" w:after="160" w:line="360" w:lineRule="auto"/>
        <w:ind w:right="-8" w:firstLine="567"/>
        <w:rPr>
          <w:rFonts w:ascii="Sylfaen" w:hAnsi="Sylfaen"/>
          <w:sz w:val="24"/>
          <w:szCs w:val="24"/>
        </w:rPr>
      </w:pPr>
      <w:r w:rsidRPr="00DC3B89">
        <w:rPr>
          <w:rFonts w:ascii="Sylfaen" w:hAnsi="Sylfaen"/>
          <w:sz w:val="24"/>
          <w:szCs w:val="24"/>
        </w:rPr>
        <w:t>ա)</w:t>
      </w:r>
      <w:r w:rsidRPr="00DC3B89">
        <w:rPr>
          <w:rFonts w:ascii="Sylfaen" w:hAnsi="Sylfaen"/>
          <w:sz w:val="24"/>
          <w:szCs w:val="24"/>
        </w:rPr>
        <w:tab/>
      </w:r>
      <w:r w:rsidR="001B0473" w:rsidRPr="00DC3B89">
        <w:rPr>
          <w:rFonts w:ascii="Sylfaen" w:hAnsi="Sylfaen"/>
          <w:sz w:val="24"/>
          <w:szCs w:val="24"/>
        </w:rPr>
        <w:t>անվանման մեջ «Մաքսային միության» բառերը փոխարինել «Եվրասիական տնտեսական միության» բառերով.</w:t>
      </w:r>
    </w:p>
    <w:p w:rsidR="00945185" w:rsidRPr="00DC3B89" w:rsidRDefault="001B0473" w:rsidP="00986F7D">
      <w:pPr>
        <w:pStyle w:val="Bodytext100"/>
        <w:shd w:val="clear" w:color="auto" w:fill="auto"/>
        <w:tabs>
          <w:tab w:val="left" w:pos="993"/>
        </w:tabs>
        <w:spacing w:before="0" w:after="160" w:line="360" w:lineRule="auto"/>
        <w:ind w:right="-8" w:firstLine="567"/>
        <w:rPr>
          <w:rFonts w:ascii="Sylfaen" w:hAnsi="Sylfaen"/>
          <w:sz w:val="24"/>
          <w:szCs w:val="24"/>
        </w:rPr>
      </w:pPr>
      <w:r w:rsidRPr="00DC3B89">
        <w:rPr>
          <w:rFonts w:ascii="Sylfaen" w:hAnsi="Sylfaen"/>
          <w:sz w:val="24"/>
          <w:szCs w:val="24"/>
        </w:rPr>
        <w:t>բ)</w:t>
      </w:r>
      <w:r w:rsidR="00986F7D" w:rsidRPr="00DC3B89">
        <w:rPr>
          <w:rFonts w:ascii="Sylfaen" w:hAnsi="Sylfaen"/>
          <w:sz w:val="24"/>
          <w:szCs w:val="24"/>
        </w:rPr>
        <w:tab/>
      </w:r>
      <w:r w:rsidRPr="00DC3B89">
        <w:rPr>
          <w:rFonts w:ascii="Sylfaen" w:hAnsi="Sylfaen"/>
          <w:sz w:val="24"/>
          <w:szCs w:val="24"/>
        </w:rPr>
        <w:t xml:space="preserve">տեքստի մեջ «Կողմ» բառը համապատասխան թվով </w:t>
      </w:r>
      <w:r w:rsidR="007D4AD1" w:rsidRPr="00DC3B89">
        <w:rPr>
          <w:rFonts w:ascii="Sylfaen" w:hAnsi="Sylfaen"/>
          <w:sz w:val="24"/>
          <w:szCs w:val="24"/>
        </w:rPr>
        <w:t>եւ</w:t>
      </w:r>
      <w:r w:rsidRPr="00DC3B89">
        <w:rPr>
          <w:rFonts w:ascii="Sylfaen" w:hAnsi="Sylfaen"/>
          <w:sz w:val="24"/>
          <w:szCs w:val="24"/>
        </w:rPr>
        <w:t xml:space="preserve"> հոլովով փոխարինել «անդամ պետություն» բառերով՝ համապատասխան թվով </w:t>
      </w:r>
      <w:r w:rsidR="007D4AD1" w:rsidRPr="00DC3B89">
        <w:rPr>
          <w:rFonts w:ascii="Sylfaen" w:hAnsi="Sylfaen"/>
          <w:sz w:val="24"/>
          <w:szCs w:val="24"/>
        </w:rPr>
        <w:t>եւ</w:t>
      </w:r>
      <w:r w:rsidRPr="00DC3B89">
        <w:rPr>
          <w:rFonts w:ascii="Sylfaen" w:hAnsi="Sylfaen"/>
          <w:sz w:val="24"/>
          <w:szCs w:val="24"/>
        </w:rPr>
        <w:t xml:space="preserve"> հոլովով, «կարանտինային օբյեկտներ (կարանտինային վնասակար օրգանիզմներ)» բառերը համապատասխան հոլովով փոխարինել «կարանտինային օբյեկտներ» բառերով՝ համապատասխան հոլովով.</w:t>
      </w:r>
    </w:p>
    <w:p w:rsidR="00945185" w:rsidRPr="00DC3B89" w:rsidRDefault="00986F7D" w:rsidP="00986F7D">
      <w:pPr>
        <w:pStyle w:val="Bodytext100"/>
        <w:shd w:val="clear" w:color="auto" w:fill="auto"/>
        <w:tabs>
          <w:tab w:val="left" w:pos="993"/>
        </w:tabs>
        <w:spacing w:before="0" w:after="160" w:line="360" w:lineRule="auto"/>
        <w:ind w:right="-8" w:firstLine="567"/>
        <w:rPr>
          <w:rFonts w:ascii="Sylfaen" w:hAnsi="Sylfaen"/>
          <w:sz w:val="24"/>
          <w:szCs w:val="24"/>
        </w:rPr>
      </w:pPr>
      <w:r w:rsidRPr="00DC3B89">
        <w:rPr>
          <w:rFonts w:ascii="Sylfaen" w:hAnsi="Sylfaen"/>
          <w:sz w:val="24"/>
          <w:szCs w:val="24"/>
        </w:rPr>
        <w:t>գ)</w:t>
      </w:r>
      <w:r w:rsidRPr="00DC3B89">
        <w:rPr>
          <w:rFonts w:ascii="Sylfaen" w:hAnsi="Sylfaen"/>
          <w:sz w:val="24"/>
          <w:szCs w:val="24"/>
        </w:rPr>
        <w:tab/>
      </w:r>
      <w:r w:rsidR="001B0473" w:rsidRPr="00DC3B89">
        <w:rPr>
          <w:rFonts w:ascii="Sylfaen" w:hAnsi="Sylfaen"/>
          <w:sz w:val="24"/>
          <w:szCs w:val="24"/>
        </w:rPr>
        <w:t>1.1</w:t>
      </w:r>
      <w:r w:rsidR="002226D7" w:rsidRPr="00DC3B89">
        <w:rPr>
          <w:rFonts w:ascii="Sylfaen" w:hAnsi="Sylfaen"/>
          <w:sz w:val="24"/>
          <w:szCs w:val="24"/>
        </w:rPr>
        <w:t>-րդ</w:t>
      </w:r>
      <w:r w:rsidR="001B0473" w:rsidRPr="00DC3B89">
        <w:rPr>
          <w:rFonts w:ascii="Sylfaen" w:hAnsi="Sylfaen"/>
          <w:sz w:val="24"/>
          <w:szCs w:val="24"/>
        </w:rPr>
        <w:t xml:space="preserve"> կետ</w:t>
      </w:r>
      <w:r w:rsidR="00A650E0" w:rsidRPr="00DC3B89">
        <w:rPr>
          <w:rFonts w:ascii="Sylfaen" w:hAnsi="Sylfaen"/>
          <w:sz w:val="24"/>
          <w:szCs w:val="24"/>
        </w:rPr>
        <w:t>ն</w:t>
      </w:r>
      <w:r w:rsidR="001B0473" w:rsidRPr="00DC3B89">
        <w:rPr>
          <w:rFonts w:ascii="Sylfaen" w:hAnsi="Sylfaen"/>
          <w:sz w:val="24"/>
          <w:szCs w:val="24"/>
        </w:rPr>
        <w:t xml:space="preserve"> ուժը կորցրած ճանաչել.</w:t>
      </w:r>
    </w:p>
    <w:p w:rsidR="00945185" w:rsidRPr="00DC3B89" w:rsidRDefault="00986F7D" w:rsidP="00986F7D">
      <w:pPr>
        <w:pStyle w:val="Bodytext100"/>
        <w:shd w:val="clear" w:color="auto" w:fill="auto"/>
        <w:tabs>
          <w:tab w:val="left" w:pos="993"/>
        </w:tabs>
        <w:spacing w:before="0" w:after="160" w:line="360" w:lineRule="auto"/>
        <w:ind w:right="-8" w:firstLine="567"/>
        <w:rPr>
          <w:rFonts w:ascii="Sylfaen" w:hAnsi="Sylfaen"/>
          <w:sz w:val="24"/>
          <w:szCs w:val="24"/>
        </w:rPr>
      </w:pPr>
      <w:r w:rsidRPr="00DC3B89">
        <w:rPr>
          <w:rFonts w:ascii="Sylfaen" w:hAnsi="Sylfaen"/>
          <w:sz w:val="24"/>
          <w:szCs w:val="24"/>
        </w:rPr>
        <w:t>դ)</w:t>
      </w:r>
      <w:r w:rsidRPr="00DC3B89">
        <w:rPr>
          <w:rFonts w:ascii="Sylfaen" w:hAnsi="Sylfaen"/>
          <w:sz w:val="24"/>
          <w:szCs w:val="24"/>
        </w:rPr>
        <w:tab/>
      </w:r>
      <w:r w:rsidR="001B0473" w:rsidRPr="00DC3B89">
        <w:rPr>
          <w:rFonts w:ascii="Sylfaen" w:hAnsi="Sylfaen"/>
          <w:sz w:val="24"/>
          <w:szCs w:val="24"/>
        </w:rPr>
        <w:t>1.2</w:t>
      </w:r>
      <w:r w:rsidR="002226D7" w:rsidRPr="00DC3B89">
        <w:rPr>
          <w:rFonts w:ascii="Sylfaen" w:hAnsi="Sylfaen"/>
          <w:sz w:val="24"/>
          <w:szCs w:val="24"/>
        </w:rPr>
        <w:t>-րդ</w:t>
      </w:r>
      <w:r w:rsidR="001B0473" w:rsidRPr="00DC3B89">
        <w:rPr>
          <w:rFonts w:ascii="Sylfaen" w:hAnsi="Sylfaen"/>
          <w:sz w:val="24"/>
          <w:szCs w:val="24"/>
        </w:rPr>
        <w:t xml:space="preserve"> կետում, 1.3</w:t>
      </w:r>
      <w:r w:rsidR="002226D7" w:rsidRPr="00DC3B89">
        <w:rPr>
          <w:rFonts w:ascii="Sylfaen" w:hAnsi="Sylfaen"/>
          <w:sz w:val="24"/>
          <w:szCs w:val="24"/>
        </w:rPr>
        <w:t>-րդ</w:t>
      </w:r>
      <w:r w:rsidR="001B0473" w:rsidRPr="00DC3B89">
        <w:rPr>
          <w:rFonts w:ascii="Sylfaen" w:hAnsi="Sylfaen"/>
          <w:sz w:val="24"/>
          <w:szCs w:val="24"/>
        </w:rPr>
        <w:t xml:space="preserve"> կետում, 1.4</w:t>
      </w:r>
      <w:r w:rsidR="002226D7" w:rsidRPr="00DC3B89">
        <w:rPr>
          <w:rFonts w:ascii="Sylfaen" w:hAnsi="Sylfaen"/>
          <w:sz w:val="24"/>
          <w:szCs w:val="24"/>
        </w:rPr>
        <w:t>-րդ</w:t>
      </w:r>
      <w:r w:rsidR="001B0473" w:rsidRPr="00DC3B89">
        <w:rPr>
          <w:rFonts w:ascii="Sylfaen" w:hAnsi="Sylfaen"/>
          <w:sz w:val="24"/>
          <w:szCs w:val="24"/>
        </w:rPr>
        <w:t xml:space="preserve"> կետում, 2.2</w:t>
      </w:r>
      <w:r w:rsidR="002226D7" w:rsidRPr="00DC3B89">
        <w:rPr>
          <w:rFonts w:ascii="Sylfaen" w:hAnsi="Sylfaen"/>
          <w:sz w:val="24"/>
          <w:szCs w:val="24"/>
        </w:rPr>
        <w:t>-րդ</w:t>
      </w:r>
      <w:r w:rsidR="001B0473" w:rsidRPr="00DC3B89">
        <w:rPr>
          <w:rFonts w:ascii="Sylfaen" w:hAnsi="Sylfaen"/>
          <w:sz w:val="24"/>
          <w:szCs w:val="24"/>
        </w:rPr>
        <w:t xml:space="preserve"> կետի երկրորդ պարբերության մեջ, 3.1</w:t>
      </w:r>
      <w:r w:rsidR="002226D7" w:rsidRPr="00DC3B89">
        <w:rPr>
          <w:rFonts w:ascii="Sylfaen" w:hAnsi="Sylfaen"/>
          <w:sz w:val="24"/>
          <w:szCs w:val="24"/>
        </w:rPr>
        <w:t>-րդ</w:t>
      </w:r>
      <w:r w:rsidR="001B0473" w:rsidRPr="00DC3B89">
        <w:rPr>
          <w:rFonts w:ascii="Sylfaen" w:hAnsi="Sylfaen"/>
          <w:sz w:val="24"/>
          <w:szCs w:val="24"/>
        </w:rPr>
        <w:t xml:space="preserve"> կետում, 3.9</w:t>
      </w:r>
      <w:r w:rsidR="002226D7" w:rsidRPr="00DC3B89">
        <w:rPr>
          <w:rFonts w:ascii="Sylfaen" w:hAnsi="Sylfaen"/>
          <w:sz w:val="24"/>
          <w:szCs w:val="24"/>
        </w:rPr>
        <w:t>-րդ</w:t>
      </w:r>
      <w:r w:rsidR="001B0473" w:rsidRPr="00DC3B89">
        <w:rPr>
          <w:rFonts w:ascii="Sylfaen" w:hAnsi="Sylfaen"/>
          <w:sz w:val="24"/>
          <w:szCs w:val="24"/>
        </w:rPr>
        <w:t xml:space="preserve"> կետում, 4.1.6</w:t>
      </w:r>
      <w:r w:rsidR="002226D7" w:rsidRPr="00DC3B89">
        <w:rPr>
          <w:rFonts w:ascii="Sylfaen" w:hAnsi="Sylfaen"/>
          <w:sz w:val="24"/>
          <w:szCs w:val="24"/>
        </w:rPr>
        <w:t>-րդ</w:t>
      </w:r>
      <w:r w:rsidR="001B0473" w:rsidRPr="00DC3B89">
        <w:rPr>
          <w:rFonts w:ascii="Sylfaen" w:hAnsi="Sylfaen"/>
          <w:sz w:val="24"/>
          <w:szCs w:val="24"/>
        </w:rPr>
        <w:t xml:space="preserve"> կետի 2-րդ ենթակետի չորրորդ պարբերության մեջ, 7.1</w:t>
      </w:r>
      <w:r w:rsidR="002226D7" w:rsidRPr="00DC3B89">
        <w:rPr>
          <w:rFonts w:ascii="Sylfaen" w:hAnsi="Sylfaen"/>
          <w:sz w:val="24"/>
          <w:szCs w:val="24"/>
        </w:rPr>
        <w:t>-րդ</w:t>
      </w:r>
      <w:r w:rsidR="001B0473" w:rsidRPr="00DC3B89">
        <w:rPr>
          <w:rFonts w:ascii="Sylfaen" w:hAnsi="Sylfaen"/>
          <w:sz w:val="24"/>
          <w:szCs w:val="24"/>
        </w:rPr>
        <w:t xml:space="preserve"> կետի 1-ին </w:t>
      </w:r>
      <w:r w:rsidR="007D4AD1" w:rsidRPr="00DC3B89">
        <w:rPr>
          <w:rFonts w:ascii="Sylfaen" w:hAnsi="Sylfaen"/>
          <w:sz w:val="24"/>
          <w:szCs w:val="24"/>
        </w:rPr>
        <w:t>եւ</w:t>
      </w:r>
      <w:r w:rsidR="001B0473" w:rsidRPr="00DC3B89">
        <w:rPr>
          <w:rFonts w:ascii="Sylfaen" w:hAnsi="Sylfaen"/>
          <w:sz w:val="24"/>
          <w:szCs w:val="24"/>
        </w:rPr>
        <w:t xml:space="preserve"> 3-րդ ենթակետերում, 7.3</w:t>
      </w:r>
      <w:r w:rsidR="002226D7" w:rsidRPr="00DC3B89">
        <w:rPr>
          <w:rFonts w:ascii="Sylfaen" w:hAnsi="Sylfaen"/>
          <w:sz w:val="24"/>
          <w:szCs w:val="24"/>
        </w:rPr>
        <w:t>-րդ</w:t>
      </w:r>
      <w:r w:rsidR="001B0473" w:rsidRPr="00DC3B89">
        <w:rPr>
          <w:rFonts w:ascii="Sylfaen" w:hAnsi="Sylfaen"/>
          <w:sz w:val="24"/>
          <w:szCs w:val="24"/>
        </w:rPr>
        <w:t xml:space="preserve"> կետում, VIII բաժնի անվանման մեջ, 8.2</w:t>
      </w:r>
      <w:r w:rsidR="002226D7" w:rsidRPr="00DC3B89">
        <w:rPr>
          <w:rFonts w:ascii="Sylfaen" w:hAnsi="Sylfaen"/>
          <w:sz w:val="24"/>
          <w:szCs w:val="24"/>
        </w:rPr>
        <w:t>-րդ</w:t>
      </w:r>
      <w:r w:rsidR="001B0473" w:rsidRPr="00DC3B89">
        <w:rPr>
          <w:rFonts w:ascii="Sylfaen" w:hAnsi="Sylfaen"/>
          <w:sz w:val="24"/>
          <w:szCs w:val="24"/>
        </w:rPr>
        <w:t xml:space="preserve"> կետի առաջին պարբերության մեջ </w:t>
      </w:r>
      <w:r w:rsidR="007D4AD1" w:rsidRPr="00DC3B89">
        <w:rPr>
          <w:rFonts w:ascii="Sylfaen" w:hAnsi="Sylfaen"/>
          <w:sz w:val="24"/>
          <w:szCs w:val="24"/>
        </w:rPr>
        <w:t>եւ</w:t>
      </w:r>
      <w:r w:rsidR="001B0473" w:rsidRPr="00DC3B89">
        <w:rPr>
          <w:rFonts w:ascii="Sylfaen" w:hAnsi="Sylfaen"/>
          <w:sz w:val="24"/>
          <w:szCs w:val="24"/>
        </w:rPr>
        <w:t xml:space="preserve"> 8.3</w:t>
      </w:r>
      <w:r w:rsidR="002226D7" w:rsidRPr="00DC3B89">
        <w:rPr>
          <w:rFonts w:ascii="Sylfaen" w:hAnsi="Sylfaen"/>
          <w:sz w:val="24"/>
          <w:szCs w:val="24"/>
        </w:rPr>
        <w:t>-րդ</w:t>
      </w:r>
      <w:r w:rsidR="001B0473" w:rsidRPr="00DC3B89">
        <w:rPr>
          <w:rFonts w:ascii="Sylfaen" w:hAnsi="Sylfaen"/>
          <w:sz w:val="24"/>
          <w:szCs w:val="24"/>
        </w:rPr>
        <w:t xml:space="preserve"> կետում «Մաքսային միության» բառերը փոխարինել «Եվրասիական տնտեսական միության» բառերով.</w:t>
      </w:r>
    </w:p>
    <w:p w:rsidR="00945185" w:rsidRPr="00DC3B89" w:rsidRDefault="00986F7D" w:rsidP="00986F7D">
      <w:pPr>
        <w:pStyle w:val="Bodytext100"/>
        <w:shd w:val="clear" w:color="auto" w:fill="auto"/>
        <w:tabs>
          <w:tab w:val="left" w:pos="993"/>
        </w:tabs>
        <w:spacing w:before="0" w:after="160" w:line="360" w:lineRule="auto"/>
        <w:ind w:right="-8" w:firstLine="567"/>
        <w:rPr>
          <w:rFonts w:ascii="Sylfaen" w:hAnsi="Sylfaen"/>
          <w:sz w:val="24"/>
          <w:szCs w:val="24"/>
        </w:rPr>
      </w:pPr>
      <w:r w:rsidRPr="00DC3B89">
        <w:rPr>
          <w:rFonts w:ascii="Sylfaen" w:hAnsi="Sylfaen"/>
          <w:sz w:val="24"/>
          <w:szCs w:val="24"/>
        </w:rPr>
        <w:t>ե)</w:t>
      </w:r>
      <w:r w:rsidRPr="00DC3B89">
        <w:rPr>
          <w:rFonts w:ascii="Sylfaen" w:hAnsi="Sylfaen"/>
          <w:sz w:val="24"/>
          <w:szCs w:val="24"/>
        </w:rPr>
        <w:tab/>
      </w:r>
      <w:r w:rsidR="001B0473" w:rsidRPr="00DC3B89">
        <w:rPr>
          <w:rFonts w:ascii="Sylfaen" w:hAnsi="Sylfaen"/>
          <w:sz w:val="24"/>
          <w:szCs w:val="24"/>
        </w:rPr>
        <w:t>1.2</w:t>
      </w:r>
      <w:r w:rsidR="0019563E" w:rsidRPr="00DC3B89">
        <w:rPr>
          <w:rFonts w:ascii="Sylfaen" w:hAnsi="Sylfaen"/>
          <w:sz w:val="24"/>
          <w:szCs w:val="24"/>
        </w:rPr>
        <w:t>-րդ</w:t>
      </w:r>
      <w:r w:rsidR="001B0473" w:rsidRPr="00DC3B89">
        <w:rPr>
          <w:rFonts w:ascii="Sylfaen" w:hAnsi="Sylfaen"/>
          <w:sz w:val="24"/>
          <w:szCs w:val="24"/>
        </w:rPr>
        <w:t xml:space="preserve"> կետի 1-ին ենթակետում «</w:t>
      </w:r>
      <w:r w:rsidR="00934E4B" w:rsidRPr="00DC3B89">
        <w:rPr>
          <w:rFonts w:ascii="Sylfaen" w:hAnsi="Sylfaen"/>
          <w:sz w:val="24"/>
          <w:szCs w:val="24"/>
        </w:rPr>
        <w:t xml:space="preserve">ենթակա է </w:t>
      </w:r>
      <w:r w:rsidR="001B0473" w:rsidRPr="00DC3B89">
        <w:rPr>
          <w:rFonts w:ascii="Sylfaen" w:hAnsi="Sylfaen"/>
          <w:sz w:val="24"/>
          <w:szCs w:val="24"/>
        </w:rPr>
        <w:t xml:space="preserve">Մաքսային միության </w:t>
      </w:r>
      <w:r w:rsidR="007D4AD1" w:rsidRPr="00DC3B89">
        <w:rPr>
          <w:rFonts w:ascii="Sylfaen" w:hAnsi="Sylfaen"/>
          <w:sz w:val="24"/>
          <w:szCs w:val="24"/>
        </w:rPr>
        <w:t>եւ</w:t>
      </w:r>
      <w:r w:rsidR="001B0473" w:rsidRPr="00DC3B89">
        <w:rPr>
          <w:rFonts w:ascii="Sylfaen" w:hAnsi="Sylfaen"/>
          <w:sz w:val="24"/>
          <w:szCs w:val="24"/>
        </w:rPr>
        <w:t xml:space="preserve"> Մաքսային միության մաքսային տարածքում կարանտինային </w:t>
      </w:r>
      <w:r w:rsidR="001B0473" w:rsidRPr="00DC3B89">
        <w:rPr>
          <w:rFonts w:ascii="Sylfaen" w:hAnsi="Sylfaen"/>
          <w:sz w:val="24"/>
          <w:szCs w:val="24"/>
        </w:rPr>
        <w:lastRenderedPageBreak/>
        <w:t xml:space="preserve">բուսասանիտարական </w:t>
      </w:r>
      <w:r w:rsidR="009262DC" w:rsidRPr="00DC3B89">
        <w:rPr>
          <w:rFonts w:ascii="Sylfaen" w:hAnsi="Sylfaen"/>
          <w:sz w:val="24"/>
          <w:szCs w:val="24"/>
        </w:rPr>
        <w:t>հսկողության</w:t>
      </w:r>
      <w:r w:rsidR="001B0473" w:rsidRPr="00DC3B89">
        <w:rPr>
          <w:rFonts w:ascii="Sylfaen" w:hAnsi="Sylfaen"/>
          <w:sz w:val="24"/>
          <w:szCs w:val="24"/>
        </w:rPr>
        <w:t xml:space="preserve"> </w:t>
      </w:r>
      <w:r w:rsidR="00B24F56" w:rsidRPr="00DC3B89">
        <w:rPr>
          <w:rFonts w:ascii="Sylfaen" w:hAnsi="Sylfaen"/>
          <w:sz w:val="24"/>
          <w:szCs w:val="24"/>
        </w:rPr>
        <w:t>(</w:t>
      </w:r>
      <w:r w:rsidR="00CC5613" w:rsidRPr="00DC3B89">
        <w:rPr>
          <w:rFonts w:ascii="Sylfaen" w:hAnsi="Sylfaen"/>
          <w:sz w:val="24"/>
          <w:szCs w:val="24"/>
        </w:rPr>
        <w:t>վերահսկողության</w:t>
      </w:r>
      <w:r w:rsidR="00B24F56" w:rsidRPr="00DC3B89">
        <w:rPr>
          <w:rFonts w:ascii="Sylfaen" w:hAnsi="Sylfaen"/>
          <w:sz w:val="24"/>
          <w:szCs w:val="24"/>
        </w:rPr>
        <w:t>), հաստատվում է Մաքսային միության հանձնաժողովի կողմից՝ Համաձայնագրի 5-րդ հոդվածին համապատասխան (այսուհետ` Կարանտինային</w:t>
      </w:r>
      <w:r w:rsidR="00CC5613" w:rsidRPr="00DC3B89">
        <w:rPr>
          <w:rFonts w:ascii="Sylfaen" w:hAnsi="Sylfaen"/>
          <w:sz w:val="24"/>
          <w:szCs w:val="24"/>
        </w:rPr>
        <w:t xml:space="preserve"> հսկողության վերցված արտադրանքի ցանկ)» բառերը փոխարինել «</w:t>
      </w:r>
      <w:r w:rsidR="00934E4B" w:rsidRPr="00DC3B89">
        <w:rPr>
          <w:rFonts w:ascii="Sylfaen" w:hAnsi="Sylfaen"/>
          <w:sz w:val="24"/>
          <w:szCs w:val="24"/>
        </w:rPr>
        <w:t xml:space="preserve">ենթակա է </w:t>
      </w:r>
      <w:r w:rsidR="00CC5613" w:rsidRPr="00DC3B89">
        <w:rPr>
          <w:rFonts w:ascii="Sylfaen" w:hAnsi="Sylfaen"/>
          <w:sz w:val="24"/>
          <w:szCs w:val="24"/>
        </w:rPr>
        <w:t>Եվրասիական տնտեսական</w:t>
      </w:r>
      <w:r w:rsidR="001B0473" w:rsidRPr="00DC3B89">
        <w:rPr>
          <w:rFonts w:ascii="Sylfaen" w:hAnsi="Sylfaen"/>
          <w:sz w:val="24"/>
          <w:szCs w:val="24"/>
        </w:rPr>
        <w:t xml:space="preserve"> միության մաքսային սահմանին </w:t>
      </w:r>
      <w:r w:rsidR="007D4AD1" w:rsidRPr="00DC3B89">
        <w:rPr>
          <w:rFonts w:ascii="Sylfaen" w:hAnsi="Sylfaen"/>
          <w:sz w:val="24"/>
          <w:szCs w:val="24"/>
        </w:rPr>
        <w:t>եւ</w:t>
      </w:r>
      <w:r w:rsidR="001B0473" w:rsidRPr="00DC3B89">
        <w:rPr>
          <w:rFonts w:ascii="Sylfaen" w:hAnsi="Sylfaen"/>
          <w:sz w:val="24"/>
          <w:szCs w:val="24"/>
        </w:rPr>
        <w:t xml:space="preserve"> Եվրասիական տնտեսական միության մաքսային տարածքում կարանտինային բուսասանիտարական հսկող</w:t>
      </w:r>
      <w:r w:rsidR="00F374D8" w:rsidRPr="00DC3B89">
        <w:rPr>
          <w:rFonts w:ascii="Sylfaen" w:hAnsi="Sylfaen"/>
          <w:sz w:val="24"/>
          <w:szCs w:val="24"/>
        </w:rPr>
        <w:t>ության (վերահսկողության), որը հաստատված է Մաքսային միության հանձնաժողովի</w:t>
      </w:r>
      <w:r w:rsidR="001B0473" w:rsidRPr="00DC3B89">
        <w:rPr>
          <w:rFonts w:ascii="Sylfaen" w:hAnsi="Sylfaen"/>
          <w:sz w:val="24"/>
          <w:szCs w:val="24"/>
        </w:rPr>
        <w:t xml:space="preserve"> 2010 թվականի հունիսի 18-ի թիվ 318 որոշմամբ (այսուհետ՝ համապատասխանաբար կարանտինային հսկողության վերցված արտադրանք, Կարանտինային հսկողության վերցված արտադրանքի ցանկ)» բառերով.</w:t>
      </w:r>
    </w:p>
    <w:p w:rsidR="00945185" w:rsidRPr="00DC3B89" w:rsidRDefault="00986F7D" w:rsidP="00986F7D">
      <w:pPr>
        <w:pStyle w:val="Bodytext100"/>
        <w:shd w:val="clear" w:color="auto" w:fill="auto"/>
        <w:tabs>
          <w:tab w:val="left" w:pos="993"/>
        </w:tabs>
        <w:spacing w:before="0" w:after="160" w:line="360" w:lineRule="auto"/>
        <w:ind w:right="-8" w:firstLine="567"/>
        <w:rPr>
          <w:rFonts w:ascii="Sylfaen" w:hAnsi="Sylfaen"/>
          <w:sz w:val="24"/>
          <w:szCs w:val="24"/>
        </w:rPr>
      </w:pPr>
      <w:r w:rsidRPr="00DC3B89">
        <w:rPr>
          <w:rFonts w:ascii="Sylfaen" w:hAnsi="Sylfaen"/>
          <w:sz w:val="24"/>
          <w:szCs w:val="24"/>
        </w:rPr>
        <w:t>զ)</w:t>
      </w:r>
      <w:r w:rsidRPr="00DC3B89">
        <w:rPr>
          <w:rFonts w:ascii="Sylfaen" w:hAnsi="Sylfaen"/>
          <w:sz w:val="24"/>
          <w:szCs w:val="24"/>
        </w:rPr>
        <w:tab/>
      </w:r>
      <w:r w:rsidR="001B0473" w:rsidRPr="00DC3B89">
        <w:rPr>
          <w:rFonts w:ascii="Sylfaen" w:hAnsi="Sylfaen"/>
          <w:sz w:val="24"/>
          <w:szCs w:val="24"/>
        </w:rPr>
        <w:t>1.4</w:t>
      </w:r>
      <w:r w:rsidR="00106B5B" w:rsidRPr="00DC3B89">
        <w:rPr>
          <w:rFonts w:ascii="Sylfaen" w:hAnsi="Sylfaen"/>
          <w:sz w:val="24"/>
          <w:szCs w:val="24"/>
        </w:rPr>
        <w:t>-րդ</w:t>
      </w:r>
      <w:r w:rsidR="001B0473" w:rsidRPr="00DC3B89">
        <w:rPr>
          <w:rFonts w:ascii="Sylfaen" w:hAnsi="Sylfaen"/>
          <w:sz w:val="24"/>
          <w:szCs w:val="24"/>
        </w:rPr>
        <w:t xml:space="preserve"> կետում «Կողմերի լիազորված մարմիններ» բառերը փոխարինել «բույսերի կարանտինի հարցերով լիազորված մարմիններ (այսուհետ՝ լիազորված մարմիններ)» բառերով.</w:t>
      </w:r>
    </w:p>
    <w:p w:rsidR="00945185" w:rsidRPr="00DC3B89" w:rsidRDefault="00986F7D" w:rsidP="00986F7D">
      <w:pPr>
        <w:pStyle w:val="Bodytext100"/>
        <w:shd w:val="clear" w:color="auto" w:fill="auto"/>
        <w:tabs>
          <w:tab w:val="left" w:pos="993"/>
        </w:tabs>
        <w:spacing w:before="0" w:after="160" w:line="360" w:lineRule="auto"/>
        <w:ind w:right="-8" w:firstLine="567"/>
        <w:rPr>
          <w:rFonts w:ascii="Sylfaen" w:hAnsi="Sylfaen"/>
          <w:sz w:val="24"/>
          <w:szCs w:val="24"/>
        </w:rPr>
      </w:pPr>
      <w:r w:rsidRPr="00DC3B89">
        <w:rPr>
          <w:rFonts w:ascii="Sylfaen" w:hAnsi="Sylfaen"/>
          <w:sz w:val="24"/>
          <w:szCs w:val="24"/>
        </w:rPr>
        <w:t>է)</w:t>
      </w:r>
      <w:r w:rsidRPr="00DC3B89">
        <w:rPr>
          <w:rFonts w:ascii="Sylfaen" w:hAnsi="Sylfaen"/>
          <w:sz w:val="24"/>
          <w:szCs w:val="24"/>
        </w:rPr>
        <w:tab/>
      </w:r>
      <w:r w:rsidR="001B0473" w:rsidRPr="00DC3B89">
        <w:rPr>
          <w:rFonts w:ascii="Sylfaen" w:hAnsi="Sylfaen"/>
          <w:sz w:val="24"/>
          <w:szCs w:val="24"/>
        </w:rPr>
        <w:t>II բաժնի անվանումը շարադրել հետ</w:t>
      </w:r>
      <w:r w:rsidR="007D4AD1" w:rsidRPr="00DC3B89">
        <w:rPr>
          <w:rFonts w:ascii="Sylfaen" w:hAnsi="Sylfaen"/>
          <w:sz w:val="24"/>
          <w:szCs w:val="24"/>
        </w:rPr>
        <w:t>եւ</w:t>
      </w:r>
      <w:r w:rsidR="001B0473" w:rsidRPr="00DC3B89">
        <w:rPr>
          <w:rFonts w:ascii="Sylfaen" w:hAnsi="Sylfaen"/>
          <w:sz w:val="24"/>
          <w:szCs w:val="24"/>
        </w:rPr>
        <w:t xml:space="preserve">յալ խմբագրությամբ՝ </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«II. Սահմանումները».</w:t>
      </w:r>
    </w:p>
    <w:p w:rsidR="00945185" w:rsidRPr="00DC3B89" w:rsidRDefault="001B0473" w:rsidP="00986F7D">
      <w:pPr>
        <w:pStyle w:val="Bodytext100"/>
        <w:shd w:val="clear" w:color="auto" w:fill="auto"/>
        <w:tabs>
          <w:tab w:val="left" w:pos="993"/>
        </w:tabs>
        <w:spacing w:before="0" w:after="160" w:line="360" w:lineRule="auto"/>
        <w:ind w:right="-8" w:firstLine="567"/>
        <w:rPr>
          <w:rFonts w:ascii="Sylfaen" w:hAnsi="Sylfaen"/>
          <w:sz w:val="24"/>
          <w:szCs w:val="24"/>
        </w:rPr>
      </w:pPr>
      <w:r w:rsidRPr="00DC3B89">
        <w:rPr>
          <w:rFonts w:ascii="Sylfaen" w:hAnsi="Sylfaen"/>
          <w:sz w:val="24"/>
          <w:szCs w:val="24"/>
        </w:rPr>
        <w:t>ը)</w:t>
      </w:r>
      <w:r w:rsidR="00986F7D" w:rsidRPr="00DC3B89">
        <w:rPr>
          <w:rFonts w:ascii="Sylfaen" w:hAnsi="Sylfaen"/>
          <w:sz w:val="24"/>
          <w:szCs w:val="24"/>
        </w:rPr>
        <w:tab/>
      </w:r>
      <w:r w:rsidRPr="00DC3B89">
        <w:rPr>
          <w:rFonts w:ascii="Sylfaen" w:hAnsi="Sylfaen"/>
          <w:sz w:val="24"/>
          <w:szCs w:val="24"/>
        </w:rPr>
        <w:t>2.1</w:t>
      </w:r>
      <w:r w:rsidR="00B53CE5" w:rsidRPr="00DC3B89">
        <w:rPr>
          <w:rFonts w:ascii="Sylfaen" w:hAnsi="Sylfaen"/>
          <w:sz w:val="24"/>
          <w:szCs w:val="24"/>
        </w:rPr>
        <w:t>-</w:t>
      </w:r>
      <w:r w:rsidR="00783C2C" w:rsidRPr="00DC3B89">
        <w:rPr>
          <w:rFonts w:ascii="Sylfaen" w:hAnsi="Sylfaen"/>
          <w:sz w:val="24"/>
          <w:szCs w:val="24"/>
        </w:rPr>
        <w:t>րդ</w:t>
      </w:r>
      <w:r w:rsidRPr="00DC3B89">
        <w:rPr>
          <w:rFonts w:ascii="Sylfaen" w:hAnsi="Sylfaen"/>
          <w:sz w:val="24"/>
          <w:szCs w:val="24"/>
        </w:rPr>
        <w:t xml:space="preserve"> կետը շարադրել հետ</w:t>
      </w:r>
      <w:r w:rsidR="007D4AD1" w:rsidRPr="00DC3B89">
        <w:rPr>
          <w:rFonts w:ascii="Sylfaen" w:hAnsi="Sylfaen"/>
          <w:sz w:val="24"/>
          <w:szCs w:val="24"/>
        </w:rPr>
        <w:t>եւ</w:t>
      </w:r>
      <w:r w:rsidRPr="00DC3B89">
        <w:rPr>
          <w:rFonts w:ascii="Sylfaen" w:hAnsi="Sylfaen"/>
          <w:sz w:val="24"/>
          <w:szCs w:val="24"/>
        </w:rPr>
        <w:t xml:space="preserve">յալ խմբագրությամբ՝ </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«2.1. Սույն Հիմնադրույթի նպատակներով օգտագործվում են հասկացություններ, որոնք ունեն հետ</w:t>
      </w:r>
      <w:r w:rsidR="007D4AD1" w:rsidRPr="00DC3B89">
        <w:rPr>
          <w:rFonts w:ascii="Sylfaen" w:hAnsi="Sylfaen"/>
          <w:sz w:val="24"/>
          <w:szCs w:val="24"/>
        </w:rPr>
        <w:t>եւ</w:t>
      </w:r>
      <w:r w:rsidRPr="00DC3B89">
        <w:rPr>
          <w:rFonts w:ascii="Sylfaen" w:hAnsi="Sylfaen"/>
          <w:sz w:val="24"/>
          <w:szCs w:val="24"/>
        </w:rPr>
        <w:t xml:space="preserve">յալ իմաստը՝ </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«ներմուծում»՝ Եվրասիական տնտեսական միության մաքսային տարածք կարանտինային հսկողության վերցված արտադրանքի ներմուծում.</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«վերադարձ»՝ Եվրասիական տնտեսական միության մաքսային տարածքից լիազորված մարմնի պաշտոնատար անձի հանձնարարագրով կարանտինային հսկողության վերցված՝ Եվրասիական տնտեսական միության մաքսային տարածք ներմուծվող արտադրանքի արտահանում.</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«արտահանում»՝ Եվրասիական տնտեսական միության մաքսային տարածքից կարանտինային հսկողության վերցված արտադրանքի արտահանում.</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lastRenderedPageBreak/>
        <w:t>«վարակվածություն (ախտահարություն)»՝ կարանտինային հսկողության վերցված արտադրանքում կարանտինային օբյեկտների առկայություն.</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 xml:space="preserve">«կարանտինային օբյեկտներ»՝ անդամ պետությունների տարածքներում բացակայող կամ սահմանափակ տարածում ունեցող </w:t>
      </w:r>
      <w:r w:rsidR="007D4AD1" w:rsidRPr="00DC3B89">
        <w:rPr>
          <w:rFonts w:ascii="Sylfaen" w:hAnsi="Sylfaen"/>
          <w:sz w:val="24"/>
          <w:szCs w:val="24"/>
        </w:rPr>
        <w:t>եւ</w:t>
      </w:r>
      <w:r w:rsidRPr="00DC3B89">
        <w:rPr>
          <w:rFonts w:ascii="Sylfaen" w:hAnsi="Sylfaen"/>
          <w:sz w:val="24"/>
          <w:szCs w:val="24"/>
        </w:rPr>
        <w:t xml:space="preserve"> անդամ պետությունների կարանտինային օբյեկտների ցանկում ներառված վնասակար օրգանիզմներ.</w:t>
      </w:r>
    </w:p>
    <w:p w:rsidR="00945185" w:rsidRPr="00F60AED" w:rsidRDefault="001B0473" w:rsidP="007D4AD1">
      <w:pPr>
        <w:pStyle w:val="Bodytext100"/>
        <w:shd w:val="clear" w:color="auto" w:fill="auto"/>
        <w:spacing w:before="0" w:after="160" w:line="360" w:lineRule="auto"/>
        <w:ind w:right="-8" w:firstLine="567"/>
        <w:rPr>
          <w:rFonts w:ascii="Sylfaen" w:hAnsi="Sylfaen"/>
          <w:spacing w:val="2"/>
          <w:sz w:val="24"/>
          <w:szCs w:val="24"/>
        </w:rPr>
      </w:pPr>
      <w:r w:rsidRPr="00F60AED">
        <w:rPr>
          <w:rFonts w:ascii="Sylfaen" w:hAnsi="Sylfaen"/>
          <w:spacing w:val="2"/>
          <w:sz w:val="24"/>
          <w:szCs w:val="24"/>
        </w:rPr>
        <w:t xml:space="preserve">«կարանտինային բուսասանիտարական պահանջներ»՝ անդամ պետությունների միջազգային պարտավորություններին </w:t>
      </w:r>
      <w:r w:rsidR="007D4AD1" w:rsidRPr="00F60AED">
        <w:rPr>
          <w:rFonts w:ascii="Sylfaen" w:hAnsi="Sylfaen"/>
          <w:spacing w:val="2"/>
          <w:sz w:val="24"/>
          <w:szCs w:val="24"/>
        </w:rPr>
        <w:t>եւ</w:t>
      </w:r>
      <w:r w:rsidRPr="00F60AED">
        <w:rPr>
          <w:rFonts w:ascii="Sylfaen" w:hAnsi="Sylfaen"/>
          <w:spacing w:val="2"/>
          <w:sz w:val="24"/>
          <w:szCs w:val="24"/>
        </w:rPr>
        <w:t xml:space="preserve"> դրանց օրենսդրությանը համապատասխան բույսերի կարանտինային անվտանգության ապահովման նպատակով սահմանված պահանջներ, որոնք </w:t>
      </w:r>
      <w:r w:rsidR="00B77DA0" w:rsidRPr="00F60AED">
        <w:rPr>
          <w:rFonts w:ascii="Sylfaen" w:hAnsi="Sylfaen"/>
          <w:spacing w:val="2"/>
          <w:sz w:val="24"/>
          <w:szCs w:val="24"/>
        </w:rPr>
        <w:t>ներկայացվում են</w:t>
      </w:r>
      <w:r w:rsidRPr="00F60AED">
        <w:rPr>
          <w:rFonts w:ascii="Sylfaen" w:hAnsi="Sylfaen"/>
          <w:spacing w:val="2"/>
          <w:sz w:val="24"/>
          <w:szCs w:val="24"/>
        </w:rPr>
        <w:t xml:space="preserve"> համապատասխան անդամ պետությ</w:t>
      </w:r>
      <w:r w:rsidR="00F136FC" w:rsidRPr="00F60AED">
        <w:rPr>
          <w:rFonts w:ascii="Sylfaen" w:hAnsi="Sylfaen"/>
          <w:spacing w:val="2"/>
          <w:sz w:val="24"/>
          <w:szCs w:val="24"/>
        </w:rPr>
        <w:t xml:space="preserve">ան տարածք ներմուծվող կարանտինային հսկողության վերցված արտադրանքի բուսասանիտարական վիճակին, կարանտինային հսկողության վերցված արտադրանքի փաթեթվածքին </w:t>
      </w:r>
      <w:r w:rsidR="007D4AD1" w:rsidRPr="00F60AED">
        <w:rPr>
          <w:rFonts w:ascii="Sylfaen" w:hAnsi="Sylfaen"/>
          <w:spacing w:val="2"/>
          <w:sz w:val="24"/>
          <w:szCs w:val="24"/>
        </w:rPr>
        <w:t>եւ</w:t>
      </w:r>
      <w:r w:rsidRPr="00F60AED">
        <w:rPr>
          <w:rFonts w:ascii="Sylfaen" w:hAnsi="Sylfaen"/>
          <w:spacing w:val="2"/>
          <w:sz w:val="24"/>
          <w:szCs w:val="24"/>
        </w:rPr>
        <w:t xml:space="preserve"> այդ փաթեթվածքի մակնշմանը, կարանտինային հսկողության վերցված արտադրանքի փոխադրման միջոցներին, Եվրասիական տնտեսական միության մաքսային տարածքում դրանց ժամանման հավանական վայրի </w:t>
      </w:r>
      <w:r w:rsidR="007D4AD1" w:rsidRPr="00F60AED">
        <w:rPr>
          <w:rFonts w:ascii="Sylfaen" w:hAnsi="Sylfaen"/>
          <w:spacing w:val="2"/>
          <w:sz w:val="24"/>
          <w:szCs w:val="24"/>
        </w:rPr>
        <w:t>եւ</w:t>
      </w:r>
      <w:r w:rsidRPr="00F60AED">
        <w:rPr>
          <w:rFonts w:ascii="Sylfaen" w:hAnsi="Sylfaen"/>
          <w:spacing w:val="2"/>
          <w:sz w:val="24"/>
          <w:szCs w:val="24"/>
        </w:rPr>
        <w:t xml:space="preserve"> առաքման վայրի նշմանը, ինչպես նա</w:t>
      </w:r>
      <w:r w:rsidR="007D4AD1" w:rsidRPr="00F60AED">
        <w:rPr>
          <w:rFonts w:ascii="Sylfaen" w:hAnsi="Sylfaen"/>
          <w:spacing w:val="2"/>
          <w:sz w:val="24"/>
          <w:szCs w:val="24"/>
        </w:rPr>
        <w:t>եւ</w:t>
      </w:r>
      <w:r w:rsidRPr="00F60AED">
        <w:rPr>
          <w:rFonts w:ascii="Sylfaen" w:hAnsi="Sylfaen"/>
          <w:spacing w:val="2"/>
          <w:sz w:val="24"/>
          <w:szCs w:val="24"/>
        </w:rPr>
        <w:t xml:space="preserve"> մինչ</w:t>
      </w:r>
      <w:r w:rsidR="007D4AD1" w:rsidRPr="00F60AED">
        <w:rPr>
          <w:rFonts w:ascii="Sylfaen" w:hAnsi="Sylfaen"/>
          <w:spacing w:val="2"/>
          <w:sz w:val="24"/>
          <w:szCs w:val="24"/>
        </w:rPr>
        <w:t>եւ</w:t>
      </w:r>
      <w:r w:rsidRPr="00F60AED">
        <w:rPr>
          <w:rFonts w:ascii="Sylfaen" w:hAnsi="Sylfaen"/>
          <w:spacing w:val="2"/>
          <w:sz w:val="24"/>
          <w:szCs w:val="24"/>
        </w:rPr>
        <w:t xml:space="preserve"> ներմուծումը կարանտինային հսկողության վերցված արտադրանքի կանխարգելիչ վարակազերծման միջոցառումների իրականացմանը.</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«կարանտինային բուսասանիտարական հսկողություն (վերահսկողություն) ներմուծ</w:t>
      </w:r>
      <w:r w:rsidR="00A518BC" w:rsidRPr="00DC3B89">
        <w:rPr>
          <w:rFonts w:ascii="Sylfaen" w:hAnsi="Sylfaen"/>
          <w:sz w:val="24"/>
          <w:szCs w:val="24"/>
        </w:rPr>
        <w:t>ելու</w:t>
      </w:r>
      <w:r w:rsidRPr="00DC3B89">
        <w:rPr>
          <w:rFonts w:ascii="Sylfaen" w:hAnsi="Sylfaen"/>
          <w:sz w:val="24"/>
          <w:szCs w:val="24"/>
        </w:rPr>
        <w:t xml:space="preserve"> դեպքում»՝ լիազորված մարմինների գործունեություն, որն ուղղված է կարանտինային օբյեկտների հայտնաբերմանը, Եվրասիական տնտեսական միության մաքսային տարածք ներմուծվող՝ կարանտինային հսկողության վերցված արտադրանքի կարանտինային բուսասանիտարական </w:t>
      </w:r>
      <w:r w:rsidR="00B77DA0" w:rsidRPr="00DC3B89">
        <w:rPr>
          <w:rFonts w:ascii="Sylfaen" w:hAnsi="Sylfaen"/>
          <w:sz w:val="24"/>
          <w:szCs w:val="24"/>
        </w:rPr>
        <w:t>վիճակի հաստատմանը</w:t>
      </w:r>
      <w:r w:rsidRPr="00DC3B89">
        <w:rPr>
          <w:rFonts w:ascii="Sylfaen" w:hAnsi="Sylfaen"/>
          <w:sz w:val="24"/>
          <w:szCs w:val="24"/>
        </w:rPr>
        <w:t xml:space="preserve">, բույսերի կարանտինի ոլորտում միջազգային պարտավորվածությունների կատարմանը </w:t>
      </w:r>
      <w:r w:rsidR="007D4AD1" w:rsidRPr="00DC3B89">
        <w:rPr>
          <w:rFonts w:ascii="Sylfaen" w:hAnsi="Sylfaen"/>
          <w:sz w:val="24"/>
          <w:szCs w:val="24"/>
        </w:rPr>
        <w:t>եւ</w:t>
      </w:r>
      <w:r w:rsidRPr="00DC3B89">
        <w:rPr>
          <w:rFonts w:ascii="Sylfaen" w:hAnsi="Sylfaen"/>
          <w:sz w:val="24"/>
          <w:szCs w:val="24"/>
        </w:rPr>
        <w:t xml:space="preserve"> անդամ պետությունների օրենսդրության պահպանմանը.</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 xml:space="preserve">«առաքման վայր»՝ Մաքսային միության մաքսային օրենսգրքին (Եվրասիական տնտեսական միության մաքսային օրենսգրքին՝ դրա ուժի մեջ մտնելուց հետո) համապատասխան սահմանված վայր, որտեղ ուղարկվում է </w:t>
      </w:r>
      <w:r w:rsidRPr="00DC3B89">
        <w:rPr>
          <w:rFonts w:ascii="Sylfaen" w:hAnsi="Sylfaen"/>
          <w:sz w:val="24"/>
          <w:szCs w:val="24"/>
        </w:rPr>
        <w:lastRenderedPageBreak/>
        <w:t>«մաքսային տարանցում» մաքսային ընթացակարգով ձ</w:t>
      </w:r>
      <w:r w:rsidR="007D4AD1" w:rsidRPr="00DC3B89">
        <w:rPr>
          <w:rFonts w:ascii="Sylfaen" w:hAnsi="Sylfaen"/>
          <w:sz w:val="24"/>
          <w:szCs w:val="24"/>
        </w:rPr>
        <w:t>եւ</w:t>
      </w:r>
      <w:r w:rsidRPr="00DC3B89">
        <w:rPr>
          <w:rFonts w:ascii="Sylfaen" w:hAnsi="Sylfaen"/>
          <w:sz w:val="24"/>
          <w:szCs w:val="24"/>
        </w:rPr>
        <w:t>ակերպված կարանտինային հսկողության վերցված արտադրանքի խմբաքանակը.</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«մաքսային ձ</w:t>
      </w:r>
      <w:r w:rsidR="007D4AD1" w:rsidRPr="00DC3B89">
        <w:rPr>
          <w:rFonts w:ascii="Sylfaen" w:hAnsi="Sylfaen"/>
          <w:sz w:val="24"/>
          <w:szCs w:val="24"/>
        </w:rPr>
        <w:t>եւ</w:t>
      </w:r>
      <w:r w:rsidRPr="00DC3B89">
        <w:rPr>
          <w:rFonts w:ascii="Sylfaen" w:hAnsi="Sylfaen"/>
          <w:sz w:val="24"/>
          <w:szCs w:val="24"/>
        </w:rPr>
        <w:t>ակերպումների ավարտման վայր»՝ կարանտինային հսկողության վերցված արտադրանքի բացթողման վայր՝ մաքսային մարմինների կողմից հայտագրված մաքսային ընթացակարգին համապատասխան՝ բացառությամբ «մաքսային տարանցում» մաքսային ընթացակարգի.</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 xml:space="preserve">«ժամանման վայր»՝ Եվրասիական տնտեսական միության մաքսային տարածք ապրանքների ժամանման վայր՝ սահմանված Մաքսային միության մաքսային օրենսգրքին (Եվրասիական տնտեսական միության մաքսային օրենսգրքին՝ </w:t>
      </w:r>
      <w:r w:rsidR="00B77DA0" w:rsidRPr="00DC3B89">
        <w:rPr>
          <w:rFonts w:ascii="Sylfaen" w:hAnsi="Sylfaen"/>
          <w:sz w:val="24"/>
          <w:szCs w:val="24"/>
        </w:rPr>
        <w:t>այն</w:t>
      </w:r>
      <w:r w:rsidR="00A518BC" w:rsidRPr="00DC3B89">
        <w:rPr>
          <w:rFonts w:ascii="Sylfaen" w:hAnsi="Sylfaen"/>
          <w:sz w:val="24"/>
          <w:szCs w:val="24"/>
        </w:rPr>
        <w:t xml:space="preserve"> </w:t>
      </w:r>
      <w:r w:rsidRPr="00DC3B89">
        <w:rPr>
          <w:rFonts w:ascii="Sylfaen" w:hAnsi="Sylfaen"/>
          <w:sz w:val="24"/>
          <w:szCs w:val="24"/>
        </w:rPr>
        <w:t>ուժի մտնելուց հետո) համապատասխան.</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 xml:space="preserve">«մեկնման վայր»՝ Եվրասիական տնտեսական միության մաքսային տարածքից ապրանքների մեկնման վայր՝ սահմանված Մաքսային միության մաքսային օրենսգրքին (Եվրասիական տնտեսական միության մաքսային օրենսգրքին՝ </w:t>
      </w:r>
      <w:r w:rsidR="00B77DA0" w:rsidRPr="00DC3B89">
        <w:rPr>
          <w:rFonts w:ascii="Sylfaen" w:hAnsi="Sylfaen"/>
          <w:sz w:val="24"/>
          <w:szCs w:val="24"/>
        </w:rPr>
        <w:t>այն</w:t>
      </w:r>
      <w:r w:rsidR="00B2600A" w:rsidRPr="00DC3B89">
        <w:rPr>
          <w:rFonts w:ascii="Sylfaen" w:hAnsi="Sylfaen"/>
          <w:sz w:val="24"/>
          <w:szCs w:val="24"/>
        </w:rPr>
        <w:t xml:space="preserve"> </w:t>
      </w:r>
      <w:r w:rsidR="00F136FC" w:rsidRPr="00DC3B89">
        <w:rPr>
          <w:rFonts w:ascii="Sylfaen" w:hAnsi="Sylfaen"/>
          <w:sz w:val="24"/>
          <w:szCs w:val="24"/>
        </w:rPr>
        <w:t>ուժի մեջ մտնելուց հետո) համապատասխան.</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 xml:space="preserve">«վարակազերծում»` կարանտինային հսկողության վերցված արտադրանքի նկատմամբ </w:t>
      </w:r>
      <w:r w:rsidR="00B2600A" w:rsidRPr="00DC3B89">
        <w:rPr>
          <w:rFonts w:ascii="Sylfaen" w:hAnsi="Sylfaen"/>
          <w:sz w:val="24"/>
          <w:szCs w:val="24"/>
        </w:rPr>
        <w:t xml:space="preserve">այն </w:t>
      </w:r>
      <w:r w:rsidRPr="00DC3B89">
        <w:rPr>
          <w:rFonts w:ascii="Sylfaen" w:hAnsi="Sylfaen"/>
          <w:sz w:val="24"/>
          <w:szCs w:val="24"/>
        </w:rPr>
        <w:t>համալիր գործողությունների իրականացում, որոնք ուղղված են կարանտինային օբյեկտների ոչնչացմանը.</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«կարանտինային հսկողության վերցված արտադրանքի խմբաքանակ»՝ կարանտինային հսկողության վերցված արտադրանքի քանակ, որը նախատեսված է մեկ տրանսպորտային միջոցով մեկ նշանակման կետ մեկ ստացողի ուղարկելու համար։</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«կարանտինային հսկողության վերցված արտադրանքի խմբաքանակի տեղափոխում Եվրասիական տնտեսական միության մաքսային տարածքով»՝ կարանտինային հսկողության վերցված արտադրանքի խմբաքանակի ներմուծում Եվրասիական տնտեսական միության մաքսային տարածք, կամ կարանտինային հսկողության վերցված արտադրանքի արտահանում Եվրասիական տնտեսական միության մաքսային տարածքից.</w:t>
      </w:r>
    </w:p>
    <w:p w:rsidR="00945185" w:rsidRPr="00DC3B89" w:rsidRDefault="001B0473" w:rsidP="00F60AED">
      <w:pPr>
        <w:pStyle w:val="Bodytext100"/>
        <w:shd w:val="clear" w:color="auto" w:fill="auto"/>
        <w:spacing w:before="0" w:after="160" w:line="353" w:lineRule="auto"/>
        <w:ind w:right="-6" w:firstLine="567"/>
        <w:rPr>
          <w:rFonts w:ascii="Sylfaen" w:hAnsi="Sylfaen"/>
          <w:sz w:val="24"/>
          <w:szCs w:val="24"/>
        </w:rPr>
      </w:pPr>
      <w:r w:rsidRPr="00DC3B89">
        <w:rPr>
          <w:rFonts w:ascii="Sylfaen" w:hAnsi="Sylfaen"/>
          <w:sz w:val="24"/>
          <w:szCs w:val="24"/>
        </w:rPr>
        <w:lastRenderedPageBreak/>
        <w:t xml:space="preserve">«կարանտինային հսկողության վերցված արտադրանք»՝ կարանտինային հսկողության վերցված արտադրանքի ցանկում ներառված բույսեր, բուսական ծագում ունեցող արտադրանք, բեռներ, հող, օրգանիզմներ, նյութեր, տարա, փաթեթվածք, որոնք տեղափոխվում են Եվրասիական տնտեսական միության մաքսային սահմանով ու Եվրասիական տնտեսական միության մաքսային տարածքով, կարող են լինել կարանտինային օբյեկտներ կրողներ </w:t>
      </w:r>
      <w:r w:rsidR="007D4AD1" w:rsidRPr="00DC3B89">
        <w:rPr>
          <w:rFonts w:ascii="Sylfaen" w:hAnsi="Sylfaen"/>
          <w:sz w:val="24"/>
          <w:szCs w:val="24"/>
        </w:rPr>
        <w:t>եւ</w:t>
      </w:r>
      <w:r w:rsidRPr="00DC3B89">
        <w:rPr>
          <w:rFonts w:ascii="Sylfaen" w:hAnsi="Sylfaen"/>
          <w:sz w:val="24"/>
          <w:szCs w:val="24"/>
        </w:rPr>
        <w:t xml:space="preserve"> (կամ) նպաստել դրանց տարածմանը, </w:t>
      </w:r>
      <w:r w:rsidR="007D4AD1" w:rsidRPr="00DC3B89">
        <w:rPr>
          <w:rFonts w:ascii="Sylfaen" w:hAnsi="Sylfaen"/>
          <w:sz w:val="24"/>
          <w:szCs w:val="24"/>
        </w:rPr>
        <w:t>եւ</w:t>
      </w:r>
      <w:r w:rsidRPr="00DC3B89">
        <w:rPr>
          <w:rFonts w:ascii="Sylfaen" w:hAnsi="Sylfaen"/>
          <w:sz w:val="24"/>
          <w:szCs w:val="24"/>
        </w:rPr>
        <w:t xml:space="preserve"> որոնց նկատմամբ անհրաժեշտ է ձեռնարկել կարանտինային բուսասանիտարական միջոցառումներ.</w:t>
      </w:r>
    </w:p>
    <w:p w:rsidR="00945185" w:rsidRPr="00DC3B89" w:rsidRDefault="001B0473" w:rsidP="00F60AED">
      <w:pPr>
        <w:pStyle w:val="Bodytext100"/>
        <w:shd w:val="clear" w:color="auto" w:fill="auto"/>
        <w:spacing w:before="0" w:after="160" w:line="353" w:lineRule="auto"/>
        <w:ind w:right="-6" w:firstLine="567"/>
        <w:rPr>
          <w:rFonts w:ascii="Sylfaen" w:hAnsi="Sylfaen"/>
          <w:sz w:val="24"/>
          <w:szCs w:val="24"/>
        </w:rPr>
      </w:pPr>
      <w:r w:rsidRPr="00DC3B89">
        <w:rPr>
          <w:rFonts w:ascii="Sylfaen" w:hAnsi="Sylfaen"/>
          <w:sz w:val="24"/>
          <w:szCs w:val="24"/>
        </w:rPr>
        <w:t>«կարանտինային հսկողության վերցված բուսասանիտարական բարձր ռիսկայնությամբ արտադրանք»՝ կարանտինային հսկողության վերցված արտադրանք, որը, կարանտինային հսկողության վերցված արտադրանքի ցանկին համապատասխան, դասվում է կարանտինային հսկողության վերցված բուսասանիտարական բարձր ռիսկայնությամբ արտադրանքի շարքին.</w:t>
      </w:r>
    </w:p>
    <w:p w:rsidR="00945185" w:rsidRPr="00DC3B89" w:rsidRDefault="001B0473" w:rsidP="00F60AED">
      <w:pPr>
        <w:pStyle w:val="Bodytext100"/>
        <w:shd w:val="clear" w:color="auto" w:fill="auto"/>
        <w:spacing w:before="0" w:after="160" w:line="353" w:lineRule="auto"/>
        <w:ind w:right="-6" w:firstLine="567"/>
        <w:rPr>
          <w:rFonts w:ascii="Sylfaen" w:hAnsi="Sylfaen"/>
          <w:sz w:val="24"/>
          <w:szCs w:val="24"/>
        </w:rPr>
      </w:pPr>
      <w:r w:rsidRPr="00DC3B89">
        <w:rPr>
          <w:rFonts w:ascii="Sylfaen" w:hAnsi="Sylfaen"/>
          <w:sz w:val="24"/>
          <w:szCs w:val="24"/>
        </w:rPr>
        <w:t>«կարանտինային հսկողության վերցված բուսասանիտարական ցածր ռիսկայնությամբ արտադրանք»` կարանտինային հսկողության վերցված արտադրանք, որը, կարանտինային հսկողության վերցված արտադրանքի ցանկին համապատասխան, դասվում է կարանտինային հսկողության վերցված բուսասանիտարական ցածր ռիսկայնությամբ արտադրանքի շարքին.</w:t>
      </w:r>
    </w:p>
    <w:p w:rsidR="00945185" w:rsidRPr="00F60AED" w:rsidRDefault="001B0473" w:rsidP="00F60AED">
      <w:pPr>
        <w:pStyle w:val="Bodytext100"/>
        <w:shd w:val="clear" w:color="auto" w:fill="auto"/>
        <w:spacing w:before="0" w:after="160" w:line="353" w:lineRule="auto"/>
        <w:ind w:right="-6" w:firstLine="567"/>
        <w:rPr>
          <w:rFonts w:ascii="Sylfaen" w:hAnsi="Sylfaen"/>
          <w:spacing w:val="-2"/>
          <w:sz w:val="24"/>
          <w:szCs w:val="24"/>
        </w:rPr>
      </w:pPr>
      <w:r w:rsidRPr="00F60AED">
        <w:rPr>
          <w:rFonts w:ascii="Sylfaen" w:hAnsi="Sylfaen"/>
          <w:spacing w:val="-2"/>
          <w:sz w:val="24"/>
          <w:szCs w:val="24"/>
        </w:rPr>
        <w:t xml:space="preserve">«արտադրանքի սեփականատեր»՝ կարանտինային հսկողության վերցված արտադրանքի սեփականատեր կամ կարանտինային հսկողության վերցված արտադրանքի սեփականատիրոջ անունից Եվրասիական տնտեսական միության մաքսային սահմանով արտադրանքի տեղափոխման հետ կապված գործարքների </w:t>
      </w:r>
      <w:r w:rsidR="007D4AD1" w:rsidRPr="00F60AED">
        <w:rPr>
          <w:rFonts w:ascii="Sylfaen" w:hAnsi="Sylfaen"/>
          <w:spacing w:val="-2"/>
          <w:sz w:val="24"/>
          <w:szCs w:val="24"/>
        </w:rPr>
        <w:t>եւ</w:t>
      </w:r>
      <w:r w:rsidRPr="00F60AED">
        <w:rPr>
          <w:rFonts w:ascii="Sylfaen" w:hAnsi="Sylfaen"/>
          <w:spacing w:val="-2"/>
          <w:sz w:val="24"/>
          <w:szCs w:val="24"/>
        </w:rPr>
        <w:t xml:space="preserve"> (կամ) այլ գործողությունների իրականացման լիազորություններ ունեցող այլ անձ.</w:t>
      </w:r>
    </w:p>
    <w:p w:rsidR="00945185" w:rsidRPr="00DC3B89" w:rsidRDefault="001B0473" w:rsidP="00F60AED">
      <w:pPr>
        <w:pStyle w:val="Bodytext100"/>
        <w:shd w:val="clear" w:color="auto" w:fill="auto"/>
        <w:spacing w:before="0" w:after="160" w:line="353" w:lineRule="auto"/>
        <w:ind w:right="-6" w:firstLine="567"/>
        <w:rPr>
          <w:rFonts w:ascii="Sylfaen" w:hAnsi="Sylfaen"/>
          <w:sz w:val="24"/>
          <w:szCs w:val="24"/>
        </w:rPr>
      </w:pPr>
      <w:r w:rsidRPr="00DC3B89">
        <w:rPr>
          <w:rFonts w:ascii="Sylfaen" w:hAnsi="Sylfaen"/>
          <w:sz w:val="24"/>
          <w:szCs w:val="24"/>
        </w:rPr>
        <w:t xml:space="preserve">«տրանսպորտային միջոցներ»՝ Եվրասիական տնտեսական միության մաքսային օրենսգրքին (Եվրասիական տնտեսական միության մաքսային օրենսգրքին՝ </w:t>
      </w:r>
      <w:r w:rsidR="00B2600A" w:rsidRPr="00DC3B89">
        <w:rPr>
          <w:rFonts w:ascii="Sylfaen" w:hAnsi="Sylfaen"/>
          <w:sz w:val="24"/>
          <w:szCs w:val="24"/>
        </w:rPr>
        <w:t>այն</w:t>
      </w:r>
      <w:r w:rsidRPr="00DC3B89">
        <w:rPr>
          <w:rFonts w:ascii="Sylfaen" w:hAnsi="Sylfaen"/>
          <w:sz w:val="24"/>
          <w:szCs w:val="24"/>
        </w:rPr>
        <w:t xml:space="preserve"> ուժի մեջ մտնելուց հետո) համապատասխան սահմանված տրանսպորտային միջոցներ, որոնք օգտագործվում են կարանտինային հսկողության վերցված արտադրանքի խմբաքանակը Եվրասիական տնտեսական միության մաքսային սահմանով տեղափոխելու համար.</w:t>
      </w:r>
    </w:p>
    <w:p w:rsidR="00945185" w:rsidRPr="00DC3B89" w:rsidRDefault="001B0473" w:rsidP="00F60AED">
      <w:pPr>
        <w:pStyle w:val="Bodytext100"/>
        <w:shd w:val="clear" w:color="auto" w:fill="auto"/>
        <w:spacing w:before="0" w:after="160" w:line="365" w:lineRule="auto"/>
        <w:ind w:right="-6" w:firstLine="567"/>
        <w:rPr>
          <w:rFonts w:ascii="Sylfaen" w:hAnsi="Sylfaen"/>
          <w:sz w:val="24"/>
          <w:szCs w:val="24"/>
        </w:rPr>
      </w:pPr>
      <w:r w:rsidRPr="00DC3B89">
        <w:rPr>
          <w:rFonts w:ascii="Sylfaen" w:hAnsi="Sylfaen"/>
          <w:sz w:val="24"/>
          <w:szCs w:val="24"/>
        </w:rPr>
        <w:lastRenderedPageBreak/>
        <w:t xml:space="preserve">«բուսասանիտարական հսկիչ կետ»՝ բույսերի կարանտինի համար նախատեսված կետ, որն ստեղծվում է Եվրասիական տնտեսական միության մաքսային սահմանի անցակետերում </w:t>
      </w:r>
      <w:r w:rsidR="007D4AD1" w:rsidRPr="00DC3B89">
        <w:rPr>
          <w:rFonts w:ascii="Sylfaen" w:hAnsi="Sylfaen"/>
          <w:sz w:val="24"/>
          <w:szCs w:val="24"/>
        </w:rPr>
        <w:t>եւ</w:t>
      </w:r>
      <w:r w:rsidRPr="00DC3B89">
        <w:rPr>
          <w:rFonts w:ascii="Sylfaen" w:hAnsi="Sylfaen"/>
          <w:sz w:val="24"/>
          <w:szCs w:val="24"/>
        </w:rPr>
        <w:t xml:space="preserve"> այլ վայրերում՝ </w:t>
      </w:r>
      <w:r w:rsidR="00325FC9" w:rsidRPr="00DC3B89">
        <w:rPr>
          <w:rFonts w:ascii="Sylfaen" w:hAnsi="Sylfaen"/>
          <w:sz w:val="24"/>
          <w:szCs w:val="24"/>
        </w:rPr>
        <w:t xml:space="preserve">հաշվի առնելով </w:t>
      </w:r>
      <w:r w:rsidRPr="00DC3B89">
        <w:rPr>
          <w:rFonts w:ascii="Sylfaen" w:hAnsi="Sylfaen"/>
          <w:sz w:val="24"/>
          <w:szCs w:val="24"/>
        </w:rPr>
        <w:t>դրանց նյութատեխնիկական հագեցվածությանն ու սարքավորվածությանը ներկայացվող՝ Եվրասիական տնտեսական հանձնաժողովի կողմից հաստատվող պահանջները.</w:t>
      </w:r>
    </w:p>
    <w:p w:rsidR="00945185" w:rsidRPr="00DC3B89" w:rsidRDefault="001B0473" w:rsidP="00F60AED">
      <w:pPr>
        <w:pStyle w:val="Bodytext100"/>
        <w:shd w:val="clear" w:color="auto" w:fill="auto"/>
        <w:spacing w:before="0" w:after="160" w:line="365" w:lineRule="auto"/>
        <w:ind w:right="-6" w:firstLine="567"/>
        <w:rPr>
          <w:rFonts w:ascii="Sylfaen" w:hAnsi="Sylfaen"/>
          <w:sz w:val="24"/>
          <w:szCs w:val="24"/>
        </w:rPr>
      </w:pPr>
      <w:r w:rsidRPr="00DC3B89">
        <w:rPr>
          <w:rFonts w:ascii="Sylfaen" w:hAnsi="Sylfaen"/>
          <w:sz w:val="24"/>
          <w:szCs w:val="24"/>
        </w:rPr>
        <w:t xml:space="preserve">«բուսասանիտարական սերտիֆիկատ»՝ միջազգային նմուշի փաստաթուղթ, որն </w:t>
      </w:r>
      <w:r w:rsidR="00B77DA0" w:rsidRPr="00DC3B89">
        <w:rPr>
          <w:rFonts w:ascii="Sylfaen" w:hAnsi="Sylfaen"/>
          <w:sz w:val="24"/>
          <w:szCs w:val="24"/>
        </w:rPr>
        <w:t>ուղեկցում է</w:t>
      </w:r>
      <w:r w:rsidRPr="00DC3B89">
        <w:rPr>
          <w:rFonts w:ascii="Sylfaen" w:hAnsi="Sylfaen"/>
          <w:sz w:val="24"/>
          <w:szCs w:val="24"/>
        </w:rPr>
        <w:t xml:space="preserve"> կարանտինային հսկողության վերցված արտադրանքը </w:t>
      </w:r>
      <w:r w:rsidR="007D4AD1" w:rsidRPr="00DC3B89">
        <w:rPr>
          <w:rFonts w:ascii="Sylfaen" w:hAnsi="Sylfaen"/>
          <w:sz w:val="24"/>
          <w:szCs w:val="24"/>
        </w:rPr>
        <w:t>եւ</w:t>
      </w:r>
      <w:r w:rsidRPr="00DC3B89">
        <w:rPr>
          <w:rFonts w:ascii="Sylfaen" w:hAnsi="Sylfaen"/>
          <w:sz w:val="24"/>
          <w:szCs w:val="24"/>
        </w:rPr>
        <w:t xml:space="preserve"> տրվում է արտահանող (վերաարտահանող) երկրի՝ բույսերի կարանտինի հարցերով լիազորված մարմնի կողմից՝ 1951 թվականի դեկտեմբերի 6-ի Բույսերի կարանտինի </w:t>
      </w:r>
      <w:r w:rsidR="007D4AD1" w:rsidRPr="00DC3B89">
        <w:rPr>
          <w:rFonts w:ascii="Sylfaen" w:hAnsi="Sylfaen"/>
          <w:sz w:val="24"/>
          <w:szCs w:val="24"/>
        </w:rPr>
        <w:t>եւ</w:t>
      </w:r>
      <w:r w:rsidRPr="00DC3B89">
        <w:rPr>
          <w:rFonts w:ascii="Sylfaen" w:hAnsi="Sylfaen"/>
          <w:sz w:val="24"/>
          <w:szCs w:val="24"/>
        </w:rPr>
        <w:t xml:space="preserve"> պաշտպանության միջազգային կոնվենցիայով սահմանված ձ</w:t>
      </w:r>
      <w:r w:rsidR="007D4AD1" w:rsidRPr="00DC3B89">
        <w:rPr>
          <w:rFonts w:ascii="Sylfaen" w:hAnsi="Sylfaen"/>
          <w:sz w:val="24"/>
          <w:szCs w:val="24"/>
        </w:rPr>
        <w:t>եւ</w:t>
      </w:r>
      <w:r w:rsidRPr="00DC3B89">
        <w:rPr>
          <w:rFonts w:ascii="Sylfaen" w:hAnsi="Sylfaen"/>
          <w:sz w:val="24"/>
          <w:szCs w:val="24"/>
        </w:rPr>
        <w:t xml:space="preserve">ի համաձայն, </w:t>
      </w:r>
      <w:r w:rsidR="007D4AD1" w:rsidRPr="00DC3B89">
        <w:rPr>
          <w:rFonts w:ascii="Sylfaen" w:hAnsi="Sylfaen"/>
          <w:sz w:val="24"/>
          <w:szCs w:val="24"/>
        </w:rPr>
        <w:t>եւ</w:t>
      </w:r>
      <w:r w:rsidRPr="00DC3B89">
        <w:rPr>
          <w:rFonts w:ascii="Sylfaen" w:hAnsi="Sylfaen"/>
          <w:sz w:val="24"/>
          <w:szCs w:val="24"/>
        </w:rPr>
        <w:t xml:space="preserve"> որով հավաստվում է կարանտինային հսկողության վերցված արտադրանքի համապատասխանությունը արտահանող երկրի բուսասանիտարական պահանջներին.</w:t>
      </w:r>
    </w:p>
    <w:p w:rsidR="00945185" w:rsidRPr="00DC3B89" w:rsidRDefault="001B0473" w:rsidP="00F60AED">
      <w:pPr>
        <w:pStyle w:val="Bodytext100"/>
        <w:shd w:val="clear" w:color="auto" w:fill="auto"/>
        <w:spacing w:before="0" w:after="160" w:line="365" w:lineRule="auto"/>
        <w:ind w:right="-6" w:firstLine="567"/>
        <w:rPr>
          <w:rFonts w:ascii="Sylfaen" w:hAnsi="Sylfaen"/>
          <w:sz w:val="24"/>
          <w:szCs w:val="24"/>
        </w:rPr>
      </w:pPr>
      <w:r w:rsidRPr="00DC3B89">
        <w:rPr>
          <w:rFonts w:ascii="Sylfaen" w:hAnsi="Sylfaen"/>
          <w:sz w:val="24"/>
          <w:szCs w:val="24"/>
        </w:rPr>
        <w:t xml:space="preserve">«փորձագիտական կազմակերպություն»՝ կազմակերպություն, որը մտնում է լիազորված մարմնի կառուցվածքի մեջ, ունի կարանտինային հսկողության վերցված արտադրանքից վերցրած նմուշների (փորձանմուշների) կարանտինային բուսասանիտարական վիճակի հետազոտման համար անհրաժեշտ որակավորված մասնագետներ </w:t>
      </w:r>
      <w:r w:rsidR="007D4AD1" w:rsidRPr="00DC3B89">
        <w:rPr>
          <w:rFonts w:ascii="Sylfaen" w:hAnsi="Sylfaen"/>
          <w:sz w:val="24"/>
          <w:szCs w:val="24"/>
        </w:rPr>
        <w:t>եւ</w:t>
      </w:r>
      <w:r w:rsidRPr="00DC3B89">
        <w:rPr>
          <w:rFonts w:ascii="Sylfaen" w:hAnsi="Sylfaen"/>
          <w:sz w:val="24"/>
          <w:szCs w:val="24"/>
        </w:rPr>
        <w:t xml:space="preserve"> հագեցված է տեխնիկական միջոցներով՝ կարանտինային հսկողության վերցված արտադրանքի նմուշների (փորձանմուշների) ընտրանքի տեղանքից դուրս լաբորատոր հսկողության մեթոդների օգտագործմամբ:».</w:t>
      </w:r>
    </w:p>
    <w:p w:rsidR="00945185" w:rsidRPr="00DC3B89" w:rsidRDefault="00986F7D" w:rsidP="00F60AED">
      <w:pPr>
        <w:pStyle w:val="Bodytext100"/>
        <w:shd w:val="clear" w:color="auto" w:fill="auto"/>
        <w:tabs>
          <w:tab w:val="left" w:pos="993"/>
        </w:tabs>
        <w:spacing w:before="0" w:after="160" w:line="365" w:lineRule="auto"/>
        <w:ind w:right="-6" w:firstLine="567"/>
        <w:rPr>
          <w:rFonts w:ascii="Sylfaen" w:hAnsi="Sylfaen"/>
          <w:sz w:val="24"/>
          <w:szCs w:val="24"/>
        </w:rPr>
      </w:pPr>
      <w:r w:rsidRPr="00DC3B89">
        <w:rPr>
          <w:rFonts w:ascii="Sylfaen" w:hAnsi="Sylfaen"/>
          <w:sz w:val="24"/>
          <w:szCs w:val="24"/>
        </w:rPr>
        <w:t>թ)</w:t>
      </w:r>
      <w:r w:rsidRPr="00F60AED">
        <w:rPr>
          <w:rFonts w:ascii="Sylfaen" w:hAnsi="Sylfaen"/>
          <w:sz w:val="24"/>
          <w:szCs w:val="24"/>
        </w:rPr>
        <w:tab/>
      </w:r>
      <w:r w:rsidR="001B0473" w:rsidRPr="00DC3B89">
        <w:rPr>
          <w:rFonts w:ascii="Sylfaen" w:hAnsi="Sylfaen"/>
          <w:sz w:val="24"/>
          <w:szCs w:val="24"/>
        </w:rPr>
        <w:t>2.2</w:t>
      </w:r>
      <w:r w:rsidR="00325FC9" w:rsidRPr="00DC3B89">
        <w:rPr>
          <w:rFonts w:ascii="Sylfaen" w:hAnsi="Sylfaen"/>
          <w:sz w:val="24"/>
          <w:szCs w:val="24"/>
        </w:rPr>
        <w:t>-րդ</w:t>
      </w:r>
      <w:r w:rsidR="001B0473" w:rsidRPr="00DC3B89">
        <w:rPr>
          <w:rFonts w:ascii="Sylfaen" w:hAnsi="Sylfaen"/>
          <w:sz w:val="24"/>
          <w:szCs w:val="24"/>
        </w:rPr>
        <w:t xml:space="preserve"> կետում՝ </w:t>
      </w:r>
    </w:p>
    <w:p w:rsidR="00945185" w:rsidRPr="00DC3B89" w:rsidRDefault="001B0473" w:rsidP="00F60AED">
      <w:pPr>
        <w:pStyle w:val="Bodytext100"/>
        <w:shd w:val="clear" w:color="auto" w:fill="auto"/>
        <w:spacing w:before="0" w:after="160" w:line="365" w:lineRule="auto"/>
        <w:ind w:right="-6" w:firstLine="567"/>
        <w:rPr>
          <w:rFonts w:ascii="Sylfaen" w:hAnsi="Sylfaen"/>
          <w:sz w:val="24"/>
          <w:szCs w:val="24"/>
        </w:rPr>
      </w:pPr>
      <w:r w:rsidRPr="00DC3B89">
        <w:rPr>
          <w:rFonts w:ascii="Sylfaen" w:hAnsi="Sylfaen"/>
          <w:sz w:val="24"/>
          <w:szCs w:val="24"/>
        </w:rPr>
        <w:t xml:space="preserve">առաջին պարբերության մեջ «Մաքսային միության </w:t>
      </w:r>
      <w:r w:rsidR="00B53CE5" w:rsidRPr="00DC3B89">
        <w:rPr>
          <w:rFonts w:ascii="Sylfaen" w:hAnsi="Sylfaen"/>
          <w:sz w:val="24"/>
          <w:szCs w:val="24"/>
        </w:rPr>
        <w:t xml:space="preserve">մաքսային օրենսգրքով» բառերը փոխարինել «Մաքսային միության մաքսային օրենսգրքով (Եվրասիական տնտեսական միության մաքսային օրենսգրքով՝ </w:t>
      </w:r>
      <w:r w:rsidR="00014BA3" w:rsidRPr="00DC3B89">
        <w:rPr>
          <w:rFonts w:ascii="Sylfaen" w:hAnsi="Sylfaen"/>
          <w:sz w:val="24"/>
          <w:szCs w:val="24"/>
        </w:rPr>
        <w:t xml:space="preserve">այն </w:t>
      </w:r>
      <w:r w:rsidR="00B53CE5" w:rsidRPr="00DC3B89">
        <w:rPr>
          <w:rFonts w:ascii="Sylfaen" w:hAnsi="Sylfaen"/>
          <w:sz w:val="24"/>
          <w:szCs w:val="24"/>
        </w:rPr>
        <w:t>ուժի մեջ մտնելուց</w:t>
      </w:r>
      <w:r w:rsidRPr="00DC3B89">
        <w:rPr>
          <w:rFonts w:ascii="Sylfaen" w:hAnsi="Sylfaen"/>
          <w:sz w:val="24"/>
          <w:szCs w:val="24"/>
        </w:rPr>
        <w:t xml:space="preserve"> հետո)» բառերով.</w:t>
      </w:r>
    </w:p>
    <w:p w:rsidR="00945185" w:rsidRPr="00DC3B89" w:rsidRDefault="001B0473" w:rsidP="00F60AED">
      <w:pPr>
        <w:pStyle w:val="Bodytext100"/>
        <w:shd w:val="clear" w:color="auto" w:fill="auto"/>
        <w:spacing w:before="0" w:after="160" w:line="365" w:lineRule="auto"/>
        <w:ind w:right="-6" w:firstLine="567"/>
        <w:rPr>
          <w:rFonts w:ascii="Sylfaen" w:hAnsi="Sylfaen"/>
          <w:sz w:val="24"/>
          <w:szCs w:val="24"/>
        </w:rPr>
      </w:pPr>
      <w:r w:rsidRPr="00DC3B89">
        <w:rPr>
          <w:rFonts w:ascii="Sylfaen" w:hAnsi="Sylfaen"/>
          <w:sz w:val="24"/>
          <w:szCs w:val="24"/>
        </w:rPr>
        <w:t>երկրորդ պարբերության մեջ «</w:t>
      </w:r>
      <w:r w:rsidR="007D4AD1" w:rsidRPr="00DC3B89">
        <w:rPr>
          <w:rFonts w:ascii="Sylfaen" w:hAnsi="Sylfaen"/>
          <w:sz w:val="24"/>
          <w:szCs w:val="24"/>
        </w:rPr>
        <w:t>եւ</w:t>
      </w:r>
      <w:r w:rsidRPr="00DC3B89">
        <w:rPr>
          <w:rFonts w:ascii="Sylfaen" w:hAnsi="Sylfaen"/>
          <w:sz w:val="24"/>
          <w:szCs w:val="24"/>
        </w:rPr>
        <w:t xml:space="preserve"> Եվրասիական տնտեսական համայնքի» բառերը հանել, «Կոնվենցիայով» բառը փոխարինել «1951 թվականի դեկտեմբերի 6-ի </w:t>
      </w:r>
      <w:r w:rsidR="001D5A3B" w:rsidRPr="00DC3B89">
        <w:rPr>
          <w:rFonts w:ascii="Sylfaen" w:hAnsi="Sylfaen"/>
          <w:sz w:val="24"/>
          <w:szCs w:val="24"/>
        </w:rPr>
        <w:lastRenderedPageBreak/>
        <w:t>«</w:t>
      </w:r>
      <w:r w:rsidRPr="00DC3B89">
        <w:rPr>
          <w:rFonts w:ascii="Sylfaen" w:hAnsi="Sylfaen"/>
          <w:sz w:val="24"/>
          <w:szCs w:val="24"/>
        </w:rPr>
        <w:t xml:space="preserve">Բույսերի կարանտինի </w:t>
      </w:r>
      <w:r w:rsidR="007D4AD1" w:rsidRPr="00DC3B89">
        <w:rPr>
          <w:rFonts w:ascii="Sylfaen" w:hAnsi="Sylfaen"/>
          <w:sz w:val="24"/>
          <w:szCs w:val="24"/>
        </w:rPr>
        <w:t>եւ</w:t>
      </w:r>
      <w:r w:rsidRPr="00DC3B89">
        <w:rPr>
          <w:rFonts w:ascii="Sylfaen" w:hAnsi="Sylfaen"/>
          <w:sz w:val="24"/>
          <w:szCs w:val="24"/>
        </w:rPr>
        <w:t xml:space="preserve"> պաշտպանության </w:t>
      </w:r>
      <w:r w:rsidR="001D5A3B" w:rsidRPr="00DC3B89">
        <w:rPr>
          <w:rFonts w:ascii="Sylfaen" w:hAnsi="Sylfaen"/>
          <w:sz w:val="24"/>
          <w:szCs w:val="24"/>
        </w:rPr>
        <w:t xml:space="preserve">մասին» </w:t>
      </w:r>
      <w:r w:rsidRPr="00DC3B89">
        <w:rPr>
          <w:rFonts w:ascii="Sylfaen" w:hAnsi="Sylfaen"/>
          <w:sz w:val="24"/>
          <w:szCs w:val="24"/>
        </w:rPr>
        <w:t>միջազգային կոնվենցիայով» բառերով.</w:t>
      </w:r>
    </w:p>
    <w:p w:rsidR="00945185" w:rsidRPr="00DC3B89" w:rsidRDefault="00986F7D" w:rsidP="00F60AED">
      <w:pPr>
        <w:pStyle w:val="Bodytext100"/>
        <w:shd w:val="clear" w:color="auto" w:fill="auto"/>
        <w:tabs>
          <w:tab w:val="left" w:pos="993"/>
        </w:tabs>
        <w:spacing w:before="0" w:after="150" w:line="355" w:lineRule="auto"/>
        <w:ind w:right="-6" w:firstLine="567"/>
        <w:rPr>
          <w:rFonts w:ascii="Sylfaen" w:hAnsi="Sylfaen"/>
          <w:sz w:val="24"/>
          <w:szCs w:val="24"/>
        </w:rPr>
      </w:pPr>
      <w:r w:rsidRPr="00DC3B89">
        <w:rPr>
          <w:rFonts w:ascii="Sylfaen" w:hAnsi="Sylfaen"/>
          <w:sz w:val="24"/>
          <w:szCs w:val="24"/>
        </w:rPr>
        <w:t>ժ)</w:t>
      </w:r>
      <w:r w:rsidRPr="00BE4403">
        <w:rPr>
          <w:rFonts w:ascii="Sylfaen" w:hAnsi="Sylfaen"/>
          <w:sz w:val="24"/>
          <w:szCs w:val="24"/>
        </w:rPr>
        <w:tab/>
      </w:r>
      <w:r w:rsidR="001B0473" w:rsidRPr="00DC3B89">
        <w:rPr>
          <w:rFonts w:ascii="Sylfaen" w:hAnsi="Sylfaen"/>
          <w:sz w:val="24"/>
          <w:szCs w:val="24"/>
        </w:rPr>
        <w:t>3.3</w:t>
      </w:r>
      <w:r w:rsidR="0011450D" w:rsidRPr="00DC3B89">
        <w:rPr>
          <w:rFonts w:ascii="Sylfaen" w:hAnsi="Sylfaen"/>
          <w:sz w:val="24"/>
          <w:szCs w:val="24"/>
        </w:rPr>
        <w:t>-րդ</w:t>
      </w:r>
      <w:r w:rsidR="001B0473" w:rsidRPr="00DC3B89">
        <w:rPr>
          <w:rFonts w:ascii="Sylfaen" w:hAnsi="Sylfaen"/>
          <w:sz w:val="24"/>
          <w:szCs w:val="24"/>
        </w:rPr>
        <w:t xml:space="preserve"> կետում՝ </w:t>
      </w:r>
    </w:p>
    <w:p w:rsidR="00945185" w:rsidRPr="007A4E36" w:rsidRDefault="001B0473" w:rsidP="00F60AED">
      <w:pPr>
        <w:pStyle w:val="Bodytext100"/>
        <w:shd w:val="clear" w:color="auto" w:fill="auto"/>
        <w:spacing w:before="0" w:after="150" w:line="355" w:lineRule="auto"/>
        <w:ind w:right="-6" w:firstLine="567"/>
        <w:rPr>
          <w:rFonts w:ascii="Sylfaen" w:hAnsi="Sylfaen"/>
          <w:i/>
          <w:sz w:val="24"/>
          <w:szCs w:val="24"/>
        </w:rPr>
      </w:pPr>
      <w:r w:rsidRPr="007A4E36">
        <w:rPr>
          <w:rFonts w:ascii="Sylfaen" w:hAnsi="Sylfaen"/>
          <w:i/>
          <w:sz w:val="24"/>
          <w:szCs w:val="24"/>
        </w:rPr>
        <w:t xml:space="preserve">[փոփոխությունը վերաբերում է միայն ռուսերենին]. </w:t>
      </w:r>
    </w:p>
    <w:p w:rsidR="00945185" w:rsidRPr="00DC3B89" w:rsidRDefault="001B0473" w:rsidP="00F60AED">
      <w:pPr>
        <w:pStyle w:val="Bodytext100"/>
        <w:shd w:val="clear" w:color="auto" w:fill="auto"/>
        <w:spacing w:before="0" w:after="150" w:line="355" w:lineRule="auto"/>
        <w:ind w:right="-6" w:firstLine="567"/>
        <w:rPr>
          <w:rFonts w:ascii="Sylfaen" w:hAnsi="Sylfaen"/>
          <w:sz w:val="24"/>
          <w:szCs w:val="24"/>
        </w:rPr>
      </w:pPr>
      <w:r w:rsidRPr="00DC3B89">
        <w:rPr>
          <w:rFonts w:ascii="Sylfaen" w:hAnsi="Sylfaen"/>
          <w:sz w:val="24"/>
          <w:szCs w:val="24"/>
        </w:rPr>
        <w:t xml:space="preserve">երկրորդ պարբերության մեջ «Եվրասիական տնտեսական համայնքի տեղեկատվական համակարգի՝ տեխնիկական կարգավորման, սանիտարական </w:t>
      </w:r>
      <w:r w:rsidR="007D4AD1" w:rsidRPr="00DC3B89">
        <w:rPr>
          <w:rFonts w:ascii="Sylfaen" w:hAnsi="Sylfaen"/>
          <w:sz w:val="24"/>
          <w:szCs w:val="24"/>
        </w:rPr>
        <w:t>եւ</w:t>
      </w:r>
      <w:r w:rsidRPr="00DC3B89">
        <w:rPr>
          <w:rFonts w:ascii="Sylfaen" w:hAnsi="Sylfaen"/>
          <w:sz w:val="24"/>
          <w:szCs w:val="24"/>
        </w:rPr>
        <w:t xml:space="preserve"> բուսասանիտարական միջոցառումների խորագրում </w:t>
      </w:r>
      <w:r w:rsidR="007D4AD1" w:rsidRPr="00DC3B89">
        <w:rPr>
          <w:rFonts w:ascii="Sylfaen" w:hAnsi="Sylfaen"/>
          <w:sz w:val="24"/>
          <w:szCs w:val="24"/>
        </w:rPr>
        <w:t>եւ</w:t>
      </w:r>
      <w:r w:rsidRPr="00DC3B89">
        <w:rPr>
          <w:rFonts w:ascii="Sylfaen" w:hAnsi="Sylfaen"/>
          <w:sz w:val="24"/>
          <w:szCs w:val="24"/>
        </w:rPr>
        <w:t xml:space="preserve"> Մաքսային միության արտաքին </w:t>
      </w:r>
      <w:r w:rsidR="007D4AD1" w:rsidRPr="00DC3B89">
        <w:rPr>
          <w:rFonts w:ascii="Sylfaen" w:hAnsi="Sylfaen"/>
          <w:sz w:val="24"/>
          <w:szCs w:val="24"/>
        </w:rPr>
        <w:t>եւ</w:t>
      </w:r>
      <w:r w:rsidRPr="00DC3B89">
        <w:rPr>
          <w:rFonts w:ascii="Sylfaen" w:hAnsi="Sylfaen"/>
          <w:sz w:val="24"/>
          <w:szCs w:val="24"/>
        </w:rPr>
        <w:t xml:space="preserve"> փոխադարձ առ</w:t>
      </w:r>
      <w:r w:rsidR="007D4AD1" w:rsidRPr="00DC3B89">
        <w:rPr>
          <w:rFonts w:ascii="Sylfaen" w:hAnsi="Sylfaen"/>
          <w:sz w:val="24"/>
          <w:szCs w:val="24"/>
        </w:rPr>
        <w:t>եւ</w:t>
      </w:r>
      <w:r w:rsidRPr="00DC3B89">
        <w:rPr>
          <w:rFonts w:ascii="Sylfaen" w:hAnsi="Sylfaen"/>
          <w:sz w:val="24"/>
          <w:szCs w:val="24"/>
        </w:rPr>
        <w:t>տրի ինտեգրված տեղեկատվական համակարգում» բառերը փոխարինել «Եվրասիական տնտեսական միության ինտեգրված տեղեկատվական համակարգում» բառերով.</w:t>
      </w:r>
    </w:p>
    <w:p w:rsidR="00945185" w:rsidRPr="007A4E36" w:rsidRDefault="00986F7D" w:rsidP="00F60AED">
      <w:pPr>
        <w:pStyle w:val="Bodytext100"/>
        <w:shd w:val="clear" w:color="auto" w:fill="auto"/>
        <w:tabs>
          <w:tab w:val="left" w:pos="1276"/>
        </w:tabs>
        <w:spacing w:before="0" w:after="150" w:line="355" w:lineRule="auto"/>
        <w:ind w:right="-6" w:firstLine="567"/>
        <w:rPr>
          <w:rFonts w:ascii="Sylfaen" w:hAnsi="Sylfaen"/>
          <w:i/>
          <w:sz w:val="24"/>
          <w:szCs w:val="24"/>
        </w:rPr>
      </w:pPr>
      <w:r w:rsidRPr="00DC3B89">
        <w:rPr>
          <w:rFonts w:ascii="Sylfaen" w:hAnsi="Sylfaen"/>
          <w:sz w:val="24"/>
          <w:szCs w:val="24"/>
        </w:rPr>
        <w:t>ժա)</w:t>
      </w:r>
      <w:r w:rsidRPr="00DC3B89">
        <w:rPr>
          <w:rFonts w:ascii="Sylfaen" w:hAnsi="Sylfaen"/>
          <w:sz w:val="24"/>
          <w:szCs w:val="24"/>
        </w:rPr>
        <w:tab/>
      </w:r>
      <w:r w:rsidR="001B0473" w:rsidRPr="007A4E36">
        <w:rPr>
          <w:rFonts w:ascii="Sylfaen" w:hAnsi="Sylfaen"/>
          <w:i/>
          <w:sz w:val="24"/>
          <w:szCs w:val="24"/>
        </w:rPr>
        <w:t>[փոփոխությունը վերաբերում է միայն ռուսերենին].</w:t>
      </w:r>
    </w:p>
    <w:p w:rsidR="00945185" w:rsidRPr="00DC3B89" w:rsidRDefault="001B0473" w:rsidP="00F60AED">
      <w:pPr>
        <w:pStyle w:val="Bodytext100"/>
        <w:shd w:val="clear" w:color="auto" w:fill="auto"/>
        <w:tabs>
          <w:tab w:val="left" w:pos="1134"/>
        </w:tabs>
        <w:spacing w:before="0" w:after="150" w:line="355" w:lineRule="auto"/>
        <w:ind w:right="-6" w:firstLine="567"/>
        <w:rPr>
          <w:rFonts w:ascii="Sylfaen" w:hAnsi="Sylfaen"/>
          <w:sz w:val="24"/>
          <w:szCs w:val="24"/>
        </w:rPr>
      </w:pPr>
      <w:r w:rsidRPr="00DC3B89">
        <w:rPr>
          <w:rFonts w:ascii="Sylfaen" w:hAnsi="Sylfaen"/>
          <w:sz w:val="24"/>
          <w:szCs w:val="24"/>
        </w:rPr>
        <w:t>ժբ)</w:t>
      </w:r>
      <w:r w:rsidR="00986F7D" w:rsidRPr="00DC3B89">
        <w:rPr>
          <w:rFonts w:ascii="Sylfaen" w:hAnsi="Sylfaen"/>
          <w:sz w:val="24"/>
          <w:szCs w:val="24"/>
        </w:rPr>
        <w:tab/>
      </w:r>
      <w:r w:rsidRPr="00DC3B89">
        <w:rPr>
          <w:rFonts w:ascii="Sylfaen" w:hAnsi="Sylfaen"/>
          <w:sz w:val="24"/>
          <w:szCs w:val="24"/>
        </w:rPr>
        <w:t>3.9</w:t>
      </w:r>
      <w:r w:rsidR="0011450D" w:rsidRPr="00DC3B89">
        <w:rPr>
          <w:rFonts w:ascii="Sylfaen" w:hAnsi="Sylfaen"/>
          <w:sz w:val="24"/>
          <w:szCs w:val="24"/>
        </w:rPr>
        <w:t>-րդ</w:t>
      </w:r>
      <w:r w:rsidRPr="00DC3B89">
        <w:rPr>
          <w:rFonts w:ascii="Sylfaen" w:hAnsi="Sylfaen"/>
          <w:sz w:val="24"/>
          <w:szCs w:val="24"/>
        </w:rPr>
        <w:t xml:space="preserve"> կետում </w:t>
      </w:r>
      <w:r w:rsidRPr="007A4E36">
        <w:rPr>
          <w:rFonts w:ascii="Sylfaen" w:hAnsi="Sylfaen"/>
          <w:i/>
          <w:sz w:val="24"/>
          <w:szCs w:val="24"/>
        </w:rPr>
        <w:t>[փոփոխությունը վերաբերում է միայն ռուսերենին]</w:t>
      </w:r>
      <w:r w:rsidRPr="00DC3B89">
        <w:rPr>
          <w:rFonts w:ascii="Sylfaen" w:hAnsi="Sylfaen"/>
          <w:sz w:val="24"/>
          <w:szCs w:val="24"/>
        </w:rPr>
        <w:t xml:space="preserve">, «կարանտինային օբյեկտների </w:t>
      </w:r>
      <w:r w:rsidR="00CC5613" w:rsidRPr="00DC3B89">
        <w:rPr>
          <w:rFonts w:ascii="Sylfaen" w:hAnsi="Sylfaen"/>
          <w:sz w:val="24"/>
          <w:szCs w:val="24"/>
        </w:rPr>
        <w:t>ազգային ցանկերում</w:t>
      </w:r>
      <w:r w:rsidRPr="00DC3B89">
        <w:rPr>
          <w:rFonts w:ascii="Sylfaen" w:hAnsi="Sylfaen"/>
          <w:sz w:val="24"/>
          <w:szCs w:val="24"/>
        </w:rPr>
        <w:t>» բառերը փոխարինել «անդամ պետությունների կարանտինային օբյեկտների ցանկերում» բառերով.</w:t>
      </w:r>
    </w:p>
    <w:p w:rsidR="00945185" w:rsidRPr="007A4E36" w:rsidRDefault="00986F7D" w:rsidP="00F60AED">
      <w:pPr>
        <w:pStyle w:val="Bodytext100"/>
        <w:shd w:val="clear" w:color="auto" w:fill="auto"/>
        <w:tabs>
          <w:tab w:val="left" w:pos="1134"/>
        </w:tabs>
        <w:spacing w:before="0" w:after="150" w:line="355" w:lineRule="auto"/>
        <w:ind w:right="-6" w:firstLine="567"/>
        <w:rPr>
          <w:rFonts w:ascii="Sylfaen" w:hAnsi="Sylfaen"/>
          <w:i/>
          <w:sz w:val="24"/>
          <w:szCs w:val="24"/>
        </w:rPr>
      </w:pPr>
      <w:r w:rsidRPr="00DC3B89">
        <w:rPr>
          <w:rFonts w:ascii="Sylfaen" w:hAnsi="Sylfaen"/>
          <w:sz w:val="24"/>
          <w:szCs w:val="24"/>
        </w:rPr>
        <w:t>ժգ)</w:t>
      </w:r>
      <w:r w:rsidRPr="00DC3B89">
        <w:rPr>
          <w:rFonts w:ascii="Sylfaen" w:hAnsi="Sylfaen"/>
          <w:sz w:val="24"/>
          <w:szCs w:val="24"/>
        </w:rPr>
        <w:tab/>
      </w:r>
      <w:r w:rsidR="001B0473" w:rsidRPr="007A4E36">
        <w:rPr>
          <w:rFonts w:ascii="Sylfaen" w:hAnsi="Sylfaen"/>
          <w:i/>
          <w:sz w:val="24"/>
          <w:szCs w:val="24"/>
        </w:rPr>
        <w:t>[փոփոխությունը վերաբերում է միայն ռուսերենին].</w:t>
      </w:r>
    </w:p>
    <w:p w:rsidR="00945185" w:rsidRPr="00DC3B89" w:rsidRDefault="00986F7D" w:rsidP="00F60AED">
      <w:pPr>
        <w:pStyle w:val="Bodytext100"/>
        <w:shd w:val="clear" w:color="auto" w:fill="auto"/>
        <w:tabs>
          <w:tab w:val="left" w:pos="1134"/>
        </w:tabs>
        <w:spacing w:before="0" w:after="150" w:line="355" w:lineRule="auto"/>
        <w:ind w:right="-6" w:firstLine="567"/>
        <w:rPr>
          <w:rFonts w:ascii="Sylfaen" w:hAnsi="Sylfaen"/>
          <w:sz w:val="24"/>
          <w:szCs w:val="24"/>
        </w:rPr>
      </w:pPr>
      <w:r w:rsidRPr="00DC3B89">
        <w:rPr>
          <w:rFonts w:ascii="Sylfaen" w:hAnsi="Sylfaen"/>
          <w:sz w:val="24"/>
          <w:szCs w:val="24"/>
        </w:rPr>
        <w:t>ժդ)</w:t>
      </w:r>
      <w:r w:rsidRPr="00DC3B89">
        <w:rPr>
          <w:rFonts w:ascii="Sylfaen" w:hAnsi="Sylfaen"/>
          <w:sz w:val="24"/>
          <w:szCs w:val="24"/>
        </w:rPr>
        <w:tab/>
      </w:r>
      <w:r w:rsidR="001B0473" w:rsidRPr="00DC3B89">
        <w:rPr>
          <w:rFonts w:ascii="Sylfaen" w:hAnsi="Sylfaen"/>
          <w:sz w:val="24"/>
          <w:szCs w:val="24"/>
        </w:rPr>
        <w:t xml:space="preserve">4.1.9 կետում </w:t>
      </w:r>
      <w:r w:rsidR="007D4AD1" w:rsidRPr="00DC3B89">
        <w:rPr>
          <w:rFonts w:ascii="Sylfaen" w:hAnsi="Sylfaen"/>
          <w:sz w:val="24"/>
          <w:szCs w:val="24"/>
        </w:rPr>
        <w:t>եւ</w:t>
      </w:r>
      <w:r w:rsidR="001B0473" w:rsidRPr="00DC3B89">
        <w:rPr>
          <w:rFonts w:ascii="Sylfaen" w:hAnsi="Sylfaen"/>
          <w:sz w:val="24"/>
          <w:szCs w:val="24"/>
        </w:rPr>
        <w:t xml:space="preserve"> 4.2.4 կետի 1-ին ենթակետում «հսկողության վերցված արտադրանքի սեփականատիրոջ» բառերը փոխարինել «արտադրանքի սեփականատիրոջ» բառերով.</w:t>
      </w:r>
    </w:p>
    <w:p w:rsidR="00945185" w:rsidRPr="00DC3B89" w:rsidRDefault="00986F7D" w:rsidP="00F60AED">
      <w:pPr>
        <w:pStyle w:val="Bodytext100"/>
        <w:shd w:val="clear" w:color="auto" w:fill="auto"/>
        <w:tabs>
          <w:tab w:val="left" w:pos="1134"/>
        </w:tabs>
        <w:spacing w:before="0" w:after="150" w:line="355" w:lineRule="auto"/>
        <w:ind w:right="-6" w:firstLine="567"/>
        <w:rPr>
          <w:rFonts w:ascii="Sylfaen" w:hAnsi="Sylfaen"/>
          <w:sz w:val="24"/>
          <w:szCs w:val="24"/>
        </w:rPr>
      </w:pPr>
      <w:r w:rsidRPr="00DC3B89">
        <w:rPr>
          <w:rFonts w:ascii="Sylfaen" w:hAnsi="Sylfaen"/>
          <w:sz w:val="24"/>
          <w:szCs w:val="24"/>
        </w:rPr>
        <w:t>ժե)</w:t>
      </w:r>
      <w:r w:rsidRPr="00DC3B89">
        <w:rPr>
          <w:rFonts w:ascii="Sylfaen" w:hAnsi="Sylfaen"/>
          <w:sz w:val="24"/>
          <w:szCs w:val="24"/>
        </w:rPr>
        <w:tab/>
      </w:r>
      <w:r w:rsidR="001B0473" w:rsidRPr="00DC3B89">
        <w:rPr>
          <w:rFonts w:ascii="Sylfaen" w:hAnsi="Sylfaen"/>
          <w:sz w:val="24"/>
          <w:szCs w:val="24"/>
        </w:rPr>
        <w:t>8.</w:t>
      </w:r>
      <w:r w:rsidR="006348D7" w:rsidRPr="00DC3B89">
        <w:rPr>
          <w:rFonts w:ascii="Sylfaen" w:hAnsi="Sylfaen"/>
          <w:sz w:val="24"/>
          <w:szCs w:val="24"/>
        </w:rPr>
        <w:t xml:space="preserve">1-րդ </w:t>
      </w:r>
      <w:r w:rsidR="001B0473" w:rsidRPr="00DC3B89">
        <w:rPr>
          <w:rFonts w:ascii="Sylfaen" w:hAnsi="Sylfaen"/>
          <w:sz w:val="24"/>
          <w:szCs w:val="24"/>
        </w:rPr>
        <w:t xml:space="preserve">կետի առաջին պարբերության մեջ </w:t>
      </w:r>
      <w:r w:rsidR="00B53CE5" w:rsidRPr="00DC3B89">
        <w:rPr>
          <w:rFonts w:ascii="Sylfaen" w:hAnsi="Sylfaen"/>
          <w:sz w:val="24"/>
          <w:szCs w:val="24"/>
        </w:rPr>
        <w:t xml:space="preserve">«այդպիսի </w:t>
      </w:r>
      <w:r w:rsidR="001B0473" w:rsidRPr="00DC3B89">
        <w:rPr>
          <w:rFonts w:ascii="Sylfaen" w:hAnsi="Sylfaen"/>
          <w:sz w:val="24"/>
          <w:szCs w:val="24"/>
        </w:rPr>
        <w:t>բառը փոխարինել</w:t>
      </w:r>
      <w:r w:rsidR="00B53CE5" w:rsidRPr="00DC3B89">
        <w:rPr>
          <w:rFonts w:ascii="Sylfaen" w:hAnsi="Sylfaen"/>
          <w:sz w:val="24"/>
          <w:szCs w:val="24"/>
        </w:rPr>
        <w:t xml:space="preserve"> «այդ»</w:t>
      </w:r>
      <w:r w:rsidR="001B0473" w:rsidRPr="00DC3B89">
        <w:rPr>
          <w:rFonts w:ascii="Sylfaen" w:hAnsi="Sylfaen"/>
          <w:sz w:val="24"/>
          <w:szCs w:val="24"/>
        </w:rPr>
        <w:t xml:space="preserve"> բառով:</w:t>
      </w:r>
    </w:p>
    <w:p w:rsidR="00945185" w:rsidRPr="007A4E36" w:rsidRDefault="00BC53EF" w:rsidP="00F60AED">
      <w:pPr>
        <w:pStyle w:val="Bodytext100"/>
        <w:shd w:val="clear" w:color="auto" w:fill="auto"/>
        <w:tabs>
          <w:tab w:val="left" w:pos="1134"/>
        </w:tabs>
        <w:spacing w:before="0" w:after="150" w:line="355" w:lineRule="auto"/>
        <w:ind w:right="-6" w:firstLine="567"/>
        <w:rPr>
          <w:rFonts w:ascii="Sylfaen" w:hAnsi="Sylfaen"/>
          <w:i/>
          <w:sz w:val="24"/>
          <w:szCs w:val="24"/>
        </w:rPr>
      </w:pPr>
      <w:r w:rsidRPr="00DC3B89">
        <w:rPr>
          <w:rFonts w:ascii="Sylfaen" w:hAnsi="Sylfaen"/>
          <w:sz w:val="24"/>
          <w:szCs w:val="24"/>
        </w:rPr>
        <w:t>ժզ)</w:t>
      </w:r>
      <w:r w:rsidR="00986F7D" w:rsidRPr="00DC3B89">
        <w:rPr>
          <w:rFonts w:ascii="Sylfaen" w:hAnsi="Sylfaen"/>
          <w:sz w:val="24"/>
          <w:szCs w:val="24"/>
        </w:rPr>
        <w:tab/>
      </w:r>
      <w:r w:rsidRPr="007A4E36">
        <w:rPr>
          <w:rFonts w:ascii="Sylfaen" w:hAnsi="Sylfaen"/>
          <w:i/>
          <w:sz w:val="24"/>
          <w:szCs w:val="24"/>
        </w:rPr>
        <w:t>[փոփոխությունները վերաբերում են միայն ռուսերենին</w:t>
      </w:r>
      <w:r w:rsidR="001B0473" w:rsidRPr="007A4E36">
        <w:rPr>
          <w:rFonts w:ascii="Sylfaen" w:hAnsi="Sylfaen"/>
          <w:i/>
          <w:sz w:val="24"/>
          <w:szCs w:val="24"/>
        </w:rPr>
        <w:t>].</w:t>
      </w:r>
    </w:p>
    <w:p w:rsidR="00945185" w:rsidRPr="00DC3B89" w:rsidRDefault="00986F7D" w:rsidP="00F60AED">
      <w:pPr>
        <w:pStyle w:val="Bodytext100"/>
        <w:shd w:val="clear" w:color="auto" w:fill="auto"/>
        <w:tabs>
          <w:tab w:val="left" w:pos="1134"/>
        </w:tabs>
        <w:spacing w:before="0" w:after="150" w:line="355" w:lineRule="auto"/>
        <w:ind w:right="-6" w:firstLine="567"/>
        <w:rPr>
          <w:rFonts w:ascii="Sylfaen" w:hAnsi="Sylfaen"/>
          <w:sz w:val="24"/>
          <w:szCs w:val="24"/>
        </w:rPr>
      </w:pPr>
      <w:r w:rsidRPr="00DC3B89">
        <w:rPr>
          <w:rFonts w:ascii="Sylfaen" w:hAnsi="Sylfaen"/>
          <w:sz w:val="24"/>
          <w:szCs w:val="24"/>
        </w:rPr>
        <w:t>ժէ)</w:t>
      </w:r>
      <w:r w:rsidRPr="00DC3B89">
        <w:rPr>
          <w:rFonts w:ascii="Sylfaen" w:hAnsi="Sylfaen"/>
          <w:sz w:val="24"/>
          <w:szCs w:val="24"/>
        </w:rPr>
        <w:tab/>
      </w:r>
      <w:r w:rsidR="001B0473" w:rsidRPr="00DC3B89">
        <w:rPr>
          <w:rFonts w:ascii="Sylfaen" w:hAnsi="Sylfaen"/>
          <w:sz w:val="24"/>
          <w:szCs w:val="24"/>
        </w:rPr>
        <w:t>9.1</w:t>
      </w:r>
      <w:r w:rsidR="00B53CE5" w:rsidRPr="00DC3B89">
        <w:rPr>
          <w:rFonts w:ascii="Sylfaen" w:hAnsi="Sylfaen"/>
          <w:sz w:val="24"/>
          <w:szCs w:val="24"/>
        </w:rPr>
        <w:t>-</w:t>
      </w:r>
      <w:r w:rsidR="006348D7" w:rsidRPr="00DC3B89">
        <w:rPr>
          <w:rFonts w:ascii="Sylfaen" w:hAnsi="Sylfaen"/>
          <w:sz w:val="24"/>
          <w:szCs w:val="24"/>
        </w:rPr>
        <w:t>րդ</w:t>
      </w:r>
      <w:r w:rsidR="001B0473" w:rsidRPr="00DC3B89">
        <w:rPr>
          <w:rFonts w:ascii="Sylfaen" w:hAnsi="Sylfaen"/>
          <w:sz w:val="24"/>
          <w:szCs w:val="24"/>
        </w:rPr>
        <w:t xml:space="preserve"> կետում «Մաքսային միության անդամ պետությունների» բառերը հանել.</w:t>
      </w:r>
    </w:p>
    <w:p w:rsidR="00945185" w:rsidRPr="00DC3B89" w:rsidRDefault="00986F7D" w:rsidP="00F60AED">
      <w:pPr>
        <w:pStyle w:val="Bodytext100"/>
        <w:shd w:val="clear" w:color="auto" w:fill="auto"/>
        <w:tabs>
          <w:tab w:val="left" w:pos="1134"/>
        </w:tabs>
        <w:spacing w:before="0" w:after="150" w:line="355" w:lineRule="auto"/>
        <w:ind w:right="-6" w:firstLine="567"/>
        <w:rPr>
          <w:rFonts w:ascii="Sylfaen" w:hAnsi="Sylfaen"/>
          <w:sz w:val="24"/>
          <w:szCs w:val="24"/>
        </w:rPr>
      </w:pPr>
      <w:r w:rsidRPr="00DC3B89">
        <w:rPr>
          <w:rFonts w:ascii="Sylfaen" w:hAnsi="Sylfaen"/>
          <w:sz w:val="24"/>
          <w:szCs w:val="24"/>
        </w:rPr>
        <w:t>ժը)</w:t>
      </w:r>
      <w:r w:rsidRPr="00DC3B89">
        <w:rPr>
          <w:rFonts w:ascii="Sylfaen" w:hAnsi="Sylfaen"/>
          <w:sz w:val="24"/>
          <w:szCs w:val="24"/>
        </w:rPr>
        <w:tab/>
      </w:r>
      <w:r w:rsidR="001B0473" w:rsidRPr="00DC3B89">
        <w:rPr>
          <w:rFonts w:ascii="Sylfaen" w:hAnsi="Sylfaen"/>
          <w:sz w:val="24"/>
          <w:szCs w:val="24"/>
        </w:rPr>
        <w:t xml:space="preserve">նշված հիմնադրույթի 1-ին հավելվածում՝ </w:t>
      </w:r>
    </w:p>
    <w:p w:rsidR="00945185" w:rsidRPr="00DC3B89" w:rsidRDefault="001B0473" w:rsidP="00F60AED">
      <w:pPr>
        <w:pStyle w:val="Bodytext100"/>
        <w:shd w:val="clear" w:color="auto" w:fill="auto"/>
        <w:spacing w:before="0" w:after="150" w:line="355" w:lineRule="auto"/>
        <w:ind w:right="-6" w:firstLine="567"/>
        <w:rPr>
          <w:rFonts w:ascii="Sylfaen" w:hAnsi="Sylfaen"/>
          <w:sz w:val="24"/>
          <w:szCs w:val="24"/>
        </w:rPr>
      </w:pPr>
      <w:r w:rsidRPr="00DC3B89">
        <w:rPr>
          <w:rFonts w:ascii="Sylfaen" w:hAnsi="Sylfaen"/>
          <w:sz w:val="24"/>
          <w:szCs w:val="24"/>
        </w:rPr>
        <w:t>համարակալված վերնագրում «Մաքսային միության» բառերը փոխարինել «Եվրասիական տնտեսական միության» բառերով.</w:t>
      </w:r>
    </w:p>
    <w:p w:rsidR="00945185" w:rsidRPr="00DC3B89" w:rsidRDefault="001B0473" w:rsidP="00F60AED">
      <w:pPr>
        <w:pStyle w:val="Bodytext100"/>
        <w:shd w:val="clear" w:color="auto" w:fill="auto"/>
        <w:spacing w:before="0" w:after="150" w:line="355" w:lineRule="auto"/>
        <w:ind w:right="-6" w:firstLine="567"/>
        <w:rPr>
          <w:rFonts w:ascii="Sylfaen" w:hAnsi="Sylfaen"/>
          <w:sz w:val="24"/>
          <w:szCs w:val="24"/>
        </w:rPr>
      </w:pPr>
      <w:r w:rsidRPr="00DC3B89">
        <w:rPr>
          <w:rFonts w:ascii="Sylfaen" w:hAnsi="Sylfaen"/>
          <w:sz w:val="24"/>
          <w:szCs w:val="24"/>
        </w:rPr>
        <w:lastRenderedPageBreak/>
        <w:t xml:space="preserve">դրոշմակնիքների կիրառման ցուցումներում՝ </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տեքստի մեջ «Մաքսային միության» բառերը փոխարինել «Եվրասիական տնտեսական միության» բառերով.</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չորրորդ պարբերության մեջ «BY, КZ, RU» պայմանական նշանները փոխարինել «AM, BY, KZ, KG, RU» պայմանական նշաններով.</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դրոշմակնիքների կիրառման ցուցումներից հետո</w:t>
      </w:r>
      <w:r w:rsidR="009267BB" w:rsidRPr="00DC3B89">
        <w:rPr>
          <w:rFonts w:ascii="Sylfaen" w:hAnsi="Sylfaen"/>
          <w:sz w:val="24"/>
          <w:szCs w:val="24"/>
        </w:rPr>
        <w:t xml:space="preserve"> գտնվող </w:t>
      </w:r>
      <w:r w:rsidRPr="00DC3B89">
        <w:rPr>
          <w:rFonts w:ascii="Sylfaen" w:hAnsi="Sylfaen"/>
          <w:sz w:val="24"/>
          <w:szCs w:val="24"/>
        </w:rPr>
        <w:t xml:space="preserve">աղյուսակը հանել. </w:t>
      </w:r>
    </w:p>
    <w:p w:rsidR="00945185" w:rsidRPr="00DC3B89" w:rsidRDefault="00986F7D" w:rsidP="00986F7D">
      <w:pPr>
        <w:pStyle w:val="Bodytext100"/>
        <w:shd w:val="clear" w:color="auto" w:fill="auto"/>
        <w:tabs>
          <w:tab w:val="left" w:pos="1134"/>
        </w:tabs>
        <w:spacing w:before="0" w:after="160" w:line="360" w:lineRule="auto"/>
        <w:ind w:right="-8" w:firstLine="567"/>
        <w:rPr>
          <w:rFonts w:ascii="Sylfaen" w:hAnsi="Sylfaen"/>
          <w:sz w:val="24"/>
          <w:szCs w:val="24"/>
        </w:rPr>
      </w:pPr>
      <w:r w:rsidRPr="00DC3B89">
        <w:rPr>
          <w:rFonts w:ascii="Sylfaen" w:hAnsi="Sylfaen"/>
          <w:sz w:val="24"/>
          <w:szCs w:val="24"/>
        </w:rPr>
        <w:t>ժթ)</w:t>
      </w:r>
      <w:r w:rsidRPr="00DC3B89">
        <w:rPr>
          <w:rFonts w:ascii="Sylfaen" w:hAnsi="Sylfaen"/>
          <w:sz w:val="24"/>
          <w:szCs w:val="24"/>
        </w:rPr>
        <w:tab/>
      </w:r>
      <w:r w:rsidR="001B0473" w:rsidRPr="00DC3B89">
        <w:rPr>
          <w:rFonts w:ascii="Sylfaen" w:hAnsi="Sylfaen"/>
          <w:sz w:val="24"/>
          <w:szCs w:val="24"/>
        </w:rPr>
        <w:t>նշված հիմնադրույթի 2-րդ հավելվածի համարակալված վերնագրում «Մաքսային միության» բառերը փոխարինել «Եվրասիական տնտեսական միության» բառերով.</w:t>
      </w:r>
    </w:p>
    <w:p w:rsidR="00945185" w:rsidRPr="00DC3B89" w:rsidRDefault="001B0473" w:rsidP="00986F7D">
      <w:pPr>
        <w:pStyle w:val="Bodytext100"/>
        <w:shd w:val="clear" w:color="auto" w:fill="auto"/>
        <w:tabs>
          <w:tab w:val="left" w:pos="993"/>
        </w:tabs>
        <w:spacing w:before="0" w:after="160" w:line="360" w:lineRule="auto"/>
        <w:ind w:right="-8" w:firstLine="567"/>
        <w:rPr>
          <w:rFonts w:ascii="Sylfaen" w:hAnsi="Sylfaen"/>
          <w:sz w:val="24"/>
          <w:szCs w:val="24"/>
        </w:rPr>
      </w:pPr>
      <w:r w:rsidRPr="00DC3B89">
        <w:rPr>
          <w:rFonts w:ascii="Sylfaen" w:hAnsi="Sylfaen"/>
          <w:sz w:val="24"/>
          <w:szCs w:val="24"/>
        </w:rPr>
        <w:t>5.</w:t>
      </w:r>
      <w:r w:rsidR="00986F7D" w:rsidRPr="00DC3B89">
        <w:rPr>
          <w:rFonts w:ascii="Sylfaen" w:hAnsi="Sylfaen"/>
          <w:sz w:val="24"/>
          <w:szCs w:val="24"/>
        </w:rPr>
        <w:tab/>
      </w:r>
      <w:r w:rsidRPr="00DC3B89">
        <w:rPr>
          <w:rFonts w:ascii="Sylfaen" w:hAnsi="Sylfaen"/>
          <w:sz w:val="24"/>
          <w:szCs w:val="24"/>
        </w:rPr>
        <w:t>Նշված որոշմամբ հաստատված՝ Մաքսային միության մաքսային տարածքում կարանտինային բուսասանիտարական հսկողության (վերահսկողության) իրականացման կարգի մասին հիմնադրույթում՝</w:t>
      </w:r>
    </w:p>
    <w:p w:rsidR="00945185" w:rsidRPr="00DC3B89" w:rsidRDefault="00986F7D" w:rsidP="00986F7D">
      <w:pPr>
        <w:pStyle w:val="Bodytext100"/>
        <w:shd w:val="clear" w:color="auto" w:fill="auto"/>
        <w:tabs>
          <w:tab w:val="left" w:pos="1134"/>
        </w:tabs>
        <w:spacing w:before="0" w:after="160" w:line="360" w:lineRule="auto"/>
        <w:ind w:right="-8" w:firstLine="567"/>
        <w:rPr>
          <w:rFonts w:ascii="Sylfaen" w:hAnsi="Sylfaen"/>
          <w:sz w:val="24"/>
          <w:szCs w:val="24"/>
        </w:rPr>
      </w:pPr>
      <w:r w:rsidRPr="00DC3B89">
        <w:rPr>
          <w:rFonts w:ascii="Sylfaen" w:hAnsi="Sylfaen"/>
          <w:sz w:val="24"/>
          <w:szCs w:val="24"/>
        </w:rPr>
        <w:t>ա)</w:t>
      </w:r>
      <w:r w:rsidRPr="00DC3B89">
        <w:rPr>
          <w:rFonts w:ascii="Sylfaen" w:hAnsi="Sylfaen"/>
          <w:sz w:val="24"/>
          <w:szCs w:val="24"/>
        </w:rPr>
        <w:tab/>
      </w:r>
      <w:r w:rsidR="001B0473" w:rsidRPr="00DC3B89">
        <w:rPr>
          <w:rFonts w:ascii="Sylfaen" w:hAnsi="Sylfaen"/>
          <w:sz w:val="24"/>
          <w:szCs w:val="24"/>
        </w:rPr>
        <w:t>անվանման մեջ «Մաքսային միության» բառերը փոխարինել «Եվրասիական տնտեսական միության» բառերով.</w:t>
      </w:r>
    </w:p>
    <w:p w:rsidR="00945185" w:rsidRPr="00DC3B89" w:rsidRDefault="001B0473" w:rsidP="00986F7D">
      <w:pPr>
        <w:pStyle w:val="Bodytext100"/>
        <w:shd w:val="clear" w:color="auto" w:fill="auto"/>
        <w:tabs>
          <w:tab w:val="left" w:pos="993"/>
        </w:tabs>
        <w:spacing w:before="0" w:after="160" w:line="360" w:lineRule="auto"/>
        <w:ind w:right="-8" w:firstLine="567"/>
        <w:rPr>
          <w:rFonts w:ascii="Sylfaen" w:hAnsi="Sylfaen"/>
          <w:sz w:val="24"/>
          <w:szCs w:val="24"/>
        </w:rPr>
      </w:pPr>
      <w:r w:rsidRPr="00DC3B89">
        <w:rPr>
          <w:rFonts w:ascii="Sylfaen" w:hAnsi="Sylfaen"/>
          <w:sz w:val="24"/>
          <w:szCs w:val="24"/>
        </w:rPr>
        <w:t>բ)</w:t>
      </w:r>
      <w:r w:rsidR="00986F7D" w:rsidRPr="00BE4403">
        <w:rPr>
          <w:rFonts w:ascii="Sylfaen" w:hAnsi="Sylfaen"/>
          <w:sz w:val="24"/>
          <w:szCs w:val="24"/>
        </w:rPr>
        <w:tab/>
      </w:r>
      <w:r w:rsidRPr="00DC3B89">
        <w:rPr>
          <w:rFonts w:ascii="Sylfaen" w:hAnsi="Sylfaen"/>
          <w:sz w:val="24"/>
          <w:szCs w:val="24"/>
        </w:rPr>
        <w:t xml:space="preserve">տեքստի մեջ՝ </w:t>
      </w:r>
    </w:p>
    <w:p w:rsidR="00945185" w:rsidRPr="00DC3B89" w:rsidRDefault="001B0473" w:rsidP="00986F7D">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«Մաքսային միության» բառերը փոխարինել «Եվրասիական տնտեսական միության» բառերով.</w:t>
      </w:r>
    </w:p>
    <w:p w:rsidR="00945185" w:rsidRPr="00DC3B89" w:rsidRDefault="001B0473" w:rsidP="00986F7D">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 xml:space="preserve">«Կողմ» բառը </w:t>
      </w:r>
      <w:r w:rsidR="00B77DA0" w:rsidRPr="00DC3B89">
        <w:rPr>
          <w:rFonts w:ascii="Sylfaen" w:hAnsi="Sylfaen"/>
          <w:sz w:val="24"/>
          <w:szCs w:val="24"/>
        </w:rPr>
        <w:t xml:space="preserve">համապատասխան թվով </w:t>
      </w:r>
      <w:r w:rsidR="007D4AD1" w:rsidRPr="00DC3B89">
        <w:rPr>
          <w:rFonts w:ascii="Sylfaen" w:hAnsi="Sylfaen"/>
          <w:sz w:val="24"/>
          <w:szCs w:val="24"/>
        </w:rPr>
        <w:t>եւ</w:t>
      </w:r>
      <w:r w:rsidR="00B77DA0" w:rsidRPr="00DC3B89">
        <w:rPr>
          <w:rFonts w:ascii="Sylfaen" w:hAnsi="Sylfaen"/>
          <w:sz w:val="24"/>
          <w:szCs w:val="24"/>
        </w:rPr>
        <w:t xml:space="preserve"> հոլովով փոխարինել «անդամ պետություն» բառերով՝ համապատասխան թվով </w:t>
      </w:r>
      <w:r w:rsidR="007D4AD1" w:rsidRPr="00DC3B89">
        <w:rPr>
          <w:rFonts w:ascii="Sylfaen" w:hAnsi="Sylfaen"/>
          <w:sz w:val="24"/>
          <w:szCs w:val="24"/>
        </w:rPr>
        <w:t>եւ</w:t>
      </w:r>
      <w:r w:rsidR="00B77DA0" w:rsidRPr="00DC3B89">
        <w:rPr>
          <w:rFonts w:ascii="Sylfaen" w:hAnsi="Sylfaen"/>
          <w:sz w:val="24"/>
          <w:szCs w:val="24"/>
        </w:rPr>
        <w:t xml:space="preserve"> հոլո</w:t>
      </w:r>
      <w:r w:rsidR="00F136FC" w:rsidRPr="00DC3B89">
        <w:rPr>
          <w:rFonts w:ascii="Sylfaen" w:hAnsi="Sylfaen"/>
          <w:sz w:val="24"/>
          <w:szCs w:val="24"/>
        </w:rPr>
        <w:t>վով.</w:t>
      </w:r>
    </w:p>
    <w:p w:rsidR="00945185" w:rsidRPr="00DC3B89" w:rsidRDefault="001B0473" w:rsidP="00986F7D">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«կարանտինային օբյեկտներ (կարանտինային վնասակար օրգանիզմներ)» բառերը</w:t>
      </w:r>
      <w:r w:rsidR="009267BB" w:rsidRPr="00DC3B89">
        <w:rPr>
          <w:rFonts w:ascii="Sylfaen" w:hAnsi="Sylfaen"/>
          <w:sz w:val="24"/>
          <w:szCs w:val="24"/>
        </w:rPr>
        <w:t>՝</w:t>
      </w:r>
      <w:r w:rsidRPr="00DC3B89">
        <w:rPr>
          <w:rFonts w:ascii="Sylfaen" w:hAnsi="Sylfaen"/>
          <w:sz w:val="24"/>
          <w:szCs w:val="24"/>
        </w:rPr>
        <w:t xml:space="preserve"> համապատասխան հոլովով</w:t>
      </w:r>
      <w:r w:rsidR="009267BB" w:rsidRPr="00DC3B89">
        <w:rPr>
          <w:rFonts w:ascii="Sylfaen" w:hAnsi="Sylfaen"/>
          <w:sz w:val="24"/>
          <w:szCs w:val="24"/>
        </w:rPr>
        <w:t>,</w:t>
      </w:r>
      <w:r w:rsidRPr="00DC3B89">
        <w:rPr>
          <w:rFonts w:ascii="Sylfaen" w:hAnsi="Sylfaen"/>
          <w:sz w:val="24"/>
          <w:szCs w:val="24"/>
        </w:rPr>
        <w:t xml:space="preserve"> փոխարինել «կարանտինային օբյեկտներ» բառերով՝ համապատասխան հոլովով.</w:t>
      </w:r>
    </w:p>
    <w:p w:rsidR="00945185" w:rsidRPr="00DC3B89" w:rsidRDefault="001B0473" w:rsidP="00986F7D">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 xml:space="preserve">«Մաքսային միության արտաքին </w:t>
      </w:r>
      <w:r w:rsidR="007D4AD1" w:rsidRPr="00DC3B89">
        <w:rPr>
          <w:rFonts w:ascii="Sylfaen" w:hAnsi="Sylfaen"/>
          <w:sz w:val="24"/>
          <w:szCs w:val="24"/>
        </w:rPr>
        <w:t>եւ</w:t>
      </w:r>
      <w:r w:rsidRPr="00DC3B89">
        <w:rPr>
          <w:rFonts w:ascii="Sylfaen" w:hAnsi="Sylfaen"/>
          <w:sz w:val="24"/>
          <w:szCs w:val="24"/>
        </w:rPr>
        <w:t xml:space="preserve"> փոխադարձ առ</w:t>
      </w:r>
      <w:r w:rsidR="007D4AD1" w:rsidRPr="00DC3B89">
        <w:rPr>
          <w:rFonts w:ascii="Sylfaen" w:hAnsi="Sylfaen"/>
          <w:sz w:val="24"/>
          <w:szCs w:val="24"/>
        </w:rPr>
        <w:t>եւ</w:t>
      </w:r>
      <w:r w:rsidRPr="00DC3B89">
        <w:rPr>
          <w:rFonts w:ascii="Sylfaen" w:hAnsi="Sylfaen"/>
          <w:sz w:val="24"/>
          <w:szCs w:val="24"/>
        </w:rPr>
        <w:t>տրի» բառերը փոխարինել «Եվրասիական տնտեսական միության» բառերով.</w:t>
      </w:r>
    </w:p>
    <w:p w:rsidR="00945185" w:rsidRPr="00DC3B89" w:rsidRDefault="001B0473" w:rsidP="00986F7D">
      <w:pPr>
        <w:pStyle w:val="Bodytext100"/>
        <w:shd w:val="clear" w:color="auto" w:fill="auto"/>
        <w:tabs>
          <w:tab w:val="left" w:pos="993"/>
        </w:tabs>
        <w:spacing w:before="0" w:after="160" w:line="360" w:lineRule="auto"/>
        <w:ind w:right="-8" w:firstLine="567"/>
        <w:rPr>
          <w:rFonts w:ascii="Sylfaen" w:hAnsi="Sylfaen"/>
          <w:sz w:val="24"/>
          <w:szCs w:val="24"/>
        </w:rPr>
      </w:pPr>
      <w:r w:rsidRPr="00DC3B89">
        <w:rPr>
          <w:rFonts w:ascii="Sylfaen" w:hAnsi="Sylfaen"/>
          <w:sz w:val="24"/>
          <w:szCs w:val="24"/>
        </w:rPr>
        <w:t>գ)</w:t>
      </w:r>
      <w:r w:rsidR="00986F7D" w:rsidRPr="00DC3B89">
        <w:rPr>
          <w:rFonts w:ascii="Sylfaen" w:hAnsi="Sylfaen"/>
          <w:sz w:val="24"/>
          <w:szCs w:val="24"/>
        </w:rPr>
        <w:tab/>
      </w:r>
      <w:r w:rsidRPr="00DC3B89">
        <w:rPr>
          <w:rFonts w:ascii="Sylfaen" w:hAnsi="Sylfaen"/>
          <w:sz w:val="24"/>
          <w:szCs w:val="24"/>
        </w:rPr>
        <w:t>1.1</w:t>
      </w:r>
      <w:r w:rsidR="009267BB" w:rsidRPr="00DC3B89">
        <w:rPr>
          <w:rFonts w:ascii="Sylfaen" w:hAnsi="Sylfaen"/>
          <w:sz w:val="24"/>
          <w:szCs w:val="24"/>
        </w:rPr>
        <w:t>-րդ</w:t>
      </w:r>
      <w:r w:rsidRPr="00DC3B89">
        <w:rPr>
          <w:rFonts w:ascii="Sylfaen" w:hAnsi="Sylfaen"/>
          <w:sz w:val="24"/>
          <w:szCs w:val="24"/>
        </w:rPr>
        <w:t xml:space="preserve"> կետ</w:t>
      </w:r>
      <w:r w:rsidR="0026218C" w:rsidRPr="00DC3B89">
        <w:rPr>
          <w:rFonts w:ascii="Sylfaen" w:hAnsi="Sylfaen"/>
          <w:sz w:val="24"/>
          <w:szCs w:val="24"/>
        </w:rPr>
        <w:t>ն</w:t>
      </w:r>
      <w:r w:rsidRPr="00DC3B89">
        <w:rPr>
          <w:rFonts w:ascii="Sylfaen" w:hAnsi="Sylfaen"/>
          <w:sz w:val="24"/>
          <w:szCs w:val="24"/>
        </w:rPr>
        <w:t xml:space="preserve"> ուժը կորցրած ճանաչել.</w:t>
      </w:r>
    </w:p>
    <w:p w:rsidR="00945185" w:rsidRPr="00DC3B89" w:rsidRDefault="001B0473" w:rsidP="00986F7D">
      <w:pPr>
        <w:pStyle w:val="Bodytext100"/>
        <w:shd w:val="clear" w:color="auto" w:fill="auto"/>
        <w:tabs>
          <w:tab w:val="left" w:pos="993"/>
        </w:tabs>
        <w:spacing w:before="0" w:after="160" w:line="360" w:lineRule="auto"/>
        <w:ind w:right="-8" w:firstLine="567"/>
        <w:rPr>
          <w:rFonts w:ascii="Sylfaen" w:hAnsi="Sylfaen"/>
          <w:sz w:val="24"/>
          <w:szCs w:val="24"/>
        </w:rPr>
      </w:pPr>
      <w:r w:rsidRPr="00DC3B89">
        <w:rPr>
          <w:rFonts w:ascii="Sylfaen" w:hAnsi="Sylfaen"/>
          <w:sz w:val="24"/>
          <w:szCs w:val="24"/>
        </w:rPr>
        <w:lastRenderedPageBreak/>
        <w:t>դ)</w:t>
      </w:r>
      <w:r w:rsidR="00986F7D" w:rsidRPr="00BE4403">
        <w:rPr>
          <w:rFonts w:ascii="Sylfaen" w:hAnsi="Sylfaen"/>
          <w:sz w:val="24"/>
          <w:szCs w:val="24"/>
        </w:rPr>
        <w:tab/>
      </w:r>
      <w:r w:rsidRPr="00DC3B89">
        <w:rPr>
          <w:rFonts w:ascii="Sylfaen" w:hAnsi="Sylfaen"/>
          <w:sz w:val="24"/>
          <w:szCs w:val="24"/>
        </w:rPr>
        <w:t>1.2</w:t>
      </w:r>
      <w:r w:rsidR="009267BB" w:rsidRPr="00DC3B89">
        <w:rPr>
          <w:rFonts w:ascii="Sylfaen" w:hAnsi="Sylfaen"/>
          <w:sz w:val="24"/>
          <w:szCs w:val="24"/>
        </w:rPr>
        <w:t>-րդ</w:t>
      </w:r>
      <w:r w:rsidRPr="00DC3B89">
        <w:rPr>
          <w:rFonts w:ascii="Sylfaen" w:hAnsi="Sylfaen"/>
          <w:sz w:val="24"/>
          <w:szCs w:val="24"/>
        </w:rPr>
        <w:t xml:space="preserve"> կետում՝ </w:t>
      </w:r>
    </w:p>
    <w:p w:rsidR="00945185" w:rsidRPr="00F60AED" w:rsidRDefault="001B0473" w:rsidP="00986F7D">
      <w:pPr>
        <w:pStyle w:val="Bodytext100"/>
        <w:shd w:val="clear" w:color="auto" w:fill="auto"/>
        <w:spacing w:before="0" w:after="160" w:line="360" w:lineRule="auto"/>
        <w:ind w:right="-8" w:firstLine="567"/>
        <w:rPr>
          <w:rFonts w:ascii="Sylfaen" w:hAnsi="Sylfaen"/>
          <w:spacing w:val="-6"/>
          <w:sz w:val="24"/>
          <w:szCs w:val="24"/>
        </w:rPr>
      </w:pPr>
      <w:r w:rsidRPr="00F60AED">
        <w:rPr>
          <w:rFonts w:ascii="Sylfaen" w:hAnsi="Sylfaen"/>
          <w:spacing w:val="-6"/>
          <w:sz w:val="24"/>
          <w:szCs w:val="24"/>
        </w:rPr>
        <w:t xml:space="preserve">առաջին պարբերությունը «այն դեպքերում, երբ» բառերից առաջ լրացնել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ցանկում ներառված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որը ենթակա է Եվրասիական տնտեսական միության սահմանին </w:t>
      </w:r>
      <w:r w:rsidR="007D4AD1" w:rsidRPr="00F60AED">
        <w:rPr>
          <w:rFonts w:ascii="Sylfaen" w:hAnsi="Sylfaen"/>
          <w:spacing w:val="-6"/>
          <w:sz w:val="24"/>
          <w:szCs w:val="24"/>
        </w:rPr>
        <w:t>եւ</w:t>
      </w:r>
      <w:r w:rsidRPr="00F60AED">
        <w:rPr>
          <w:rFonts w:ascii="Sylfaen" w:hAnsi="Sylfaen"/>
          <w:spacing w:val="-6"/>
          <w:sz w:val="24"/>
          <w:szCs w:val="24"/>
        </w:rPr>
        <w:t xml:space="preserve"> Եվրասիական տնտեսական միության տարածքում կարանտինային բուսասանիտարական հսկող</w:t>
      </w:r>
      <w:r w:rsidR="00F374D8" w:rsidRPr="00F60AED">
        <w:rPr>
          <w:rFonts w:ascii="Sylfaen" w:hAnsi="Sylfaen"/>
          <w:spacing w:val="-6"/>
          <w:sz w:val="24"/>
          <w:szCs w:val="24"/>
        </w:rPr>
        <w:t>ության (վերահսկողության), հաստատված է Մաքսային միության հանձնաժողովի 2010</w:t>
      </w:r>
      <w:r w:rsidRPr="00F60AED">
        <w:rPr>
          <w:rFonts w:ascii="Sylfaen" w:hAnsi="Sylfaen"/>
          <w:spacing w:val="-6"/>
          <w:sz w:val="24"/>
          <w:szCs w:val="24"/>
        </w:rPr>
        <w:t xml:space="preserve"> թվականի հունիսի 18-ի թիվ 318 որոշմամբ (այսուհետ՝ համապատասխանաբար </w:t>
      </w:r>
      <w:r w:rsidR="00850EA6" w:rsidRPr="00F60AED">
        <w:rPr>
          <w:rFonts w:ascii="Sylfaen" w:hAnsi="Sylfaen"/>
          <w:spacing w:val="-6"/>
          <w:sz w:val="24"/>
          <w:szCs w:val="24"/>
        </w:rPr>
        <w:t xml:space="preserve">կարանտինային </w:t>
      </w:r>
      <w:r w:rsidRPr="00F60AED">
        <w:rPr>
          <w:rFonts w:ascii="Sylfaen" w:hAnsi="Sylfaen"/>
          <w:spacing w:val="-6"/>
          <w:sz w:val="24"/>
          <w:szCs w:val="24"/>
        </w:rPr>
        <w:t xml:space="preserve">հսկողության վերցված արտադրանք, </w:t>
      </w:r>
      <w:r w:rsidR="00850EA6" w:rsidRPr="00F60AED">
        <w:rPr>
          <w:rFonts w:ascii="Sylfaen" w:hAnsi="Sylfaen"/>
          <w:spacing w:val="-6"/>
          <w:sz w:val="24"/>
          <w:szCs w:val="24"/>
        </w:rPr>
        <w:t>Կարանտինային հ</w:t>
      </w:r>
      <w:r w:rsidRPr="00F60AED">
        <w:rPr>
          <w:rFonts w:ascii="Sylfaen" w:hAnsi="Sylfaen"/>
          <w:spacing w:val="-6"/>
          <w:sz w:val="24"/>
          <w:szCs w:val="24"/>
        </w:rPr>
        <w:t>սկողության վերցված արտադրանքի ցանկ)».</w:t>
      </w:r>
    </w:p>
    <w:p w:rsidR="00945185" w:rsidRPr="007A4E36" w:rsidRDefault="001B0473" w:rsidP="00986F7D">
      <w:pPr>
        <w:pStyle w:val="Bodytext100"/>
        <w:shd w:val="clear" w:color="auto" w:fill="auto"/>
        <w:spacing w:before="0" w:after="160" w:line="360" w:lineRule="auto"/>
        <w:ind w:right="-8" w:firstLine="567"/>
        <w:rPr>
          <w:rFonts w:ascii="Sylfaen" w:hAnsi="Sylfaen"/>
          <w:i/>
          <w:sz w:val="24"/>
          <w:szCs w:val="24"/>
        </w:rPr>
      </w:pPr>
      <w:r w:rsidRPr="007A4E36">
        <w:rPr>
          <w:rFonts w:ascii="Sylfaen" w:hAnsi="Sylfaen"/>
          <w:i/>
          <w:sz w:val="24"/>
          <w:szCs w:val="24"/>
        </w:rPr>
        <w:t>[փոփոխությունը վերաբերում է միայն ռուսերենին].</w:t>
      </w:r>
    </w:p>
    <w:p w:rsidR="00945185" w:rsidRPr="00DC3B89" w:rsidRDefault="00986F7D" w:rsidP="00986F7D">
      <w:pPr>
        <w:pStyle w:val="Bodytext100"/>
        <w:shd w:val="clear" w:color="auto" w:fill="auto"/>
        <w:tabs>
          <w:tab w:val="left" w:pos="993"/>
        </w:tabs>
        <w:spacing w:before="0" w:after="160" w:line="360" w:lineRule="auto"/>
        <w:ind w:right="-8" w:firstLine="567"/>
        <w:rPr>
          <w:rFonts w:ascii="Sylfaen" w:hAnsi="Sylfaen"/>
          <w:sz w:val="24"/>
          <w:szCs w:val="24"/>
        </w:rPr>
      </w:pPr>
      <w:r w:rsidRPr="00DC3B89">
        <w:rPr>
          <w:rFonts w:ascii="Sylfaen" w:hAnsi="Sylfaen"/>
          <w:sz w:val="24"/>
          <w:szCs w:val="24"/>
        </w:rPr>
        <w:t>ե)</w:t>
      </w:r>
      <w:r w:rsidRPr="00DC3B89">
        <w:rPr>
          <w:rFonts w:ascii="Sylfaen" w:hAnsi="Sylfaen"/>
          <w:sz w:val="24"/>
          <w:szCs w:val="24"/>
        </w:rPr>
        <w:tab/>
      </w:r>
      <w:r w:rsidR="001B0473" w:rsidRPr="00DC3B89">
        <w:rPr>
          <w:rFonts w:ascii="Sylfaen" w:hAnsi="Sylfaen"/>
          <w:sz w:val="24"/>
          <w:szCs w:val="24"/>
        </w:rPr>
        <w:t>1.4</w:t>
      </w:r>
      <w:r w:rsidR="00850EA6" w:rsidRPr="00DC3B89">
        <w:rPr>
          <w:rFonts w:ascii="Sylfaen" w:hAnsi="Sylfaen"/>
          <w:sz w:val="24"/>
          <w:szCs w:val="24"/>
        </w:rPr>
        <w:t>-րդ</w:t>
      </w:r>
      <w:r w:rsidR="001B0473" w:rsidRPr="00DC3B89">
        <w:rPr>
          <w:rFonts w:ascii="Sylfaen" w:hAnsi="Sylfaen"/>
          <w:sz w:val="24"/>
          <w:szCs w:val="24"/>
        </w:rPr>
        <w:t xml:space="preserve"> կետում «Կողմերի լիազորված մարմիններ» բառերը փոխարինել «բույսերի կարանտինի հարցերով լիազորված մարմիններ (այսուհետ՝ լիազորված մարմիններ)» բառերով.</w:t>
      </w:r>
    </w:p>
    <w:p w:rsidR="00945185" w:rsidRPr="00DC3B89" w:rsidRDefault="00986F7D" w:rsidP="00986F7D">
      <w:pPr>
        <w:pStyle w:val="Bodytext100"/>
        <w:shd w:val="clear" w:color="auto" w:fill="auto"/>
        <w:tabs>
          <w:tab w:val="left" w:pos="993"/>
        </w:tabs>
        <w:spacing w:before="0" w:after="160" w:line="360" w:lineRule="auto"/>
        <w:ind w:right="-8" w:firstLine="567"/>
        <w:rPr>
          <w:rFonts w:ascii="Sylfaen" w:hAnsi="Sylfaen"/>
          <w:sz w:val="24"/>
          <w:szCs w:val="24"/>
        </w:rPr>
      </w:pPr>
      <w:r w:rsidRPr="00DC3B89">
        <w:rPr>
          <w:rFonts w:ascii="Sylfaen" w:hAnsi="Sylfaen"/>
          <w:sz w:val="24"/>
          <w:szCs w:val="24"/>
        </w:rPr>
        <w:t>զ)</w:t>
      </w:r>
      <w:r w:rsidRPr="00DC3B89">
        <w:rPr>
          <w:rFonts w:ascii="Sylfaen" w:hAnsi="Sylfaen"/>
          <w:sz w:val="24"/>
          <w:szCs w:val="24"/>
        </w:rPr>
        <w:tab/>
      </w:r>
      <w:r w:rsidR="001B0473" w:rsidRPr="00DC3B89">
        <w:rPr>
          <w:rFonts w:ascii="Sylfaen" w:hAnsi="Sylfaen"/>
          <w:sz w:val="24"/>
          <w:szCs w:val="24"/>
        </w:rPr>
        <w:t>II բաժնի անվանումը շարադրել հետ</w:t>
      </w:r>
      <w:r w:rsidR="007D4AD1" w:rsidRPr="00DC3B89">
        <w:rPr>
          <w:rFonts w:ascii="Sylfaen" w:hAnsi="Sylfaen"/>
          <w:sz w:val="24"/>
          <w:szCs w:val="24"/>
        </w:rPr>
        <w:t>եւ</w:t>
      </w:r>
      <w:r w:rsidR="001B0473" w:rsidRPr="00DC3B89">
        <w:rPr>
          <w:rFonts w:ascii="Sylfaen" w:hAnsi="Sylfaen"/>
          <w:sz w:val="24"/>
          <w:szCs w:val="24"/>
        </w:rPr>
        <w:t>յալ խմբագրությամբ՝</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«II. Սահմանումները».</w:t>
      </w:r>
    </w:p>
    <w:p w:rsidR="00945185" w:rsidRPr="00DC3B89" w:rsidRDefault="001B0473" w:rsidP="00986F7D">
      <w:pPr>
        <w:pStyle w:val="Bodytext100"/>
        <w:shd w:val="clear" w:color="auto" w:fill="auto"/>
        <w:tabs>
          <w:tab w:val="left" w:pos="993"/>
        </w:tabs>
        <w:spacing w:before="0" w:after="160" w:line="360" w:lineRule="auto"/>
        <w:ind w:right="-8" w:firstLine="567"/>
        <w:rPr>
          <w:rFonts w:ascii="Sylfaen" w:hAnsi="Sylfaen"/>
          <w:sz w:val="24"/>
          <w:szCs w:val="24"/>
        </w:rPr>
      </w:pPr>
      <w:r w:rsidRPr="00DC3B89">
        <w:rPr>
          <w:rFonts w:ascii="Sylfaen" w:hAnsi="Sylfaen"/>
          <w:sz w:val="24"/>
          <w:szCs w:val="24"/>
        </w:rPr>
        <w:t>է)</w:t>
      </w:r>
      <w:r w:rsidR="00986F7D" w:rsidRPr="00DC3B89">
        <w:rPr>
          <w:rFonts w:ascii="Sylfaen" w:hAnsi="Sylfaen"/>
          <w:sz w:val="24"/>
          <w:szCs w:val="24"/>
        </w:rPr>
        <w:tab/>
      </w:r>
      <w:r w:rsidRPr="00DC3B89">
        <w:rPr>
          <w:rFonts w:ascii="Sylfaen" w:hAnsi="Sylfaen"/>
          <w:sz w:val="24"/>
          <w:szCs w:val="24"/>
        </w:rPr>
        <w:t>2.1</w:t>
      </w:r>
      <w:r w:rsidR="00850EA6" w:rsidRPr="00DC3B89">
        <w:rPr>
          <w:rFonts w:ascii="Sylfaen" w:hAnsi="Sylfaen"/>
          <w:sz w:val="24"/>
          <w:szCs w:val="24"/>
        </w:rPr>
        <w:t>-րդ</w:t>
      </w:r>
      <w:r w:rsidRPr="00DC3B89">
        <w:rPr>
          <w:rFonts w:ascii="Sylfaen" w:hAnsi="Sylfaen"/>
          <w:sz w:val="24"/>
          <w:szCs w:val="24"/>
        </w:rPr>
        <w:t xml:space="preserve"> կետը շարադրել հետ</w:t>
      </w:r>
      <w:r w:rsidR="007D4AD1" w:rsidRPr="00DC3B89">
        <w:rPr>
          <w:rFonts w:ascii="Sylfaen" w:hAnsi="Sylfaen"/>
          <w:sz w:val="24"/>
          <w:szCs w:val="24"/>
        </w:rPr>
        <w:t>եւ</w:t>
      </w:r>
      <w:r w:rsidRPr="00DC3B89">
        <w:rPr>
          <w:rFonts w:ascii="Sylfaen" w:hAnsi="Sylfaen"/>
          <w:sz w:val="24"/>
          <w:szCs w:val="24"/>
        </w:rPr>
        <w:t>յալ խմբագրությամբ՝</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«2.1. Սույն Հիմնադրույթի նպատակներով օգտագործվում են հասկացություններ, որոնք ունեն հետ</w:t>
      </w:r>
      <w:r w:rsidR="007D4AD1" w:rsidRPr="00DC3B89">
        <w:rPr>
          <w:rFonts w:ascii="Sylfaen" w:hAnsi="Sylfaen"/>
          <w:sz w:val="24"/>
          <w:szCs w:val="24"/>
        </w:rPr>
        <w:t>եւ</w:t>
      </w:r>
      <w:r w:rsidRPr="00DC3B89">
        <w:rPr>
          <w:rFonts w:ascii="Sylfaen" w:hAnsi="Sylfaen"/>
          <w:sz w:val="24"/>
          <w:szCs w:val="24"/>
        </w:rPr>
        <w:t>յալ իմաստը՝</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«նշանակման վայրի երկիր»՝ անդամ պետություն, որի տարածքում է տեղակայված նշանակման վայրը.</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«ուղարկման վայրի երկիր»՝ անդամ պետություն, որի տարածքում է տեղակայված ուղարկման վայրը.</w:t>
      </w:r>
    </w:p>
    <w:p w:rsidR="00945185" w:rsidRPr="00F60AED" w:rsidRDefault="001B0473" w:rsidP="007D4AD1">
      <w:pPr>
        <w:pStyle w:val="Bodytext100"/>
        <w:shd w:val="clear" w:color="auto" w:fill="auto"/>
        <w:spacing w:before="0" w:after="160" w:line="360" w:lineRule="auto"/>
        <w:ind w:right="-8" w:firstLine="567"/>
        <w:rPr>
          <w:rFonts w:ascii="Sylfaen" w:hAnsi="Sylfaen"/>
          <w:spacing w:val="4"/>
          <w:sz w:val="24"/>
          <w:szCs w:val="24"/>
        </w:rPr>
      </w:pPr>
      <w:r w:rsidRPr="00F60AED">
        <w:rPr>
          <w:rFonts w:ascii="Sylfaen" w:hAnsi="Sylfaen"/>
          <w:spacing w:val="4"/>
          <w:sz w:val="24"/>
          <w:szCs w:val="24"/>
        </w:rPr>
        <w:lastRenderedPageBreak/>
        <w:t xml:space="preserve">«կարանտինային հսկողության վերցված արտադրանքի զննում» լիազորված մարմնի պաշտոնատար անձի կողմից կարանտինային հսկողության վերցված արտադրանքի խմբաքանակի ակնադիտական հետազոտում, որն ամբողջությամբ բեռնաթափված է տրանսպորտային միջոցից կամ տրանսպորտային միջոցում այնպես է տեղադրված, որ լիազորված մարմնի պաշտոնատար անձը հնարավորություն ունի հետազոտելու կարանտինային հսկողության վերցված արտադրանքի խմբաքանակի ցանկացած հատված </w:t>
      </w:r>
      <w:r w:rsidR="007D4AD1" w:rsidRPr="00F60AED">
        <w:rPr>
          <w:rFonts w:ascii="Sylfaen" w:hAnsi="Sylfaen"/>
          <w:spacing w:val="4"/>
          <w:sz w:val="24"/>
          <w:szCs w:val="24"/>
        </w:rPr>
        <w:t>եւ</w:t>
      </w:r>
      <w:r w:rsidRPr="00F60AED">
        <w:rPr>
          <w:rFonts w:ascii="Sylfaen" w:hAnsi="Sylfaen"/>
          <w:spacing w:val="4"/>
          <w:sz w:val="24"/>
          <w:szCs w:val="24"/>
        </w:rPr>
        <w:t xml:space="preserve"> վերցնելու նմուշներ (փորձանմուշներ) կարանտինային հսկողության վերցված արտադրանքի խմբաքանակի տարբեր մասերից, կարանտինային հսկողության վերցված արտադրանքի խմբաքանակի տարբեր մասերից նմուշների (փորձանմուշների) վերցնում </w:t>
      </w:r>
      <w:r w:rsidR="007D4AD1" w:rsidRPr="00F60AED">
        <w:rPr>
          <w:rFonts w:ascii="Sylfaen" w:hAnsi="Sylfaen"/>
          <w:spacing w:val="4"/>
          <w:sz w:val="24"/>
          <w:szCs w:val="24"/>
        </w:rPr>
        <w:t>եւ</w:t>
      </w:r>
      <w:r w:rsidRPr="00F60AED">
        <w:rPr>
          <w:rFonts w:ascii="Sylfaen" w:hAnsi="Sylfaen"/>
          <w:spacing w:val="4"/>
          <w:sz w:val="24"/>
          <w:szCs w:val="24"/>
        </w:rPr>
        <w:t xml:space="preserve"> վերցված նմուշների (փորձանմուշների) ուսումնասիրություն.</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«վարակվածություն (ախտահարություն)»՝ կարանտինային հսկողության վերցված արտադրանքում կարանտինային օբյեկտների առկայություն.</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«կարանտինային բուսասանիտարական գոտի»` տարածք, որտեղ անդամ պետությունների օրենսդրությամբ սահմանված կարգով հայտարարված է կարանտին` պայմանավորված կարանտինային օբյեկտի հայտնաբերմամբ.</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 xml:space="preserve">«կարանտինային օբյեկտներ»՝ անդամ պետությունների տարածքներում բացակայող կամ սահմանափակ տարածում ունեցող </w:t>
      </w:r>
      <w:r w:rsidR="007D4AD1" w:rsidRPr="00DC3B89">
        <w:rPr>
          <w:rFonts w:ascii="Sylfaen" w:hAnsi="Sylfaen"/>
          <w:sz w:val="24"/>
          <w:szCs w:val="24"/>
        </w:rPr>
        <w:t>եւ</w:t>
      </w:r>
      <w:r w:rsidRPr="00DC3B89">
        <w:rPr>
          <w:rFonts w:ascii="Sylfaen" w:hAnsi="Sylfaen"/>
          <w:sz w:val="24"/>
          <w:szCs w:val="24"/>
        </w:rPr>
        <w:t xml:space="preserve"> անդամ պետությունների կարանտինային օբյեկտների ցանկում ներառված վնասակար օրգանիզմներ.</w:t>
      </w:r>
    </w:p>
    <w:p w:rsidR="00945185" w:rsidRPr="00F60AED" w:rsidRDefault="001B0473" w:rsidP="00F60AED">
      <w:pPr>
        <w:pStyle w:val="Bodytext100"/>
        <w:shd w:val="clear" w:color="auto" w:fill="auto"/>
        <w:spacing w:before="0" w:after="160" w:line="355" w:lineRule="auto"/>
        <w:ind w:right="-6" w:firstLine="567"/>
        <w:rPr>
          <w:rFonts w:ascii="Sylfaen" w:hAnsi="Sylfaen"/>
          <w:sz w:val="24"/>
          <w:szCs w:val="24"/>
        </w:rPr>
      </w:pPr>
      <w:r w:rsidRPr="00F60AED">
        <w:rPr>
          <w:rFonts w:ascii="Sylfaen" w:hAnsi="Sylfaen"/>
          <w:sz w:val="24"/>
          <w:szCs w:val="24"/>
        </w:rPr>
        <w:t xml:space="preserve">«կարանտինային բուսասանիտարական պահանջներ»՝ անդամ պետությունների միջազգային պարտավորություններին </w:t>
      </w:r>
      <w:r w:rsidR="007D4AD1" w:rsidRPr="00F60AED">
        <w:rPr>
          <w:rFonts w:ascii="Sylfaen" w:hAnsi="Sylfaen"/>
          <w:sz w:val="24"/>
          <w:szCs w:val="24"/>
        </w:rPr>
        <w:t>եւ</w:t>
      </w:r>
      <w:r w:rsidRPr="00F60AED">
        <w:rPr>
          <w:rFonts w:ascii="Sylfaen" w:hAnsi="Sylfaen"/>
          <w:sz w:val="24"/>
          <w:szCs w:val="24"/>
        </w:rPr>
        <w:t xml:space="preserve"> օրենսդրությանը համապատասխան՝ բույսերի կարանտինային անվտանգության ապահովման նպատակով սահմանված պահանջներ, որոնք </w:t>
      </w:r>
      <w:r w:rsidR="00F136FC" w:rsidRPr="00F60AED">
        <w:rPr>
          <w:rFonts w:ascii="Sylfaen" w:hAnsi="Sylfaen"/>
          <w:sz w:val="24"/>
          <w:szCs w:val="24"/>
        </w:rPr>
        <w:t>ներկայացվում են Եվրասիական տնտեսական միության տարածք տեղափոխվող կարանտինային հսկողության վերցված արտադրանքի բուսասանիտարական վիճակին, կարանտինային հսկողության վերցված արտադրանքի փաթեթվածքին, դրա փոխադրման միջոցներին, նշանակման հավանական վայրի նշմանը,</w:t>
      </w:r>
      <w:r w:rsidRPr="00F60AED">
        <w:rPr>
          <w:rFonts w:ascii="Sylfaen" w:hAnsi="Sylfaen"/>
          <w:sz w:val="24"/>
          <w:szCs w:val="24"/>
        </w:rPr>
        <w:t xml:space="preserve"> ինչպես նա</w:t>
      </w:r>
      <w:r w:rsidR="007D4AD1" w:rsidRPr="00F60AED">
        <w:rPr>
          <w:rFonts w:ascii="Sylfaen" w:hAnsi="Sylfaen"/>
          <w:sz w:val="24"/>
          <w:szCs w:val="24"/>
        </w:rPr>
        <w:t>եւ</w:t>
      </w:r>
      <w:r w:rsidRPr="00F60AED">
        <w:rPr>
          <w:rFonts w:ascii="Sylfaen" w:hAnsi="Sylfaen"/>
          <w:sz w:val="24"/>
          <w:szCs w:val="24"/>
        </w:rPr>
        <w:t xml:space="preserve"> </w:t>
      </w:r>
      <w:r w:rsidRPr="00F60AED">
        <w:rPr>
          <w:rFonts w:ascii="Sylfaen" w:hAnsi="Sylfaen"/>
          <w:sz w:val="24"/>
          <w:szCs w:val="24"/>
        </w:rPr>
        <w:lastRenderedPageBreak/>
        <w:t>կարանտինային հսկողության վերցված արտադրանքի կանխարգելիչ վարակազերծման միջոցառումների իրականացմանը.</w:t>
      </w:r>
    </w:p>
    <w:p w:rsidR="00945185" w:rsidRPr="00DC3B89" w:rsidRDefault="001B0473" w:rsidP="00F60AED">
      <w:pPr>
        <w:pStyle w:val="Bodytext100"/>
        <w:shd w:val="clear" w:color="auto" w:fill="auto"/>
        <w:spacing w:before="0" w:after="160" w:line="355" w:lineRule="auto"/>
        <w:ind w:right="-6" w:firstLine="567"/>
        <w:rPr>
          <w:rFonts w:ascii="Sylfaen" w:hAnsi="Sylfaen"/>
          <w:sz w:val="24"/>
          <w:szCs w:val="24"/>
        </w:rPr>
      </w:pPr>
      <w:r w:rsidRPr="00DC3B89">
        <w:rPr>
          <w:rFonts w:ascii="Sylfaen" w:hAnsi="Sylfaen"/>
          <w:sz w:val="24"/>
          <w:szCs w:val="24"/>
        </w:rPr>
        <w:t>«կարանտինային բուսասանիտարական հսկողություն (վերահսկողություն)»՝ լիազորված մարմինների գործունեություն, որն ուղղված է կարանտինային օբյեկտների հայտնաբերմանը, կարանտինային հսկողության վերցված արտադրանքի կարանտինային բուսասանիտարական վիճակի հաստատմանը, բույսերի կարանտինի ոլորտում միջազգային պարտավորվածությունների կատարմանն ու անդամ պետությունների օրենսդրության պահպանմանը.</w:t>
      </w:r>
    </w:p>
    <w:p w:rsidR="00945185" w:rsidRPr="00DC3B89" w:rsidRDefault="001B0473" w:rsidP="00F60AED">
      <w:pPr>
        <w:pStyle w:val="Bodytext100"/>
        <w:shd w:val="clear" w:color="auto" w:fill="auto"/>
        <w:spacing w:before="0" w:after="160" w:line="355" w:lineRule="auto"/>
        <w:ind w:right="-6" w:firstLine="567"/>
        <w:rPr>
          <w:rFonts w:ascii="Sylfaen" w:hAnsi="Sylfaen"/>
          <w:sz w:val="24"/>
          <w:szCs w:val="24"/>
        </w:rPr>
      </w:pPr>
      <w:r w:rsidRPr="00DC3B89">
        <w:rPr>
          <w:rFonts w:ascii="Sylfaen" w:hAnsi="Sylfaen"/>
          <w:sz w:val="24"/>
          <w:szCs w:val="24"/>
        </w:rPr>
        <w:t xml:space="preserve">«նշանակման վայր»՝ վայր, որտեղ կարանտինային հսկողության վերցված արտադրանքի խմբաքանակը բեռնաթափվում է այն տրանսպորտային միջոցից, որով այն տեղափոխվել է, կամ վերաբեռնվում է մեկ այլ տրանսպորտային </w:t>
      </w:r>
      <w:r w:rsidR="00B77DA0" w:rsidRPr="00DC3B89">
        <w:rPr>
          <w:rFonts w:ascii="Sylfaen" w:hAnsi="Sylfaen"/>
          <w:sz w:val="24"/>
          <w:szCs w:val="24"/>
        </w:rPr>
        <w:t>միջոց</w:t>
      </w:r>
      <w:r w:rsidR="00F374D8" w:rsidRPr="00DC3B89">
        <w:rPr>
          <w:rFonts w:ascii="Sylfaen" w:hAnsi="Sylfaen"/>
          <w:sz w:val="24"/>
          <w:szCs w:val="24"/>
        </w:rPr>
        <w:t>ում</w:t>
      </w:r>
      <w:r w:rsidR="00B77DA0" w:rsidRPr="00DC3B89">
        <w:rPr>
          <w:rFonts w:ascii="Sylfaen" w:hAnsi="Sylfaen"/>
          <w:sz w:val="24"/>
          <w:szCs w:val="24"/>
        </w:rPr>
        <w:t>.</w:t>
      </w:r>
    </w:p>
    <w:p w:rsidR="00945185" w:rsidRPr="00DC3B89" w:rsidRDefault="00F136FC" w:rsidP="00F60AED">
      <w:pPr>
        <w:pStyle w:val="Bodytext100"/>
        <w:shd w:val="clear" w:color="auto" w:fill="auto"/>
        <w:spacing w:before="0" w:after="160" w:line="355" w:lineRule="auto"/>
        <w:ind w:right="-6" w:firstLine="567"/>
        <w:rPr>
          <w:rFonts w:ascii="Sylfaen" w:hAnsi="Sylfaen"/>
          <w:sz w:val="24"/>
          <w:szCs w:val="24"/>
        </w:rPr>
      </w:pPr>
      <w:r w:rsidRPr="00DC3B89">
        <w:rPr>
          <w:rFonts w:ascii="Sylfaen" w:hAnsi="Sylfaen"/>
          <w:sz w:val="24"/>
          <w:szCs w:val="24"/>
        </w:rPr>
        <w:t>«ուղարկման վայր»` վայր, որտեղ կարանտինային հսկողության վերցված արտադրանքի խմբաքանակը բեռնվել է տրանսպորտային միջոց</w:t>
      </w:r>
      <w:r w:rsidR="00F374D8" w:rsidRPr="00DC3B89">
        <w:rPr>
          <w:rFonts w:ascii="Sylfaen" w:hAnsi="Sylfaen"/>
          <w:sz w:val="24"/>
          <w:szCs w:val="24"/>
        </w:rPr>
        <w:t>ում</w:t>
      </w:r>
      <w:r w:rsidR="00B77DA0" w:rsidRPr="00DC3B89">
        <w:rPr>
          <w:rFonts w:ascii="Sylfaen" w:hAnsi="Sylfaen"/>
          <w:sz w:val="24"/>
          <w:szCs w:val="24"/>
        </w:rPr>
        <w:t>.</w:t>
      </w:r>
    </w:p>
    <w:p w:rsidR="00945185" w:rsidRPr="00DC3B89" w:rsidRDefault="001B0473" w:rsidP="00F60AED">
      <w:pPr>
        <w:pStyle w:val="Bodytext100"/>
        <w:shd w:val="clear" w:color="auto" w:fill="auto"/>
        <w:spacing w:before="0" w:after="160" w:line="355" w:lineRule="auto"/>
        <w:ind w:right="-6" w:firstLine="567"/>
        <w:rPr>
          <w:rFonts w:ascii="Sylfaen" w:hAnsi="Sylfaen"/>
          <w:sz w:val="24"/>
          <w:szCs w:val="24"/>
        </w:rPr>
      </w:pPr>
      <w:r w:rsidRPr="00DC3B89">
        <w:rPr>
          <w:rFonts w:ascii="Sylfaen" w:hAnsi="Sylfaen"/>
          <w:sz w:val="24"/>
          <w:szCs w:val="24"/>
        </w:rPr>
        <w:t>«վարակազերծում»` կարանտինային հսկողության վերցված արտադրանքի նկատմամբ համալիր գործողությունների իրականացում, որոնք ուղղված են կարանտինային օբյեկտների ոչնչացմանը.</w:t>
      </w:r>
    </w:p>
    <w:p w:rsidR="00945185" w:rsidRPr="00DC3B89" w:rsidRDefault="001B0473" w:rsidP="00F60AED">
      <w:pPr>
        <w:pStyle w:val="Bodytext100"/>
        <w:shd w:val="clear" w:color="auto" w:fill="auto"/>
        <w:spacing w:before="0" w:after="160" w:line="355" w:lineRule="auto"/>
        <w:ind w:right="-6" w:firstLine="567"/>
        <w:rPr>
          <w:rFonts w:ascii="Sylfaen" w:hAnsi="Sylfaen"/>
          <w:sz w:val="24"/>
          <w:szCs w:val="24"/>
        </w:rPr>
      </w:pPr>
      <w:r w:rsidRPr="00DC3B89">
        <w:rPr>
          <w:rFonts w:ascii="Sylfaen" w:hAnsi="Sylfaen"/>
          <w:sz w:val="24"/>
          <w:szCs w:val="24"/>
        </w:rPr>
        <w:t xml:space="preserve">«կարանտինային հսկողության վերցված արտադրանքի </w:t>
      </w:r>
      <w:r w:rsidR="007D4AD1" w:rsidRPr="00DC3B89">
        <w:rPr>
          <w:rFonts w:ascii="Sylfaen" w:hAnsi="Sylfaen"/>
          <w:sz w:val="24"/>
          <w:szCs w:val="24"/>
        </w:rPr>
        <w:t>եւ</w:t>
      </w:r>
      <w:r w:rsidRPr="00DC3B89">
        <w:rPr>
          <w:rFonts w:ascii="Sylfaen" w:hAnsi="Sylfaen"/>
          <w:sz w:val="24"/>
          <w:szCs w:val="24"/>
        </w:rPr>
        <w:t xml:space="preserve"> տրանսպորտային միջոցների </w:t>
      </w:r>
      <w:r w:rsidR="001A3539" w:rsidRPr="00DC3B89">
        <w:rPr>
          <w:rFonts w:ascii="Sylfaen" w:hAnsi="Sylfaen"/>
          <w:sz w:val="24"/>
          <w:szCs w:val="24"/>
        </w:rPr>
        <w:t>տեսա</w:t>
      </w:r>
      <w:r w:rsidRPr="00DC3B89">
        <w:rPr>
          <w:rFonts w:ascii="Sylfaen" w:hAnsi="Sylfaen"/>
          <w:sz w:val="24"/>
          <w:szCs w:val="24"/>
        </w:rPr>
        <w:t xml:space="preserve">զննում»` լիազորված մարմնի պաշտոնատար անձի կողմից կարանտինային հսկողության վերցված արտադրանքի (առանց տարայի ու փաթեթվածքի բացման), տրանսպորտային միջոցների </w:t>
      </w:r>
      <w:r w:rsidR="007D4AD1" w:rsidRPr="00DC3B89">
        <w:rPr>
          <w:rFonts w:ascii="Sylfaen" w:hAnsi="Sylfaen"/>
          <w:sz w:val="24"/>
          <w:szCs w:val="24"/>
        </w:rPr>
        <w:t>եւ</w:t>
      </w:r>
      <w:r w:rsidRPr="00DC3B89">
        <w:rPr>
          <w:rFonts w:ascii="Sylfaen" w:hAnsi="Sylfaen"/>
          <w:sz w:val="24"/>
          <w:szCs w:val="24"/>
        </w:rPr>
        <w:t xml:space="preserve"> փոխադրման հարմարանքների (այդ թվում՝ խցիկ</w:t>
      </w:r>
      <w:r w:rsidR="0087019B" w:rsidRPr="00DC3B89">
        <w:rPr>
          <w:rFonts w:ascii="Sylfaen" w:hAnsi="Sylfaen"/>
          <w:sz w:val="24"/>
          <w:szCs w:val="24"/>
        </w:rPr>
        <w:t>ներ</w:t>
      </w:r>
      <w:r w:rsidRPr="00DC3B89">
        <w:rPr>
          <w:rFonts w:ascii="Sylfaen" w:hAnsi="Sylfaen"/>
          <w:sz w:val="24"/>
          <w:szCs w:val="24"/>
        </w:rPr>
        <w:t>ի, սրահների, տրանսպորտային միջոցների բեռնախցիկ</w:t>
      </w:r>
      <w:r w:rsidR="001A3539" w:rsidRPr="00DC3B89">
        <w:rPr>
          <w:rFonts w:ascii="Sylfaen" w:hAnsi="Sylfaen"/>
          <w:sz w:val="24"/>
          <w:szCs w:val="24"/>
        </w:rPr>
        <w:t>ներ</w:t>
      </w:r>
      <w:r w:rsidRPr="00DC3B89">
        <w:rPr>
          <w:rFonts w:ascii="Sylfaen" w:hAnsi="Sylfaen"/>
          <w:sz w:val="24"/>
          <w:szCs w:val="24"/>
        </w:rPr>
        <w:t xml:space="preserve">ի </w:t>
      </w:r>
      <w:r w:rsidR="007D4AD1" w:rsidRPr="00DC3B89">
        <w:rPr>
          <w:rFonts w:ascii="Sylfaen" w:hAnsi="Sylfaen"/>
          <w:sz w:val="24"/>
          <w:szCs w:val="24"/>
        </w:rPr>
        <w:t>եւ</w:t>
      </w:r>
      <w:r w:rsidRPr="00DC3B89">
        <w:rPr>
          <w:rFonts w:ascii="Sylfaen" w:hAnsi="Sylfaen"/>
          <w:sz w:val="24"/>
          <w:szCs w:val="24"/>
        </w:rPr>
        <w:t xml:space="preserve"> ուղեբեռային հատվածների, կոնտեյներների) ակնադիտական հետազոտում.</w:t>
      </w:r>
    </w:p>
    <w:p w:rsidR="00945185" w:rsidRPr="00DC3B89" w:rsidRDefault="001B0473" w:rsidP="00F60AED">
      <w:pPr>
        <w:pStyle w:val="Bodytext100"/>
        <w:shd w:val="clear" w:color="auto" w:fill="auto"/>
        <w:spacing w:before="0" w:after="160" w:line="355" w:lineRule="auto"/>
        <w:ind w:right="-6" w:firstLine="567"/>
        <w:rPr>
          <w:rFonts w:ascii="Sylfaen" w:hAnsi="Sylfaen"/>
          <w:sz w:val="24"/>
          <w:szCs w:val="24"/>
        </w:rPr>
      </w:pPr>
      <w:r w:rsidRPr="00DC3B89">
        <w:rPr>
          <w:rFonts w:ascii="Sylfaen" w:hAnsi="Sylfaen"/>
          <w:sz w:val="24"/>
          <w:szCs w:val="24"/>
        </w:rPr>
        <w:t>«կարանտինային հսկողության վերցված արտադրանքի խմբաքանակ»՝ կարանտինային հսկողության վերցված արտադրանքի քանակ, որը նախատեսված է մեկ տրանսպորտային միջոցով մեկ նշանակման կետ մեկ ստացողի ուղարկելու համար։</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lastRenderedPageBreak/>
        <w:t xml:space="preserve">«կարանտինային հսկողության վերցված արտադրանք»՝ </w:t>
      </w:r>
      <w:r w:rsidR="001A3539" w:rsidRPr="00DC3B89">
        <w:rPr>
          <w:rFonts w:ascii="Sylfaen" w:hAnsi="Sylfaen"/>
          <w:sz w:val="24"/>
          <w:szCs w:val="24"/>
        </w:rPr>
        <w:t>Կ</w:t>
      </w:r>
      <w:r w:rsidRPr="00DC3B89">
        <w:rPr>
          <w:rFonts w:ascii="Sylfaen" w:hAnsi="Sylfaen"/>
          <w:sz w:val="24"/>
          <w:szCs w:val="24"/>
        </w:rPr>
        <w:t xml:space="preserve">արանտինային հսկողության վերցված արտադրանքի ցանկում ներառված բույսեր, բուսական ծագում ունեցող արտադրանք, բեռներ, հող, օրգանիզմներ, նյութեր, տարա, փաթեթվածք, որոնք տեղափոխվում են Եվրասիական տնտեսական միության մաքսային սահմանով ու Եվրասիական տնտեսական միության մաքսային տարածքով, կարող են լինել կարանտինային օբյեկտներ կրողներ </w:t>
      </w:r>
      <w:r w:rsidR="007D4AD1" w:rsidRPr="00DC3B89">
        <w:rPr>
          <w:rFonts w:ascii="Sylfaen" w:hAnsi="Sylfaen"/>
          <w:sz w:val="24"/>
          <w:szCs w:val="24"/>
        </w:rPr>
        <w:t>եւ</w:t>
      </w:r>
      <w:r w:rsidRPr="00DC3B89">
        <w:rPr>
          <w:rFonts w:ascii="Sylfaen" w:hAnsi="Sylfaen"/>
          <w:sz w:val="24"/>
          <w:szCs w:val="24"/>
        </w:rPr>
        <w:t xml:space="preserve"> (կամ) նպաստել դրանց տարածմանը, </w:t>
      </w:r>
      <w:r w:rsidR="007D4AD1" w:rsidRPr="00DC3B89">
        <w:rPr>
          <w:rFonts w:ascii="Sylfaen" w:hAnsi="Sylfaen"/>
          <w:sz w:val="24"/>
          <w:szCs w:val="24"/>
        </w:rPr>
        <w:t>եւ</w:t>
      </w:r>
      <w:r w:rsidRPr="00DC3B89">
        <w:rPr>
          <w:rFonts w:ascii="Sylfaen" w:hAnsi="Sylfaen"/>
          <w:sz w:val="24"/>
          <w:szCs w:val="24"/>
        </w:rPr>
        <w:t xml:space="preserve"> որոնց նկատմամբ անհրաժեշտ է ձեռնարկել կարանտինային բուսասանիտարական միջոցառումներ.</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w:t>
      </w:r>
      <w:r w:rsidR="001A3539" w:rsidRPr="00DC3B89">
        <w:rPr>
          <w:rFonts w:ascii="Sylfaen" w:hAnsi="Sylfaen"/>
          <w:sz w:val="24"/>
          <w:szCs w:val="24"/>
        </w:rPr>
        <w:t xml:space="preserve">բարձր բուսասանիտարական ռիսկայնությամբ </w:t>
      </w:r>
      <w:r w:rsidRPr="00DC3B89">
        <w:rPr>
          <w:rFonts w:ascii="Sylfaen" w:hAnsi="Sylfaen"/>
          <w:sz w:val="24"/>
          <w:szCs w:val="24"/>
        </w:rPr>
        <w:t xml:space="preserve">կարանտինային հսկողության վերցված արտադրանք»՝ կարանտինային հսկողության վերցված արտադրանք, որը, </w:t>
      </w:r>
      <w:r w:rsidR="00F136FC" w:rsidRPr="00DC3B89">
        <w:rPr>
          <w:rFonts w:ascii="Sylfaen" w:hAnsi="Sylfaen"/>
          <w:sz w:val="24"/>
          <w:szCs w:val="24"/>
        </w:rPr>
        <w:t>Կարանտինային հսկողության վերցված արտադրանքի ցանկին համապատասխան, դասվում է բարձր բուսասանիտարական ռիսկայնությամբ կարանտինային հսկողության վերցված արտադրանքի շարքին.</w:t>
      </w:r>
    </w:p>
    <w:p w:rsidR="00945185" w:rsidRPr="00DC3B89" w:rsidRDefault="00F136FC"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«ցածր բուսասանիտարական ռիսկայնությամբ կարանտինային հսկողության վերցված արտադրանք»` կարանտինային հսկողության վերցված արտադրանք, որը, Կարանտինային հսկողության վերցված արտադրանքի ցանկին համապատասխան, դասվում է ցածր բուսասանիտարական ռիսկայնությամբ կարանտինային հսկողության</w:t>
      </w:r>
      <w:r w:rsidR="001B0473" w:rsidRPr="00DC3B89">
        <w:rPr>
          <w:rFonts w:ascii="Sylfaen" w:hAnsi="Sylfaen"/>
          <w:sz w:val="24"/>
          <w:szCs w:val="24"/>
        </w:rPr>
        <w:t xml:space="preserve"> վերցված արտադրանքի շարքին.</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«արտադրանքի սեփականատեր»՝ կարանտինային հսկողության վերցված արտադրանքի սեփականատեր կամ կարանտինային հսկողության վերցված արտադրանքի սեփականատիրոջ անունից</w:t>
      </w:r>
      <w:r w:rsidR="004B24B4" w:rsidRPr="00DC3B89">
        <w:rPr>
          <w:rFonts w:ascii="Sylfaen" w:hAnsi="Sylfaen"/>
          <w:sz w:val="24"/>
          <w:szCs w:val="24"/>
        </w:rPr>
        <w:t>՝</w:t>
      </w:r>
      <w:r w:rsidRPr="00DC3B89">
        <w:rPr>
          <w:rFonts w:ascii="Sylfaen" w:hAnsi="Sylfaen"/>
          <w:sz w:val="24"/>
          <w:szCs w:val="24"/>
        </w:rPr>
        <w:t xml:space="preserve"> ուղարկման վայրից նշանակման վայր արտադրանքի տեղափոխման հետ կապված գործարքներ </w:t>
      </w:r>
      <w:r w:rsidR="007D4AD1" w:rsidRPr="00DC3B89">
        <w:rPr>
          <w:rFonts w:ascii="Sylfaen" w:hAnsi="Sylfaen"/>
          <w:sz w:val="24"/>
          <w:szCs w:val="24"/>
        </w:rPr>
        <w:t>եւ</w:t>
      </w:r>
      <w:r w:rsidRPr="00DC3B89">
        <w:rPr>
          <w:rFonts w:ascii="Sylfaen" w:hAnsi="Sylfaen"/>
          <w:sz w:val="24"/>
          <w:szCs w:val="24"/>
        </w:rPr>
        <w:t xml:space="preserve"> (կամ) այլ գործողություններ իրականացն</w:t>
      </w:r>
      <w:r w:rsidR="004B24B4" w:rsidRPr="00DC3B89">
        <w:rPr>
          <w:rFonts w:ascii="Sylfaen" w:hAnsi="Sylfaen"/>
          <w:sz w:val="24"/>
          <w:szCs w:val="24"/>
        </w:rPr>
        <w:t>ելու</w:t>
      </w:r>
      <w:r w:rsidRPr="00DC3B89">
        <w:rPr>
          <w:rFonts w:ascii="Sylfaen" w:hAnsi="Sylfaen"/>
          <w:sz w:val="24"/>
          <w:szCs w:val="24"/>
        </w:rPr>
        <w:t xml:space="preserve"> լիազորություններ ունեցող այլ անձ.</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«տրանսպորտային միջոցներ»` կարանտինային հսկողության վերցված խմբաքանակի տեղափոխման համար օգտագործվող տրանսպորտային միջոցներ.</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«տրանսպորտային (փոխադրման) փաստաթղթեր»` կոնոսամենտ, բեռնագիր կամ այլ փաստաթղթեր, որոնցով</w:t>
      </w:r>
      <w:r w:rsidR="00824A77" w:rsidRPr="00DC3B89">
        <w:rPr>
          <w:rFonts w:ascii="Sylfaen" w:hAnsi="Sylfaen"/>
          <w:sz w:val="24"/>
          <w:szCs w:val="24"/>
        </w:rPr>
        <w:t>՝</w:t>
      </w:r>
      <w:r w:rsidRPr="00DC3B89">
        <w:rPr>
          <w:rFonts w:ascii="Sylfaen" w:hAnsi="Sylfaen"/>
          <w:sz w:val="24"/>
          <w:szCs w:val="24"/>
        </w:rPr>
        <w:t xml:space="preserve"> </w:t>
      </w:r>
      <w:r w:rsidR="00824A77" w:rsidRPr="00DC3B89">
        <w:rPr>
          <w:rFonts w:ascii="Sylfaen" w:hAnsi="Sylfaen"/>
          <w:sz w:val="24"/>
          <w:szCs w:val="24"/>
        </w:rPr>
        <w:t xml:space="preserve">անդամ պետությունների օրենսդրությանը համապատասխան, փոխադրման ընթացքում </w:t>
      </w:r>
      <w:r w:rsidRPr="00DC3B89">
        <w:rPr>
          <w:rFonts w:ascii="Sylfaen" w:hAnsi="Sylfaen"/>
          <w:sz w:val="24"/>
          <w:szCs w:val="24"/>
        </w:rPr>
        <w:t>պետք է ուղեկցվի բեռը՝.</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lastRenderedPageBreak/>
        <w:t xml:space="preserve">«բուսասանիտարական սերտիֆիկատ»՝ միջազգային նմուշի փաստաթուղթ, որն ուղեկցում է կարանտինային հսկողության վերցված արտադրանքը </w:t>
      </w:r>
      <w:r w:rsidR="007D4AD1" w:rsidRPr="00DC3B89">
        <w:rPr>
          <w:rFonts w:ascii="Sylfaen" w:hAnsi="Sylfaen"/>
          <w:sz w:val="24"/>
          <w:szCs w:val="24"/>
        </w:rPr>
        <w:t>եւ</w:t>
      </w:r>
      <w:r w:rsidRPr="00DC3B89">
        <w:rPr>
          <w:rFonts w:ascii="Sylfaen" w:hAnsi="Sylfaen"/>
          <w:sz w:val="24"/>
          <w:szCs w:val="24"/>
        </w:rPr>
        <w:t xml:space="preserve"> տրվում է արտահանող (վերաարտահանող) երկրի՝ բույսերի կարանտինի հարցերով լիազորված մարմնի կողմից՝ 1951 թվականի դեկտեմբերի 6-ի Բույսերի կարանտինի </w:t>
      </w:r>
      <w:r w:rsidR="007D4AD1" w:rsidRPr="00DC3B89">
        <w:rPr>
          <w:rFonts w:ascii="Sylfaen" w:hAnsi="Sylfaen"/>
          <w:sz w:val="24"/>
          <w:szCs w:val="24"/>
        </w:rPr>
        <w:t>եւ</w:t>
      </w:r>
      <w:r w:rsidRPr="00DC3B89">
        <w:rPr>
          <w:rFonts w:ascii="Sylfaen" w:hAnsi="Sylfaen"/>
          <w:sz w:val="24"/>
          <w:szCs w:val="24"/>
        </w:rPr>
        <w:t xml:space="preserve"> պաշտպանության միջազգային կոնվենցիայով սահմանված ձ</w:t>
      </w:r>
      <w:r w:rsidR="007D4AD1" w:rsidRPr="00DC3B89">
        <w:rPr>
          <w:rFonts w:ascii="Sylfaen" w:hAnsi="Sylfaen"/>
          <w:sz w:val="24"/>
          <w:szCs w:val="24"/>
        </w:rPr>
        <w:t>եւ</w:t>
      </w:r>
      <w:r w:rsidRPr="00DC3B89">
        <w:rPr>
          <w:rFonts w:ascii="Sylfaen" w:hAnsi="Sylfaen"/>
          <w:sz w:val="24"/>
          <w:szCs w:val="24"/>
        </w:rPr>
        <w:t xml:space="preserve">ի համաձայն, </w:t>
      </w:r>
      <w:r w:rsidR="007D4AD1" w:rsidRPr="00DC3B89">
        <w:rPr>
          <w:rFonts w:ascii="Sylfaen" w:hAnsi="Sylfaen"/>
          <w:sz w:val="24"/>
          <w:szCs w:val="24"/>
        </w:rPr>
        <w:t>եւ</w:t>
      </w:r>
      <w:r w:rsidRPr="00DC3B89">
        <w:rPr>
          <w:rFonts w:ascii="Sylfaen" w:hAnsi="Sylfaen"/>
          <w:sz w:val="24"/>
          <w:szCs w:val="24"/>
        </w:rPr>
        <w:t xml:space="preserve"> որով հավաստվում է կարանտինային հսկողության վերցված արտադրանքի համապատասխանությունը արտահանող երկրի բուսասանիտարական պահանջներին:».</w:t>
      </w:r>
    </w:p>
    <w:p w:rsidR="00945185" w:rsidRPr="00DC3B89" w:rsidRDefault="00986F7D" w:rsidP="00986F7D">
      <w:pPr>
        <w:pStyle w:val="Bodytext100"/>
        <w:shd w:val="clear" w:color="auto" w:fill="auto"/>
        <w:tabs>
          <w:tab w:val="left" w:pos="993"/>
        </w:tabs>
        <w:spacing w:before="0" w:after="160" w:line="360" w:lineRule="auto"/>
        <w:ind w:right="-8" w:firstLine="567"/>
        <w:rPr>
          <w:rFonts w:ascii="Sylfaen" w:hAnsi="Sylfaen"/>
          <w:sz w:val="24"/>
          <w:szCs w:val="24"/>
        </w:rPr>
      </w:pPr>
      <w:r w:rsidRPr="00DC3B89">
        <w:rPr>
          <w:rFonts w:ascii="Sylfaen" w:hAnsi="Sylfaen"/>
          <w:sz w:val="24"/>
          <w:szCs w:val="24"/>
        </w:rPr>
        <w:t>ը)</w:t>
      </w:r>
      <w:r w:rsidRPr="00DC3B89">
        <w:rPr>
          <w:rFonts w:ascii="Sylfaen" w:hAnsi="Sylfaen"/>
          <w:sz w:val="24"/>
          <w:szCs w:val="24"/>
        </w:rPr>
        <w:tab/>
      </w:r>
      <w:r w:rsidR="001B0473" w:rsidRPr="00DC3B89">
        <w:rPr>
          <w:rFonts w:ascii="Sylfaen" w:hAnsi="Sylfaen"/>
          <w:sz w:val="24"/>
          <w:szCs w:val="24"/>
        </w:rPr>
        <w:t>2.2</w:t>
      </w:r>
      <w:r w:rsidR="00DC26A4" w:rsidRPr="00DC3B89">
        <w:rPr>
          <w:rFonts w:ascii="Sylfaen" w:hAnsi="Sylfaen"/>
          <w:sz w:val="24"/>
          <w:szCs w:val="24"/>
        </w:rPr>
        <w:t>-րդ</w:t>
      </w:r>
      <w:r w:rsidR="001B0473" w:rsidRPr="00DC3B89">
        <w:rPr>
          <w:rFonts w:ascii="Sylfaen" w:hAnsi="Sylfaen"/>
          <w:sz w:val="24"/>
          <w:szCs w:val="24"/>
        </w:rPr>
        <w:t xml:space="preserve"> կետում «Կոնվենցիայով» բառը փոխարինել «1951 թվականի դեկտեմբերի 6-ի Բույսերի կարանտինի </w:t>
      </w:r>
      <w:r w:rsidR="007D4AD1" w:rsidRPr="00DC3B89">
        <w:rPr>
          <w:rFonts w:ascii="Sylfaen" w:hAnsi="Sylfaen"/>
          <w:sz w:val="24"/>
          <w:szCs w:val="24"/>
        </w:rPr>
        <w:t>եւ</w:t>
      </w:r>
      <w:r w:rsidR="001B0473" w:rsidRPr="00DC3B89">
        <w:rPr>
          <w:rFonts w:ascii="Sylfaen" w:hAnsi="Sylfaen"/>
          <w:sz w:val="24"/>
          <w:szCs w:val="24"/>
        </w:rPr>
        <w:t xml:space="preserve"> պաշտպանության միջազգային կոնվենցիայով» բառերով.</w:t>
      </w:r>
    </w:p>
    <w:p w:rsidR="00945185" w:rsidRPr="007A4E36" w:rsidRDefault="00986F7D" w:rsidP="00986F7D">
      <w:pPr>
        <w:pStyle w:val="Bodytext100"/>
        <w:shd w:val="clear" w:color="auto" w:fill="auto"/>
        <w:tabs>
          <w:tab w:val="left" w:pos="993"/>
        </w:tabs>
        <w:spacing w:before="0" w:after="160" w:line="360" w:lineRule="auto"/>
        <w:ind w:right="-8" w:firstLine="567"/>
        <w:rPr>
          <w:rFonts w:ascii="Sylfaen" w:hAnsi="Sylfaen"/>
          <w:i/>
          <w:sz w:val="24"/>
          <w:szCs w:val="24"/>
        </w:rPr>
      </w:pPr>
      <w:r w:rsidRPr="00DC3B89">
        <w:rPr>
          <w:rFonts w:ascii="Sylfaen" w:hAnsi="Sylfaen"/>
          <w:sz w:val="24"/>
          <w:szCs w:val="24"/>
        </w:rPr>
        <w:t>թ)</w:t>
      </w:r>
      <w:r w:rsidRPr="00DC3B89">
        <w:rPr>
          <w:rFonts w:ascii="Sylfaen" w:hAnsi="Sylfaen"/>
          <w:sz w:val="24"/>
          <w:szCs w:val="24"/>
        </w:rPr>
        <w:tab/>
      </w:r>
      <w:r w:rsidR="001B0473" w:rsidRPr="007A4E36">
        <w:rPr>
          <w:rFonts w:ascii="Sylfaen" w:hAnsi="Sylfaen"/>
          <w:i/>
          <w:sz w:val="24"/>
          <w:szCs w:val="24"/>
        </w:rPr>
        <w:t>[փոփոխությունները վերաբերում են միայն ռուսերենին].</w:t>
      </w:r>
    </w:p>
    <w:p w:rsidR="00945185" w:rsidRPr="007A4E36" w:rsidRDefault="001B0473" w:rsidP="00986F7D">
      <w:pPr>
        <w:pStyle w:val="Bodytext100"/>
        <w:shd w:val="clear" w:color="auto" w:fill="auto"/>
        <w:tabs>
          <w:tab w:val="left" w:pos="993"/>
        </w:tabs>
        <w:spacing w:before="0" w:after="160" w:line="360" w:lineRule="auto"/>
        <w:ind w:right="-8" w:firstLine="567"/>
        <w:rPr>
          <w:rFonts w:ascii="Sylfaen" w:hAnsi="Sylfaen"/>
          <w:i/>
          <w:sz w:val="24"/>
          <w:szCs w:val="24"/>
        </w:rPr>
      </w:pPr>
      <w:r w:rsidRPr="00DC3B89">
        <w:rPr>
          <w:rFonts w:ascii="Sylfaen" w:hAnsi="Sylfaen"/>
          <w:sz w:val="24"/>
          <w:szCs w:val="24"/>
        </w:rPr>
        <w:t>ժ)</w:t>
      </w:r>
      <w:r w:rsidR="00986F7D" w:rsidRPr="00DC3B89">
        <w:rPr>
          <w:rFonts w:ascii="Sylfaen" w:hAnsi="Sylfaen"/>
          <w:sz w:val="24"/>
          <w:szCs w:val="24"/>
        </w:rPr>
        <w:tab/>
      </w:r>
      <w:r w:rsidRPr="007A4E36">
        <w:rPr>
          <w:rFonts w:ascii="Sylfaen" w:hAnsi="Sylfaen"/>
          <w:i/>
          <w:sz w:val="24"/>
          <w:szCs w:val="24"/>
        </w:rPr>
        <w:t>[փոփոխությունները վերաբերում են միայն ռուսերենին].</w:t>
      </w:r>
    </w:p>
    <w:p w:rsidR="00945185" w:rsidRPr="007A4E36" w:rsidRDefault="00986F7D" w:rsidP="00986F7D">
      <w:pPr>
        <w:pStyle w:val="Bodytext100"/>
        <w:shd w:val="clear" w:color="auto" w:fill="auto"/>
        <w:tabs>
          <w:tab w:val="left" w:pos="1276"/>
        </w:tabs>
        <w:spacing w:before="0" w:after="160" w:line="360" w:lineRule="auto"/>
        <w:ind w:right="-8" w:firstLine="567"/>
        <w:rPr>
          <w:rFonts w:ascii="Sylfaen" w:hAnsi="Sylfaen"/>
          <w:i/>
          <w:sz w:val="24"/>
          <w:szCs w:val="24"/>
        </w:rPr>
      </w:pPr>
      <w:r w:rsidRPr="00DC3B89">
        <w:rPr>
          <w:rFonts w:ascii="Sylfaen" w:hAnsi="Sylfaen"/>
          <w:sz w:val="24"/>
          <w:szCs w:val="24"/>
        </w:rPr>
        <w:t>ժա)</w:t>
      </w:r>
      <w:r w:rsidRPr="00DC3B89">
        <w:rPr>
          <w:rFonts w:ascii="Sylfaen" w:hAnsi="Sylfaen"/>
          <w:sz w:val="24"/>
          <w:szCs w:val="24"/>
        </w:rPr>
        <w:tab/>
      </w:r>
      <w:r w:rsidR="001B0473" w:rsidRPr="007A4E36">
        <w:rPr>
          <w:rFonts w:ascii="Sylfaen" w:hAnsi="Sylfaen"/>
          <w:i/>
          <w:sz w:val="24"/>
          <w:szCs w:val="24"/>
        </w:rPr>
        <w:t>[փոփոխությունը վերաբերում է միայն ռուսերենին].</w:t>
      </w:r>
    </w:p>
    <w:p w:rsidR="00945185" w:rsidRPr="007A4E36" w:rsidRDefault="00986F7D" w:rsidP="00986F7D">
      <w:pPr>
        <w:pStyle w:val="Bodytext100"/>
        <w:shd w:val="clear" w:color="auto" w:fill="auto"/>
        <w:tabs>
          <w:tab w:val="left" w:pos="1134"/>
        </w:tabs>
        <w:spacing w:before="0" w:after="160" w:line="360" w:lineRule="auto"/>
        <w:ind w:right="-8" w:firstLine="567"/>
        <w:rPr>
          <w:rFonts w:ascii="Sylfaen" w:hAnsi="Sylfaen"/>
          <w:i/>
          <w:sz w:val="24"/>
          <w:szCs w:val="24"/>
        </w:rPr>
      </w:pPr>
      <w:r w:rsidRPr="00DC3B89">
        <w:rPr>
          <w:rFonts w:ascii="Sylfaen" w:hAnsi="Sylfaen"/>
          <w:sz w:val="24"/>
          <w:szCs w:val="24"/>
        </w:rPr>
        <w:t>ժբ)</w:t>
      </w:r>
      <w:r w:rsidRPr="00DC3B89">
        <w:rPr>
          <w:rFonts w:ascii="Sylfaen" w:hAnsi="Sylfaen"/>
          <w:sz w:val="24"/>
          <w:szCs w:val="24"/>
        </w:rPr>
        <w:tab/>
      </w:r>
      <w:r w:rsidR="001B0473" w:rsidRPr="00DC3B89">
        <w:rPr>
          <w:rFonts w:ascii="Sylfaen" w:hAnsi="Sylfaen"/>
          <w:sz w:val="24"/>
          <w:szCs w:val="24"/>
        </w:rPr>
        <w:t>3.21</w:t>
      </w:r>
      <w:r w:rsidR="00DC26A4" w:rsidRPr="00DC3B89">
        <w:rPr>
          <w:rFonts w:ascii="Sylfaen" w:hAnsi="Sylfaen"/>
          <w:sz w:val="24"/>
          <w:szCs w:val="24"/>
        </w:rPr>
        <w:t>-րդ</w:t>
      </w:r>
      <w:r w:rsidR="001B0473" w:rsidRPr="00DC3B89">
        <w:rPr>
          <w:rFonts w:ascii="Sylfaen" w:hAnsi="Sylfaen"/>
          <w:sz w:val="24"/>
          <w:szCs w:val="24"/>
        </w:rPr>
        <w:t xml:space="preserve"> կետում «Համաձայնագրի» բառը հանել, </w:t>
      </w:r>
      <w:r w:rsidR="001B0473" w:rsidRPr="007A4E36">
        <w:rPr>
          <w:rFonts w:ascii="Sylfaen" w:hAnsi="Sylfaen"/>
          <w:i/>
          <w:sz w:val="24"/>
          <w:szCs w:val="24"/>
        </w:rPr>
        <w:t>[փոփոխությունը վերաբերում է միայն ռուսերենին].</w:t>
      </w:r>
    </w:p>
    <w:p w:rsidR="00945185" w:rsidRPr="00DC3B89" w:rsidRDefault="00986F7D" w:rsidP="00986F7D">
      <w:pPr>
        <w:pStyle w:val="Bodytext100"/>
        <w:shd w:val="clear" w:color="auto" w:fill="auto"/>
        <w:tabs>
          <w:tab w:val="left" w:pos="1134"/>
        </w:tabs>
        <w:spacing w:before="0" w:after="160" w:line="360" w:lineRule="auto"/>
        <w:ind w:right="-8" w:firstLine="567"/>
        <w:rPr>
          <w:rFonts w:ascii="Sylfaen" w:hAnsi="Sylfaen"/>
          <w:sz w:val="24"/>
          <w:szCs w:val="24"/>
        </w:rPr>
      </w:pPr>
      <w:r w:rsidRPr="00DC3B89">
        <w:rPr>
          <w:rFonts w:ascii="Sylfaen" w:hAnsi="Sylfaen"/>
          <w:sz w:val="24"/>
          <w:szCs w:val="24"/>
        </w:rPr>
        <w:t>ժգ)</w:t>
      </w:r>
      <w:r w:rsidRPr="00DC3B89">
        <w:rPr>
          <w:rFonts w:ascii="Sylfaen" w:hAnsi="Sylfaen"/>
          <w:sz w:val="24"/>
          <w:szCs w:val="24"/>
        </w:rPr>
        <w:tab/>
      </w:r>
      <w:r w:rsidR="001B0473" w:rsidRPr="00DC3B89">
        <w:rPr>
          <w:rFonts w:ascii="Sylfaen" w:hAnsi="Sylfaen"/>
          <w:sz w:val="24"/>
          <w:szCs w:val="24"/>
        </w:rPr>
        <w:t>նշված հիմնադրույթի թիվ 1 հավելվածի համարակալված վերնագրում «Մաքսային միության» բառերը փոխարինել «Եվրասիական տնտեսական միության» բառերով.</w:t>
      </w:r>
    </w:p>
    <w:p w:rsidR="00A41BC9" w:rsidRPr="00BE4403" w:rsidRDefault="001B0473" w:rsidP="00986F7D">
      <w:pPr>
        <w:pStyle w:val="Bodytext100"/>
        <w:shd w:val="clear" w:color="auto" w:fill="auto"/>
        <w:tabs>
          <w:tab w:val="left" w:pos="1134"/>
        </w:tabs>
        <w:spacing w:before="0" w:after="160" w:line="360" w:lineRule="auto"/>
        <w:ind w:right="-8" w:firstLine="567"/>
        <w:rPr>
          <w:rFonts w:ascii="Sylfaen" w:hAnsi="Sylfaen"/>
          <w:sz w:val="24"/>
          <w:szCs w:val="24"/>
        </w:rPr>
      </w:pPr>
      <w:r w:rsidRPr="00DC3B89">
        <w:rPr>
          <w:rFonts w:ascii="Sylfaen" w:hAnsi="Sylfaen"/>
          <w:sz w:val="24"/>
          <w:szCs w:val="24"/>
        </w:rPr>
        <w:t>ժդ)</w:t>
      </w:r>
      <w:r w:rsidR="00986F7D" w:rsidRPr="00DC3B89">
        <w:rPr>
          <w:rFonts w:ascii="Sylfaen" w:hAnsi="Sylfaen"/>
          <w:sz w:val="24"/>
          <w:szCs w:val="24"/>
        </w:rPr>
        <w:tab/>
      </w:r>
      <w:r w:rsidRPr="00DC3B89">
        <w:rPr>
          <w:rFonts w:ascii="Sylfaen" w:hAnsi="Sylfaen"/>
          <w:sz w:val="24"/>
          <w:szCs w:val="24"/>
        </w:rPr>
        <w:t xml:space="preserve">նշված հիմնադրույթի թիվ 2 հավելվածում՝ </w:t>
      </w:r>
    </w:p>
    <w:p w:rsidR="00945185" w:rsidRPr="00DC3B89" w:rsidRDefault="001B0473" w:rsidP="00986F7D">
      <w:pPr>
        <w:pStyle w:val="Bodytext100"/>
        <w:shd w:val="clear" w:color="auto" w:fill="auto"/>
        <w:tabs>
          <w:tab w:val="left" w:pos="1134"/>
        </w:tabs>
        <w:spacing w:before="0" w:after="160" w:line="360" w:lineRule="auto"/>
        <w:ind w:right="-8" w:firstLine="567"/>
        <w:rPr>
          <w:rFonts w:ascii="Sylfaen" w:hAnsi="Sylfaen"/>
          <w:sz w:val="24"/>
          <w:szCs w:val="24"/>
        </w:rPr>
      </w:pPr>
      <w:r w:rsidRPr="00DC3B89">
        <w:rPr>
          <w:rFonts w:ascii="Sylfaen" w:hAnsi="Sylfaen"/>
          <w:sz w:val="24"/>
          <w:szCs w:val="24"/>
        </w:rPr>
        <w:t>համարակալված վերնագրում «Մաքսային միության» բառերը փոխարինել «Եվրասիական տնտեսական միության» բառերով.</w:t>
      </w:r>
    </w:p>
    <w:p w:rsidR="00945185" w:rsidRPr="00DC3B89" w:rsidRDefault="001B0473" w:rsidP="007D4AD1">
      <w:pPr>
        <w:pStyle w:val="Bodytext100"/>
        <w:shd w:val="clear" w:color="auto" w:fill="auto"/>
        <w:spacing w:before="0" w:after="160" w:line="360" w:lineRule="auto"/>
        <w:ind w:right="-8" w:firstLine="567"/>
        <w:rPr>
          <w:rFonts w:ascii="Sylfaen" w:hAnsi="Sylfaen"/>
          <w:sz w:val="24"/>
          <w:szCs w:val="24"/>
        </w:rPr>
      </w:pPr>
      <w:r w:rsidRPr="00DC3B89">
        <w:rPr>
          <w:rFonts w:ascii="Sylfaen" w:hAnsi="Sylfaen"/>
          <w:sz w:val="24"/>
          <w:szCs w:val="24"/>
        </w:rPr>
        <w:t xml:space="preserve">դրոշմակնիքների կիրառման ցուցումներում «Մաքսային միության (BY, КZ, RU)» բառերը փոխարինել «Եվրասիական տնտեսական միության (AM, BY, KZ, KG, RU)» բառերով: </w:t>
      </w:r>
    </w:p>
    <w:sectPr w:rsidR="00945185" w:rsidRPr="00DC3B89" w:rsidSect="007D4AD1">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526" w:rsidRDefault="00E17526" w:rsidP="00945185">
      <w:r>
        <w:separator/>
      </w:r>
    </w:p>
  </w:endnote>
  <w:endnote w:type="continuationSeparator" w:id="0">
    <w:p w:rsidR="00E17526" w:rsidRDefault="00E17526" w:rsidP="0094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526" w:rsidRDefault="00E17526"/>
  </w:footnote>
  <w:footnote w:type="continuationSeparator" w:id="0">
    <w:p w:rsidR="00E17526" w:rsidRDefault="00E1752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574C"/>
    <w:multiLevelType w:val="multilevel"/>
    <w:tmpl w:val="A4A24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AA6195"/>
    <w:multiLevelType w:val="multilevel"/>
    <w:tmpl w:val="D334F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5A22A7F"/>
    <w:multiLevelType w:val="multilevel"/>
    <w:tmpl w:val="ECE493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945185"/>
    <w:rsid w:val="00010A2C"/>
    <w:rsid w:val="00014BA3"/>
    <w:rsid w:val="000340B7"/>
    <w:rsid w:val="00060D7A"/>
    <w:rsid w:val="000D6BA6"/>
    <w:rsid w:val="00106B5B"/>
    <w:rsid w:val="0011450D"/>
    <w:rsid w:val="00150E68"/>
    <w:rsid w:val="00192B54"/>
    <w:rsid w:val="0019563E"/>
    <w:rsid w:val="001A3539"/>
    <w:rsid w:val="001A6B1B"/>
    <w:rsid w:val="001B0473"/>
    <w:rsid w:val="001B1C9A"/>
    <w:rsid w:val="001C7452"/>
    <w:rsid w:val="001D5A3B"/>
    <w:rsid w:val="002208EA"/>
    <w:rsid w:val="002226D7"/>
    <w:rsid w:val="00225514"/>
    <w:rsid w:val="0026218C"/>
    <w:rsid w:val="00303E8D"/>
    <w:rsid w:val="00310464"/>
    <w:rsid w:val="00325FC9"/>
    <w:rsid w:val="00344F38"/>
    <w:rsid w:val="00360EA7"/>
    <w:rsid w:val="00377734"/>
    <w:rsid w:val="00390D72"/>
    <w:rsid w:val="003F0346"/>
    <w:rsid w:val="003F702B"/>
    <w:rsid w:val="0040590C"/>
    <w:rsid w:val="00442457"/>
    <w:rsid w:val="00447BBC"/>
    <w:rsid w:val="00463A88"/>
    <w:rsid w:val="004B24B4"/>
    <w:rsid w:val="00557766"/>
    <w:rsid w:val="005661D8"/>
    <w:rsid w:val="005A11A3"/>
    <w:rsid w:val="005A38F2"/>
    <w:rsid w:val="005C4100"/>
    <w:rsid w:val="005C494E"/>
    <w:rsid w:val="005E026D"/>
    <w:rsid w:val="005F5309"/>
    <w:rsid w:val="005F6423"/>
    <w:rsid w:val="006225F5"/>
    <w:rsid w:val="006348D7"/>
    <w:rsid w:val="00695EBE"/>
    <w:rsid w:val="007737FE"/>
    <w:rsid w:val="00783C2C"/>
    <w:rsid w:val="007A4E36"/>
    <w:rsid w:val="007B1EFF"/>
    <w:rsid w:val="007B23D4"/>
    <w:rsid w:val="007B767F"/>
    <w:rsid w:val="007D4AD1"/>
    <w:rsid w:val="007E6DB1"/>
    <w:rsid w:val="008151B7"/>
    <w:rsid w:val="008211C4"/>
    <w:rsid w:val="00824A77"/>
    <w:rsid w:val="00850EA6"/>
    <w:rsid w:val="00854E2E"/>
    <w:rsid w:val="0087019B"/>
    <w:rsid w:val="0088632F"/>
    <w:rsid w:val="008B7440"/>
    <w:rsid w:val="0091330F"/>
    <w:rsid w:val="009262DC"/>
    <w:rsid w:val="009267BB"/>
    <w:rsid w:val="00934E4B"/>
    <w:rsid w:val="00945185"/>
    <w:rsid w:val="00957FD8"/>
    <w:rsid w:val="00986F7D"/>
    <w:rsid w:val="009B212B"/>
    <w:rsid w:val="009B7B30"/>
    <w:rsid w:val="009D2A80"/>
    <w:rsid w:val="009E287A"/>
    <w:rsid w:val="00A37085"/>
    <w:rsid w:val="00A41BC9"/>
    <w:rsid w:val="00A518BC"/>
    <w:rsid w:val="00A650E0"/>
    <w:rsid w:val="00AD067A"/>
    <w:rsid w:val="00AE2552"/>
    <w:rsid w:val="00B24F56"/>
    <w:rsid w:val="00B2600A"/>
    <w:rsid w:val="00B30D4A"/>
    <w:rsid w:val="00B33F9E"/>
    <w:rsid w:val="00B3737B"/>
    <w:rsid w:val="00B53CE5"/>
    <w:rsid w:val="00B70F5C"/>
    <w:rsid w:val="00B77DA0"/>
    <w:rsid w:val="00BB090E"/>
    <w:rsid w:val="00BC53EF"/>
    <w:rsid w:val="00BC70B9"/>
    <w:rsid w:val="00BD57AE"/>
    <w:rsid w:val="00BE4403"/>
    <w:rsid w:val="00BF531F"/>
    <w:rsid w:val="00C775F2"/>
    <w:rsid w:val="00CC034D"/>
    <w:rsid w:val="00CC5613"/>
    <w:rsid w:val="00D219C2"/>
    <w:rsid w:val="00D50652"/>
    <w:rsid w:val="00D96DE0"/>
    <w:rsid w:val="00DB3F24"/>
    <w:rsid w:val="00DC26A4"/>
    <w:rsid w:val="00DC3B89"/>
    <w:rsid w:val="00DE0DFF"/>
    <w:rsid w:val="00E17526"/>
    <w:rsid w:val="00E56F2D"/>
    <w:rsid w:val="00EB3466"/>
    <w:rsid w:val="00EE5D84"/>
    <w:rsid w:val="00EF6FDD"/>
    <w:rsid w:val="00F136FC"/>
    <w:rsid w:val="00F13B70"/>
    <w:rsid w:val="00F374D8"/>
    <w:rsid w:val="00F567F7"/>
    <w:rsid w:val="00F60AED"/>
    <w:rsid w:val="00FB3BFD"/>
    <w:rsid w:val="00FF5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518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5185"/>
    <w:rPr>
      <w:color w:val="000080"/>
      <w:u w:val="single"/>
    </w:rPr>
  </w:style>
  <w:style w:type="character" w:customStyle="1" w:styleId="Bodytext2">
    <w:name w:val="Body text (2)_"/>
    <w:basedOn w:val="DefaultParagraphFont"/>
    <w:link w:val="Bodytext20"/>
    <w:rsid w:val="00945185"/>
    <w:rPr>
      <w:rFonts w:ascii="Times New Roman" w:eastAsia="Times New Roman" w:hAnsi="Times New Roman" w:cs="Times New Roman"/>
      <w:b w:val="0"/>
      <w:bCs w:val="0"/>
      <w:i w:val="0"/>
      <w:iCs w:val="0"/>
      <w:smallCaps w:val="0"/>
      <w:strike w:val="0"/>
      <w:sz w:val="30"/>
      <w:szCs w:val="30"/>
      <w:u w:val="none"/>
    </w:rPr>
  </w:style>
  <w:style w:type="character" w:customStyle="1" w:styleId="Bodytext4Exact">
    <w:name w:val="Body text (4) Exact"/>
    <w:basedOn w:val="DefaultParagraphFont"/>
    <w:link w:val="Bodytext4"/>
    <w:rsid w:val="00945185"/>
    <w:rPr>
      <w:rFonts w:ascii="Arial Narrow" w:eastAsia="Arial Narrow" w:hAnsi="Arial Narrow" w:cs="Arial Narrow"/>
      <w:b w:val="0"/>
      <w:bCs w:val="0"/>
      <w:i w:val="0"/>
      <w:iCs w:val="0"/>
      <w:smallCaps w:val="0"/>
      <w:strike w:val="0"/>
      <w:sz w:val="14"/>
      <w:szCs w:val="14"/>
      <w:u w:val="none"/>
    </w:rPr>
  </w:style>
  <w:style w:type="character" w:customStyle="1" w:styleId="Bodytext3">
    <w:name w:val="Body text (3)_"/>
    <w:basedOn w:val="DefaultParagraphFont"/>
    <w:link w:val="Bodytext30"/>
    <w:rsid w:val="00945185"/>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945185"/>
    <w:rPr>
      <w:rFonts w:ascii="Times New Roman" w:eastAsia="Times New Roman" w:hAnsi="Times New Roman" w:cs="Times New Roman"/>
      <w:b/>
      <w:bCs/>
      <w:i w:val="0"/>
      <w:iCs w:val="0"/>
      <w:smallCaps w:val="0"/>
      <w:strike w:val="0"/>
      <w:sz w:val="36"/>
      <w:szCs w:val="36"/>
      <w:u w:val="none"/>
    </w:rPr>
  </w:style>
  <w:style w:type="character" w:customStyle="1" w:styleId="Bodytext2Bold">
    <w:name w:val="Body text (2) + Bold"/>
    <w:basedOn w:val="Bodytext2"/>
    <w:rsid w:val="00945185"/>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Tablecaption2">
    <w:name w:val="Table caption (2)_"/>
    <w:basedOn w:val="DefaultParagraphFont"/>
    <w:link w:val="Tablecaption20"/>
    <w:rsid w:val="00945185"/>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945185"/>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Heading22">
    <w:name w:val="Heading #2 (2)_"/>
    <w:basedOn w:val="DefaultParagraphFont"/>
    <w:link w:val="Heading220"/>
    <w:rsid w:val="00945185"/>
    <w:rPr>
      <w:rFonts w:ascii="Times New Roman" w:eastAsia="Times New Roman" w:hAnsi="Times New Roman" w:cs="Times New Roman"/>
      <w:b/>
      <w:bCs/>
      <w:i w:val="0"/>
      <w:iCs w:val="0"/>
      <w:smallCaps w:val="0"/>
      <w:strike w:val="0"/>
      <w:sz w:val="30"/>
      <w:szCs w:val="30"/>
      <w:u w:val="none"/>
    </w:rPr>
  </w:style>
  <w:style w:type="character" w:customStyle="1" w:styleId="Heading22Italic">
    <w:name w:val="Heading #2 (2) + Italic"/>
    <w:basedOn w:val="Heading22"/>
    <w:rsid w:val="00945185"/>
    <w:rPr>
      <w:rFonts w:ascii="Times New Roman" w:eastAsia="Times New Roman" w:hAnsi="Times New Roman" w:cs="Times New Roman"/>
      <w:b/>
      <w:bCs/>
      <w:i/>
      <w:iCs/>
      <w:smallCaps w:val="0"/>
      <w:strike w:val="0"/>
      <w:color w:val="000000"/>
      <w:spacing w:val="0"/>
      <w:w w:val="100"/>
      <w:position w:val="0"/>
      <w:sz w:val="30"/>
      <w:szCs w:val="30"/>
      <w:u w:val="none"/>
      <w:lang w:val="hy-AM" w:eastAsia="hy-AM" w:bidi="hy-AM"/>
    </w:rPr>
  </w:style>
  <w:style w:type="character" w:customStyle="1" w:styleId="Bodytext10">
    <w:name w:val="Body text (10)_"/>
    <w:basedOn w:val="DefaultParagraphFont"/>
    <w:link w:val="Bodytext100"/>
    <w:rsid w:val="00945185"/>
    <w:rPr>
      <w:rFonts w:ascii="Times New Roman" w:eastAsia="Times New Roman" w:hAnsi="Times New Roman" w:cs="Times New Roman"/>
      <w:b w:val="0"/>
      <w:bCs w:val="0"/>
      <w:i w:val="0"/>
      <w:iCs w:val="0"/>
      <w:smallCaps w:val="0"/>
      <w:strike w:val="0"/>
      <w:sz w:val="30"/>
      <w:szCs w:val="30"/>
      <w:u w:val="none"/>
    </w:rPr>
  </w:style>
  <w:style w:type="character" w:customStyle="1" w:styleId="Bodytext29pt">
    <w:name w:val="Body text (2) + 9 pt"/>
    <w:aliases w:val="Bold,Spacing 0 pt"/>
    <w:basedOn w:val="Bodytext2"/>
    <w:rsid w:val="00945185"/>
    <w:rPr>
      <w:rFonts w:ascii="Times New Roman" w:eastAsia="Times New Roman" w:hAnsi="Times New Roman" w:cs="Times New Roman"/>
      <w:b/>
      <w:bCs/>
      <w:i w:val="0"/>
      <w:iCs w:val="0"/>
      <w:smallCaps w:val="0"/>
      <w:strike w:val="0"/>
      <w:color w:val="000000"/>
      <w:spacing w:val="10"/>
      <w:w w:val="100"/>
      <w:position w:val="0"/>
      <w:sz w:val="18"/>
      <w:szCs w:val="18"/>
      <w:u w:val="none"/>
      <w:lang w:val="hy-AM" w:eastAsia="hy-AM" w:bidi="hy-AM"/>
    </w:rPr>
  </w:style>
  <w:style w:type="character" w:customStyle="1" w:styleId="Bodytext10Bold">
    <w:name w:val="Body text (10) + Bold"/>
    <w:basedOn w:val="Bodytext10"/>
    <w:rsid w:val="00945185"/>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Tablecaption">
    <w:name w:val="Table caption_"/>
    <w:basedOn w:val="DefaultParagraphFont"/>
    <w:link w:val="Tablecaption0"/>
    <w:rsid w:val="00945185"/>
    <w:rPr>
      <w:rFonts w:ascii="Times New Roman" w:eastAsia="Times New Roman" w:hAnsi="Times New Roman" w:cs="Times New Roman"/>
      <w:b/>
      <w:bCs/>
      <w:i w:val="0"/>
      <w:iCs w:val="0"/>
      <w:smallCaps w:val="0"/>
      <w:strike w:val="0"/>
      <w:sz w:val="26"/>
      <w:szCs w:val="26"/>
      <w:u w:val="none"/>
    </w:rPr>
  </w:style>
  <w:style w:type="character" w:customStyle="1" w:styleId="Bodytext213pt">
    <w:name w:val="Body text (2) + 13 pt"/>
    <w:aliases w:val="Bold,Spacing -1 pt"/>
    <w:basedOn w:val="Bodytext2"/>
    <w:rsid w:val="00945185"/>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ArialUnicodeMS">
    <w:name w:val="Body text (2) + Arial Unicode MS"/>
    <w:aliases w:val="4 pt,Italic,Spacing 0 pt"/>
    <w:basedOn w:val="Bodytext2"/>
    <w:rsid w:val="00945185"/>
    <w:rPr>
      <w:rFonts w:ascii="Arial Unicode MS" w:eastAsia="Arial Unicode MS" w:hAnsi="Arial Unicode MS" w:cs="Arial Unicode MS"/>
      <w:b w:val="0"/>
      <w:bCs w:val="0"/>
      <w:i/>
      <w:iCs/>
      <w:smallCaps w:val="0"/>
      <w:strike w:val="0"/>
      <w:color w:val="000000"/>
      <w:spacing w:val="-10"/>
      <w:w w:val="100"/>
      <w:position w:val="0"/>
      <w:sz w:val="8"/>
      <w:szCs w:val="8"/>
      <w:u w:val="none"/>
      <w:lang w:val="hy-AM" w:eastAsia="hy-AM" w:bidi="hy-AM"/>
    </w:rPr>
  </w:style>
  <w:style w:type="character" w:customStyle="1" w:styleId="Heading22Spacing2pt">
    <w:name w:val="Heading #2 (2) + Spacing 2 pt"/>
    <w:basedOn w:val="Heading22"/>
    <w:rsid w:val="00945185"/>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10ArialUnicodeMS">
    <w:name w:val="Body text (10) + Arial Unicode MS"/>
    <w:aliases w:val="14 pt,Italic"/>
    <w:basedOn w:val="Bodytext10"/>
    <w:rsid w:val="00945185"/>
    <w:rPr>
      <w:rFonts w:ascii="Arial Unicode MS" w:eastAsia="Arial Unicode MS" w:hAnsi="Arial Unicode MS" w:cs="Arial Unicode MS"/>
      <w:b w:val="0"/>
      <w:bCs w:val="0"/>
      <w:i/>
      <w:iCs/>
      <w:smallCaps w:val="0"/>
      <w:strike w:val="0"/>
      <w:color w:val="000000"/>
      <w:spacing w:val="0"/>
      <w:w w:val="100"/>
      <w:position w:val="0"/>
      <w:sz w:val="28"/>
      <w:szCs w:val="28"/>
      <w:u w:val="none"/>
      <w:lang w:val="hy-AM" w:eastAsia="hy-AM" w:bidi="hy-AM"/>
    </w:rPr>
  </w:style>
  <w:style w:type="character" w:customStyle="1" w:styleId="Bodytext10ArialUnicodeMS0">
    <w:name w:val="Body text (10) + Arial Unicode MS"/>
    <w:aliases w:val="14 pt,Italic,Spacing 0 pt"/>
    <w:basedOn w:val="Bodytext10"/>
    <w:rsid w:val="00945185"/>
    <w:rPr>
      <w:rFonts w:ascii="Arial Unicode MS" w:eastAsia="Arial Unicode MS" w:hAnsi="Arial Unicode MS" w:cs="Arial Unicode MS"/>
      <w:b w:val="0"/>
      <w:bCs w:val="0"/>
      <w:i/>
      <w:iCs/>
      <w:smallCaps w:val="0"/>
      <w:strike w:val="0"/>
      <w:color w:val="000000"/>
      <w:spacing w:val="-10"/>
      <w:w w:val="100"/>
      <w:position w:val="0"/>
      <w:sz w:val="28"/>
      <w:szCs w:val="28"/>
      <w:u w:val="none"/>
      <w:lang w:val="hy-AM" w:eastAsia="hy-AM" w:bidi="hy-AM"/>
    </w:rPr>
  </w:style>
  <w:style w:type="paragraph" w:customStyle="1" w:styleId="Bodytext20">
    <w:name w:val="Body text (2)"/>
    <w:basedOn w:val="Normal"/>
    <w:link w:val="Bodytext2"/>
    <w:rsid w:val="00945185"/>
    <w:pPr>
      <w:shd w:val="clear" w:color="auto" w:fill="FFFFFF"/>
      <w:spacing w:line="0" w:lineRule="atLeast"/>
      <w:ind w:hanging="640"/>
    </w:pPr>
    <w:rPr>
      <w:rFonts w:ascii="Times New Roman" w:eastAsia="Times New Roman" w:hAnsi="Times New Roman" w:cs="Times New Roman"/>
      <w:sz w:val="30"/>
      <w:szCs w:val="30"/>
    </w:rPr>
  </w:style>
  <w:style w:type="paragraph" w:customStyle="1" w:styleId="Bodytext4">
    <w:name w:val="Body text (4)"/>
    <w:basedOn w:val="Normal"/>
    <w:link w:val="Bodytext4Exact"/>
    <w:rsid w:val="00945185"/>
    <w:pPr>
      <w:shd w:val="clear" w:color="auto" w:fill="FFFFFF"/>
      <w:spacing w:line="0" w:lineRule="atLeast"/>
      <w:jc w:val="both"/>
    </w:pPr>
    <w:rPr>
      <w:rFonts w:ascii="Arial Narrow" w:eastAsia="Arial Narrow" w:hAnsi="Arial Narrow" w:cs="Arial Narrow"/>
      <w:sz w:val="14"/>
      <w:szCs w:val="14"/>
    </w:rPr>
  </w:style>
  <w:style w:type="paragraph" w:customStyle="1" w:styleId="Bodytext30">
    <w:name w:val="Body text (3)"/>
    <w:basedOn w:val="Normal"/>
    <w:link w:val="Bodytext3"/>
    <w:rsid w:val="00945185"/>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945185"/>
    <w:pPr>
      <w:shd w:val="clear" w:color="auto" w:fill="FFFFFF"/>
      <w:spacing w:before="120" w:after="90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945185"/>
    <w:pPr>
      <w:shd w:val="clear" w:color="auto" w:fill="FFFFFF"/>
      <w:spacing w:line="0" w:lineRule="atLeast"/>
    </w:pPr>
    <w:rPr>
      <w:rFonts w:ascii="Times New Roman" w:eastAsia="Times New Roman" w:hAnsi="Times New Roman" w:cs="Times New Roman"/>
      <w:b/>
      <w:bCs/>
      <w:sz w:val="30"/>
      <w:szCs w:val="30"/>
    </w:rPr>
  </w:style>
  <w:style w:type="paragraph" w:customStyle="1" w:styleId="Heading220">
    <w:name w:val="Heading #2 (2)"/>
    <w:basedOn w:val="Normal"/>
    <w:link w:val="Heading22"/>
    <w:rsid w:val="00945185"/>
    <w:pPr>
      <w:shd w:val="clear" w:color="auto" w:fill="FFFFFF"/>
      <w:spacing w:before="420" w:line="346" w:lineRule="exact"/>
      <w:outlineLvl w:val="1"/>
    </w:pPr>
    <w:rPr>
      <w:rFonts w:ascii="Times New Roman" w:eastAsia="Times New Roman" w:hAnsi="Times New Roman" w:cs="Times New Roman"/>
      <w:b/>
      <w:bCs/>
      <w:sz w:val="30"/>
      <w:szCs w:val="30"/>
    </w:rPr>
  </w:style>
  <w:style w:type="paragraph" w:customStyle="1" w:styleId="Bodytext100">
    <w:name w:val="Body text (10)"/>
    <w:basedOn w:val="Normal"/>
    <w:link w:val="Bodytext10"/>
    <w:rsid w:val="00945185"/>
    <w:pPr>
      <w:shd w:val="clear" w:color="auto" w:fill="FFFFFF"/>
      <w:spacing w:before="420" w:line="515" w:lineRule="exact"/>
      <w:ind w:hanging="660"/>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945185"/>
    <w:pPr>
      <w:shd w:val="clear" w:color="auto" w:fill="FFFFFF"/>
      <w:spacing w:line="0" w:lineRule="atLeast"/>
    </w:pPr>
    <w:rPr>
      <w:rFonts w:ascii="Times New Roman" w:eastAsia="Times New Roman" w:hAnsi="Times New Roman" w:cs="Times New Roman"/>
      <w:b/>
      <w:bCs/>
      <w:sz w:val="26"/>
      <w:szCs w:val="26"/>
    </w:rPr>
  </w:style>
  <w:style w:type="paragraph" w:styleId="BalloonText">
    <w:name w:val="Balloon Text"/>
    <w:basedOn w:val="Normal"/>
    <w:link w:val="BalloonTextChar"/>
    <w:uiPriority w:val="99"/>
    <w:semiHidden/>
    <w:unhideWhenUsed/>
    <w:rsid w:val="00EB3466"/>
    <w:rPr>
      <w:rFonts w:ascii="Tahoma" w:hAnsi="Tahoma" w:cs="Tahoma"/>
      <w:sz w:val="16"/>
      <w:szCs w:val="16"/>
    </w:rPr>
  </w:style>
  <w:style w:type="character" w:customStyle="1" w:styleId="BalloonTextChar">
    <w:name w:val="Balloon Text Char"/>
    <w:basedOn w:val="DefaultParagraphFont"/>
    <w:link w:val="BalloonText"/>
    <w:uiPriority w:val="99"/>
    <w:semiHidden/>
    <w:rsid w:val="00EB3466"/>
    <w:rPr>
      <w:rFonts w:ascii="Tahoma" w:hAnsi="Tahoma" w:cs="Tahoma"/>
      <w:color w:val="000000"/>
      <w:sz w:val="16"/>
      <w:szCs w:val="16"/>
    </w:rPr>
  </w:style>
  <w:style w:type="table" w:styleId="TableGrid">
    <w:name w:val="Table Grid"/>
    <w:basedOn w:val="TableNormal"/>
    <w:uiPriority w:val="59"/>
    <w:rsid w:val="0022551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929</TotalTime>
  <Pages>15</Pages>
  <Words>3274</Words>
  <Characters>18664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21895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Mkrtchyan</cp:lastModifiedBy>
  <cp:revision>45</cp:revision>
  <dcterms:created xsi:type="dcterms:W3CDTF">2016-03-11T06:22:00Z</dcterms:created>
  <dcterms:modified xsi:type="dcterms:W3CDTF">2017-01-25T09:55:00Z</dcterms:modified>
</cp:coreProperties>
</file>