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151" w:rsidRPr="007523C6" w:rsidRDefault="00C75151" w:rsidP="00C75151">
      <w:pPr>
        <w:rPr>
          <w:rFonts w:ascii="GHEA Mariam" w:hAnsi="GHEA Mariam"/>
          <w:spacing w:val="-2"/>
          <w:sz w:val="22"/>
          <w:szCs w:val="22"/>
        </w:rPr>
      </w:pPr>
      <w:bookmarkStart w:id="0" w:name="_GoBack"/>
      <w:bookmarkEnd w:id="0"/>
    </w:p>
    <w:p w:rsidR="00C75151" w:rsidRPr="0017252E" w:rsidRDefault="00C75151" w:rsidP="00C75151">
      <w:pPr>
        <w:rPr>
          <w:rFonts w:ascii="Sylfaen" w:hAnsi="Sylfaen"/>
        </w:rPr>
      </w:pPr>
    </w:p>
    <w:p w:rsidR="00C75151" w:rsidRDefault="00C75151" w:rsidP="00C75151">
      <w:pPr>
        <w:rPr>
          <w:rFonts w:ascii="Sylfaen" w:hAnsi="Sylfaen"/>
          <w:lang w:val="hy-AM"/>
        </w:rPr>
      </w:pPr>
    </w:p>
    <w:p w:rsidR="00C75151" w:rsidRDefault="00C75151" w:rsidP="00C75151">
      <w:pPr>
        <w:rPr>
          <w:rFonts w:ascii="Sylfaen" w:hAnsi="Sylfaen"/>
          <w:lang w:val="hy-AM"/>
        </w:rPr>
      </w:pPr>
    </w:p>
    <w:p w:rsidR="00C75151" w:rsidRPr="003F71BD" w:rsidRDefault="00C75151" w:rsidP="00C75151">
      <w:pPr>
        <w:jc w:val="center"/>
        <w:rPr>
          <w:rFonts w:ascii="GHEA Grapalat" w:hAnsi="GHEA Grapalat"/>
          <w:b/>
          <w:lang w:val="hy-AM"/>
        </w:rPr>
      </w:pPr>
      <w:r w:rsidRPr="003F71BD">
        <w:rPr>
          <w:rFonts w:ascii="GHEA Grapalat" w:hAnsi="GHEA Grapalat"/>
          <w:b/>
          <w:bCs/>
          <w:lang w:val="hy-AM"/>
        </w:rPr>
        <w:t>Մ</w:t>
      </w:r>
      <w:r>
        <w:rPr>
          <w:rFonts w:ascii="GHEA Grapalat" w:hAnsi="GHEA Grapalat"/>
          <w:b/>
          <w:bCs/>
        </w:rPr>
        <w:t xml:space="preserve"> </w:t>
      </w:r>
      <w:r w:rsidRPr="003F71BD">
        <w:rPr>
          <w:rFonts w:ascii="GHEA Grapalat" w:hAnsi="GHEA Grapalat"/>
          <w:b/>
          <w:bCs/>
          <w:lang w:val="hy-AM"/>
        </w:rPr>
        <w:t>Ե</w:t>
      </w:r>
      <w:r>
        <w:rPr>
          <w:rFonts w:ascii="GHEA Grapalat" w:hAnsi="GHEA Grapalat"/>
          <w:b/>
          <w:bCs/>
        </w:rPr>
        <w:t xml:space="preserve"> </w:t>
      </w:r>
      <w:r w:rsidRPr="003F71BD">
        <w:rPr>
          <w:rFonts w:ascii="GHEA Grapalat" w:hAnsi="GHEA Grapalat"/>
          <w:b/>
          <w:bCs/>
          <w:lang w:val="hy-AM"/>
        </w:rPr>
        <w:t>Թ</w:t>
      </w:r>
      <w:r>
        <w:rPr>
          <w:rFonts w:ascii="GHEA Grapalat" w:hAnsi="GHEA Grapalat"/>
          <w:b/>
          <w:bCs/>
        </w:rPr>
        <w:t xml:space="preserve"> </w:t>
      </w:r>
      <w:r w:rsidRPr="003F71BD">
        <w:rPr>
          <w:rFonts w:ascii="GHEA Grapalat" w:hAnsi="GHEA Grapalat"/>
          <w:b/>
          <w:bCs/>
          <w:lang w:val="hy-AM"/>
        </w:rPr>
        <w:t>Ո</w:t>
      </w:r>
      <w:r>
        <w:rPr>
          <w:rFonts w:ascii="GHEA Grapalat" w:hAnsi="GHEA Grapalat"/>
          <w:b/>
          <w:bCs/>
        </w:rPr>
        <w:t xml:space="preserve"> </w:t>
      </w:r>
      <w:r w:rsidRPr="003F71BD">
        <w:rPr>
          <w:rFonts w:ascii="GHEA Grapalat" w:hAnsi="GHEA Grapalat"/>
          <w:b/>
          <w:bCs/>
          <w:lang w:val="hy-AM"/>
        </w:rPr>
        <w:t>Դ</w:t>
      </w:r>
      <w:r>
        <w:rPr>
          <w:rFonts w:ascii="GHEA Grapalat" w:hAnsi="GHEA Grapalat"/>
          <w:b/>
          <w:bCs/>
        </w:rPr>
        <w:t xml:space="preserve"> </w:t>
      </w:r>
      <w:r w:rsidRPr="003F71BD">
        <w:rPr>
          <w:rFonts w:ascii="GHEA Grapalat" w:hAnsi="GHEA Grapalat"/>
          <w:b/>
          <w:bCs/>
          <w:lang w:val="hy-AM"/>
        </w:rPr>
        <w:t>Ա</w:t>
      </w:r>
      <w:r>
        <w:rPr>
          <w:rFonts w:ascii="GHEA Grapalat" w:hAnsi="GHEA Grapalat"/>
          <w:b/>
          <w:bCs/>
        </w:rPr>
        <w:t xml:space="preserve"> </w:t>
      </w:r>
      <w:r w:rsidRPr="003F71BD">
        <w:rPr>
          <w:rFonts w:ascii="GHEA Grapalat" w:hAnsi="GHEA Grapalat"/>
          <w:b/>
          <w:bCs/>
          <w:lang w:val="hy-AM"/>
        </w:rPr>
        <w:t>Բ</w:t>
      </w:r>
      <w:r>
        <w:rPr>
          <w:rFonts w:ascii="GHEA Grapalat" w:hAnsi="GHEA Grapalat"/>
          <w:b/>
          <w:bCs/>
        </w:rPr>
        <w:t xml:space="preserve"> </w:t>
      </w:r>
      <w:r w:rsidRPr="003F71BD">
        <w:rPr>
          <w:rFonts w:ascii="GHEA Grapalat" w:hAnsi="GHEA Grapalat"/>
          <w:b/>
          <w:bCs/>
          <w:lang w:val="hy-AM"/>
        </w:rPr>
        <w:t>Ա</w:t>
      </w:r>
      <w:r>
        <w:rPr>
          <w:rFonts w:ascii="GHEA Grapalat" w:hAnsi="GHEA Grapalat"/>
          <w:b/>
          <w:bCs/>
        </w:rPr>
        <w:t xml:space="preserve"> </w:t>
      </w:r>
      <w:r w:rsidRPr="003F71BD">
        <w:rPr>
          <w:rFonts w:ascii="GHEA Grapalat" w:hAnsi="GHEA Grapalat"/>
          <w:b/>
          <w:bCs/>
          <w:lang w:val="hy-AM"/>
        </w:rPr>
        <w:t>Ն</w:t>
      </w:r>
      <w:r>
        <w:rPr>
          <w:rFonts w:ascii="GHEA Grapalat" w:hAnsi="GHEA Grapalat"/>
          <w:b/>
          <w:bCs/>
        </w:rPr>
        <w:t xml:space="preserve"> </w:t>
      </w:r>
      <w:r w:rsidRPr="003F71BD">
        <w:rPr>
          <w:rFonts w:ascii="GHEA Grapalat" w:hAnsi="GHEA Grapalat"/>
          <w:b/>
          <w:bCs/>
          <w:lang w:val="hy-AM"/>
        </w:rPr>
        <w:t>ՈՒ</w:t>
      </w:r>
      <w:r>
        <w:rPr>
          <w:rFonts w:ascii="GHEA Grapalat" w:hAnsi="GHEA Grapalat"/>
          <w:b/>
          <w:bCs/>
        </w:rPr>
        <w:t xml:space="preserve"> </w:t>
      </w:r>
      <w:r w:rsidRPr="003F71BD">
        <w:rPr>
          <w:rFonts w:ascii="GHEA Grapalat" w:hAnsi="GHEA Grapalat"/>
          <w:b/>
          <w:bCs/>
          <w:lang w:val="hy-AM"/>
        </w:rPr>
        <w:t>Թ</w:t>
      </w:r>
      <w:r>
        <w:rPr>
          <w:rFonts w:ascii="GHEA Grapalat" w:hAnsi="GHEA Grapalat"/>
          <w:b/>
          <w:bCs/>
        </w:rPr>
        <w:t xml:space="preserve"> </w:t>
      </w:r>
      <w:r w:rsidRPr="003F71BD">
        <w:rPr>
          <w:rFonts w:ascii="GHEA Grapalat" w:hAnsi="GHEA Grapalat"/>
          <w:b/>
          <w:bCs/>
          <w:lang w:val="hy-AM"/>
        </w:rPr>
        <w:t>Յ</w:t>
      </w:r>
      <w:r>
        <w:rPr>
          <w:rFonts w:ascii="GHEA Grapalat" w:hAnsi="GHEA Grapalat"/>
          <w:b/>
          <w:bCs/>
        </w:rPr>
        <w:t xml:space="preserve"> </w:t>
      </w:r>
      <w:r w:rsidRPr="003F71BD">
        <w:rPr>
          <w:rFonts w:ascii="GHEA Grapalat" w:hAnsi="GHEA Grapalat"/>
          <w:b/>
          <w:bCs/>
          <w:lang w:val="hy-AM"/>
        </w:rPr>
        <w:t>ՈՒ</w:t>
      </w:r>
      <w:r>
        <w:rPr>
          <w:rFonts w:ascii="GHEA Grapalat" w:hAnsi="GHEA Grapalat"/>
          <w:b/>
          <w:bCs/>
        </w:rPr>
        <w:t xml:space="preserve"> </w:t>
      </w:r>
      <w:r w:rsidRPr="003F71BD">
        <w:rPr>
          <w:rFonts w:ascii="GHEA Grapalat" w:hAnsi="GHEA Grapalat"/>
          <w:b/>
          <w:bCs/>
          <w:lang w:val="hy-AM"/>
        </w:rPr>
        <w:t>Ն</w:t>
      </w:r>
    </w:p>
    <w:p w:rsidR="00C75151" w:rsidRPr="0017252E" w:rsidRDefault="00C75151" w:rsidP="00C75151">
      <w:pPr>
        <w:jc w:val="center"/>
        <w:rPr>
          <w:rFonts w:ascii="GHEA Grapalat" w:hAnsi="GHEA Grapalat"/>
          <w:b/>
          <w:spacing w:val="-8"/>
          <w:lang w:val="hy-AM"/>
        </w:rPr>
      </w:pPr>
      <w:r w:rsidRPr="0017252E">
        <w:rPr>
          <w:rFonts w:ascii="GHEA Grapalat" w:hAnsi="GHEA Grapalat"/>
          <w:b/>
          <w:bCs/>
          <w:spacing w:val="-2"/>
          <w:lang w:val="hy-AM"/>
        </w:rPr>
        <w:t xml:space="preserve">ՀԱՅԱՍՏԱՆԻ ՀԱՆՐԱՊԵՏՈՒԹՅԱՆ ԸՆԴՀԱՆՈՒՐ ՕԳՏԱԳՈՐԾՄԱՆ ԱՎՏՈՄՈԲԻԼԱՅԻՆ </w:t>
      </w:r>
      <w:r w:rsidRPr="003F71BD">
        <w:rPr>
          <w:rFonts w:ascii="GHEA Grapalat" w:hAnsi="GHEA Grapalat"/>
          <w:b/>
          <w:bCs/>
          <w:lang w:val="hy-AM"/>
        </w:rPr>
        <w:t xml:space="preserve">ՃԱՆԱՊԱՐՀՆԵՐԻ </w:t>
      </w:r>
      <w:r>
        <w:rPr>
          <w:rFonts w:ascii="GHEA Grapalat" w:hAnsi="GHEA Grapalat"/>
          <w:b/>
          <w:bCs/>
        </w:rPr>
        <w:t xml:space="preserve"> </w:t>
      </w:r>
      <w:r w:rsidRPr="003F71BD">
        <w:rPr>
          <w:rFonts w:ascii="GHEA Grapalat" w:hAnsi="GHEA Grapalat"/>
          <w:b/>
          <w:bCs/>
          <w:lang w:val="hy-AM"/>
        </w:rPr>
        <w:t>ՎԵՐԱՆՈՐՈԳՎԱԾ</w:t>
      </w:r>
      <w:r>
        <w:rPr>
          <w:rFonts w:ascii="GHEA Grapalat" w:hAnsi="GHEA Grapalat"/>
          <w:b/>
          <w:bCs/>
        </w:rPr>
        <w:t xml:space="preserve"> </w:t>
      </w:r>
      <w:r w:rsidRPr="003F71BD">
        <w:rPr>
          <w:rFonts w:ascii="GHEA Grapalat" w:hAnsi="GHEA Grapalat"/>
          <w:b/>
          <w:bCs/>
          <w:lang w:val="hy-AM"/>
        </w:rPr>
        <w:t xml:space="preserve"> ՀԱՏՎԱԾՆԵՐԻ</w:t>
      </w:r>
      <w:r>
        <w:rPr>
          <w:rFonts w:ascii="GHEA Grapalat" w:hAnsi="GHEA Grapalat"/>
          <w:b/>
          <w:bCs/>
        </w:rPr>
        <w:t xml:space="preserve"> </w:t>
      </w:r>
      <w:r w:rsidRPr="003F71BD">
        <w:rPr>
          <w:rFonts w:ascii="GHEA Grapalat" w:hAnsi="GHEA Grapalat"/>
          <w:b/>
          <w:bCs/>
          <w:lang w:val="hy-AM"/>
        </w:rPr>
        <w:t xml:space="preserve"> ԾԱԾԿԻ</w:t>
      </w:r>
      <w:r>
        <w:rPr>
          <w:rFonts w:ascii="GHEA Grapalat" w:hAnsi="GHEA Grapalat"/>
          <w:b/>
          <w:bCs/>
        </w:rPr>
        <w:t xml:space="preserve"> </w:t>
      </w:r>
      <w:r w:rsidRPr="003F71BD">
        <w:rPr>
          <w:rFonts w:ascii="GHEA Grapalat" w:hAnsi="GHEA Grapalat"/>
          <w:b/>
          <w:bCs/>
          <w:lang w:val="hy-AM"/>
        </w:rPr>
        <w:t xml:space="preserve"> ՈՐԱԿԻ ԳՆԱՀԱՏՄԱՆ </w:t>
      </w:r>
      <w:r w:rsidRPr="0017252E">
        <w:rPr>
          <w:rFonts w:ascii="GHEA Grapalat" w:hAnsi="GHEA Grapalat"/>
          <w:b/>
          <w:bCs/>
          <w:spacing w:val="-8"/>
          <w:lang w:val="hy-AM"/>
        </w:rPr>
        <w:t>ԸՆԹԱՑՔՈՒՄ ԱՆՀԱՐԹՈՒԹՅԱՆ ՄԻՋԱԶԳԱՅԻՆ ՑՈՒՑՉԻ (ԱՄՑ) ՉԱՓԱՆԻՇԻ ԿԻՐԱՌՄԱՆ</w:t>
      </w:r>
    </w:p>
    <w:p w:rsidR="00C75151" w:rsidRDefault="00C75151" w:rsidP="00C75151">
      <w:pPr>
        <w:rPr>
          <w:rFonts w:ascii="GHEA Grapalat" w:hAnsi="GHEA Grapalat"/>
          <w:b/>
          <w:lang w:val="hy-AM"/>
        </w:rPr>
      </w:pPr>
    </w:p>
    <w:p w:rsidR="00C75151" w:rsidRPr="00B92486" w:rsidRDefault="00C75151" w:rsidP="00C75151">
      <w:pPr>
        <w:jc w:val="center"/>
        <w:rPr>
          <w:rFonts w:ascii="GHEA Grapalat" w:eastAsia="Arial Unicode MS" w:hAnsi="GHEA Grapalat" w:cs="Arial Unicode MS"/>
          <w:b/>
        </w:rPr>
      </w:pPr>
      <w:r w:rsidRPr="003F71BD">
        <w:rPr>
          <w:rFonts w:ascii="GHEA Grapalat" w:hAnsi="GHEA Grapalat"/>
          <w:b/>
          <w:lang w:val="hy-AM"/>
        </w:rPr>
        <w:t xml:space="preserve">1. </w:t>
      </w:r>
      <w:r>
        <w:rPr>
          <w:rFonts w:ascii="GHEA Grapalat" w:hAnsi="GHEA Grapalat"/>
          <w:b/>
          <w:lang w:val="hy-AM"/>
        </w:rPr>
        <w:t>Ներածություն</w:t>
      </w:r>
    </w:p>
    <w:p w:rsidR="00C75151" w:rsidRPr="00386BD6" w:rsidRDefault="00C75151" w:rsidP="00C75151">
      <w:pPr>
        <w:ind w:firstLine="360"/>
        <w:jc w:val="both"/>
        <w:rPr>
          <w:rFonts w:ascii="GHEA Grapalat" w:hAnsi="GHEA Grapalat"/>
          <w:lang w:val="hy-AM"/>
        </w:rPr>
      </w:pPr>
      <w:r w:rsidRPr="00057B8D">
        <w:rPr>
          <w:rFonts w:ascii="GHEA Grapalat" w:hAnsi="GHEA Grapalat" w:cs="Arial"/>
          <w:lang w:val="hy-AM"/>
        </w:rPr>
        <w:t xml:space="preserve">1. </w:t>
      </w:r>
      <w:r>
        <w:rPr>
          <w:rFonts w:ascii="GHEA Grapalat" w:hAnsi="GHEA Grapalat" w:cs="Arial"/>
          <w:lang w:val="hy-AM"/>
        </w:rPr>
        <w:t xml:space="preserve">Ճանապարհներով երթևեկող </w:t>
      </w:r>
      <w:r w:rsidRPr="003F71BD">
        <w:rPr>
          <w:rFonts w:ascii="GHEA Grapalat" w:hAnsi="GHEA Grapalat" w:cs="Arial"/>
          <w:lang w:val="hy-AM"/>
        </w:rPr>
        <w:t>անձանց</w:t>
      </w:r>
      <w:r>
        <w:rPr>
          <w:rFonts w:ascii="GHEA Grapalat" w:hAnsi="GHEA Grapalat" w:cs="Arial"/>
          <w:lang w:val="hy-AM"/>
        </w:rPr>
        <w:t xml:space="preserve"> համար </w:t>
      </w:r>
      <w:r w:rsidRPr="003F71BD">
        <w:rPr>
          <w:rFonts w:ascii="GHEA Grapalat" w:hAnsi="GHEA Grapalat" w:cs="Arial"/>
          <w:lang w:val="hy-AM"/>
        </w:rPr>
        <w:t>ճանապարհների</w:t>
      </w:r>
      <w:r>
        <w:rPr>
          <w:rFonts w:ascii="GHEA Grapalat" w:hAnsi="GHEA Grapalat" w:cs="Arial"/>
          <w:lang w:val="hy-AM"/>
        </w:rPr>
        <w:t xml:space="preserve"> ծածկը գնահատելու ամենակար</w:t>
      </w:r>
      <w:r w:rsidRPr="00DC65E6">
        <w:rPr>
          <w:rFonts w:ascii="GHEA Grapalat" w:hAnsi="GHEA Grapalat" w:cs="Arial"/>
          <w:lang w:val="hy-AM"/>
        </w:rPr>
        <w:t xml:space="preserve">ևոր պայմաններից մեկը երթևեկելու որակն </w:t>
      </w:r>
      <w:r>
        <w:rPr>
          <w:rFonts w:ascii="GHEA Grapalat" w:hAnsi="GHEA Grapalat" w:cs="Arial"/>
          <w:lang w:val="hy-AM"/>
        </w:rPr>
        <w:t>է</w:t>
      </w:r>
      <w:r w:rsidRPr="003F71BD">
        <w:rPr>
          <w:rFonts w:ascii="GHEA Grapalat" w:hAnsi="GHEA Grapalat" w:cs="Arial"/>
          <w:lang w:val="hy-AM"/>
        </w:rPr>
        <w:t xml:space="preserve">: </w:t>
      </w:r>
      <w:r w:rsidRPr="00386BD6">
        <w:rPr>
          <w:rFonts w:ascii="GHEA Grapalat" w:hAnsi="GHEA Grapalat" w:cs="Arial"/>
          <w:lang w:val="hy-AM"/>
        </w:rPr>
        <w:t>Սահուն երթևեկության հնարավորություն տվող ծածկերն ապահովում են հարմարավետություն, թույլ են տալիս տրանսպորտային միջոցների ավելի արդյունավետ շարժ ճանապարհով, բարձրացնում են երթևեկության օպտիմալ արագությունները, պահպանում են երթևեկության հոսքը, կրճատում են անվտանգության հետ կապված ռիսկերն օգտագործողների և նրանց տրանսպորտային միջոցների համար, ինչպես նաև կարող են բարձրացնել վառելիքի ծախսի արդյունավետությունը՝ ճանապարհն օգտագործողների համար հանգեցնելով երթևեկելու ավելի ցածր ծախսերի։</w:t>
      </w:r>
    </w:p>
    <w:p w:rsidR="00C75151" w:rsidRDefault="00C75151" w:rsidP="00C75151">
      <w:pPr>
        <w:ind w:firstLine="360"/>
        <w:jc w:val="both"/>
        <w:rPr>
          <w:rFonts w:ascii="GHEA Grapalat" w:hAnsi="GHEA Grapalat"/>
          <w:lang w:val="hy-AM"/>
        </w:rPr>
      </w:pPr>
      <w:r w:rsidRPr="00057B8D">
        <w:rPr>
          <w:rFonts w:ascii="GHEA Grapalat" w:hAnsi="GHEA Grapalat" w:cs="Arial"/>
          <w:lang w:val="hy-AM"/>
        </w:rPr>
        <w:t xml:space="preserve">2. </w:t>
      </w:r>
      <w:r>
        <w:rPr>
          <w:rFonts w:ascii="GHEA Grapalat" w:hAnsi="GHEA Grapalat" w:cs="Arial"/>
          <w:lang w:val="hy-AM"/>
        </w:rPr>
        <w:t xml:space="preserve">Ճանապարհի անհարթության կամ հարթության ստուգումներն իրականացվում են ծածկի վիճակը </w:t>
      </w:r>
      <w:r w:rsidRPr="00E54413">
        <w:rPr>
          <w:rFonts w:ascii="GHEA Grapalat" w:hAnsi="GHEA Grapalat" w:cs="Arial"/>
          <w:lang w:val="hy-AM"/>
        </w:rPr>
        <w:t>մշտադիտարկելու համար՝ նոր և վերանորոգված ծածկով երթևեկելու որակը գնահատելու նպատակով։</w:t>
      </w:r>
      <w:r>
        <w:rPr>
          <w:rFonts w:ascii="GHEA Grapalat" w:hAnsi="GHEA Grapalat" w:cs="Arial"/>
          <w:lang w:val="hy-AM"/>
        </w:rPr>
        <w:t xml:space="preserve"> Ծածկի անհարթությունը զգալի ազդեցություն ունի տրանսպորտային միջոցի շահագործման ծախսերի, անվտանգության, հարմարավետության և երթևեկելու արագության վրա։</w:t>
      </w:r>
    </w:p>
    <w:p w:rsidR="00C75151" w:rsidRDefault="00C75151" w:rsidP="00C75151">
      <w:pPr>
        <w:ind w:firstLine="360"/>
        <w:jc w:val="both"/>
        <w:rPr>
          <w:rFonts w:ascii="GHEA Grapalat" w:hAnsi="GHEA Grapalat" w:cs="Arial"/>
          <w:lang w:val="hy-AM"/>
        </w:rPr>
      </w:pPr>
      <w:r w:rsidRPr="00057B8D">
        <w:rPr>
          <w:rFonts w:ascii="GHEA Grapalat" w:hAnsi="GHEA Grapalat" w:cs="Arial"/>
          <w:lang w:val="hy-AM"/>
        </w:rPr>
        <w:t xml:space="preserve"> 3. </w:t>
      </w:r>
      <w:r>
        <w:rPr>
          <w:rFonts w:ascii="GHEA Grapalat" w:hAnsi="GHEA Grapalat" w:cs="Arial"/>
          <w:lang w:val="hy-AM"/>
        </w:rPr>
        <w:t>Ցանկացած ծրագրի իրականացման, ինչպես նաև ճանապարհային ոլորտի տարեկան բյուջեի նախապատրաստման և առաջնահերթությունների սահմանման համար իրականացվում է տնտեսական գնահատում՝ ծախսեր-օգուտներ վերլուծության միջոցով։ Գնահատման ընթացքում հաշվի են առնվում և՛ գոյություն ունեցող ճանապարհի ներկա անհարթությունը և՛ ակնկալվող արդյունքները։ Անհարթության աստիճանի փոփոխությունը զգալի ազդեցություն ունի տնտեսական արդյունքների վրա։ ԱՄՑ-ի չափումը թույլ է տալիս.</w:t>
      </w:r>
    </w:p>
    <w:p w:rsidR="00C75151" w:rsidRDefault="00C75151" w:rsidP="00C75151">
      <w:pPr>
        <w:numPr>
          <w:ilvl w:val="0"/>
          <w:numId w:val="1"/>
        </w:numPr>
        <w:spacing w:after="160" w:line="256" w:lineRule="auto"/>
        <w:jc w:val="both"/>
        <w:rPr>
          <w:rFonts w:ascii="GHEA Grapalat" w:hAnsi="GHEA Grapalat"/>
          <w:lang w:val="hy-AM"/>
        </w:rPr>
      </w:pPr>
      <w:r>
        <w:rPr>
          <w:rFonts w:ascii="GHEA Grapalat" w:hAnsi="GHEA Grapalat" w:cs="Arial"/>
          <w:lang w:val="hy-AM"/>
        </w:rPr>
        <w:t>Իրականացնել օբյեկտիվ ծախսեր-օգուտներ վերլուծություն՝ սահմանափակ կապիտալ ռեսուրսների բա</w:t>
      </w:r>
      <w:r>
        <w:rPr>
          <w:rFonts w:ascii="GHEA Grapalat" w:hAnsi="GHEA Grapalat"/>
          <w:lang w:val="hy-AM"/>
        </w:rPr>
        <w:t xml:space="preserve">շխումն օպտիմալացնելու նպատակով։ </w:t>
      </w:r>
    </w:p>
    <w:p w:rsidR="00C75151" w:rsidRDefault="00C75151" w:rsidP="00C75151">
      <w:pPr>
        <w:numPr>
          <w:ilvl w:val="0"/>
          <w:numId w:val="1"/>
        </w:numPr>
        <w:spacing w:after="160" w:line="256" w:lineRule="auto"/>
        <w:jc w:val="both"/>
        <w:rPr>
          <w:rFonts w:ascii="GHEA Grapalat" w:hAnsi="GHEA Grapalat"/>
          <w:lang w:val="hy-AM"/>
        </w:rPr>
      </w:pPr>
      <w:r>
        <w:rPr>
          <w:rFonts w:ascii="GHEA Grapalat" w:hAnsi="GHEA Grapalat" w:cs="Arial"/>
          <w:lang w:val="hy-AM"/>
        </w:rPr>
        <w:t>Գնահատել ծրագրի փաստացի վերջնարդյունքները և դրանք համեմատել ակնկալվող վերջնարդյունքների հետ։</w:t>
      </w:r>
    </w:p>
    <w:p w:rsidR="00C75151" w:rsidRDefault="00C75151" w:rsidP="00C75151">
      <w:pPr>
        <w:ind w:firstLine="360"/>
        <w:jc w:val="both"/>
        <w:rPr>
          <w:rFonts w:ascii="GHEA Grapalat" w:hAnsi="GHEA Grapalat" w:cs="Arial"/>
          <w:lang w:val="hy-AM"/>
        </w:rPr>
      </w:pPr>
      <w:r w:rsidRPr="00057B8D">
        <w:rPr>
          <w:rFonts w:ascii="GHEA Grapalat" w:hAnsi="GHEA Grapalat" w:cs="Arial"/>
          <w:lang w:val="hy-AM"/>
        </w:rPr>
        <w:t xml:space="preserve">4. </w:t>
      </w:r>
      <w:r>
        <w:rPr>
          <w:rFonts w:ascii="GHEA Grapalat" w:hAnsi="GHEA Grapalat" w:cs="Arial"/>
          <w:lang w:val="hy-AM"/>
        </w:rPr>
        <w:t>Հարթ ծածկերն ապահովում են հարմարավետություն, ստեղծում են տրանսպորտային միջոցների՝ ճանապարհով ավելի արդյունավետ շարժի հնարավորություն, բարձրացնում են երթևեկության օպտիմալարագությունները, պահպանում են երթևեկության հոսքը, կրճատում են անվտանգության հետ կապված ռիսկերն օգտագործողների և նրանց տրանսպորտային միջոցների համար, ինչպես նաև կարող են բարձրացնել վառելիքի ծախսի արդյունավետությունը՝ ճանապարհն օգտագործողների համար հանգեցնելով երթևեկելու ավելի ցածր ծախսերի։</w:t>
      </w:r>
    </w:p>
    <w:p w:rsidR="00C75151" w:rsidRPr="003F71BD" w:rsidRDefault="00C75151" w:rsidP="00C75151">
      <w:pPr>
        <w:ind w:firstLine="360"/>
        <w:jc w:val="center"/>
        <w:rPr>
          <w:rFonts w:ascii="GHEA Grapalat" w:hAnsi="GHEA Grapalat" w:cs="Arial"/>
          <w:b/>
          <w:lang w:val="hy-AM"/>
        </w:rPr>
      </w:pPr>
    </w:p>
    <w:p w:rsidR="00C75151" w:rsidRPr="00B92486" w:rsidRDefault="00C75151" w:rsidP="00C75151">
      <w:pPr>
        <w:ind w:firstLine="360"/>
        <w:jc w:val="center"/>
        <w:rPr>
          <w:rFonts w:ascii="GHEA Grapalat" w:hAnsi="GHEA Grapalat" w:cs="Arial"/>
          <w:b/>
        </w:rPr>
      </w:pPr>
      <w:r>
        <w:rPr>
          <w:rFonts w:ascii="GHEA Grapalat" w:hAnsi="GHEA Grapalat" w:cs="Arial"/>
          <w:b/>
          <w:lang w:val="hy-AM"/>
        </w:rPr>
        <w:t>2. Սահմանում</w:t>
      </w:r>
    </w:p>
    <w:p w:rsidR="00C75151" w:rsidRPr="003F71BD" w:rsidRDefault="00C75151" w:rsidP="00C75151">
      <w:pPr>
        <w:ind w:firstLine="360"/>
        <w:jc w:val="center"/>
        <w:rPr>
          <w:rFonts w:ascii="GHEA Grapalat" w:hAnsi="GHEA Grapalat" w:cs="Arial"/>
          <w:b/>
          <w:lang w:val="hy-AM"/>
        </w:rPr>
      </w:pPr>
    </w:p>
    <w:p w:rsidR="00C75151" w:rsidRDefault="00C75151" w:rsidP="00C75151">
      <w:pPr>
        <w:ind w:firstLine="360"/>
        <w:jc w:val="both"/>
        <w:rPr>
          <w:rFonts w:ascii="GHEA Grapalat" w:hAnsi="GHEA Grapalat"/>
          <w:lang w:val="hy-AM"/>
        </w:rPr>
      </w:pPr>
      <w:r w:rsidRPr="00057B8D">
        <w:rPr>
          <w:rFonts w:ascii="GHEA Grapalat" w:hAnsi="GHEA Grapalat" w:cs="Arial"/>
          <w:lang w:val="hy-AM"/>
        </w:rPr>
        <w:t xml:space="preserve">5. </w:t>
      </w:r>
      <w:r>
        <w:rPr>
          <w:rFonts w:ascii="GHEA Grapalat" w:hAnsi="GHEA Grapalat" w:cs="Arial"/>
          <w:lang w:val="hy-AM"/>
        </w:rPr>
        <w:t xml:space="preserve">Անհարթության միջազգային ցուցանիշը (ԱՄՑ) </w:t>
      </w:r>
      <w:r w:rsidRPr="00D523E5">
        <w:rPr>
          <w:rFonts w:ascii="GHEA Grapalat" w:hAnsi="GHEA Grapalat" w:cs="Arial"/>
          <w:lang w:val="hy-AM"/>
        </w:rPr>
        <w:t xml:space="preserve">պրոֆիլի </w:t>
      </w:r>
      <w:r w:rsidRPr="003F71BD">
        <w:rPr>
          <w:rFonts w:ascii="GHEA Grapalat" w:hAnsi="GHEA Grapalat" w:cs="Arial"/>
          <w:lang w:val="hy-AM"/>
        </w:rPr>
        <w:t>տատանումների</w:t>
      </w:r>
      <w:r w:rsidRPr="00D523E5">
        <w:rPr>
          <w:rFonts w:ascii="GHEA Grapalat" w:hAnsi="GHEA Grapalat" w:cs="Arial"/>
          <w:lang w:val="hy-AM"/>
        </w:rPr>
        <w:t xml:space="preserve"> մաթեմատիկական բացարձակ գումարն է</w:t>
      </w:r>
      <w:r>
        <w:rPr>
          <w:rFonts w:ascii="GHEA Grapalat" w:hAnsi="GHEA Grapalat" w:cs="Arial"/>
          <w:lang w:val="hy-AM"/>
        </w:rPr>
        <w:t>, որը նկարագրում է տրանսպորտային միջոցների վիբրացիա առաջացնող՝ ծածկի անհարթությունը։</w:t>
      </w:r>
    </w:p>
    <w:p w:rsidR="00C75151" w:rsidRDefault="00C75151" w:rsidP="00C75151">
      <w:pPr>
        <w:ind w:firstLine="360"/>
        <w:jc w:val="both"/>
        <w:rPr>
          <w:rFonts w:ascii="GHEA Grapalat" w:hAnsi="GHEA Grapalat"/>
          <w:lang w:val="hy-AM"/>
        </w:rPr>
      </w:pPr>
      <w:r w:rsidRPr="00057B8D">
        <w:rPr>
          <w:rFonts w:ascii="GHEA Grapalat" w:hAnsi="GHEA Grapalat" w:cs="Arial"/>
          <w:lang w:val="hy-AM"/>
        </w:rPr>
        <w:t xml:space="preserve">6. </w:t>
      </w:r>
      <w:r>
        <w:rPr>
          <w:rFonts w:ascii="GHEA Grapalat" w:hAnsi="GHEA Grapalat" w:cs="Arial"/>
          <w:lang w:val="hy-AM"/>
        </w:rPr>
        <w:t>ԱՄՑ</w:t>
      </w:r>
      <w:r>
        <w:rPr>
          <w:rFonts w:ascii="GHEA Grapalat" w:hAnsi="GHEA Grapalat"/>
          <w:lang w:val="hy-AM"/>
        </w:rPr>
        <w:t xml:space="preserve">–ի արժեքն սովորաբար ստացվում է հատուկ սարքավորման միջոցով, որը ցույց է տալիս ճանապարհի հատվածի հարթությունը։ </w:t>
      </w:r>
    </w:p>
    <w:p w:rsidR="00C75151" w:rsidRPr="00D523E5" w:rsidRDefault="00C75151" w:rsidP="00C75151">
      <w:pPr>
        <w:ind w:firstLine="360"/>
        <w:jc w:val="both"/>
        <w:rPr>
          <w:rFonts w:ascii="GHEA Grapalat" w:hAnsi="GHEA Grapalat"/>
          <w:lang w:val="hy-AM"/>
        </w:rPr>
      </w:pPr>
      <w:r w:rsidRPr="00057B8D">
        <w:rPr>
          <w:rFonts w:ascii="GHEA Grapalat" w:hAnsi="GHEA Grapalat" w:cs="Arial"/>
          <w:lang w:val="hy-AM"/>
        </w:rPr>
        <w:t xml:space="preserve">7. </w:t>
      </w:r>
      <w:r w:rsidRPr="00D523E5">
        <w:rPr>
          <w:rFonts w:ascii="GHEA Grapalat" w:hAnsi="GHEA Grapalat" w:cs="Arial"/>
          <w:lang w:val="hy-AM"/>
        </w:rPr>
        <w:t>ԱՄՑ-ն հաշվարկվում է որպես մոդելավորված կախոցի գծային շարժման հանրագումար` բերված պրոֆիլի երկարության, որի չափման միավորն է  մ/կմ կամ մմ/մ։</w:t>
      </w:r>
    </w:p>
    <w:p w:rsidR="00C75151" w:rsidRPr="003F71BD" w:rsidRDefault="00C75151" w:rsidP="00C75151">
      <w:pPr>
        <w:jc w:val="center"/>
        <w:rPr>
          <w:rFonts w:ascii="GHEA Grapalat" w:hAnsi="GHEA Grapalat" w:cs="Arial"/>
          <w:b/>
          <w:lang w:val="hy-AM"/>
        </w:rPr>
      </w:pPr>
    </w:p>
    <w:p w:rsidR="00C75151" w:rsidRPr="00B92486" w:rsidRDefault="00C75151" w:rsidP="00C75151">
      <w:pPr>
        <w:jc w:val="center"/>
        <w:rPr>
          <w:rFonts w:ascii="GHEA Grapalat" w:hAnsi="GHEA Grapalat"/>
        </w:rPr>
      </w:pPr>
      <w:r w:rsidRPr="00F45C7D">
        <w:rPr>
          <w:rFonts w:ascii="GHEA Grapalat" w:hAnsi="GHEA Grapalat" w:cs="Arial"/>
          <w:b/>
          <w:lang w:val="hy-AM"/>
        </w:rPr>
        <w:t>3.</w:t>
      </w:r>
      <w:r>
        <w:rPr>
          <w:rFonts w:ascii="GHEA Grapalat" w:hAnsi="GHEA Grapalat" w:cs="Arial"/>
          <w:b/>
          <w:lang w:val="hy-AM"/>
        </w:rPr>
        <w:t>Ներկա իրավիճակ</w:t>
      </w:r>
    </w:p>
    <w:p w:rsidR="00C75151" w:rsidRPr="003F71BD" w:rsidRDefault="00C75151" w:rsidP="00C75151">
      <w:pPr>
        <w:jc w:val="center"/>
        <w:rPr>
          <w:rFonts w:ascii="GHEA Grapalat" w:hAnsi="GHEA Grapalat"/>
          <w:b/>
          <w:lang w:val="hy-AM"/>
        </w:rPr>
      </w:pPr>
    </w:p>
    <w:p w:rsidR="00C75151" w:rsidRDefault="00C75151" w:rsidP="00C75151">
      <w:pPr>
        <w:jc w:val="both"/>
        <w:rPr>
          <w:rFonts w:ascii="GHEA Grapalat" w:hAnsi="GHEA Grapalat" w:cs="Arial"/>
          <w:lang w:val="hy-AM"/>
        </w:rPr>
      </w:pPr>
      <w:r w:rsidRPr="00057B8D">
        <w:rPr>
          <w:rFonts w:ascii="GHEA Grapalat" w:hAnsi="GHEA Grapalat" w:cs="Arial"/>
          <w:lang w:val="hy-AM"/>
        </w:rPr>
        <w:lastRenderedPageBreak/>
        <w:t xml:space="preserve">  </w:t>
      </w:r>
      <w:r>
        <w:rPr>
          <w:rFonts w:ascii="GHEA Grapalat" w:hAnsi="GHEA Grapalat" w:cs="Arial"/>
          <w:lang w:val="hy-AM"/>
        </w:rPr>
        <w:t>8.Ներկայումս ԱՄՑ-ի արժեքներ կամ պահանջներ սահմանող տեխնիկական ուղեցույց</w:t>
      </w:r>
      <w:r w:rsidRPr="00DC3660">
        <w:rPr>
          <w:rFonts w:ascii="GHEA Grapalat" w:hAnsi="GHEA Grapalat" w:cs="Arial"/>
          <w:lang w:val="hy-AM"/>
        </w:rPr>
        <w:t>ն</w:t>
      </w:r>
      <w:r>
        <w:rPr>
          <w:rFonts w:ascii="GHEA Grapalat" w:hAnsi="GHEA Grapalat" w:cs="Arial"/>
          <w:lang w:val="hy-AM"/>
        </w:rPr>
        <w:t>երը և ստանդարտները Հայաստանում հստակեցման կարիք ունեն։ Ճանապարհների համար առկա ստանդարտ</w:t>
      </w:r>
      <w:r w:rsidRPr="007D1C73">
        <w:rPr>
          <w:rFonts w:ascii="GHEA Grapalat" w:hAnsi="GHEA Grapalat" w:cs="Arial"/>
          <w:lang w:val="hy-AM"/>
        </w:rPr>
        <w:t>ով</w:t>
      </w:r>
      <w:r>
        <w:rPr>
          <w:rFonts w:ascii="GHEA Grapalat" w:hAnsi="GHEA Grapalat" w:cs="Arial"/>
          <w:lang w:val="hy-AM"/>
        </w:rPr>
        <w:t xml:space="preserve"> (</w:t>
      </w:r>
      <w:r>
        <w:rPr>
          <w:rFonts w:ascii="GHEA Grapalat" w:hAnsi="GHEA Grapalat"/>
          <w:lang w:val="hy-AM"/>
        </w:rPr>
        <w:t xml:space="preserve">ՀՀՇՆ </w:t>
      </w:r>
      <w:r>
        <w:rPr>
          <w:rFonts w:ascii="GHEA Grapalat" w:hAnsi="GHEA Grapalat"/>
          <w:bCs/>
          <w:lang w:val="hy-AM"/>
        </w:rPr>
        <w:t>IV</w:t>
      </w:r>
      <w:r>
        <w:rPr>
          <w:rFonts w:ascii="GHEA Grapalat" w:hAnsi="GHEA Grapalat"/>
          <w:lang w:val="hy-AM"/>
        </w:rPr>
        <w:t>-</w:t>
      </w:r>
      <w:r>
        <w:rPr>
          <w:rFonts w:ascii="GHEA Grapalat" w:hAnsi="GHEA Grapalat"/>
          <w:bCs/>
          <w:lang w:val="hy-AM"/>
        </w:rPr>
        <w:t>11.05.02-99</w:t>
      </w:r>
      <w:r>
        <w:rPr>
          <w:rFonts w:ascii="GHEA Grapalat" w:hAnsi="GHEA Grapalat"/>
          <w:lang w:val="hy-AM"/>
        </w:rPr>
        <w:t>` Ավտոմոբիլային ճանապարհներ</w:t>
      </w:r>
      <w:r>
        <w:rPr>
          <w:rFonts w:ascii="GHEA Grapalat" w:hAnsi="GHEA Grapalat"/>
          <w:b/>
          <w:bCs/>
          <w:lang w:val="hy-AM"/>
        </w:rPr>
        <w:t>)</w:t>
      </w:r>
      <w:r>
        <w:rPr>
          <w:rFonts w:ascii="Sylfaen" w:hAnsi="Sylfaen"/>
          <w:lang w:val="hy-AM"/>
        </w:rPr>
        <w:t> </w:t>
      </w:r>
      <w:r>
        <w:rPr>
          <w:rFonts w:ascii="GHEA Grapalat" w:hAnsi="GHEA Grapalat"/>
          <w:lang w:val="hy-AM"/>
        </w:rPr>
        <w:t>պահանջվում է հարթության ստուգում</w:t>
      </w:r>
      <w:r w:rsidRPr="00D47961">
        <w:rPr>
          <w:rFonts w:ascii="GHEA Grapalat" w:hAnsi="GHEA Grapalat"/>
          <w:lang w:val="hy-AM"/>
        </w:rPr>
        <w:t xml:space="preserve">՝ </w:t>
      </w:r>
      <w:r>
        <w:rPr>
          <w:rFonts w:ascii="GHEA Grapalat" w:hAnsi="GHEA Grapalat"/>
          <w:lang w:val="hy-AM"/>
        </w:rPr>
        <w:t>չափիչ ձողի միջոցով։ Մ</w:t>
      </w:r>
      <w:r w:rsidRPr="00DC3660">
        <w:rPr>
          <w:rFonts w:ascii="GHEA Grapalat" w:hAnsi="GHEA Grapalat"/>
          <w:lang w:val="hy-AM"/>
        </w:rPr>
        <w:t>ի</w:t>
      </w:r>
      <w:r>
        <w:rPr>
          <w:rFonts w:ascii="GHEA Grapalat" w:hAnsi="GHEA Grapalat"/>
          <w:lang w:val="hy-AM"/>
        </w:rPr>
        <w:t>ջազգային կազմակերպությունների ֆինանսավորմամբ իրականացվող ծրագրերն ունեն տեխնիկական մասնագրեր, որոնցում ԱՄՑ պահանջներ</w:t>
      </w:r>
      <w:r w:rsidRPr="00DC3660">
        <w:rPr>
          <w:rFonts w:ascii="GHEA Grapalat" w:hAnsi="GHEA Grapalat"/>
          <w:lang w:val="hy-AM"/>
        </w:rPr>
        <w:t>ը</w:t>
      </w:r>
      <w:r>
        <w:rPr>
          <w:rFonts w:ascii="GHEA Grapalat" w:hAnsi="GHEA Grapalat"/>
          <w:lang w:val="hy-AM"/>
        </w:rPr>
        <w:t xml:space="preserve"> սահմանվում են  միայն տվյալ ծրագրերով իրականացվող աշխատանքների համար։</w:t>
      </w:r>
    </w:p>
    <w:p w:rsidR="00C75151" w:rsidRPr="003F71BD" w:rsidRDefault="00C75151" w:rsidP="00C75151">
      <w:pPr>
        <w:jc w:val="center"/>
        <w:rPr>
          <w:rFonts w:ascii="GHEA Grapalat" w:hAnsi="GHEA Grapalat" w:cs="Arial"/>
          <w:b/>
          <w:lang w:val="hy-AM"/>
        </w:rPr>
      </w:pPr>
    </w:p>
    <w:p w:rsidR="00C75151" w:rsidRPr="003F71BD" w:rsidRDefault="00C75151" w:rsidP="00C75151">
      <w:pPr>
        <w:jc w:val="center"/>
        <w:rPr>
          <w:rFonts w:ascii="GHEA Grapalat" w:hAnsi="GHEA Grapalat"/>
          <w:lang w:val="hy-AM"/>
        </w:rPr>
      </w:pPr>
      <w:r w:rsidRPr="00F45C7D">
        <w:rPr>
          <w:rFonts w:ascii="GHEA Grapalat" w:hAnsi="GHEA Grapalat" w:cs="Arial"/>
          <w:b/>
          <w:lang w:val="hy-AM"/>
        </w:rPr>
        <w:t xml:space="preserve">4. </w:t>
      </w:r>
      <w:r>
        <w:rPr>
          <w:rFonts w:ascii="GHEA Grapalat" w:hAnsi="GHEA Grapalat" w:cs="Arial"/>
          <w:b/>
          <w:lang w:val="hy-AM"/>
        </w:rPr>
        <w:t>Հիմնավորում</w:t>
      </w:r>
    </w:p>
    <w:p w:rsidR="00C75151" w:rsidRPr="003F71BD" w:rsidRDefault="00C75151" w:rsidP="00C75151">
      <w:pPr>
        <w:jc w:val="center"/>
        <w:rPr>
          <w:rFonts w:ascii="GHEA Grapalat" w:hAnsi="GHEA Grapalat"/>
          <w:b/>
          <w:lang w:val="hy-AM"/>
        </w:rPr>
      </w:pPr>
    </w:p>
    <w:p w:rsidR="00C75151" w:rsidRPr="00B7278E" w:rsidRDefault="00C75151" w:rsidP="00C75151">
      <w:pPr>
        <w:jc w:val="both"/>
        <w:rPr>
          <w:rFonts w:ascii="GHEA Grapalat" w:hAnsi="GHEA Grapalat"/>
          <w:lang w:val="hy-AM"/>
        </w:rPr>
      </w:pPr>
      <w:r w:rsidRPr="00057B8D">
        <w:rPr>
          <w:rFonts w:ascii="GHEA Grapalat" w:hAnsi="GHEA Grapalat"/>
          <w:lang w:val="hy-AM"/>
        </w:rPr>
        <w:t xml:space="preserve">   9. </w:t>
      </w:r>
      <w:r>
        <w:rPr>
          <w:rFonts w:ascii="GHEA Grapalat" w:hAnsi="GHEA Grapalat"/>
          <w:lang w:val="hy-AM"/>
        </w:rPr>
        <w:t>ՄԶԿ</w:t>
      </w:r>
      <w:r w:rsidRPr="00F45C7D">
        <w:rPr>
          <w:rFonts w:ascii="GHEA Grapalat" w:hAnsi="GHEA Grapalat"/>
          <w:lang w:val="hy-AM"/>
        </w:rPr>
        <w:t>4</w:t>
      </w:r>
      <w:r w:rsidRPr="00386BD6">
        <w:rPr>
          <w:rFonts w:ascii="GHEA Grapalat" w:hAnsi="GHEA Grapalat"/>
          <w:lang w:val="hy-AM"/>
        </w:rPr>
        <w:t xml:space="preserve"> </w:t>
      </w:r>
      <w:r w:rsidRPr="00F14E8A">
        <w:rPr>
          <w:rFonts w:ascii="GHEA Grapalat" w:hAnsi="GHEA Grapalat"/>
          <w:lang w:val="hy-AM"/>
        </w:rPr>
        <w:t xml:space="preserve">(Մայրուղիների զարգացման և </w:t>
      </w:r>
      <w:r w:rsidRPr="00DC006B">
        <w:rPr>
          <w:rFonts w:ascii="GHEA Grapalat" w:hAnsi="GHEA Grapalat"/>
          <w:lang w:val="hy-AM"/>
        </w:rPr>
        <w:t xml:space="preserve">կառավարման) տնտեսագիտական վերլուծությունների մոդելի օգնությամբ իրականացվել է ԱՄՑ արժեքից կախված տնտեսական ազդեցության </w:t>
      </w:r>
      <w:r>
        <w:rPr>
          <w:rFonts w:ascii="GHEA Grapalat" w:hAnsi="GHEA Grapalat"/>
          <w:lang w:val="hy-AM"/>
        </w:rPr>
        <w:t>փոփոխությ</w:t>
      </w:r>
      <w:r w:rsidRPr="00B7278E">
        <w:rPr>
          <w:rFonts w:ascii="GHEA Grapalat" w:hAnsi="GHEA Grapalat"/>
          <w:lang w:val="hy-AM"/>
        </w:rPr>
        <w:t>ան հաշվարկ</w:t>
      </w:r>
      <w:r w:rsidRPr="00DC006B">
        <w:rPr>
          <w:rFonts w:ascii="GHEA Grapalat" w:hAnsi="GHEA Grapalat"/>
          <w:lang w:val="hy-AM"/>
        </w:rPr>
        <w:t xml:space="preserve">։ </w:t>
      </w:r>
    </w:p>
    <w:p w:rsidR="00C75151" w:rsidRPr="003F71BD" w:rsidRDefault="00C75151" w:rsidP="00C75151">
      <w:pPr>
        <w:jc w:val="both"/>
        <w:rPr>
          <w:rFonts w:ascii="GHEA Grapalat" w:hAnsi="GHEA Grapalat"/>
          <w:lang w:val="hy-AM"/>
        </w:rPr>
      </w:pPr>
      <w:r w:rsidRPr="00057B8D">
        <w:rPr>
          <w:rFonts w:ascii="GHEA Grapalat" w:hAnsi="GHEA Grapalat" w:cs="Arial"/>
          <w:lang w:val="hy-AM"/>
        </w:rPr>
        <w:t xml:space="preserve">   </w:t>
      </w:r>
      <w:r>
        <w:rPr>
          <w:rFonts w:ascii="GHEA Grapalat" w:hAnsi="GHEA Grapalat" w:cs="Arial"/>
          <w:lang w:val="hy-AM"/>
        </w:rPr>
        <w:t>10.</w:t>
      </w:r>
      <w:r w:rsidRPr="00B7278E">
        <w:rPr>
          <w:rFonts w:ascii="GHEA Grapalat" w:hAnsi="GHEA Grapalat" w:cs="Arial"/>
          <w:lang w:val="hy-AM"/>
        </w:rPr>
        <w:t>Օրինակ` տ</w:t>
      </w:r>
      <w:r w:rsidRPr="00DC006B">
        <w:rPr>
          <w:rFonts w:ascii="GHEA Grapalat" w:hAnsi="GHEA Grapalat" w:cs="Arial"/>
          <w:lang w:val="hy-AM"/>
        </w:rPr>
        <w:t>նտեսական արդյունքների վրա ԱՄՑ-ի արժեքի ազդեցությունը գնահատելու նպատակով օգտագործվել</w:t>
      </w:r>
      <w:r>
        <w:rPr>
          <w:rFonts w:ascii="GHEA Grapalat" w:hAnsi="GHEA Grapalat" w:cs="Arial"/>
          <w:lang w:val="hy-AM"/>
        </w:rPr>
        <w:t xml:space="preserve"> է Համաշխարհային Բանկի կողմից ֆինանսավորված՝ Կենսական նշանակության ճանապարհների բարելավման ծրագրի ճանապարհների մասին տվյալները։ Ստորև բերված աղյուսակում ներկայացված են </w:t>
      </w:r>
      <w:r>
        <w:rPr>
          <w:rFonts w:ascii="GHEA Grapalat" w:hAnsi="GHEA Grapalat"/>
          <w:lang w:val="hy-AM"/>
        </w:rPr>
        <w:t xml:space="preserve">տոկոսները՝ տարբեր հեռանկարային ԱՄՑ արժեքներով նույն ծրագրի ճանապարհի համար։ </w:t>
      </w:r>
    </w:p>
    <w:p w:rsidR="00C75151" w:rsidRPr="003F71BD" w:rsidRDefault="00C75151" w:rsidP="00C75151">
      <w:pPr>
        <w:ind w:firstLine="720"/>
        <w:jc w:val="both"/>
        <w:rPr>
          <w:rFonts w:ascii="GHEA Grapalat" w:hAnsi="GHEA Grapalat"/>
          <w:lang w:val="hy-AM"/>
        </w:rPr>
      </w:pPr>
    </w:p>
    <w:p w:rsidR="00C75151" w:rsidRPr="00DC006B" w:rsidRDefault="00C75151" w:rsidP="00C75151">
      <w:pPr>
        <w:jc w:val="center"/>
        <w:rPr>
          <w:rFonts w:ascii="GHEA Grapalat" w:hAnsi="GHEA Grapalat"/>
          <w:lang w:val="hy-AM"/>
        </w:rPr>
      </w:pPr>
      <w:r w:rsidRPr="00DC006B">
        <w:rPr>
          <w:rFonts w:ascii="GHEA Grapalat" w:hAnsi="GHEA Grapalat" w:cs="Arial"/>
          <w:lang w:val="hy-AM"/>
        </w:rPr>
        <w:t>Աղյուսակ</w:t>
      </w:r>
      <w:r w:rsidRPr="00DC006B">
        <w:rPr>
          <w:rFonts w:ascii="GHEA Grapalat" w:hAnsi="GHEA Grapalat"/>
          <w:lang w:val="hy-AM"/>
        </w:rPr>
        <w:t xml:space="preserve"> 1, ԱՄՑ-ի ազդեցությունը </w:t>
      </w:r>
      <w:r w:rsidRPr="00DC006B">
        <w:rPr>
          <w:rFonts w:ascii="GHEA Grapalat" w:hAnsi="GHEA Grapalat"/>
          <w:bCs/>
          <w:lang w:val="hy-AM"/>
        </w:rPr>
        <w:t>Ներքին</w:t>
      </w:r>
      <w:r w:rsidRPr="00DC006B">
        <w:rPr>
          <w:rFonts w:ascii="GHEA Grapalat" w:hAnsi="GHEA Grapalat"/>
          <w:lang w:val="hy-AM"/>
        </w:rPr>
        <w:t xml:space="preserve"> շահութաբերության նորմա</w:t>
      </w:r>
      <w:r w:rsidRPr="002A6FF2">
        <w:rPr>
          <w:rFonts w:ascii="GHEA Grapalat" w:hAnsi="GHEA Grapalat"/>
          <w:lang w:val="hy-AM"/>
        </w:rPr>
        <w:t>յ</w:t>
      </w:r>
      <w:r w:rsidRPr="00DC006B">
        <w:rPr>
          <w:rFonts w:ascii="GHEA Grapalat" w:hAnsi="GHEA Grapalat"/>
          <w:lang w:val="hy-AM"/>
        </w:rPr>
        <w:t>ի վրա</w:t>
      </w:r>
    </w:p>
    <w:tbl>
      <w:tblPr>
        <w:tblW w:w="9285"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2411"/>
        <w:gridCol w:w="1418"/>
        <w:gridCol w:w="1419"/>
        <w:gridCol w:w="1283"/>
        <w:gridCol w:w="788"/>
        <w:gridCol w:w="787"/>
        <w:gridCol w:w="788"/>
      </w:tblGrid>
      <w:tr w:rsidR="00C75151" w:rsidRPr="0041445A" w:rsidTr="00370A1A">
        <w:trPr>
          <w:trHeight w:val="557"/>
        </w:trPr>
        <w:tc>
          <w:tcPr>
            <w:tcW w:w="391" w:type="dxa"/>
            <w:vMerge w:val="restart"/>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rPr>
            </w:pPr>
            <w:r w:rsidRPr="00DC006B">
              <w:rPr>
                <w:rFonts w:ascii="GHEA Grapalat" w:hAnsi="GHEA Grapalat"/>
                <w:lang w:val="hy-AM"/>
              </w:rPr>
              <w:br w:type="page"/>
            </w:r>
            <w:r w:rsidRPr="00DC006B">
              <w:rPr>
                <w:rFonts w:ascii="GHEA Grapalat" w:hAnsi="GHEA Grapalat"/>
              </w:rPr>
              <w:t>N</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cs="Arial"/>
                <w:lang w:val="hy-AM"/>
              </w:rPr>
            </w:pPr>
            <w:r w:rsidRPr="00DC006B">
              <w:rPr>
                <w:rFonts w:ascii="GHEA Grapalat" w:hAnsi="GHEA Grapalat" w:cs="Arial"/>
                <w:lang w:val="hy-AM"/>
              </w:rPr>
              <w:t>Ճանապարհի անվանում</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cs="Arial"/>
                <w:lang w:val="hy-AM"/>
              </w:rPr>
            </w:pPr>
            <w:r w:rsidRPr="00DC006B">
              <w:rPr>
                <w:rFonts w:ascii="GHEA Grapalat" w:hAnsi="GHEA Grapalat"/>
                <w:bCs/>
                <w:lang w:val="hy-AM"/>
              </w:rPr>
              <w:t>Օրական միջին երթևե-կությունը տարեկան</w:t>
            </w:r>
            <w:r w:rsidRPr="00DC006B">
              <w:rPr>
                <w:rFonts w:ascii="GHEA Grapalat" w:hAnsi="GHEA Grapalat"/>
                <w:lang w:val="hy-AM"/>
              </w:rPr>
              <w:t xml:space="preserve"> կտրված-քով</w:t>
            </w:r>
          </w:p>
        </w:tc>
        <w:tc>
          <w:tcPr>
            <w:tcW w:w="1419" w:type="dxa"/>
            <w:vMerge w:val="restart"/>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lang w:val="hy-AM"/>
              </w:rPr>
            </w:pPr>
            <w:r w:rsidRPr="00DC006B">
              <w:rPr>
                <w:rFonts w:ascii="GHEA Grapalat" w:hAnsi="GHEA Grapalat"/>
                <w:lang w:val="hy-AM"/>
              </w:rPr>
              <w:t>ԱՄՑ  արժեքները մինչև շինարա-րությունը մ/կմ</w:t>
            </w: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lang w:val="hy-AM"/>
              </w:rPr>
            </w:pPr>
            <w:r w:rsidRPr="00DC006B">
              <w:rPr>
                <w:rFonts w:ascii="GHEA Grapalat" w:hAnsi="GHEA Grapalat"/>
                <w:lang w:val="hy-AM"/>
              </w:rPr>
              <w:t>Վերա-նորոգման արժեքը, ԱՄՆ դոլար/կմ</w:t>
            </w:r>
          </w:p>
        </w:tc>
        <w:tc>
          <w:tcPr>
            <w:tcW w:w="2363" w:type="dxa"/>
            <w:gridSpan w:val="3"/>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lang w:val="hy-AM"/>
              </w:rPr>
            </w:pPr>
            <w:r w:rsidRPr="00DC006B">
              <w:rPr>
                <w:rFonts w:ascii="GHEA Grapalat" w:hAnsi="GHEA Grapalat"/>
                <w:bCs/>
                <w:lang w:val="hy-AM"/>
              </w:rPr>
              <w:t>Ներքին</w:t>
            </w:r>
            <w:r w:rsidRPr="00DC006B">
              <w:rPr>
                <w:rFonts w:ascii="GHEA Grapalat" w:hAnsi="GHEA Grapalat"/>
                <w:lang w:val="hy-AM"/>
              </w:rPr>
              <w:t xml:space="preserve"> շահութաբերության նորմա (ՆՇՆ) %,</w:t>
            </w:r>
          </w:p>
          <w:p w:rsidR="00C75151" w:rsidRPr="00DC006B" w:rsidRDefault="00C75151" w:rsidP="00370A1A">
            <w:pPr>
              <w:jc w:val="center"/>
              <w:rPr>
                <w:rFonts w:ascii="GHEA Grapalat" w:hAnsi="GHEA Grapalat"/>
                <w:lang w:val="hy-AM"/>
              </w:rPr>
            </w:pPr>
            <w:r w:rsidRPr="00DC006B">
              <w:rPr>
                <w:rFonts w:ascii="GHEA Grapalat" w:hAnsi="GHEA Grapalat"/>
                <w:lang w:val="hy-AM"/>
              </w:rPr>
              <w:t>Կախված -ի հեռանկարային արժեքից, մ/կմ</w:t>
            </w:r>
          </w:p>
        </w:tc>
      </w:tr>
      <w:tr w:rsidR="00C75151" w:rsidRPr="00DC006B" w:rsidTr="00370A1A">
        <w:trPr>
          <w:trHeight w:val="424"/>
        </w:trPr>
        <w:tc>
          <w:tcPr>
            <w:tcW w:w="391" w:type="dxa"/>
            <w:vMerge/>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rPr>
                <w:rFonts w:ascii="GHEA Grapalat" w:hAnsi="GHEA Grapalat"/>
                <w:lang w:val="hy-AM"/>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rPr>
                <w:rFonts w:ascii="GHEA Grapalat" w:hAnsi="GHEA Grapalat" w:cs="Arial"/>
                <w:lang w:val="hy-AM"/>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rPr>
                <w:rFonts w:ascii="GHEA Grapalat" w:hAnsi="GHEA Grapalat" w:cs="Arial"/>
                <w:lang w:val="hy-AM"/>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rPr>
                <w:rFonts w:ascii="GHEA Grapalat" w:hAnsi="GHEA Grapalat"/>
                <w:lang w:val="hy-AM"/>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rPr>
                <w:rFonts w:ascii="GHEA Grapalat" w:hAnsi="GHEA Grapalat"/>
                <w:lang w:val="hy-AM"/>
              </w:rPr>
            </w:pPr>
          </w:p>
        </w:tc>
        <w:tc>
          <w:tcPr>
            <w:tcW w:w="788" w:type="dxa"/>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rPr>
            </w:pPr>
            <w:r w:rsidRPr="00DC006B">
              <w:rPr>
                <w:rFonts w:ascii="GHEA Grapalat" w:hAnsi="GHEA Grapalat"/>
              </w:rPr>
              <w:t>2.5</w:t>
            </w:r>
          </w:p>
        </w:tc>
        <w:tc>
          <w:tcPr>
            <w:tcW w:w="787" w:type="dxa"/>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rPr>
            </w:pPr>
            <w:r w:rsidRPr="00DC006B">
              <w:rPr>
                <w:rFonts w:ascii="GHEA Grapalat" w:hAnsi="GHEA Grapalat"/>
              </w:rPr>
              <w:t>3.5</w:t>
            </w:r>
          </w:p>
        </w:tc>
        <w:tc>
          <w:tcPr>
            <w:tcW w:w="788" w:type="dxa"/>
            <w:tcBorders>
              <w:top w:val="single" w:sz="4" w:space="0" w:color="auto"/>
              <w:left w:val="single" w:sz="4" w:space="0" w:color="auto"/>
              <w:bottom w:val="single" w:sz="4" w:space="0" w:color="auto"/>
              <w:right w:val="single" w:sz="4" w:space="0" w:color="auto"/>
            </w:tcBorders>
            <w:vAlign w:val="center"/>
          </w:tcPr>
          <w:p w:rsidR="00C75151" w:rsidRPr="00DC006B" w:rsidRDefault="00C75151" w:rsidP="00370A1A">
            <w:pPr>
              <w:jc w:val="center"/>
              <w:rPr>
                <w:rFonts w:ascii="GHEA Grapalat" w:hAnsi="GHEA Grapalat"/>
              </w:rPr>
            </w:pPr>
            <w:r w:rsidRPr="00DC006B">
              <w:rPr>
                <w:rFonts w:ascii="GHEA Grapalat" w:hAnsi="GHEA Grapalat"/>
              </w:rPr>
              <w:t>4.5</w:t>
            </w:r>
          </w:p>
        </w:tc>
      </w:tr>
      <w:tr w:rsidR="00C75151" w:rsidRPr="00DC006B" w:rsidTr="00370A1A">
        <w:tc>
          <w:tcPr>
            <w:tcW w:w="391"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1</w:t>
            </w:r>
          </w:p>
        </w:tc>
        <w:tc>
          <w:tcPr>
            <w:tcW w:w="2411"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both"/>
              <w:rPr>
                <w:rFonts w:ascii="GHEA Grapalat" w:hAnsi="GHEA Grapalat"/>
              </w:rPr>
            </w:pPr>
            <w:r w:rsidRPr="00DC006B">
              <w:rPr>
                <w:rFonts w:ascii="GHEA Grapalat" w:hAnsi="GHEA Grapalat" w:cs="Arial"/>
                <w:lang w:val="hy-AM"/>
              </w:rPr>
              <w:t>Մարտունի-Վաղաշեն</w:t>
            </w:r>
            <w:r w:rsidRPr="00DC006B">
              <w:rPr>
                <w:rFonts w:ascii="GHEA Grapalat" w:hAnsi="GHEA Grapalat"/>
              </w:rPr>
              <w:t>-</w:t>
            </w:r>
            <w:r w:rsidRPr="00DC006B">
              <w:rPr>
                <w:rFonts w:ascii="GHEA Grapalat" w:hAnsi="GHEA Grapalat"/>
                <w:lang w:val="hy-AM"/>
              </w:rPr>
              <w:t>Վարդենիկ</w:t>
            </w:r>
          </w:p>
        </w:tc>
        <w:tc>
          <w:tcPr>
            <w:tcW w:w="141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1619</w:t>
            </w:r>
          </w:p>
        </w:tc>
        <w:tc>
          <w:tcPr>
            <w:tcW w:w="1419"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15.53</w:t>
            </w:r>
          </w:p>
        </w:tc>
        <w:tc>
          <w:tcPr>
            <w:tcW w:w="1283"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350 000</w:t>
            </w:r>
          </w:p>
        </w:tc>
        <w:tc>
          <w:tcPr>
            <w:tcW w:w="78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48.5</w:t>
            </w:r>
          </w:p>
        </w:tc>
        <w:tc>
          <w:tcPr>
            <w:tcW w:w="787"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47.3</w:t>
            </w:r>
          </w:p>
        </w:tc>
        <w:tc>
          <w:tcPr>
            <w:tcW w:w="78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45.6</w:t>
            </w:r>
          </w:p>
        </w:tc>
      </w:tr>
      <w:tr w:rsidR="00C75151" w:rsidRPr="00DC006B" w:rsidTr="00370A1A">
        <w:tc>
          <w:tcPr>
            <w:tcW w:w="391"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2</w:t>
            </w:r>
          </w:p>
        </w:tc>
        <w:tc>
          <w:tcPr>
            <w:tcW w:w="2411"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both"/>
              <w:rPr>
                <w:rFonts w:ascii="GHEA Grapalat" w:hAnsi="GHEA Grapalat"/>
              </w:rPr>
            </w:pPr>
            <w:r w:rsidRPr="00DC006B">
              <w:rPr>
                <w:rFonts w:ascii="GHEA Grapalat" w:hAnsi="GHEA Grapalat"/>
                <w:lang w:val="hy-AM"/>
              </w:rPr>
              <w:t>Երանոս-Ծակքար</w:t>
            </w:r>
          </w:p>
        </w:tc>
        <w:tc>
          <w:tcPr>
            <w:tcW w:w="141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821</w:t>
            </w:r>
          </w:p>
        </w:tc>
        <w:tc>
          <w:tcPr>
            <w:tcW w:w="1419"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16.0</w:t>
            </w:r>
          </w:p>
        </w:tc>
        <w:tc>
          <w:tcPr>
            <w:tcW w:w="1283"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210 000</w:t>
            </w:r>
          </w:p>
        </w:tc>
        <w:tc>
          <w:tcPr>
            <w:tcW w:w="78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38.5</w:t>
            </w:r>
          </w:p>
        </w:tc>
        <w:tc>
          <w:tcPr>
            <w:tcW w:w="787"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37.5</w:t>
            </w:r>
          </w:p>
        </w:tc>
        <w:tc>
          <w:tcPr>
            <w:tcW w:w="78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36.1</w:t>
            </w:r>
          </w:p>
        </w:tc>
      </w:tr>
      <w:tr w:rsidR="00C75151" w:rsidRPr="00DC006B" w:rsidTr="00370A1A">
        <w:tc>
          <w:tcPr>
            <w:tcW w:w="391"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w:t>
            </w:r>
          </w:p>
        </w:tc>
        <w:tc>
          <w:tcPr>
            <w:tcW w:w="2411"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both"/>
              <w:rPr>
                <w:rFonts w:ascii="GHEA Grapalat" w:hAnsi="GHEA Grapalat"/>
              </w:rPr>
            </w:pPr>
            <w:r w:rsidRPr="00DC006B">
              <w:rPr>
                <w:rFonts w:ascii="GHEA Grapalat" w:hAnsi="GHEA Grapalat"/>
                <w:lang w:val="hy-AM"/>
              </w:rPr>
              <w:t>Մարալիկ-Քարաբերդ-Ձիթհանքով</w:t>
            </w:r>
          </w:p>
        </w:tc>
        <w:tc>
          <w:tcPr>
            <w:tcW w:w="141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934</w:t>
            </w:r>
          </w:p>
        </w:tc>
        <w:tc>
          <w:tcPr>
            <w:tcW w:w="1419"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13.57</w:t>
            </w:r>
          </w:p>
        </w:tc>
        <w:tc>
          <w:tcPr>
            <w:tcW w:w="1283"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250 000</w:t>
            </w:r>
          </w:p>
        </w:tc>
        <w:tc>
          <w:tcPr>
            <w:tcW w:w="78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32.5</w:t>
            </w:r>
          </w:p>
        </w:tc>
        <w:tc>
          <w:tcPr>
            <w:tcW w:w="787"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31.6</w:t>
            </w:r>
          </w:p>
        </w:tc>
        <w:tc>
          <w:tcPr>
            <w:tcW w:w="788" w:type="dxa"/>
            <w:tcBorders>
              <w:top w:val="single" w:sz="4" w:space="0" w:color="auto"/>
              <w:left w:val="single" w:sz="4" w:space="0" w:color="auto"/>
              <w:bottom w:val="single" w:sz="4" w:space="0" w:color="auto"/>
              <w:right w:val="single" w:sz="4" w:space="0" w:color="auto"/>
            </w:tcBorders>
          </w:tcPr>
          <w:p w:rsidR="00C75151" w:rsidRPr="00DC006B" w:rsidRDefault="00C75151" w:rsidP="00370A1A">
            <w:pPr>
              <w:jc w:val="center"/>
              <w:rPr>
                <w:rFonts w:ascii="GHEA Grapalat" w:hAnsi="GHEA Grapalat"/>
              </w:rPr>
            </w:pPr>
            <w:r w:rsidRPr="00DC006B">
              <w:rPr>
                <w:rFonts w:ascii="GHEA Grapalat" w:hAnsi="GHEA Grapalat"/>
              </w:rPr>
              <w:t>30.5</w:t>
            </w:r>
          </w:p>
        </w:tc>
      </w:tr>
    </w:tbl>
    <w:p w:rsidR="00C75151" w:rsidRPr="00DC006B" w:rsidRDefault="00C75151" w:rsidP="00C75151">
      <w:pPr>
        <w:jc w:val="both"/>
        <w:rPr>
          <w:rFonts w:ascii="GHEA Grapalat" w:hAnsi="GHEA Grapalat"/>
          <w:lang w:val="hy-AM"/>
        </w:rPr>
      </w:pPr>
    </w:p>
    <w:p w:rsidR="00C75151" w:rsidRDefault="00C75151" w:rsidP="00C75151">
      <w:pPr>
        <w:ind w:firstLine="720"/>
        <w:jc w:val="both"/>
        <w:rPr>
          <w:rFonts w:ascii="GHEA Grapalat" w:hAnsi="GHEA Grapalat"/>
          <w:lang w:val="hy-AM"/>
        </w:rPr>
      </w:pPr>
      <w:r w:rsidRPr="00057B8D">
        <w:rPr>
          <w:rFonts w:ascii="GHEA Grapalat" w:hAnsi="GHEA Grapalat" w:cs="Arial"/>
          <w:lang w:val="hy-AM"/>
        </w:rPr>
        <w:t>11.</w:t>
      </w:r>
      <w:r w:rsidRPr="00DC006B">
        <w:rPr>
          <w:rFonts w:ascii="GHEA Grapalat" w:hAnsi="GHEA Grapalat" w:cs="Arial"/>
          <w:lang w:val="hy-AM"/>
        </w:rPr>
        <w:t>Պ</w:t>
      </w:r>
      <w:r>
        <w:rPr>
          <w:rFonts w:ascii="GHEA Grapalat" w:hAnsi="GHEA Grapalat" w:cs="Arial"/>
          <w:lang w:val="hy-AM"/>
        </w:rPr>
        <w:t xml:space="preserve">ահանջվող արժեքները </w:t>
      </w:r>
      <w:r w:rsidRPr="00DC006B">
        <w:rPr>
          <w:rFonts w:ascii="GHEA Grapalat" w:hAnsi="GHEA Grapalat" w:cs="Arial"/>
          <w:lang w:val="hy-AM"/>
        </w:rPr>
        <w:t>կախված</w:t>
      </w:r>
      <w:r w:rsidRPr="00444713">
        <w:rPr>
          <w:rFonts w:ascii="GHEA Grapalat" w:hAnsi="GHEA Grapalat" w:cs="Arial"/>
          <w:lang w:val="hy-AM"/>
        </w:rPr>
        <w:t xml:space="preserve"> են</w:t>
      </w:r>
      <w:r>
        <w:rPr>
          <w:rFonts w:ascii="GHEA Grapalat" w:hAnsi="GHEA Grapalat" w:cs="Arial"/>
          <w:lang w:val="hy-AM"/>
        </w:rPr>
        <w:t xml:space="preserve"> ճանապարհի տեսակից կամ կարգից, ինչպես նաև վերանորոգման կամ պահպանման աշխատանքների տեսակից։</w:t>
      </w:r>
    </w:p>
    <w:p w:rsidR="00C75151" w:rsidRPr="003F71BD" w:rsidRDefault="00C75151" w:rsidP="00C75151">
      <w:pPr>
        <w:jc w:val="center"/>
        <w:rPr>
          <w:rFonts w:ascii="GHEA Grapalat" w:hAnsi="GHEA Grapalat"/>
          <w:b/>
          <w:lang w:val="hy-AM"/>
        </w:rPr>
      </w:pPr>
    </w:p>
    <w:p w:rsidR="00C75151" w:rsidRPr="003F71BD" w:rsidRDefault="00C75151" w:rsidP="00C75151">
      <w:pPr>
        <w:jc w:val="center"/>
        <w:rPr>
          <w:rFonts w:ascii="GHEA Grapalat" w:hAnsi="GHEA Grapalat"/>
          <w:lang w:val="hy-AM"/>
        </w:rPr>
      </w:pPr>
      <w:r>
        <w:rPr>
          <w:rFonts w:ascii="GHEA Grapalat" w:hAnsi="GHEA Grapalat"/>
          <w:b/>
          <w:lang w:val="hy-AM"/>
        </w:rPr>
        <w:t>5. Ճանապարհների դասակարգում</w:t>
      </w:r>
    </w:p>
    <w:p w:rsidR="00C75151" w:rsidRPr="003F71BD" w:rsidRDefault="00C75151" w:rsidP="00C75151">
      <w:pPr>
        <w:jc w:val="center"/>
        <w:rPr>
          <w:rFonts w:ascii="GHEA Grapalat" w:hAnsi="GHEA Grapalat"/>
          <w:b/>
          <w:lang w:val="hy-AM"/>
        </w:rPr>
      </w:pPr>
    </w:p>
    <w:p w:rsidR="00C75151" w:rsidRDefault="00C75151" w:rsidP="00C75151">
      <w:pPr>
        <w:ind w:firstLine="720"/>
        <w:jc w:val="both"/>
        <w:rPr>
          <w:rFonts w:ascii="GHEA Grapalat" w:hAnsi="GHEA Grapalat"/>
          <w:lang w:val="hy-AM"/>
        </w:rPr>
      </w:pPr>
      <w:r w:rsidRPr="00057B8D">
        <w:rPr>
          <w:rFonts w:ascii="GHEA Grapalat" w:hAnsi="GHEA Grapalat" w:cs="Arial"/>
          <w:lang w:val="hy-AM"/>
        </w:rPr>
        <w:t>12.</w:t>
      </w:r>
      <w:r>
        <w:rPr>
          <w:rFonts w:ascii="GHEA Grapalat" w:hAnsi="GHEA Grapalat" w:cs="Arial"/>
          <w:lang w:val="hy-AM"/>
        </w:rPr>
        <w:t xml:space="preserve">Ընդհանուր օգտագործման ճանապարհներն ըստ նշանակաթյան դասակարգվում են որպես Միջպետական </w:t>
      </w:r>
      <w:r>
        <w:rPr>
          <w:rFonts w:ascii="GHEA Grapalat" w:hAnsi="GHEA Grapalat"/>
          <w:lang w:val="hy-AM"/>
        </w:rPr>
        <w:t>(</w:t>
      </w:r>
      <w:r>
        <w:rPr>
          <w:rFonts w:ascii="GHEA Grapalat" w:hAnsi="GHEA Grapalat" w:cs="Arial"/>
          <w:lang w:val="hy-AM"/>
        </w:rPr>
        <w:t>Մ</w:t>
      </w:r>
      <w:r>
        <w:rPr>
          <w:rFonts w:ascii="GHEA Grapalat" w:hAnsi="GHEA Grapalat"/>
          <w:lang w:val="hy-AM"/>
        </w:rPr>
        <w:t xml:space="preserve">), </w:t>
      </w:r>
      <w:r>
        <w:rPr>
          <w:rFonts w:ascii="GHEA Grapalat" w:hAnsi="GHEA Grapalat" w:cs="Arial"/>
          <w:lang w:val="hy-AM"/>
        </w:rPr>
        <w:t xml:space="preserve">Հանրապետական </w:t>
      </w:r>
      <w:r>
        <w:rPr>
          <w:rFonts w:ascii="GHEA Grapalat" w:hAnsi="GHEA Grapalat"/>
          <w:lang w:val="hy-AM"/>
        </w:rPr>
        <w:t>(</w:t>
      </w:r>
      <w:r>
        <w:rPr>
          <w:rFonts w:ascii="GHEA Grapalat" w:hAnsi="GHEA Grapalat" w:cs="Arial"/>
          <w:lang w:val="hy-AM"/>
        </w:rPr>
        <w:t>Հ</w:t>
      </w:r>
      <w:r>
        <w:rPr>
          <w:rFonts w:ascii="GHEA Grapalat" w:hAnsi="GHEA Grapalat"/>
          <w:lang w:val="hy-AM"/>
        </w:rPr>
        <w:t xml:space="preserve">) </w:t>
      </w:r>
      <w:r>
        <w:rPr>
          <w:rFonts w:ascii="GHEA Grapalat" w:hAnsi="GHEA Grapalat" w:cs="Arial"/>
          <w:lang w:val="hy-AM"/>
        </w:rPr>
        <w:t xml:space="preserve">և </w:t>
      </w:r>
      <w:r>
        <w:rPr>
          <w:rFonts w:ascii="GHEA Grapalat" w:hAnsi="GHEA Grapalat"/>
          <w:lang w:val="hy-AM"/>
        </w:rPr>
        <w:t xml:space="preserve">Տեղական (Տ) ճանապարհներ։ </w:t>
      </w:r>
      <w:r>
        <w:rPr>
          <w:rFonts w:ascii="GHEA Grapalat" w:hAnsi="GHEA Grapalat"/>
          <w:b/>
          <w:bCs/>
          <w:lang w:val="hy-AM"/>
        </w:rPr>
        <w:t>Մ</w:t>
      </w:r>
      <w:r>
        <w:rPr>
          <w:rFonts w:ascii="GHEA Grapalat" w:hAnsi="GHEA Grapalat"/>
          <w:lang w:val="hy-AM"/>
        </w:rPr>
        <w:t xml:space="preserve">, </w:t>
      </w:r>
      <w:r>
        <w:rPr>
          <w:rFonts w:ascii="GHEA Grapalat" w:hAnsi="GHEA Grapalat"/>
          <w:b/>
          <w:bCs/>
          <w:lang w:val="hy-AM"/>
        </w:rPr>
        <w:t>Հ և Տ</w:t>
      </w:r>
      <w:r>
        <w:rPr>
          <w:rFonts w:ascii="GHEA Grapalat" w:hAnsi="GHEA Grapalat"/>
          <w:lang w:val="hy-AM"/>
        </w:rPr>
        <w:t xml:space="preserve"> տառերը ճանապարհների թվերի առաջին տառերն են։ Միջպետական, հանրապետական և տեղական նշանակությունները ֆունկցիոնալ դասակարգում են։ Տեղական (Տ) ճանապարհները նաև ունեն նախնական թվային մարզային տարբերակիչ։</w:t>
      </w:r>
    </w:p>
    <w:p w:rsidR="00C75151" w:rsidRDefault="00C75151" w:rsidP="00C75151">
      <w:pPr>
        <w:ind w:firstLine="720"/>
        <w:jc w:val="both"/>
        <w:rPr>
          <w:rFonts w:ascii="GHEA Grapalat" w:hAnsi="GHEA Grapalat"/>
          <w:lang w:val="hy-AM"/>
        </w:rPr>
      </w:pPr>
      <w:r w:rsidRPr="00057B8D">
        <w:rPr>
          <w:rFonts w:ascii="GHEA Grapalat" w:hAnsi="GHEA Grapalat" w:cs="Arial"/>
          <w:lang w:val="hy-AM"/>
        </w:rPr>
        <w:t>13.</w:t>
      </w:r>
      <w:r>
        <w:rPr>
          <w:rFonts w:ascii="GHEA Grapalat" w:hAnsi="GHEA Grapalat" w:cs="Arial"/>
          <w:lang w:val="hy-AM"/>
        </w:rPr>
        <w:t>Գոյություն</w:t>
      </w:r>
      <w:r w:rsidRPr="00386BD6">
        <w:rPr>
          <w:rFonts w:ascii="GHEA Grapalat" w:hAnsi="GHEA Grapalat" w:cs="Arial"/>
          <w:lang w:val="hy-AM"/>
        </w:rPr>
        <w:t xml:space="preserve"> </w:t>
      </w:r>
      <w:r>
        <w:rPr>
          <w:rFonts w:ascii="GHEA Grapalat" w:hAnsi="GHEA Grapalat" w:cs="Arial"/>
          <w:lang w:val="hy-AM"/>
        </w:rPr>
        <w:t>ունեն</w:t>
      </w:r>
      <w:r w:rsidRPr="00386BD6">
        <w:rPr>
          <w:rFonts w:ascii="GHEA Grapalat" w:hAnsi="GHEA Grapalat" w:cs="Arial"/>
          <w:lang w:val="hy-AM"/>
        </w:rPr>
        <w:t xml:space="preserve"> </w:t>
      </w:r>
      <w:r>
        <w:rPr>
          <w:rFonts w:ascii="GHEA Grapalat" w:hAnsi="GHEA Grapalat" w:cs="Arial"/>
          <w:lang w:val="hy-AM"/>
        </w:rPr>
        <w:t>նաև</w:t>
      </w:r>
      <w:r w:rsidRPr="00386BD6">
        <w:rPr>
          <w:rFonts w:ascii="GHEA Grapalat" w:hAnsi="GHEA Grapalat" w:cs="Arial"/>
          <w:lang w:val="hy-AM"/>
        </w:rPr>
        <w:t xml:space="preserve"> </w:t>
      </w:r>
      <w:r>
        <w:rPr>
          <w:rFonts w:ascii="GHEA Grapalat" w:hAnsi="GHEA Grapalat" w:cs="Arial"/>
          <w:lang w:val="hy-AM"/>
        </w:rPr>
        <w:t>չորս</w:t>
      </w:r>
      <w:r w:rsidRPr="00386BD6">
        <w:rPr>
          <w:rFonts w:ascii="GHEA Grapalat" w:hAnsi="GHEA Grapalat" w:cs="Arial"/>
          <w:lang w:val="hy-AM"/>
        </w:rPr>
        <w:t xml:space="preserve"> </w:t>
      </w:r>
      <w:r>
        <w:rPr>
          <w:rFonts w:ascii="GHEA Grapalat" w:hAnsi="GHEA Grapalat" w:cs="Arial"/>
          <w:lang w:val="hy-AM"/>
        </w:rPr>
        <w:t>տեխնիկական</w:t>
      </w:r>
      <w:r w:rsidRPr="00386BD6">
        <w:rPr>
          <w:rFonts w:ascii="GHEA Grapalat" w:hAnsi="GHEA Grapalat" w:cs="Arial"/>
          <w:lang w:val="hy-AM"/>
        </w:rPr>
        <w:t xml:space="preserve"> </w:t>
      </w:r>
      <w:r>
        <w:rPr>
          <w:rFonts w:ascii="GHEA Grapalat" w:hAnsi="GHEA Grapalat" w:cs="Arial"/>
          <w:lang w:val="hy-AM"/>
        </w:rPr>
        <w:t>կարգեր</w:t>
      </w:r>
      <w:r>
        <w:rPr>
          <w:rFonts w:ascii="GHEA Grapalat" w:hAnsi="GHEA Grapalat"/>
          <w:lang w:val="hy-AM"/>
        </w:rPr>
        <w:t xml:space="preserve">, </w:t>
      </w:r>
      <w:r>
        <w:rPr>
          <w:rFonts w:ascii="GHEA Grapalat" w:hAnsi="GHEA Grapalat" w:cs="Arial"/>
          <w:lang w:val="hy-AM"/>
        </w:rPr>
        <w:t>սկսած</w:t>
      </w:r>
      <w:r>
        <w:rPr>
          <w:rFonts w:ascii="GHEA Grapalat" w:hAnsi="GHEA Grapalat"/>
          <w:lang w:val="hy-AM"/>
        </w:rPr>
        <w:t xml:space="preserve"> I </w:t>
      </w:r>
      <w:r>
        <w:rPr>
          <w:rFonts w:ascii="GHEA Grapalat" w:hAnsi="GHEA Grapalat" w:cs="Arial"/>
          <w:lang w:val="hy-AM"/>
        </w:rPr>
        <w:t>կարգից</w:t>
      </w:r>
      <w:r>
        <w:rPr>
          <w:rFonts w:ascii="GHEA Grapalat" w:hAnsi="GHEA Grapalat"/>
          <w:lang w:val="hy-AM"/>
        </w:rPr>
        <w:t xml:space="preserve"> (</w:t>
      </w:r>
      <w:r>
        <w:rPr>
          <w:rFonts w:ascii="GHEA Grapalat" w:hAnsi="GHEA Grapalat" w:cs="Arial"/>
          <w:lang w:val="hy-AM"/>
        </w:rPr>
        <w:t>քառաշերտ</w:t>
      </w:r>
      <w:r w:rsidRPr="00386BD6">
        <w:rPr>
          <w:rFonts w:ascii="GHEA Grapalat" w:hAnsi="GHEA Grapalat" w:cs="Arial"/>
          <w:lang w:val="hy-AM"/>
        </w:rPr>
        <w:t xml:space="preserve"> </w:t>
      </w:r>
      <w:r>
        <w:rPr>
          <w:rFonts w:ascii="GHEA Grapalat" w:hAnsi="GHEA Grapalat" w:cs="Arial"/>
          <w:lang w:val="hy-AM"/>
        </w:rPr>
        <w:t>ճանապարհ</w:t>
      </w:r>
      <w:r>
        <w:rPr>
          <w:rFonts w:ascii="GHEA Grapalat" w:hAnsi="GHEA Grapalat"/>
          <w:lang w:val="hy-AM"/>
        </w:rPr>
        <w:t xml:space="preserve">` </w:t>
      </w:r>
      <w:r>
        <w:rPr>
          <w:rFonts w:ascii="GHEA Grapalat" w:hAnsi="GHEA Grapalat" w:cs="Arial"/>
          <w:lang w:val="hy-AM"/>
        </w:rPr>
        <w:t>յուրաքանչյուր</w:t>
      </w:r>
      <w:r w:rsidRPr="00386BD6">
        <w:rPr>
          <w:rFonts w:ascii="GHEA Grapalat" w:hAnsi="GHEA Grapalat" w:cs="Arial"/>
          <w:lang w:val="hy-AM"/>
        </w:rPr>
        <w:t xml:space="preserve"> </w:t>
      </w:r>
      <w:r>
        <w:rPr>
          <w:rFonts w:ascii="GHEA Grapalat" w:hAnsi="GHEA Grapalat" w:cs="Arial"/>
          <w:lang w:val="hy-AM"/>
        </w:rPr>
        <w:t>շերտը</w:t>
      </w:r>
      <w:r>
        <w:rPr>
          <w:rFonts w:ascii="GHEA Grapalat" w:hAnsi="GHEA Grapalat"/>
          <w:lang w:val="hy-AM"/>
        </w:rPr>
        <w:t xml:space="preserve"> 3.6</w:t>
      </w:r>
      <w:r w:rsidRPr="00386BD6">
        <w:rPr>
          <w:rFonts w:ascii="GHEA Grapalat" w:hAnsi="GHEA Grapalat"/>
          <w:lang w:val="hy-AM"/>
        </w:rPr>
        <w:t xml:space="preserve"> </w:t>
      </w:r>
      <w:r>
        <w:rPr>
          <w:rFonts w:ascii="GHEA Grapalat" w:hAnsi="GHEA Grapalat" w:cs="Arial"/>
          <w:lang w:val="hy-AM"/>
        </w:rPr>
        <w:t>մ</w:t>
      </w:r>
      <w:r w:rsidRPr="00386BD6">
        <w:rPr>
          <w:rFonts w:ascii="GHEA Grapalat" w:hAnsi="GHEA Grapalat" w:cs="Arial"/>
          <w:lang w:val="hy-AM"/>
        </w:rPr>
        <w:t xml:space="preserve"> </w:t>
      </w:r>
      <w:r>
        <w:rPr>
          <w:rFonts w:ascii="GHEA Grapalat" w:hAnsi="GHEA Grapalat" w:cs="Arial"/>
          <w:lang w:val="hy-AM"/>
        </w:rPr>
        <w:t>լայնությամբ</w:t>
      </w:r>
      <w:r w:rsidRPr="00386BD6">
        <w:rPr>
          <w:rFonts w:ascii="GHEA Grapalat" w:hAnsi="GHEA Grapalat" w:cs="Arial"/>
          <w:lang w:val="hy-AM"/>
        </w:rPr>
        <w:t xml:space="preserve"> </w:t>
      </w:r>
      <w:r>
        <w:rPr>
          <w:rFonts w:ascii="GHEA Grapalat" w:hAnsi="GHEA Grapalat" w:cs="Arial"/>
          <w:lang w:val="hy-AM"/>
        </w:rPr>
        <w:t>և</w:t>
      </w:r>
      <w:r w:rsidRPr="00386BD6">
        <w:rPr>
          <w:rFonts w:ascii="GHEA Grapalat" w:hAnsi="GHEA Grapalat" w:cs="Arial"/>
          <w:lang w:val="hy-AM"/>
        </w:rPr>
        <w:t xml:space="preserve"> </w:t>
      </w:r>
      <w:r>
        <w:rPr>
          <w:rFonts w:ascii="GHEA Grapalat" w:hAnsi="GHEA Grapalat" w:cs="Arial"/>
          <w:lang w:val="hy-AM"/>
        </w:rPr>
        <w:t>յուրաքանչյուր</w:t>
      </w:r>
      <w:r w:rsidRPr="00386BD6">
        <w:rPr>
          <w:rFonts w:ascii="GHEA Grapalat" w:hAnsi="GHEA Grapalat" w:cs="Arial"/>
          <w:lang w:val="hy-AM"/>
        </w:rPr>
        <w:t xml:space="preserve"> </w:t>
      </w:r>
      <w:r>
        <w:rPr>
          <w:rFonts w:ascii="GHEA Grapalat" w:hAnsi="GHEA Grapalat" w:cs="Arial"/>
          <w:lang w:val="hy-AM"/>
        </w:rPr>
        <w:t>շերտի</w:t>
      </w:r>
      <w:r>
        <w:rPr>
          <w:rFonts w:ascii="GHEA Grapalat" w:hAnsi="GHEA Grapalat"/>
          <w:lang w:val="hy-AM"/>
        </w:rPr>
        <w:t xml:space="preserve"> 2,800 </w:t>
      </w:r>
      <w:r>
        <w:rPr>
          <w:rFonts w:ascii="GHEA Grapalat" w:hAnsi="GHEA Grapalat" w:cs="Arial"/>
          <w:lang w:val="hy-AM"/>
        </w:rPr>
        <w:t>ՄԱՄ ժամ</w:t>
      </w:r>
      <w:r w:rsidRPr="00861915">
        <w:rPr>
          <w:rFonts w:ascii="GHEA Grapalat" w:hAnsi="GHEA Grapalat" w:cs="Arial"/>
          <w:lang w:val="hy-AM"/>
        </w:rPr>
        <w:t xml:space="preserve"> </w:t>
      </w:r>
      <w:r>
        <w:rPr>
          <w:rFonts w:ascii="GHEA Grapalat" w:hAnsi="GHEA Grapalat" w:cs="Arial"/>
          <w:lang w:val="hy-AM"/>
        </w:rPr>
        <w:t>հզորությամբ</w:t>
      </w:r>
      <w:r>
        <w:rPr>
          <w:rFonts w:ascii="GHEA Grapalat" w:hAnsi="GHEA Grapalat"/>
          <w:lang w:val="hy-AM"/>
        </w:rPr>
        <w:t xml:space="preserve">) </w:t>
      </w:r>
      <w:r>
        <w:rPr>
          <w:rFonts w:ascii="GHEA Grapalat" w:hAnsi="GHEA Grapalat" w:cs="Arial"/>
          <w:lang w:val="hy-AM"/>
        </w:rPr>
        <w:t>մինչև</w:t>
      </w:r>
      <w:r>
        <w:rPr>
          <w:rFonts w:ascii="GHEA Grapalat" w:hAnsi="GHEA Grapalat"/>
          <w:lang w:val="hy-AM"/>
        </w:rPr>
        <w:t xml:space="preserve"> IV </w:t>
      </w:r>
      <w:r>
        <w:rPr>
          <w:rFonts w:ascii="GHEA Grapalat" w:hAnsi="GHEA Grapalat" w:cs="Arial"/>
          <w:lang w:val="hy-AM"/>
        </w:rPr>
        <w:t>կարգ</w:t>
      </w:r>
      <w:r>
        <w:rPr>
          <w:rFonts w:ascii="GHEA Grapalat" w:hAnsi="GHEA Grapalat"/>
          <w:lang w:val="hy-AM"/>
        </w:rPr>
        <w:t xml:space="preserve"> (</w:t>
      </w:r>
      <w:r>
        <w:rPr>
          <w:rFonts w:ascii="GHEA Grapalat" w:hAnsi="GHEA Grapalat" w:cs="Arial"/>
          <w:lang w:val="hy-AM"/>
        </w:rPr>
        <w:t>երկշերտ</w:t>
      </w:r>
      <w:r w:rsidRPr="00861915">
        <w:rPr>
          <w:rFonts w:ascii="GHEA Grapalat" w:hAnsi="GHEA Grapalat" w:cs="Arial"/>
          <w:lang w:val="hy-AM"/>
        </w:rPr>
        <w:t xml:space="preserve"> </w:t>
      </w:r>
      <w:r>
        <w:rPr>
          <w:rFonts w:ascii="GHEA Grapalat" w:hAnsi="GHEA Grapalat" w:cs="Arial"/>
          <w:lang w:val="hy-AM"/>
        </w:rPr>
        <w:t>ճանապարհներ</w:t>
      </w:r>
      <w:r>
        <w:rPr>
          <w:rFonts w:ascii="GHEA Grapalat" w:hAnsi="GHEA Grapalat"/>
          <w:lang w:val="hy-AM"/>
        </w:rPr>
        <w:t xml:space="preserve">` </w:t>
      </w:r>
      <w:r>
        <w:rPr>
          <w:rFonts w:ascii="GHEA Grapalat" w:hAnsi="GHEA Grapalat" w:cs="Arial"/>
          <w:lang w:val="hy-AM"/>
        </w:rPr>
        <w:t>յուրաքանչյուր</w:t>
      </w:r>
      <w:r w:rsidRPr="00861915">
        <w:rPr>
          <w:rFonts w:ascii="GHEA Grapalat" w:hAnsi="GHEA Grapalat" w:cs="Arial"/>
          <w:lang w:val="hy-AM"/>
        </w:rPr>
        <w:t xml:space="preserve"> </w:t>
      </w:r>
      <w:r>
        <w:rPr>
          <w:rFonts w:ascii="GHEA Grapalat" w:hAnsi="GHEA Grapalat" w:cs="Arial"/>
          <w:lang w:val="hy-AM"/>
        </w:rPr>
        <w:t>շերտը</w:t>
      </w:r>
      <w:r>
        <w:rPr>
          <w:rFonts w:ascii="GHEA Grapalat" w:hAnsi="GHEA Grapalat"/>
          <w:lang w:val="hy-AM"/>
        </w:rPr>
        <w:t xml:space="preserve"> 2.7</w:t>
      </w:r>
      <w:r w:rsidRPr="00861915">
        <w:rPr>
          <w:rFonts w:ascii="GHEA Grapalat" w:hAnsi="GHEA Grapalat"/>
          <w:lang w:val="hy-AM"/>
        </w:rPr>
        <w:t xml:space="preserve"> </w:t>
      </w:r>
      <w:r>
        <w:rPr>
          <w:rFonts w:ascii="GHEA Grapalat" w:hAnsi="GHEA Grapalat" w:cs="Arial"/>
          <w:lang w:val="hy-AM"/>
        </w:rPr>
        <w:t>մ</w:t>
      </w:r>
      <w:r w:rsidRPr="00861915">
        <w:rPr>
          <w:rFonts w:ascii="GHEA Grapalat" w:hAnsi="GHEA Grapalat" w:cs="Arial"/>
          <w:lang w:val="hy-AM"/>
        </w:rPr>
        <w:t xml:space="preserve"> </w:t>
      </w:r>
      <w:r>
        <w:rPr>
          <w:rFonts w:ascii="GHEA Grapalat" w:hAnsi="GHEA Grapalat" w:cs="Arial"/>
          <w:lang w:val="hy-AM"/>
        </w:rPr>
        <w:t>լայնությամբ</w:t>
      </w:r>
      <w:r>
        <w:rPr>
          <w:rFonts w:ascii="GHEA Grapalat" w:hAnsi="GHEA Grapalat"/>
          <w:lang w:val="hy-AM"/>
        </w:rPr>
        <w:t xml:space="preserve">, </w:t>
      </w:r>
      <w:r>
        <w:rPr>
          <w:rFonts w:ascii="GHEA Grapalat" w:hAnsi="GHEA Grapalat" w:cs="Arial"/>
          <w:lang w:val="hy-AM"/>
        </w:rPr>
        <w:t>յուրաքանչյուր</w:t>
      </w:r>
      <w:r w:rsidRPr="00861915">
        <w:rPr>
          <w:rFonts w:ascii="GHEA Grapalat" w:hAnsi="GHEA Grapalat" w:cs="Arial"/>
          <w:lang w:val="hy-AM"/>
        </w:rPr>
        <w:t xml:space="preserve"> </w:t>
      </w:r>
      <w:r>
        <w:rPr>
          <w:rFonts w:ascii="GHEA Grapalat" w:hAnsi="GHEA Grapalat" w:cs="Arial"/>
          <w:lang w:val="hy-AM"/>
        </w:rPr>
        <w:t>շերտ</w:t>
      </w:r>
      <w:r>
        <w:rPr>
          <w:rFonts w:ascii="GHEA Grapalat" w:hAnsi="GHEA Grapalat"/>
          <w:lang w:val="hy-AM"/>
        </w:rPr>
        <w:t xml:space="preserve"> մինչև 500 </w:t>
      </w:r>
      <w:r>
        <w:rPr>
          <w:rFonts w:ascii="GHEA Grapalat" w:hAnsi="GHEA Grapalat" w:cs="Arial"/>
          <w:lang w:val="hy-AM"/>
        </w:rPr>
        <w:t>ՄԱՄ</w:t>
      </w:r>
      <w:r w:rsidRPr="00861915">
        <w:rPr>
          <w:rFonts w:ascii="GHEA Grapalat" w:hAnsi="GHEA Grapalat" w:cs="Arial"/>
          <w:lang w:val="hy-AM"/>
        </w:rPr>
        <w:t xml:space="preserve"> </w:t>
      </w:r>
      <w:r>
        <w:rPr>
          <w:rFonts w:ascii="GHEA Grapalat" w:hAnsi="GHEA Grapalat" w:cs="Arial"/>
          <w:lang w:val="hy-AM"/>
        </w:rPr>
        <w:t>ժամ</w:t>
      </w:r>
      <w:r w:rsidRPr="00861915">
        <w:rPr>
          <w:rFonts w:ascii="GHEA Grapalat" w:hAnsi="GHEA Grapalat" w:cs="Arial"/>
          <w:lang w:val="hy-AM"/>
        </w:rPr>
        <w:t xml:space="preserve"> </w:t>
      </w:r>
      <w:r>
        <w:rPr>
          <w:rFonts w:ascii="GHEA Grapalat" w:hAnsi="GHEA Grapalat" w:cs="Arial"/>
          <w:lang w:val="hy-AM"/>
        </w:rPr>
        <w:t>հզորությամբ</w:t>
      </w:r>
      <w:r>
        <w:rPr>
          <w:rFonts w:ascii="GHEA Grapalat" w:hAnsi="GHEA Grapalat"/>
          <w:lang w:val="hy-AM"/>
        </w:rPr>
        <w:t>):</w:t>
      </w:r>
    </w:p>
    <w:p w:rsidR="00C75151" w:rsidRPr="003F71BD" w:rsidRDefault="00C75151" w:rsidP="00C75151">
      <w:pPr>
        <w:jc w:val="center"/>
        <w:rPr>
          <w:rFonts w:ascii="GHEA Grapalat" w:hAnsi="GHEA Grapalat" w:cs="Arial"/>
          <w:b/>
          <w:lang w:val="hy-AM"/>
        </w:rPr>
      </w:pPr>
    </w:p>
    <w:p w:rsidR="00C75151" w:rsidRPr="003F71BD" w:rsidRDefault="00C75151" w:rsidP="00C75151">
      <w:pPr>
        <w:jc w:val="center"/>
        <w:rPr>
          <w:rFonts w:ascii="GHEA Grapalat" w:hAnsi="GHEA Grapalat"/>
          <w:lang w:val="hy-AM"/>
        </w:rPr>
      </w:pPr>
      <w:r w:rsidRPr="00F45C7D">
        <w:rPr>
          <w:rFonts w:ascii="GHEA Grapalat" w:hAnsi="GHEA Grapalat" w:cs="Arial"/>
          <w:b/>
          <w:lang w:val="hy-AM"/>
        </w:rPr>
        <w:t>6.</w:t>
      </w:r>
      <w:r>
        <w:rPr>
          <w:rFonts w:ascii="GHEA Grapalat" w:hAnsi="GHEA Grapalat" w:cs="Arial"/>
          <w:b/>
          <w:lang w:val="hy-AM"/>
        </w:rPr>
        <w:t>Միջամտություններ</w:t>
      </w:r>
    </w:p>
    <w:p w:rsidR="00C75151" w:rsidRPr="003F71BD" w:rsidRDefault="00C75151" w:rsidP="00C75151">
      <w:pPr>
        <w:jc w:val="center"/>
        <w:rPr>
          <w:rFonts w:ascii="GHEA Grapalat" w:eastAsia="Arial Unicode MS" w:hAnsi="GHEA Grapalat" w:cs="Arial Unicode MS"/>
          <w:b/>
          <w:lang w:val="hy-AM"/>
        </w:rPr>
      </w:pPr>
    </w:p>
    <w:p w:rsidR="00C75151" w:rsidRPr="00D47961" w:rsidRDefault="00C75151" w:rsidP="00C75151">
      <w:pPr>
        <w:ind w:firstLine="720"/>
        <w:jc w:val="both"/>
        <w:rPr>
          <w:rFonts w:ascii="GHEA Grapalat" w:hAnsi="GHEA Grapalat"/>
          <w:lang w:val="hy-AM"/>
        </w:rPr>
      </w:pPr>
      <w:r w:rsidRPr="00057B8D">
        <w:rPr>
          <w:rFonts w:ascii="GHEA Grapalat" w:hAnsi="GHEA Grapalat" w:cs="Arial"/>
          <w:lang w:val="hy-AM"/>
        </w:rPr>
        <w:lastRenderedPageBreak/>
        <w:t>14.</w:t>
      </w:r>
      <w:r>
        <w:rPr>
          <w:rFonts w:ascii="GHEA Grapalat" w:hAnsi="GHEA Grapalat" w:cs="Arial"/>
          <w:lang w:val="hy-AM"/>
        </w:rPr>
        <w:t>Ճանապարհի ԱՄՑ-ն կախված է միջամտության տեսակից։ Մասնավորապես, միջամտությունները կարող են բաժանվել երկու հիմնական տեսակների՝ կապիտալ վերանորոգում և միջին վերանորոգում։</w:t>
      </w:r>
    </w:p>
    <w:p w:rsidR="00C75151" w:rsidRPr="00D47961" w:rsidRDefault="00C75151" w:rsidP="00C75151">
      <w:pPr>
        <w:ind w:firstLine="720"/>
        <w:jc w:val="both"/>
        <w:rPr>
          <w:rFonts w:ascii="GHEA Grapalat" w:hAnsi="GHEA Grapalat"/>
          <w:lang w:val="hy-AM"/>
        </w:rPr>
      </w:pPr>
      <w:r w:rsidRPr="00F45C7D">
        <w:rPr>
          <w:rFonts w:ascii="GHEA Grapalat" w:hAnsi="GHEA Grapalat" w:cs="Arial"/>
          <w:lang w:val="hy-AM"/>
        </w:rPr>
        <w:t xml:space="preserve">1) </w:t>
      </w:r>
      <w:r>
        <w:rPr>
          <w:rFonts w:ascii="GHEA Grapalat" w:hAnsi="GHEA Grapalat" w:cs="Arial"/>
          <w:lang w:val="hy-AM"/>
        </w:rPr>
        <w:t>Կապիտալ վերանորոգում</w:t>
      </w:r>
    </w:p>
    <w:p w:rsidR="00C75151" w:rsidRDefault="00C75151" w:rsidP="00C75151">
      <w:pPr>
        <w:jc w:val="both"/>
        <w:rPr>
          <w:rFonts w:ascii="GHEA Grapalat" w:hAnsi="GHEA Grapalat"/>
          <w:lang w:val="hy-AM"/>
        </w:rPr>
      </w:pPr>
      <w:r>
        <w:rPr>
          <w:rFonts w:ascii="GHEA Grapalat" w:hAnsi="GHEA Grapalat" w:cs="Arial"/>
          <w:lang w:val="hy-AM"/>
        </w:rPr>
        <w:t>Ըստ սահմանման, կապիտալ վերանորոգումը հիմնականում ճանապարհի ծածկի վերանորոգումն է, որը հանգեցնում է ծածկի ուժեղացմանը և սովորաբար ներառում է Ա/Բ առնվազն մեկ 50մմ հաստությամբ շերտի իրականացում կամ ծածկի վերակառուցում՝  ներառյալ ենթահիմքի շերտը, հիմքի շերտը և բիտումի մեկ կամ ավելի շերտերը։ Ծածկի շերտերի քանակը և խտությունը կախված են ճանապարհի տեսակից, երթևեկությունից, կլիմայից և հիմնատակի պայմաններից։Ծածկի կազմից ելնելով՝ վերջնական մակերևույթի հարթության աստիճանին ներկայացվող պահանջները տարբեր են։</w:t>
      </w:r>
    </w:p>
    <w:p w:rsidR="00C75151" w:rsidRDefault="00C75151" w:rsidP="00C75151">
      <w:pPr>
        <w:ind w:firstLine="720"/>
        <w:rPr>
          <w:rFonts w:ascii="GHEA Grapalat" w:hAnsi="GHEA Grapalat" w:cs="Calibri"/>
          <w:lang w:val="hy-AM"/>
        </w:rPr>
      </w:pPr>
      <w:r w:rsidRPr="00F45C7D">
        <w:rPr>
          <w:rFonts w:ascii="GHEA Grapalat" w:hAnsi="GHEA Grapalat" w:cs="Arial"/>
          <w:lang w:val="hy-AM"/>
        </w:rPr>
        <w:t xml:space="preserve">2) </w:t>
      </w:r>
      <w:r>
        <w:rPr>
          <w:rFonts w:ascii="GHEA Grapalat" w:hAnsi="GHEA Grapalat" w:cs="Arial"/>
          <w:lang w:val="hy-AM"/>
        </w:rPr>
        <w:t>Միջին վերանորոգում</w:t>
      </w:r>
    </w:p>
    <w:p w:rsidR="00C75151" w:rsidRDefault="00C75151" w:rsidP="00C75151">
      <w:pPr>
        <w:ind w:firstLine="720"/>
        <w:jc w:val="both"/>
        <w:rPr>
          <w:rFonts w:ascii="GHEA Grapalat" w:hAnsi="GHEA Grapalat"/>
          <w:lang w:val="hy-AM"/>
        </w:rPr>
      </w:pPr>
      <w:r>
        <w:rPr>
          <w:rFonts w:ascii="GHEA Grapalat" w:hAnsi="GHEA Grapalat" w:cs="Arial"/>
          <w:lang w:val="hy-AM"/>
        </w:rPr>
        <w:t>15.Միջին վերանորոգումը</w:t>
      </w:r>
      <w:r>
        <w:rPr>
          <w:rFonts w:ascii="GHEA Grapalat" w:hAnsi="GHEA Grapalat"/>
          <w:lang w:val="hy-AM"/>
        </w:rPr>
        <w:t xml:space="preserve"> (</w:t>
      </w:r>
      <w:r>
        <w:rPr>
          <w:rFonts w:ascii="GHEA Grapalat" w:hAnsi="GHEA Grapalat" w:cs="Arial"/>
          <w:lang w:val="hy-AM"/>
        </w:rPr>
        <w:t>առանց մակերեսային</w:t>
      </w:r>
      <w:r>
        <w:rPr>
          <w:rFonts w:ascii="Sylfaen" w:hAnsi="Sylfaen" w:cs="Arial"/>
          <w:lang w:val="hy-AM"/>
        </w:rPr>
        <w:t> </w:t>
      </w:r>
      <w:r>
        <w:rPr>
          <w:rFonts w:ascii="GHEA Grapalat" w:hAnsi="GHEA Grapalat" w:cs="Arial"/>
          <w:lang w:val="hy-AM"/>
        </w:rPr>
        <w:t>մշակման և մակերեսի</w:t>
      </w:r>
      <w:r>
        <w:rPr>
          <w:rFonts w:ascii="Sylfaen" w:hAnsi="Sylfaen" w:cs="Arial"/>
          <w:lang w:val="hy-AM"/>
        </w:rPr>
        <w:t> </w:t>
      </w:r>
      <w:r>
        <w:rPr>
          <w:rFonts w:ascii="GHEA Grapalat" w:hAnsi="GHEA Grapalat" w:cs="Arial"/>
          <w:lang w:val="hy-AM"/>
        </w:rPr>
        <w:t>մեկուսացման</w:t>
      </w:r>
      <w:r>
        <w:rPr>
          <w:rFonts w:ascii="GHEA Grapalat" w:hAnsi="GHEA Grapalat"/>
          <w:lang w:val="hy-AM"/>
        </w:rPr>
        <w:t xml:space="preserve">) հանդիսանում է ճանապարհի վերանորոգում, որը հանգեցնում է ծածկի անհարթության բարելավմանը կամ/և պահպանում է ծածկի և կառուցվածքների վիճակը՝ բարձրացնելով դրանց դիմադրողականությունը եղանակային և երթևեկության պայմանների նկատմամբ։ Միջին վերանորոգումը ներառում է ծածկի միաշերտ փոխարինում, մակերեսի մեկուսացում՝ ներառյալ </w:t>
      </w:r>
      <w:r>
        <w:rPr>
          <w:rFonts w:ascii="GHEA Grapalat" w:hAnsi="GHEA Grapalat" w:cs="Arial"/>
          <w:lang w:val="hy-AM"/>
        </w:rPr>
        <w:t>մակերեսային</w:t>
      </w:r>
      <w:r>
        <w:rPr>
          <w:rFonts w:ascii="Sylfaen" w:hAnsi="Sylfaen" w:cs="Arial"/>
          <w:lang w:val="hy-AM"/>
        </w:rPr>
        <w:t> </w:t>
      </w:r>
      <w:r>
        <w:rPr>
          <w:rFonts w:ascii="GHEA Grapalat" w:hAnsi="GHEA Grapalat" w:cs="Arial"/>
          <w:lang w:val="hy-AM"/>
        </w:rPr>
        <w:t>մշակումը, և նոր միաշերտ ծածկի կառուցում։</w:t>
      </w:r>
    </w:p>
    <w:p w:rsidR="00C75151" w:rsidRPr="003F71BD" w:rsidRDefault="00C75151" w:rsidP="00C75151">
      <w:pPr>
        <w:jc w:val="center"/>
        <w:rPr>
          <w:rFonts w:ascii="GHEA Grapalat" w:hAnsi="GHEA Grapalat" w:cs="Arial"/>
          <w:b/>
          <w:lang w:val="hy-AM"/>
        </w:rPr>
      </w:pPr>
    </w:p>
    <w:p w:rsidR="00C75151" w:rsidRPr="00B92486" w:rsidRDefault="00C75151" w:rsidP="00C75151">
      <w:pPr>
        <w:jc w:val="center"/>
        <w:rPr>
          <w:rFonts w:ascii="GHEA Grapalat" w:hAnsi="GHEA Grapalat"/>
        </w:rPr>
      </w:pPr>
      <w:r>
        <w:rPr>
          <w:rFonts w:ascii="GHEA Grapalat" w:hAnsi="GHEA Grapalat" w:cs="Arial"/>
          <w:b/>
          <w:lang w:val="hy-AM"/>
        </w:rPr>
        <w:t>7. Պահանջներ</w:t>
      </w:r>
    </w:p>
    <w:p w:rsidR="00C75151" w:rsidRPr="003F71BD" w:rsidRDefault="00C75151" w:rsidP="00C75151">
      <w:pPr>
        <w:jc w:val="center"/>
        <w:rPr>
          <w:rFonts w:ascii="GHEA Grapalat" w:hAnsi="GHEA Grapalat"/>
          <w:b/>
          <w:lang w:val="hy-AM"/>
        </w:rPr>
      </w:pPr>
    </w:p>
    <w:p w:rsidR="00C75151" w:rsidRDefault="00C75151" w:rsidP="00C75151">
      <w:pPr>
        <w:ind w:firstLine="720"/>
        <w:jc w:val="both"/>
        <w:rPr>
          <w:rFonts w:ascii="GHEA Grapalat" w:hAnsi="GHEA Grapalat" w:cs="Arial"/>
          <w:lang w:val="hy-AM"/>
        </w:rPr>
      </w:pPr>
      <w:r w:rsidRPr="00057B8D">
        <w:rPr>
          <w:rFonts w:ascii="GHEA Grapalat" w:hAnsi="GHEA Grapalat" w:cs="Arial"/>
          <w:lang w:val="hy-AM"/>
        </w:rPr>
        <w:t>16.</w:t>
      </w:r>
      <w:r>
        <w:rPr>
          <w:rFonts w:ascii="GHEA Grapalat" w:hAnsi="GHEA Grapalat" w:cs="Arial"/>
          <w:lang w:val="hy-AM"/>
        </w:rPr>
        <w:t>Կախված ճանապարհի համար սահմանվող արագությունից և երթևեկության ինտենսիվությունից՝ ԱՄՑ-ի արժեքի պահանջները կարող են տարբեր լինել։</w:t>
      </w:r>
    </w:p>
    <w:p w:rsidR="00C75151" w:rsidRPr="00057B8D" w:rsidRDefault="00C75151" w:rsidP="00C75151">
      <w:pPr>
        <w:ind w:firstLine="720"/>
        <w:jc w:val="both"/>
        <w:rPr>
          <w:rFonts w:ascii="GHEA Grapalat" w:hAnsi="GHEA Grapalat" w:cs="Arial"/>
          <w:lang w:val="hy-AM"/>
        </w:rPr>
      </w:pPr>
      <w:r w:rsidRPr="00057B8D">
        <w:rPr>
          <w:rFonts w:ascii="GHEA Grapalat" w:hAnsi="GHEA Grapalat" w:cs="Arial"/>
          <w:lang w:val="hy-AM"/>
        </w:rPr>
        <w:t>17.</w:t>
      </w:r>
      <w:r>
        <w:rPr>
          <w:rFonts w:ascii="GHEA Grapalat" w:hAnsi="GHEA Grapalat" w:cs="Arial"/>
          <w:lang w:val="hy-AM"/>
        </w:rPr>
        <w:t>Ստորև բերված աղյուսակում ներկայացված են ԱՄՑ պահանջները ճանապարհների բոլոր կարգերի և տիպերի համար՝ հիմնված միջամտության բնույթի վրա։</w:t>
      </w:r>
    </w:p>
    <w:p w:rsidR="00C75151" w:rsidRPr="003F71BD" w:rsidRDefault="00C75151" w:rsidP="00C75151">
      <w:pPr>
        <w:jc w:val="center"/>
        <w:rPr>
          <w:rFonts w:ascii="GHEA Grapalat" w:hAnsi="GHEA Grapalat" w:cs="Arial"/>
          <w:lang w:val="hy-AM"/>
        </w:rPr>
      </w:pPr>
    </w:p>
    <w:p w:rsidR="00C75151" w:rsidRDefault="00C75151" w:rsidP="00C75151">
      <w:pPr>
        <w:jc w:val="center"/>
        <w:rPr>
          <w:rFonts w:ascii="GHEA Grapalat" w:hAnsi="GHEA Grapalat"/>
          <w:lang w:val="hy-AM"/>
        </w:rPr>
      </w:pPr>
      <w:r>
        <w:rPr>
          <w:rFonts w:ascii="GHEA Grapalat" w:hAnsi="GHEA Grapalat" w:cs="Arial"/>
          <w:lang w:val="hy-AM"/>
        </w:rPr>
        <w:t>Աղյուսակ</w:t>
      </w:r>
      <w:r>
        <w:rPr>
          <w:rFonts w:ascii="GHEA Grapalat" w:hAnsi="GHEA Grapalat"/>
          <w:lang w:val="hy-AM"/>
        </w:rPr>
        <w:t xml:space="preserve"> 2. </w:t>
      </w:r>
      <w:r>
        <w:rPr>
          <w:rFonts w:ascii="GHEA Grapalat" w:hAnsi="GHEA Grapalat" w:cs="Arial"/>
          <w:lang w:val="hy-AM"/>
        </w:rPr>
        <w:t xml:space="preserve">ԱՄՑ </w:t>
      </w:r>
      <w:r w:rsidRPr="00DC006B">
        <w:rPr>
          <w:rFonts w:ascii="GHEA Grapalat" w:hAnsi="GHEA Grapalat" w:cs="Arial"/>
          <w:lang w:val="hy-AM"/>
        </w:rPr>
        <w:t xml:space="preserve"> </w:t>
      </w:r>
      <w:r w:rsidRPr="00861915">
        <w:rPr>
          <w:rFonts w:ascii="GHEA Grapalat" w:hAnsi="GHEA Grapalat" w:cs="Arial"/>
          <w:lang w:val="hy-AM"/>
        </w:rPr>
        <w:t xml:space="preserve">միջին արժեքի </w:t>
      </w:r>
      <w:r>
        <w:rPr>
          <w:rFonts w:ascii="GHEA Grapalat" w:hAnsi="GHEA Grapalat" w:cs="Arial"/>
          <w:lang w:val="hy-AM"/>
        </w:rPr>
        <w:t>պահանջներ</w:t>
      </w:r>
      <w:r w:rsidRPr="00FF1983">
        <w:rPr>
          <w:rFonts w:ascii="GHEA Grapalat" w:hAnsi="GHEA Grapalat" w:cs="Arial"/>
          <w:lang w:val="hy-AM"/>
        </w:rPr>
        <w:t xml:space="preserve"> </w:t>
      </w:r>
      <w:r w:rsidRPr="00DD7A00">
        <w:rPr>
          <w:rFonts w:ascii="GHEA Grapalat" w:hAnsi="GHEA Grapalat" w:cs="Arial"/>
          <w:lang w:val="hy-AM"/>
        </w:rPr>
        <w:t>(</w:t>
      </w:r>
      <w:r>
        <w:rPr>
          <w:rFonts w:ascii="GHEA Grapalat" w:hAnsi="GHEA Grapalat" w:cs="Arial"/>
          <w:lang w:val="hy-AM"/>
        </w:rPr>
        <w:t>արժեքը</w:t>
      </w:r>
      <w:r w:rsidRPr="00DD7A00">
        <w:rPr>
          <w:rFonts w:ascii="GHEA Grapalat" w:hAnsi="GHEA Grapalat" w:cs="Arial"/>
          <w:lang w:val="hy-AM"/>
        </w:rPr>
        <w:t xml:space="preserve"> </w:t>
      </w:r>
      <w:r>
        <w:rPr>
          <w:rFonts w:ascii="GHEA Grapalat" w:hAnsi="GHEA Grapalat" w:cs="Arial"/>
          <w:lang w:val="hy-AM"/>
        </w:rPr>
        <w:t>սահմանված մմ/մ միավորով</w:t>
      </w:r>
      <w:r w:rsidRPr="00DD7A00">
        <w:rPr>
          <w:rFonts w:ascii="GHEA Grapalat" w:hAnsi="GHEA Grapalat" w:cs="Arial"/>
          <w:lang w:val="hy-AM"/>
        </w:rPr>
        <w:t>)</w:t>
      </w:r>
    </w:p>
    <w:tbl>
      <w:tblPr>
        <w:tblW w:w="9149" w:type="dxa"/>
        <w:tblInd w:w="93" w:type="dxa"/>
        <w:tblLook w:val="04A0" w:firstRow="1" w:lastRow="0" w:firstColumn="1" w:lastColumn="0" w:noHBand="0" w:noVBand="1"/>
      </w:tblPr>
      <w:tblGrid>
        <w:gridCol w:w="1825"/>
        <w:gridCol w:w="545"/>
        <w:gridCol w:w="685"/>
        <w:gridCol w:w="686"/>
        <w:gridCol w:w="685"/>
        <w:gridCol w:w="2068"/>
        <w:gridCol w:w="2655"/>
      </w:tblGrid>
      <w:tr w:rsidR="00C75151" w:rsidTr="00370A1A">
        <w:trPr>
          <w:trHeight w:val="288"/>
        </w:trPr>
        <w:tc>
          <w:tcPr>
            <w:tcW w:w="1825" w:type="dxa"/>
            <w:vMerge w:val="restart"/>
            <w:tcBorders>
              <w:top w:val="single" w:sz="4" w:space="0" w:color="auto"/>
              <w:left w:val="single" w:sz="4" w:space="0" w:color="auto"/>
              <w:bottom w:val="single" w:sz="4" w:space="0" w:color="auto"/>
              <w:right w:val="nil"/>
            </w:tcBorders>
            <w:noWrap/>
            <w:vAlign w:val="center"/>
          </w:tcPr>
          <w:p w:rsidR="00C75151" w:rsidRDefault="00C75151" w:rsidP="00370A1A">
            <w:pPr>
              <w:jc w:val="center"/>
              <w:rPr>
                <w:rFonts w:ascii="GHEA Grapalat" w:hAnsi="GHEA Grapalat" w:cs="Arial"/>
                <w:color w:val="000000"/>
                <w:lang w:val="hy-AM"/>
              </w:rPr>
            </w:pPr>
            <w:r>
              <w:rPr>
                <w:rFonts w:ascii="GHEA Grapalat" w:hAnsi="GHEA Grapalat" w:cs="Arial"/>
                <w:color w:val="000000"/>
                <w:lang w:val="hy-AM"/>
              </w:rPr>
              <w:t>Նշանակություն</w:t>
            </w:r>
          </w:p>
        </w:tc>
        <w:tc>
          <w:tcPr>
            <w:tcW w:w="2601" w:type="dxa"/>
            <w:gridSpan w:val="4"/>
            <w:tcBorders>
              <w:top w:val="single" w:sz="4" w:space="0" w:color="auto"/>
              <w:left w:val="single" w:sz="4" w:space="0" w:color="auto"/>
              <w:bottom w:val="single" w:sz="4" w:space="0" w:color="auto"/>
              <w:right w:val="single" w:sz="4" w:space="0" w:color="auto"/>
            </w:tcBorders>
            <w:noWrap/>
            <w:vAlign w:val="bottom"/>
          </w:tcPr>
          <w:p w:rsidR="00C75151" w:rsidRDefault="00C75151" w:rsidP="00370A1A">
            <w:pPr>
              <w:jc w:val="center"/>
              <w:rPr>
                <w:rFonts w:ascii="GHEA Grapalat" w:hAnsi="GHEA Grapalat" w:cs="Arial"/>
                <w:color w:val="000000"/>
                <w:lang w:val="hy-AM"/>
              </w:rPr>
            </w:pPr>
            <w:r>
              <w:rPr>
                <w:rFonts w:ascii="GHEA Grapalat" w:hAnsi="GHEA Grapalat" w:cs="Arial"/>
                <w:color w:val="000000"/>
                <w:lang w:val="hy-AM"/>
              </w:rPr>
              <w:t>Ճանապարհի տեխնիկական կարգը</w:t>
            </w:r>
          </w:p>
        </w:tc>
        <w:tc>
          <w:tcPr>
            <w:tcW w:w="2068" w:type="dxa"/>
            <w:vMerge w:val="restart"/>
            <w:tcBorders>
              <w:top w:val="single" w:sz="4" w:space="0" w:color="auto"/>
              <w:left w:val="single" w:sz="4" w:space="0" w:color="auto"/>
              <w:bottom w:val="single" w:sz="4" w:space="0" w:color="000000"/>
              <w:right w:val="single" w:sz="4" w:space="0" w:color="auto"/>
            </w:tcBorders>
            <w:vAlign w:val="center"/>
          </w:tcPr>
          <w:p w:rsidR="00C75151" w:rsidRDefault="00C75151" w:rsidP="00370A1A">
            <w:pPr>
              <w:jc w:val="center"/>
              <w:rPr>
                <w:rFonts w:ascii="GHEA Grapalat" w:hAnsi="GHEA Grapalat" w:cs="Calibri"/>
                <w:color w:val="000000"/>
                <w:lang w:val="hy-AM"/>
              </w:rPr>
            </w:pPr>
            <w:r>
              <w:rPr>
                <w:rFonts w:ascii="GHEA Grapalat" w:hAnsi="GHEA Grapalat" w:cs="Arial"/>
                <w:color w:val="000000"/>
                <w:lang w:val="hy-AM"/>
              </w:rPr>
              <w:t>Երթևեկության ցածր ինտենսիվությամբ քաղաքակային ճանապարհներ</w:t>
            </w:r>
            <w:r>
              <w:rPr>
                <w:rFonts w:ascii="GHEA Grapalat" w:hAnsi="GHEA Grapalat" w:cs="Calibri"/>
                <w:color w:val="000000"/>
                <w:vertAlign w:val="superscript"/>
                <w:lang w:val="hy-AM"/>
              </w:rPr>
              <w:t>1</w:t>
            </w:r>
          </w:p>
        </w:tc>
        <w:tc>
          <w:tcPr>
            <w:tcW w:w="2655" w:type="dxa"/>
            <w:vMerge w:val="restart"/>
            <w:tcBorders>
              <w:top w:val="single" w:sz="4" w:space="0" w:color="auto"/>
              <w:left w:val="single" w:sz="4" w:space="0" w:color="auto"/>
              <w:bottom w:val="single" w:sz="4" w:space="0" w:color="auto"/>
              <w:right w:val="single" w:sz="4" w:space="0" w:color="auto"/>
            </w:tcBorders>
            <w:noWrap/>
            <w:vAlign w:val="center"/>
          </w:tcPr>
          <w:p w:rsidR="00C75151" w:rsidRDefault="00C75151" w:rsidP="00370A1A">
            <w:pPr>
              <w:jc w:val="center"/>
              <w:rPr>
                <w:rFonts w:ascii="GHEA Grapalat" w:hAnsi="GHEA Grapalat" w:cs="Arial"/>
                <w:color w:val="000000"/>
              </w:rPr>
            </w:pPr>
            <w:r>
              <w:rPr>
                <w:rFonts w:ascii="GHEA Grapalat" w:hAnsi="GHEA Grapalat" w:cs="Arial"/>
                <w:color w:val="000000"/>
                <w:lang w:val="hy-AM"/>
              </w:rPr>
              <w:t>Միջամտության տեսակը</w:t>
            </w:r>
            <w:r>
              <w:rPr>
                <w:rFonts w:ascii="GHEA Grapalat" w:hAnsi="GHEA Grapalat" w:cs="Arial"/>
                <w:color w:val="000000"/>
                <w:vertAlign w:val="superscript"/>
              </w:rPr>
              <w:t>2</w:t>
            </w:r>
          </w:p>
        </w:tc>
      </w:tr>
      <w:tr w:rsidR="00C75151" w:rsidTr="00370A1A">
        <w:trPr>
          <w:trHeight w:val="1044"/>
        </w:trPr>
        <w:tc>
          <w:tcPr>
            <w:tcW w:w="0" w:type="auto"/>
            <w:vMerge/>
            <w:tcBorders>
              <w:top w:val="single" w:sz="4" w:space="0" w:color="auto"/>
              <w:left w:val="single" w:sz="4" w:space="0" w:color="auto"/>
              <w:bottom w:val="single" w:sz="4" w:space="0" w:color="auto"/>
              <w:right w:val="nil"/>
            </w:tcBorders>
            <w:vAlign w:val="center"/>
          </w:tcPr>
          <w:p w:rsidR="00C75151" w:rsidRDefault="00C75151" w:rsidP="00370A1A">
            <w:pPr>
              <w:rPr>
                <w:rFonts w:ascii="GHEA Grapalat" w:hAnsi="GHEA Grapalat" w:cs="Arial"/>
                <w:color w:val="000000"/>
                <w:lang w:val="hy-AM"/>
              </w:rPr>
            </w:pPr>
          </w:p>
        </w:tc>
        <w:tc>
          <w:tcPr>
            <w:tcW w:w="545" w:type="dxa"/>
            <w:tcBorders>
              <w:top w:val="nil"/>
              <w:left w:val="single" w:sz="4" w:space="0" w:color="auto"/>
              <w:bottom w:val="nil"/>
              <w:right w:val="single" w:sz="4" w:space="0" w:color="auto"/>
            </w:tcBorders>
            <w:noWrap/>
            <w:vAlign w:val="center"/>
          </w:tcPr>
          <w:p w:rsidR="00C75151" w:rsidRDefault="00C75151" w:rsidP="00370A1A">
            <w:pPr>
              <w:jc w:val="center"/>
              <w:rPr>
                <w:rFonts w:ascii="GHEA Grapalat" w:hAnsi="GHEA Grapalat" w:cs="Calibri"/>
                <w:color w:val="000000"/>
              </w:rPr>
            </w:pPr>
            <w:r>
              <w:rPr>
                <w:rFonts w:ascii="GHEA Grapalat" w:hAnsi="GHEA Grapalat" w:cs="Calibri"/>
                <w:color w:val="000000"/>
              </w:rPr>
              <w:t>I</w:t>
            </w:r>
          </w:p>
        </w:tc>
        <w:tc>
          <w:tcPr>
            <w:tcW w:w="685" w:type="dxa"/>
            <w:tcBorders>
              <w:top w:val="nil"/>
              <w:left w:val="nil"/>
              <w:bottom w:val="single" w:sz="4" w:space="0" w:color="auto"/>
              <w:right w:val="single" w:sz="4" w:space="0" w:color="auto"/>
            </w:tcBorders>
            <w:noWrap/>
            <w:vAlign w:val="center"/>
          </w:tcPr>
          <w:p w:rsidR="00C75151" w:rsidRDefault="00C75151" w:rsidP="00370A1A">
            <w:pPr>
              <w:jc w:val="center"/>
              <w:rPr>
                <w:rFonts w:ascii="GHEA Grapalat" w:hAnsi="GHEA Grapalat" w:cs="Calibri"/>
                <w:color w:val="000000"/>
              </w:rPr>
            </w:pPr>
            <w:r>
              <w:rPr>
                <w:rFonts w:ascii="GHEA Grapalat" w:hAnsi="GHEA Grapalat" w:cs="Calibri"/>
                <w:color w:val="000000"/>
              </w:rPr>
              <w:t>II</w:t>
            </w:r>
          </w:p>
        </w:tc>
        <w:tc>
          <w:tcPr>
            <w:tcW w:w="686" w:type="dxa"/>
            <w:tcBorders>
              <w:top w:val="nil"/>
              <w:left w:val="nil"/>
              <w:bottom w:val="single" w:sz="4" w:space="0" w:color="auto"/>
              <w:right w:val="single" w:sz="4" w:space="0" w:color="auto"/>
            </w:tcBorders>
            <w:noWrap/>
            <w:vAlign w:val="center"/>
          </w:tcPr>
          <w:p w:rsidR="00C75151" w:rsidRDefault="00C75151" w:rsidP="00370A1A">
            <w:pPr>
              <w:jc w:val="center"/>
              <w:rPr>
                <w:rFonts w:ascii="GHEA Grapalat" w:hAnsi="GHEA Grapalat" w:cs="Calibri"/>
                <w:color w:val="000000"/>
              </w:rPr>
            </w:pPr>
            <w:r>
              <w:rPr>
                <w:rFonts w:ascii="GHEA Grapalat" w:hAnsi="GHEA Grapalat" w:cs="Calibri"/>
                <w:color w:val="000000"/>
              </w:rPr>
              <w:t>III</w:t>
            </w:r>
          </w:p>
        </w:tc>
        <w:tc>
          <w:tcPr>
            <w:tcW w:w="685" w:type="dxa"/>
            <w:tcBorders>
              <w:top w:val="nil"/>
              <w:left w:val="nil"/>
              <w:bottom w:val="single" w:sz="4" w:space="0" w:color="auto"/>
              <w:right w:val="nil"/>
            </w:tcBorders>
            <w:noWrap/>
            <w:vAlign w:val="center"/>
          </w:tcPr>
          <w:p w:rsidR="00C75151" w:rsidRDefault="00C75151" w:rsidP="00370A1A">
            <w:pPr>
              <w:jc w:val="center"/>
              <w:rPr>
                <w:rFonts w:ascii="GHEA Grapalat" w:hAnsi="GHEA Grapalat" w:cs="Calibri"/>
                <w:color w:val="000000"/>
              </w:rPr>
            </w:pPr>
            <w:r>
              <w:rPr>
                <w:rFonts w:ascii="GHEA Grapalat" w:hAnsi="GHEA Grapalat" w:cs="Calibri"/>
                <w:color w:val="000000"/>
              </w:rPr>
              <w:t>IV</w:t>
            </w:r>
          </w:p>
        </w:tc>
        <w:tc>
          <w:tcPr>
            <w:tcW w:w="0" w:type="auto"/>
            <w:vMerge/>
            <w:tcBorders>
              <w:top w:val="single" w:sz="4" w:space="0" w:color="auto"/>
              <w:left w:val="single" w:sz="4" w:space="0" w:color="auto"/>
              <w:bottom w:val="single" w:sz="4" w:space="0" w:color="000000"/>
              <w:right w:val="single" w:sz="4" w:space="0" w:color="auto"/>
            </w:tcBorders>
            <w:vAlign w:val="center"/>
          </w:tcPr>
          <w:p w:rsidR="00C75151" w:rsidRDefault="00C75151" w:rsidP="00370A1A">
            <w:pPr>
              <w:rPr>
                <w:rFonts w:ascii="GHEA Grapalat" w:hAnsi="GHEA Grapalat" w:cs="Calibri"/>
                <w:color w:val="000000"/>
                <w:lang w:val="hy-AM"/>
              </w:rPr>
            </w:pPr>
          </w:p>
        </w:tc>
        <w:tc>
          <w:tcPr>
            <w:tcW w:w="0" w:type="auto"/>
            <w:vMerge/>
            <w:tcBorders>
              <w:top w:val="single" w:sz="4" w:space="0" w:color="auto"/>
              <w:left w:val="single" w:sz="4" w:space="0" w:color="auto"/>
              <w:bottom w:val="single" w:sz="4" w:space="0" w:color="auto"/>
              <w:right w:val="single" w:sz="4" w:space="0" w:color="auto"/>
            </w:tcBorders>
            <w:vAlign w:val="center"/>
          </w:tcPr>
          <w:p w:rsidR="00C75151" w:rsidRDefault="00C75151" w:rsidP="00370A1A">
            <w:pPr>
              <w:rPr>
                <w:rFonts w:ascii="GHEA Grapalat" w:hAnsi="GHEA Grapalat" w:cs="Arial"/>
                <w:color w:val="000000"/>
              </w:rPr>
            </w:pPr>
          </w:p>
        </w:tc>
      </w:tr>
      <w:tr w:rsidR="00C75151" w:rsidTr="00370A1A">
        <w:trPr>
          <w:trHeight w:val="288"/>
        </w:trPr>
        <w:tc>
          <w:tcPr>
            <w:tcW w:w="1825" w:type="dxa"/>
            <w:vMerge w:val="restart"/>
            <w:tcBorders>
              <w:top w:val="nil"/>
              <w:left w:val="single" w:sz="4" w:space="0" w:color="auto"/>
              <w:bottom w:val="single" w:sz="4" w:space="0" w:color="auto"/>
              <w:right w:val="nil"/>
            </w:tcBorders>
            <w:noWrap/>
            <w:vAlign w:val="center"/>
          </w:tcPr>
          <w:p w:rsidR="00C75151" w:rsidRDefault="00C75151" w:rsidP="00370A1A">
            <w:pPr>
              <w:jc w:val="center"/>
              <w:rPr>
                <w:rFonts w:ascii="GHEA Grapalat" w:hAnsi="GHEA Grapalat" w:cs="Arial"/>
                <w:color w:val="000000"/>
                <w:lang w:val="hy-AM"/>
              </w:rPr>
            </w:pPr>
            <w:r>
              <w:rPr>
                <w:rFonts w:ascii="GHEA Grapalat" w:hAnsi="GHEA Grapalat" w:cs="Arial"/>
                <w:color w:val="000000"/>
                <w:lang w:val="hy-AM"/>
              </w:rPr>
              <w:t>Միջպետական</w:t>
            </w:r>
          </w:p>
        </w:tc>
        <w:tc>
          <w:tcPr>
            <w:tcW w:w="545" w:type="dxa"/>
            <w:tcBorders>
              <w:top w:val="single" w:sz="4" w:space="0" w:color="auto"/>
              <w:left w:val="single" w:sz="4" w:space="0" w:color="auto"/>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685" w:type="dxa"/>
            <w:tcBorders>
              <w:top w:val="nil"/>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686" w:type="dxa"/>
            <w:tcBorders>
              <w:top w:val="nil"/>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685" w:type="dxa"/>
            <w:tcBorders>
              <w:top w:val="nil"/>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2068" w:type="dxa"/>
            <w:tcBorders>
              <w:top w:val="nil"/>
              <w:left w:val="nil"/>
              <w:bottom w:val="nil"/>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2655" w:type="dxa"/>
            <w:tcBorders>
              <w:top w:val="nil"/>
              <w:left w:val="nil"/>
              <w:bottom w:val="single" w:sz="4" w:space="0" w:color="auto"/>
              <w:right w:val="single" w:sz="4" w:space="0" w:color="auto"/>
            </w:tcBorders>
            <w:noWrap/>
            <w:vAlign w:val="bottom"/>
          </w:tcPr>
          <w:p w:rsidR="00C75151" w:rsidRDefault="00C75151" w:rsidP="00370A1A">
            <w:pPr>
              <w:jc w:val="center"/>
              <w:rPr>
                <w:rFonts w:ascii="GHEA Grapalat" w:hAnsi="GHEA Grapalat" w:cs="Arial"/>
              </w:rPr>
            </w:pPr>
            <w:proofErr w:type="spellStart"/>
            <w:r>
              <w:rPr>
                <w:rFonts w:ascii="GHEA Grapalat" w:hAnsi="GHEA Grapalat" w:cs="Arial"/>
              </w:rPr>
              <w:t>Երկշերտ</w:t>
            </w:r>
            <w:proofErr w:type="spellEnd"/>
            <w:r>
              <w:rPr>
                <w:rFonts w:ascii="GHEA Grapalat" w:hAnsi="GHEA Grapalat" w:cs="Arial"/>
              </w:rPr>
              <w:t xml:space="preserve"> ա/բ</w:t>
            </w:r>
          </w:p>
        </w:tc>
      </w:tr>
      <w:tr w:rsidR="00C75151" w:rsidTr="00370A1A">
        <w:trPr>
          <w:trHeight w:val="288"/>
        </w:trPr>
        <w:tc>
          <w:tcPr>
            <w:tcW w:w="0" w:type="auto"/>
            <w:vMerge/>
            <w:tcBorders>
              <w:top w:val="nil"/>
              <w:left w:val="single" w:sz="4" w:space="0" w:color="auto"/>
              <w:bottom w:val="single" w:sz="4" w:space="0" w:color="auto"/>
              <w:right w:val="nil"/>
            </w:tcBorders>
            <w:vAlign w:val="center"/>
          </w:tcPr>
          <w:p w:rsidR="00C75151" w:rsidRDefault="00C75151" w:rsidP="00370A1A">
            <w:pPr>
              <w:rPr>
                <w:rFonts w:ascii="GHEA Grapalat" w:hAnsi="GHEA Grapalat" w:cs="Arial"/>
                <w:color w:val="000000"/>
                <w:lang w:val="hy-AM"/>
              </w:rPr>
            </w:pPr>
          </w:p>
        </w:tc>
        <w:tc>
          <w:tcPr>
            <w:tcW w:w="545" w:type="dxa"/>
            <w:tcBorders>
              <w:top w:val="nil"/>
              <w:left w:val="single" w:sz="4" w:space="0" w:color="auto"/>
              <w:bottom w:val="nil"/>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nil"/>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686" w:type="dxa"/>
            <w:tcBorders>
              <w:top w:val="nil"/>
              <w:left w:val="nil"/>
              <w:bottom w:val="nil"/>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nil"/>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2068" w:type="dxa"/>
            <w:tcBorders>
              <w:top w:val="nil"/>
              <w:left w:val="nil"/>
              <w:bottom w:val="single" w:sz="4" w:space="0" w:color="auto"/>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2655" w:type="dxa"/>
            <w:tcBorders>
              <w:top w:val="nil"/>
              <w:left w:val="nil"/>
              <w:bottom w:val="single" w:sz="4" w:space="0" w:color="auto"/>
              <w:right w:val="single" w:sz="4" w:space="0" w:color="auto"/>
            </w:tcBorders>
            <w:noWrap/>
            <w:vAlign w:val="bottom"/>
          </w:tcPr>
          <w:p w:rsidR="00C75151" w:rsidRDefault="00C75151" w:rsidP="00370A1A">
            <w:pPr>
              <w:jc w:val="center"/>
              <w:rPr>
                <w:rFonts w:ascii="GHEA Grapalat" w:hAnsi="GHEA Grapalat" w:cs="Calibri"/>
              </w:rPr>
            </w:pPr>
            <w:proofErr w:type="spellStart"/>
            <w:r>
              <w:rPr>
                <w:rFonts w:ascii="GHEA Grapalat" w:hAnsi="GHEA Grapalat" w:cs="Arial"/>
              </w:rPr>
              <w:t>Միաշերտ</w:t>
            </w:r>
            <w:proofErr w:type="spellEnd"/>
            <w:r>
              <w:rPr>
                <w:rFonts w:ascii="GHEA Grapalat" w:hAnsi="GHEA Grapalat" w:cs="Arial"/>
              </w:rPr>
              <w:t xml:space="preserve"> ա/բ</w:t>
            </w:r>
          </w:p>
        </w:tc>
      </w:tr>
      <w:tr w:rsidR="00C75151" w:rsidTr="00370A1A">
        <w:trPr>
          <w:trHeight w:val="288"/>
        </w:trPr>
        <w:tc>
          <w:tcPr>
            <w:tcW w:w="1825" w:type="dxa"/>
            <w:vMerge w:val="restart"/>
            <w:tcBorders>
              <w:top w:val="nil"/>
              <w:left w:val="single" w:sz="4" w:space="0" w:color="auto"/>
              <w:bottom w:val="single" w:sz="4" w:space="0" w:color="auto"/>
              <w:right w:val="single" w:sz="4" w:space="0" w:color="auto"/>
            </w:tcBorders>
            <w:noWrap/>
            <w:vAlign w:val="center"/>
          </w:tcPr>
          <w:p w:rsidR="00C75151" w:rsidRDefault="00C75151" w:rsidP="00370A1A">
            <w:pPr>
              <w:jc w:val="center"/>
              <w:rPr>
                <w:rFonts w:ascii="GHEA Grapalat" w:hAnsi="GHEA Grapalat" w:cs="Arial"/>
                <w:color w:val="000000"/>
                <w:lang w:val="hy-AM"/>
              </w:rPr>
            </w:pPr>
            <w:r>
              <w:rPr>
                <w:rFonts w:ascii="GHEA Grapalat" w:hAnsi="GHEA Grapalat" w:cs="Arial"/>
                <w:color w:val="000000"/>
                <w:lang w:val="hy-AM"/>
              </w:rPr>
              <w:t>Հանրապետա-կան</w:t>
            </w:r>
          </w:p>
        </w:tc>
        <w:tc>
          <w:tcPr>
            <w:tcW w:w="545" w:type="dxa"/>
            <w:tcBorders>
              <w:top w:val="single" w:sz="4" w:space="0" w:color="auto"/>
              <w:left w:val="nil"/>
              <w:bottom w:val="nil"/>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685" w:type="dxa"/>
            <w:tcBorders>
              <w:top w:val="single" w:sz="4" w:space="0" w:color="auto"/>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686" w:type="dxa"/>
            <w:tcBorders>
              <w:top w:val="single" w:sz="4" w:space="0" w:color="auto"/>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685" w:type="dxa"/>
            <w:tcBorders>
              <w:top w:val="single" w:sz="4" w:space="0" w:color="auto"/>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2068" w:type="dxa"/>
            <w:tcBorders>
              <w:top w:val="nil"/>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3.5</w:t>
            </w:r>
          </w:p>
        </w:tc>
        <w:tc>
          <w:tcPr>
            <w:tcW w:w="2655" w:type="dxa"/>
            <w:tcBorders>
              <w:top w:val="nil"/>
              <w:left w:val="nil"/>
              <w:bottom w:val="single" w:sz="4" w:space="0" w:color="auto"/>
              <w:right w:val="single" w:sz="4" w:space="0" w:color="auto"/>
            </w:tcBorders>
            <w:noWrap/>
            <w:vAlign w:val="bottom"/>
          </w:tcPr>
          <w:p w:rsidR="00C75151" w:rsidRDefault="00C75151" w:rsidP="00370A1A">
            <w:pPr>
              <w:jc w:val="center"/>
              <w:rPr>
                <w:rFonts w:ascii="GHEA Grapalat" w:hAnsi="GHEA Grapalat" w:cs="Arial"/>
              </w:rPr>
            </w:pPr>
            <w:proofErr w:type="spellStart"/>
            <w:r>
              <w:rPr>
                <w:rFonts w:ascii="GHEA Grapalat" w:hAnsi="GHEA Grapalat" w:cs="Arial"/>
              </w:rPr>
              <w:t>Երկշերտ</w:t>
            </w:r>
            <w:proofErr w:type="spellEnd"/>
            <w:r>
              <w:rPr>
                <w:rFonts w:ascii="GHEA Grapalat" w:hAnsi="GHEA Grapalat" w:cs="Arial"/>
              </w:rPr>
              <w:t xml:space="preserve"> ա/բ</w:t>
            </w:r>
          </w:p>
        </w:tc>
      </w:tr>
      <w:tr w:rsidR="00C75151" w:rsidTr="00370A1A">
        <w:trPr>
          <w:trHeight w:val="288"/>
        </w:trPr>
        <w:tc>
          <w:tcPr>
            <w:tcW w:w="0" w:type="auto"/>
            <w:vMerge/>
            <w:tcBorders>
              <w:top w:val="nil"/>
              <w:left w:val="single" w:sz="4" w:space="0" w:color="auto"/>
              <w:bottom w:val="single" w:sz="4" w:space="0" w:color="auto"/>
              <w:right w:val="single" w:sz="4" w:space="0" w:color="auto"/>
            </w:tcBorders>
            <w:vAlign w:val="center"/>
          </w:tcPr>
          <w:p w:rsidR="00C75151" w:rsidRDefault="00C75151" w:rsidP="00370A1A">
            <w:pPr>
              <w:rPr>
                <w:rFonts w:ascii="GHEA Grapalat" w:hAnsi="GHEA Grapalat" w:cs="Arial"/>
                <w:color w:val="000000"/>
                <w:lang w:val="hy-AM"/>
              </w:rPr>
            </w:pPr>
          </w:p>
        </w:tc>
        <w:tc>
          <w:tcPr>
            <w:tcW w:w="545" w:type="dxa"/>
            <w:tcBorders>
              <w:top w:val="nil"/>
              <w:left w:val="nil"/>
              <w:bottom w:val="nil"/>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685" w:type="dxa"/>
            <w:tcBorders>
              <w:top w:val="nil"/>
              <w:left w:val="nil"/>
              <w:bottom w:val="single" w:sz="4" w:space="0" w:color="auto"/>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686" w:type="dxa"/>
            <w:tcBorders>
              <w:top w:val="nil"/>
              <w:left w:val="nil"/>
              <w:bottom w:val="single" w:sz="4" w:space="0" w:color="auto"/>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single" w:sz="4" w:space="0" w:color="auto"/>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2068" w:type="dxa"/>
            <w:tcBorders>
              <w:top w:val="nil"/>
              <w:left w:val="nil"/>
              <w:bottom w:val="nil"/>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4.5</w:t>
            </w:r>
          </w:p>
        </w:tc>
        <w:tc>
          <w:tcPr>
            <w:tcW w:w="2655" w:type="dxa"/>
            <w:tcBorders>
              <w:top w:val="nil"/>
              <w:left w:val="nil"/>
              <w:bottom w:val="single" w:sz="4" w:space="0" w:color="auto"/>
              <w:right w:val="single" w:sz="4" w:space="0" w:color="auto"/>
            </w:tcBorders>
            <w:noWrap/>
            <w:vAlign w:val="bottom"/>
          </w:tcPr>
          <w:p w:rsidR="00C75151" w:rsidRDefault="00C75151" w:rsidP="00370A1A">
            <w:pPr>
              <w:jc w:val="center"/>
              <w:rPr>
                <w:rFonts w:ascii="GHEA Grapalat" w:hAnsi="GHEA Grapalat" w:cs="Calibri"/>
              </w:rPr>
            </w:pPr>
            <w:proofErr w:type="spellStart"/>
            <w:r>
              <w:rPr>
                <w:rFonts w:ascii="GHEA Grapalat" w:hAnsi="GHEA Grapalat" w:cs="Arial"/>
              </w:rPr>
              <w:t>Միաշերտ</w:t>
            </w:r>
            <w:proofErr w:type="spellEnd"/>
            <w:r>
              <w:rPr>
                <w:rFonts w:ascii="GHEA Grapalat" w:hAnsi="GHEA Grapalat" w:cs="Arial"/>
              </w:rPr>
              <w:t xml:space="preserve"> ա/բ</w:t>
            </w:r>
          </w:p>
        </w:tc>
      </w:tr>
      <w:tr w:rsidR="00C75151" w:rsidTr="00370A1A">
        <w:trPr>
          <w:trHeight w:val="288"/>
        </w:trPr>
        <w:tc>
          <w:tcPr>
            <w:tcW w:w="1825" w:type="dxa"/>
            <w:vMerge w:val="restart"/>
            <w:tcBorders>
              <w:top w:val="nil"/>
              <w:left w:val="single" w:sz="4" w:space="0" w:color="auto"/>
              <w:bottom w:val="single" w:sz="4" w:space="0" w:color="auto"/>
              <w:right w:val="single" w:sz="4" w:space="0" w:color="auto"/>
            </w:tcBorders>
            <w:noWrap/>
            <w:vAlign w:val="center"/>
          </w:tcPr>
          <w:p w:rsidR="00C75151" w:rsidRDefault="00C75151" w:rsidP="00370A1A">
            <w:pPr>
              <w:jc w:val="center"/>
              <w:rPr>
                <w:rFonts w:ascii="GHEA Grapalat" w:hAnsi="GHEA Grapalat" w:cs="Arial"/>
                <w:color w:val="000000"/>
                <w:lang w:val="hy-AM"/>
              </w:rPr>
            </w:pPr>
            <w:r>
              <w:rPr>
                <w:rFonts w:ascii="GHEA Grapalat" w:hAnsi="GHEA Grapalat" w:cs="Arial"/>
                <w:color w:val="000000"/>
                <w:lang w:val="hy-AM"/>
              </w:rPr>
              <w:t>Տեղական</w:t>
            </w:r>
          </w:p>
        </w:tc>
        <w:tc>
          <w:tcPr>
            <w:tcW w:w="545" w:type="dxa"/>
            <w:tcBorders>
              <w:top w:val="single" w:sz="4" w:space="0" w:color="auto"/>
              <w:left w:val="nil"/>
              <w:bottom w:val="nil"/>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685" w:type="dxa"/>
            <w:tcBorders>
              <w:top w:val="nil"/>
              <w:left w:val="nil"/>
              <w:bottom w:val="nil"/>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686" w:type="dxa"/>
            <w:tcBorders>
              <w:top w:val="nil"/>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685" w:type="dxa"/>
            <w:tcBorders>
              <w:top w:val="nil"/>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2.5</w:t>
            </w:r>
          </w:p>
        </w:tc>
        <w:tc>
          <w:tcPr>
            <w:tcW w:w="2068" w:type="dxa"/>
            <w:tcBorders>
              <w:top w:val="single" w:sz="4" w:space="0" w:color="auto"/>
              <w:left w:val="nil"/>
              <w:bottom w:val="nil"/>
              <w:right w:val="single" w:sz="4" w:space="0" w:color="auto"/>
            </w:tcBorders>
            <w:noWrap/>
            <w:vAlign w:val="bottom"/>
          </w:tcPr>
          <w:p w:rsidR="00C75151" w:rsidRPr="00DC006B" w:rsidRDefault="00C75151" w:rsidP="00370A1A">
            <w:pPr>
              <w:jc w:val="center"/>
              <w:rPr>
                <w:rFonts w:ascii="GHEA Grapalat" w:hAnsi="GHEA Grapalat" w:cs="Calibri"/>
                <w:u w:val="single"/>
              </w:rPr>
            </w:pPr>
            <w:r w:rsidRPr="00DC006B">
              <w:rPr>
                <w:rFonts w:ascii="GHEA Grapalat" w:hAnsi="GHEA Grapalat" w:cs="Calibri"/>
                <w:u w:val="single"/>
              </w:rPr>
              <w:t>3.5</w:t>
            </w:r>
          </w:p>
        </w:tc>
        <w:tc>
          <w:tcPr>
            <w:tcW w:w="2655" w:type="dxa"/>
            <w:tcBorders>
              <w:top w:val="nil"/>
              <w:left w:val="nil"/>
              <w:bottom w:val="single" w:sz="4" w:space="0" w:color="auto"/>
              <w:right w:val="single" w:sz="4" w:space="0" w:color="auto"/>
            </w:tcBorders>
            <w:noWrap/>
            <w:vAlign w:val="bottom"/>
          </w:tcPr>
          <w:p w:rsidR="00C75151" w:rsidRDefault="00C75151" w:rsidP="00370A1A">
            <w:pPr>
              <w:jc w:val="center"/>
              <w:rPr>
                <w:rFonts w:ascii="GHEA Grapalat" w:hAnsi="GHEA Grapalat" w:cs="Arial"/>
              </w:rPr>
            </w:pPr>
            <w:proofErr w:type="spellStart"/>
            <w:r>
              <w:rPr>
                <w:rFonts w:ascii="GHEA Grapalat" w:hAnsi="GHEA Grapalat" w:cs="Arial"/>
              </w:rPr>
              <w:t>Երկշերտ</w:t>
            </w:r>
            <w:proofErr w:type="spellEnd"/>
            <w:r>
              <w:rPr>
                <w:rFonts w:ascii="GHEA Grapalat" w:hAnsi="GHEA Grapalat" w:cs="Arial"/>
              </w:rPr>
              <w:t xml:space="preserve"> ա/բ</w:t>
            </w:r>
          </w:p>
        </w:tc>
      </w:tr>
      <w:tr w:rsidR="00C75151" w:rsidTr="00370A1A">
        <w:trPr>
          <w:trHeight w:val="288"/>
        </w:trPr>
        <w:tc>
          <w:tcPr>
            <w:tcW w:w="0" w:type="auto"/>
            <w:vMerge/>
            <w:tcBorders>
              <w:top w:val="nil"/>
              <w:left w:val="single" w:sz="4" w:space="0" w:color="auto"/>
              <w:bottom w:val="single" w:sz="4" w:space="0" w:color="auto"/>
              <w:right w:val="single" w:sz="4" w:space="0" w:color="auto"/>
            </w:tcBorders>
            <w:vAlign w:val="center"/>
          </w:tcPr>
          <w:p w:rsidR="00C75151" w:rsidRDefault="00C75151" w:rsidP="00370A1A">
            <w:pPr>
              <w:rPr>
                <w:rFonts w:ascii="GHEA Grapalat" w:hAnsi="GHEA Grapalat" w:cs="Arial"/>
                <w:color w:val="000000"/>
                <w:lang w:val="hy-AM"/>
              </w:rPr>
            </w:pPr>
          </w:p>
        </w:tc>
        <w:tc>
          <w:tcPr>
            <w:tcW w:w="545" w:type="dxa"/>
            <w:tcBorders>
              <w:top w:val="nil"/>
              <w:left w:val="nil"/>
              <w:bottom w:val="single" w:sz="4" w:space="0" w:color="auto"/>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685" w:type="dxa"/>
            <w:tcBorders>
              <w:top w:val="nil"/>
              <w:left w:val="nil"/>
              <w:bottom w:val="single" w:sz="4" w:space="0" w:color="auto"/>
              <w:right w:val="single" w:sz="4" w:space="0" w:color="auto"/>
            </w:tcBorders>
            <w:shd w:val="clear" w:color="auto" w:fill="D9D9D9"/>
            <w:noWrap/>
            <w:vAlign w:val="bottom"/>
          </w:tcPr>
          <w:p w:rsidR="00C75151" w:rsidRPr="00DC006B" w:rsidRDefault="00C75151" w:rsidP="00370A1A">
            <w:pPr>
              <w:rPr>
                <w:rFonts w:ascii="GHEA Grapalat" w:hAnsi="GHEA Grapalat" w:cs="Calibri"/>
              </w:rPr>
            </w:pPr>
            <w:r w:rsidRPr="00DC006B">
              <w:rPr>
                <w:rFonts w:ascii="Sylfaen" w:hAnsi="Sylfaen" w:cs="Calibri"/>
              </w:rPr>
              <w:t> </w:t>
            </w:r>
          </w:p>
        </w:tc>
        <w:tc>
          <w:tcPr>
            <w:tcW w:w="686" w:type="dxa"/>
            <w:tcBorders>
              <w:top w:val="nil"/>
              <w:left w:val="nil"/>
              <w:bottom w:val="single" w:sz="4" w:space="0" w:color="auto"/>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685" w:type="dxa"/>
            <w:tcBorders>
              <w:top w:val="nil"/>
              <w:left w:val="nil"/>
              <w:bottom w:val="single" w:sz="4" w:space="0" w:color="auto"/>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3.5</w:t>
            </w:r>
          </w:p>
        </w:tc>
        <w:tc>
          <w:tcPr>
            <w:tcW w:w="2068" w:type="dxa"/>
            <w:tcBorders>
              <w:top w:val="nil"/>
              <w:left w:val="nil"/>
              <w:bottom w:val="single" w:sz="4" w:space="0" w:color="auto"/>
              <w:right w:val="single" w:sz="4" w:space="0" w:color="auto"/>
            </w:tcBorders>
            <w:noWrap/>
          </w:tcPr>
          <w:p w:rsidR="00C75151" w:rsidRPr="00DC006B" w:rsidRDefault="00C75151" w:rsidP="00370A1A">
            <w:pPr>
              <w:jc w:val="center"/>
              <w:rPr>
                <w:rFonts w:ascii="GHEA Grapalat" w:hAnsi="GHEA Grapalat" w:cs="Calibri"/>
              </w:rPr>
            </w:pPr>
            <w:r w:rsidRPr="00DC006B">
              <w:rPr>
                <w:rFonts w:ascii="GHEA Grapalat" w:hAnsi="GHEA Grapalat" w:cs="Calibri"/>
              </w:rPr>
              <w:t>4.5</w:t>
            </w:r>
          </w:p>
        </w:tc>
        <w:tc>
          <w:tcPr>
            <w:tcW w:w="2655" w:type="dxa"/>
            <w:tcBorders>
              <w:top w:val="nil"/>
              <w:left w:val="nil"/>
              <w:bottom w:val="single" w:sz="4" w:space="0" w:color="auto"/>
              <w:right w:val="single" w:sz="4" w:space="0" w:color="auto"/>
            </w:tcBorders>
            <w:noWrap/>
            <w:vAlign w:val="bottom"/>
          </w:tcPr>
          <w:p w:rsidR="00C75151" w:rsidRDefault="00C75151" w:rsidP="00370A1A">
            <w:pPr>
              <w:jc w:val="center"/>
              <w:rPr>
                <w:rFonts w:ascii="GHEA Grapalat" w:hAnsi="GHEA Grapalat" w:cs="Calibri"/>
              </w:rPr>
            </w:pPr>
            <w:proofErr w:type="spellStart"/>
            <w:r>
              <w:rPr>
                <w:rFonts w:ascii="GHEA Grapalat" w:hAnsi="GHEA Grapalat" w:cs="Arial"/>
              </w:rPr>
              <w:t>Միաշերտ</w:t>
            </w:r>
            <w:proofErr w:type="spellEnd"/>
            <w:r>
              <w:rPr>
                <w:rFonts w:ascii="GHEA Grapalat" w:hAnsi="GHEA Grapalat" w:cs="Arial"/>
              </w:rPr>
              <w:t xml:space="preserve"> ա/բ</w:t>
            </w:r>
          </w:p>
        </w:tc>
      </w:tr>
    </w:tbl>
    <w:p w:rsidR="00C75151" w:rsidRDefault="00C75151" w:rsidP="00C75151">
      <w:pPr>
        <w:jc w:val="both"/>
        <w:rPr>
          <w:rFonts w:ascii="GHEA Grapalat" w:hAnsi="GHEA Grapalat"/>
          <w:lang w:val="hy-AM"/>
        </w:rPr>
      </w:pPr>
      <w:r>
        <w:rPr>
          <w:rFonts w:ascii="GHEA Grapalat" w:hAnsi="GHEA Grapalat" w:cs="Arial"/>
          <w:lang w:val="hy-AM"/>
        </w:rPr>
        <w:t>Ծանոթություն</w:t>
      </w:r>
      <w:r>
        <w:rPr>
          <w:rFonts w:ascii="GHEA Grapalat" w:hAnsi="GHEA Grapalat"/>
        </w:rPr>
        <w:t xml:space="preserve">. </w:t>
      </w:r>
    </w:p>
    <w:p w:rsidR="00C75151" w:rsidRDefault="00C75151" w:rsidP="00C75151">
      <w:pPr>
        <w:jc w:val="both"/>
        <w:rPr>
          <w:rFonts w:ascii="GHEA Grapalat" w:hAnsi="GHEA Grapalat"/>
          <w:lang w:val="hy-AM"/>
        </w:rPr>
      </w:pPr>
      <w:r>
        <w:rPr>
          <w:rFonts w:ascii="GHEA Grapalat" w:hAnsi="GHEA Grapalat"/>
          <w:lang w:val="hy-AM"/>
        </w:rPr>
        <w:t xml:space="preserve">1) </w:t>
      </w:r>
      <w:r>
        <w:rPr>
          <w:rFonts w:ascii="GHEA Grapalat" w:hAnsi="GHEA Grapalat" w:cs="Arial"/>
          <w:lang w:val="hy-AM"/>
        </w:rPr>
        <w:t>Խիտ կառուցված քաղաքային հատվածներ՝ դրենաժի և մուտքերի նիշերի հետ կապված խնդիրներով</w:t>
      </w:r>
    </w:p>
    <w:p w:rsidR="00C75151" w:rsidRDefault="00C75151" w:rsidP="00C75151">
      <w:pPr>
        <w:jc w:val="both"/>
        <w:rPr>
          <w:rFonts w:ascii="GHEA Grapalat" w:hAnsi="GHEA Grapalat"/>
          <w:lang w:val="hy-AM"/>
        </w:rPr>
      </w:pPr>
      <w:r>
        <w:rPr>
          <w:rFonts w:ascii="GHEA Grapalat" w:hAnsi="GHEA Grapalat"/>
          <w:lang w:val="hy-AM"/>
        </w:rPr>
        <w:t xml:space="preserve">2) Առանց </w:t>
      </w:r>
      <w:r>
        <w:rPr>
          <w:rFonts w:ascii="GHEA Grapalat" w:hAnsi="GHEA Grapalat" w:cs="Arial"/>
          <w:lang w:val="hy-AM"/>
        </w:rPr>
        <w:t>մակերեսային</w:t>
      </w:r>
      <w:r>
        <w:rPr>
          <w:rFonts w:ascii="Sylfaen" w:hAnsi="Sylfaen" w:cs="Arial"/>
          <w:lang w:val="hy-AM"/>
        </w:rPr>
        <w:t> </w:t>
      </w:r>
      <w:r>
        <w:rPr>
          <w:rFonts w:ascii="GHEA Grapalat" w:hAnsi="GHEA Grapalat" w:cs="Arial"/>
          <w:lang w:val="hy-AM"/>
        </w:rPr>
        <w:t>մշակման և մակերեսի</w:t>
      </w:r>
      <w:r>
        <w:rPr>
          <w:rFonts w:ascii="Sylfaen" w:hAnsi="Sylfaen" w:cs="Arial"/>
          <w:lang w:val="hy-AM"/>
        </w:rPr>
        <w:t> </w:t>
      </w:r>
      <w:r>
        <w:rPr>
          <w:rFonts w:ascii="GHEA Grapalat" w:hAnsi="GHEA Grapalat" w:cs="Arial"/>
          <w:lang w:val="hy-AM"/>
        </w:rPr>
        <w:t>մեկուսացման</w:t>
      </w:r>
    </w:p>
    <w:p w:rsidR="00C75151" w:rsidRPr="003F71BD" w:rsidRDefault="00C75151" w:rsidP="00C75151">
      <w:pPr>
        <w:jc w:val="center"/>
        <w:rPr>
          <w:rFonts w:ascii="GHEA Grapalat" w:hAnsi="GHEA Grapalat" w:cs="Arial"/>
          <w:b/>
          <w:lang w:val="hy-AM"/>
        </w:rPr>
      </w:pPr>
    </w:p>
    <w:p w:rsidR="00C75151" w:rsidRPr="00B92486" w:rsidRDefault="00C75151" w:rsidP="00C75151">
      <w:pPr>
        <w:jc w:val="center"/>
        <w:rPr>
          <w:rFonts w:ascii="GHEA Grapalat" w:hAnsi="GHEA Grapalat"/>
        </w:rPr>
      </w:pPr>
      <w:r>
        <w:rPr>
          <w:rFonts w:ascii="GHEA Grapalat" w:hAnsi="GHEA Grapalat" w:cs="Arial"/>
          <w:b/>
          <w:lang w:val="hy-AM"/>
        </w:rPr>
        <w:t>8. Չափում</w:t>
      </w:r>
    </w:p>
    <w:p w:rsidR="00C75151" w:rsidRPr="003F71BD" w:rsidRDefault="00C75151" w:rsidP="00C75151">
      <w:pPr>
        <w:jc w:val="center"/>
        <w:rPr>
          <w:rFonts w:ascii="GHEA Grapalat" w:eastAsia="Arial Unicode MS" w:hAnsi="GHEA Grapalat" w:cs="Arial Unicode MS"/>
          <w:b/>
          <w:lang w:val="hy-AM"/>
        </w:rPr>
      </w:pPr>
    </w:p>
    <w:p w:rsidR="00C75151" w:rsidRDefault="00C75151" w:rsidP="00C75151">
      <w:pPr>
        <w:ind w:firstLine="720"/>
        <w:jc w:val="both"/>
        <w:rPr>
          <w:rFonts w:ascii="GHEA Grapalat" w:hAnsi="GHEA Grapalat" w:cs="Arial"/>
          <w:lang w:val="hy-AM"/>
        </w:rPr>
      </w:pPr>
      <w:r w:rsidRPr="00057B8D">
        <w:rPr>
          <w:rFonts w:ascii="GHEA Grapalat" w:hAnsi="GHEA Grapalat" w:cs="Arial"/>
          <w:lang w:val="hy-AM"/>
        </w:rPr>
        <w:t>18.</w:t>
      </w:r>
      <w:r>
        <w:rPr>
          <w:rFonts w:ascii="GHEA Grapalat" w:hAnsi="GHEA Grapalat" w:cs="Arial"/>
          <w:lang w:val="hy-AM"/>
        </w:rPr>
        <w:t>Ծածկի անհարթությունը չափվում է տարբեր ավտոմատ բազմաֆունկցիոնալ գործիքների կամ սարքերի միջոցով և քանակապես սահմանվում է օգտագործելով Անհարթության միջազգային ցուցանիշը (ԱՄՑ), որը միջազգայնորեն ընդունված ցուցանիշ է։</w:t>
      </w:r>
    </w:p>
    <w:p w:rsidR="00C75151" w:rsidRDefault="00C75151" w:rsidP="00C75151">
      <w:pPr>
        <w:ind w:firstLine="720"/>
        <w:jc w:val="both"/>
        <w:rPr>
          <w:rFonts w:ascii="GHEA Grapalat" w:hAnsi="GHEA Grapalat"/>
          <w:lang w:val="hy-AM"/>
        </w:rPr>
      </w:pPr>
      <w:r w:rsidRPr="00057B8D">
        <w:rPr>
          <w:rFonts w:ascii="GHEA Grapalat" w:hAnsi="GHEA Grapalat"/>
          <w:lang w:val="hy-AM"/>
        </w:rPr>
        <w:t>19.</w:t>
      </w:r>
      <w:r>
        <w:rPr>
          <w:rFonts w:ascii="GHEA Grapalat" w:hAnsi="GHEA Grapalat"/>
          <w:lang w:val="hy-AM"/>
        </w:rPr>
        <w:t>ASTM E 950-94 ստանդարտով</w:t>
      </w:r>
      <w:r>
        <w:rPr>
          <w:rFonts w:ascii="GHEA Grapalat" w:hAnsi="GHEA Grapalat" w:cs="Arial"/>
          <w:lang w:val="hy-AM"/>
        </w:rPr>
        <w:t xml:space="preserve"> անհարթության չափման սարքերը դասակարգվում են չորս խմբերի՝ համաձայն իրենց ճշգրտության և ԱՄՑ-ն որոշելու համար օգտագործվող մեթոդաբանության։ </w:t>
      </w:r>
      <w:r>
        <w:rPr>
          <w:rFonts w:ascii="GHEA Grapalat" w:hAnsi="GHEA Grapalat"/>
          <w:lang w:val="hy-AM"/>
        </w:rPr>
        <w:t xml:space="preserve">I </w:t>
      </w:r>
      <w:r>
        <w:rPr>
          <w:rFonts w:ascii="GHEA Grapalat" w:hAnsi="GHEA Grapalat" w:cs="Arial"/>
          <w:lang w:val="hy-AM"/>
        </w:rPr>
        <w:t xml:space="preserve">կարգի սարքերն ներառում են ճշգրիտ պրոֆիլներ, </w:t>
      </w:r>
      <w:r>
        <w:rPr>
          <w:rFonts w:ascii="GHEA Grapalat" w:hAnsi="GHEA Grapalat"/>
          <w:lang w:val="hy-AM"/>
        </w:rPr>
        <w:t xml:space="preserve">II </w:t>
      </w:r>
      <w:r>
        <w:rPr>
          <w:rFonts w:ascii="GHEA Grapalat" w:hAnsi="GHEA Grapalat" w:cs="Arial"/>
          <w:lang w:val="hy-AM"/>
        </w:rPr>
        <w:t xml:space="preserve">կարգի սարքերում </w:t>
      </w:r>
      <w:r>
        <w:rPr>
          <w:rFonts w:ascii="GHEA Grapalat" w:hAnsi="GHEA Grapalat" w:cs="Arial"/>
          <w:lang w:val="hy-AM"/>
        </w:rPr>
        <w:lastRenderedPageBreak/>
        <w:t xml:space="preserve">հաշվի են առնվում պրոֆիլի կազմման այլ մեթոդներ, </w:t>
      </w:r>
      <w:r>
        <w:rPr>
          <w:rFonts w:ascii="GHEA Grapalat" w:hAnsi="GHEA Grapalat"/>
          <w:lang w:val="hy-AM"/>
        </w:rPr>
        <w:t xml:space="preserve">III </w:t>
      </w:r>
      <w:r>
        <w:rPr>
          <w:rFonts w:ascii="GHEA Grapalat" w:hAnsi="GHEA Grapalat" w:cs="Arial"/>
          <w:lang w:val="hy-AM"/>
        </w:rPr>
        <w:t>կարգի սարքերում օգտագործվում են կորելացիոն հավասարումներից ստացվող ԱՄՑ գնահատականներ</w:t>
      </w:r>
      <w:r>
        <w:rPr>
          <w:rFonts w:ascii="GHEA Grapalat" w:hAnsi="GHEA Grapalat"/>
          <w:lang w:val="hy-AM"/>
        </w:rPr>
        <w:t xml:space="preserve">, </w:t>
      </w:r>
      <w:r>
        <w:rPr>
          <w:rFonts w:ascii="GHEA Grapalat" w:hAnsi="GHEA Grapalat" w:cs="Arial"/>
          <w:lang w:val="hy-AM"/>
        </w:rPr>
        <w:t xml:space="preserve">իսկ </w:t>
      </w:r>
      <w:r>
        <w:rPr>
          <w:rFonts w:ascii="GHEA Grapalat" w:hAnsi="GHEA Grapalat"/>
          <w:lang w:val="hy-AM"/>
        </w:rPr>
        <w:t xml:space="preserve">IV </w:t>
      </w:r>
      <w:r>
        <w:rPr>
          <w:rFonts w:ascii="GHEA Grapalat" w:hAnsi="GHEA Grapalat" w:cs="Arial"/>
          <w:lang w:val="hy-AM"/>
        </w:rPr>
        <w:t>կարգի սարքերը հաշվի են առնում սուբյեկտիվ գնահատականներ և չստուգաչափված չափումներ։</w:t>
      </w:r>
    </w:p>
    <w:p w:rsidR="00C75151" w:rsidRDefault="00C75151" w:rsidP="00C75151">
      <w:pPr>
        <w:jc w:val="center"/>
        <w:rPr>
          <w:rFonts w:ascii="GHEA Grapalat" w:hAnsi="GHEA Grapalat"/>
          <w:lang w:val="hy-AM"/>
        </w:rPr>
      </w:pPr>
      <w:r>
        <w:rPr>
          <w:rFonts w:ascii="GHEA Grapalat" w:hAnsi="GHEA Grapalat" w:cs="Arial"/>
          <w:lang w:val="hy-AM"/>
        </w:rPr>
        <w:t>Աղյուսակ</w:t>
      </w:r>
      <w:r>
        <w:rPr>
          <w:rFonts w:ascii="GHEA Grapalat" w:hAnsi="GHEA Grapalat"/>
          <w:lang w:val="hy-AM"/>
        </w:rPr>
        <w:t xml:space="preserve"> 3. </w:t>
      </w:r>
      <w:r>
        <w:rPr>
          <w:rFonts w:ascii="GHEA Grapalat" w:hAnsi="GHEA Grapalat" w:cs="Arial"/>
          <w:lang w:val="hy-AM"/>
        </w:rPr>
        <w:t>Անհարթության չափման սարքավորումների օրինակներ</w:t>
      </w:r>
      <w:r>
        <w:rPr>
          <w:rStyle w:val="FootnoteReference"/>
          <w:rFonts w:ascii="GHEA Grapalat" w:hAnsi="GHEA Grapalat"/>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C75151" w:rsidTr="00370A1A">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cs="Arial"/>
                <w:lang w:val="hy-AM"/>
              </w:rPr>
            </w:pPr>
            <w:r>
              <w:rPr>
                <w:rFonts w:ascii="GHEA Grapalat" w:hAnsi="GHEA Grapalat" w:cs="Arial"/>
                <w:lang w:val="hy-AM"/>
              </w:rPr>
              <w:t>Կարգ</w:t>
            </w:r>
          </w:p>
        </w:tc>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cs="Arial"/>
                <w:lang w:val="hy-AM"/>
              </w:rPr>
            </w:pPr>
            <w:r>
              <w:rPr>
                <w:rFonts w:ascii="GHEA Grapalat" w:hAnsi="GHEA Grapalat" w:cs="Arial"/>
                <w:lang w:val="hy-AM"/>
              </w:rPr>
              <w:t>Սարքավորում</w:t>
            </w:r>
          </w:p>
        </w:tc>
      </w:tr>
      <w:tr w:rsidR="00C75151" w:rsidTr="00370A1A">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b/>
              </w:rPr>
            </w:pPr>
            <w:r>
              <w:rPr>
                <w:rFonts w:ascii="GHEA Grapalat" w:hAnsi="GHEA Grapalat" w:cs="Arial"/>
                <w:b/>
                <w:lang w:val="hy-AM"/>
              </w:rPr>
              <w:t>Կարգ</w:t>
            </w:r>
            <w:r>
              <w:rPr>
                <w:rFonts w:ascii="GHEA Grapalat" w:hAnsi="GHEA Grapalat"/>
                <w:b/>
              </w:rPr>
              <w:t xml:space="preserve"> I</w:t>
            </w:r>
          </w:p>
          <w:p w:rsidR="00C75151" w:rsidRDefault="00C75151" w:rsidP="00370A1A">
            <w:pPr>
              <w:jc w:val="both"/>
              <w:rPr>
                <w:rFonts w:ascii="GHEA Grapalat" w:hAnsi="GHEA Grapalat" w:cs="Arial"/>
                <w:lang w:val="hy-AM"/>
              </w:rPr>
            </w:pPr>
            <w:r>
              <w:rPr>
                <w:rFonts w:ascii="GHEA Grapalat" w:hAnsi="GHEA Grapalat" w:cs="Arial"/>
                <w:lang w:val="hy-AM"/>
              </w:rPr>
              <w:t>Ճշգրիտ պրոֆիլներ</w:t>
            </w:r>
          </w:p>
        </w:tc>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autoSpaceDE w:val="0"/>
              <w:autoSpaceDN w:val="0"/>
              <w:adjustRightInd w:val="0"/>
              <w:rPr>
                <w:rFonts w:ascii="GHEA Grapalat" w:hAnsi="GHEA Grapalat"/>
                <w:lang w:val="hy-AM"/>
              </w:rPr>
            </w:pPr>
            <w:r>
              <w:rPr>
                <w:rFonts w:ascii="GHEA Grapalat" w:hAnsi="GHEA Grapalat" w:cs="Arial"/>
                <w:b/>
                <w:lang w:val="hy-AM"/>
              </w:rPr>
              <w:t>Լազերային պրոֆիլ կազմող սարքեր</w:t>
            </w:r>
            <w:r w:rsidRPr="00F45C7D">
              <w:rPr>
                <w:rFonts w:ascii="GHEA Grapalat" w:hAnsi="GHEA Grapalat"/>
                <w:lang w:val="hy-AM"/>
              </w:rPr>
              <w:t>.</w:t>
            </w:r>
            <w:r>
              <w:rPr>
                <w:rFonts w:ascii="GHEA Grapalat" w:hAnsi="GHEA Grapalat"/>
                <w:lang w:val="hy-AM"/>
              </w:rPr>
              <w:t xml:space="preserve"> Առանց հպման աշխատող, թեթև </w:t>
            </w:r>
            <w:r>
              <w:rPr>
                <w:rFonts w:ascii="GHEA Grapalat" w:hAnsi="GHEA Grapalat" w:cs="Arial"/>
                <w:b/>
                <w:lang w:val="hy-AM"/>
              </w:rPr>
              <w:t>պրոֆիլ կազմող սարքեր</w:t>
            </w:r>
            <w:r>
              <w:rPr>
                <w:rFonts w:ascii="GHEA Grapalat" w:hAnsi="GHEA Grapalat" w:cs="Arial"/>
                <w:lang w:val="hy-AM"/>
              </w:rPr>
              <w:t xml:space="preserve">և </w:t>
            </w:r>
            <w:r>
              <w:rPr>
                <w:rFonts w:ascii="GHEA Grapalat" w:hAnsi="GHEA Grapalat" w:cs="Arial"/>
                <w:b/>
                <w:lang w:val="hy-AM"/>
              </w:rPr>
              <w:t xml:space="preserve">պրոֆիլ կազմող </w:t>
            </w:r>
            <w:r>
              <w:rPr>
                <w:rFonts w:ascii="GHEA Grapalat" w:hAnsi="GHEA Grapalat" w:cs="Arial"/>
                <w:lang w:val="hy-AM"/>
              </w:rPr>
              <w:t>շարժական սարքեր</w:t>
            </w:r>
          </w:p>
          <w:p w:rsidR="00C75151" w:rsidRDefault="00C75151" w:rsidP="00370A1A">
            <w:pPr>
              <w:jc w:val="both"/>
              <w:rPr>
                <w:rFonts w:ascii="GHEA Grapalat" w:hAnsi="GHEA Grapalat"/>
                <w:lang w:val="hy-AM"/>
              </w:rPr>
            </w:pPr>
          </w:p>
          <w:p w:rsidR="00C75151" w:rsidRDefault="00C75151" w:rsidP="00370A1A">
            <w:pPr>
              <w:jc w:val="both"/>
              <w:rPr>
                <w:rFonts w:ascii="GHEA Grapalat" w:hAnsi="GHEA Grapalat"/>
                <w:lang w:val="hy-AM"/>
              </w:rPr>
            </w:pPr>
            <w:r>
              <w:rPr>
                <w:rFonts w:ascii="GHEA Grapalat" w:hAnsi="GHEA Grapalat"/>
                <w:b/>
                <w:lang w:val="hy-AM"/>
              </w:rPr>
              <w:t>Ձեռքով ռեժիմում աշխատող սարքեր</w:t>
            </w:r>
            <w:r>
              <w:rPr>
                <w:rFonts w:ascii="GHEA Grapalat" w:hAnsi="GHEA Grapalat"/>
                <w:lang w:val="hy-AM"/>
              </w:rPr>
              <w:t>. օրինակ՝ TRL beam,</w:t>
            </w:r>
          </w:p>
          <w:p w:rsidR="00C75151" w:rsidRDefault="00C75151" w:rsidP="00370A1A">
            <w:pPr>
              <w:jc w:val="both"/>
              <w:rPr>
                <w:rFonts w:ascii="GHEA Grapalat" w:hAnsi="GHEA Grapalat"/>
              </w:rPr>
            </w:pPr>
            <w:r>
              <w:rPr>
                <w:rFonts w:ascii="GHEA Grapalat" w:hAnsi="GHEA Grapalat"/>
              </w:rPr>
              <w:t>Face Dipstick/ROMDAS Z-250, ARRB Walking</w:t>
            </w:r>
          </w:p>
          <w:p w:rsidR="00C75151" w:rsidRDefault="00C75151" w:rsidP="00370A1A">
            <w:pPr>
              <w:jc w:val="both"/>
              <w:rPr>
                <w:rFonts w:ascii="GHEA Grapalat" w:hAnsi="GHEA Grapalat"/>
              </w:rPr>
            </w:pPr>
            <w:r>
              <w:rPr>
                <w:rFonts w:ascii="GHEA Grapalat" w:hAnsi="GHEA Grapalat"/>
              </w:rPr>
              <w:t>Profiler</w:t>
            </w:r>
          </w:p>
        </w:tc>
      </w:tr>
      <w:tr w:rsidR="00C75151" w:rsidTr="00370A1A">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b/>
              </w:rPr>
            </w:pPr>
            <w:r>
              <w:rPr>
                <w:rFonts w:ascii="GHEA Grapalat" w:hAnsi="GHEA Grapalat" w:cs="Arial"/>
                <w:b/>
                <w:lang w:val="hy-AM"/>
              </w:rPr>
              <w:t>Կարգ</w:t>
            </w:r>
            <w:r>
              <w:rPr>
                <w:rFonts w:ascii="GHEA Grapalat" w:hAnsi="GHEA Grapalat"/>
                <w:b/>
              </w:rPr>
              <w:t xml:space="preserve"> II</w:t>
            </w:r>
          </w:p>
          <w:p w:rsidR="00C75151" w:rsidRDefault="00C75151" w:rsidP="00370A1A">
            <w:pPr>
              <w:jc w:val="both"/>
              <w:rPr>
                <w:rFonts w:ascii="GHEA Grapalat" w:hAnsi="GHEA Grapalat"/>
              </w:rPr>
            </w:pPr>
            <w:r>
              <w:rPr>
                <w:rFonts w:ascii="GHEA Grapalat" w:hAnsi="GHEA Grapalat"/>
                <w:lang w:val="hy-AM"/>
              </w:rPr>
              <w:t>Պրոֆիլի չափման այլ մեթոդներ</w:t>
            </w:r>
          </w:p>
        </w:tc>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rPr>
            </w:pPr>
            <w:r>
              <w:rPr>
                <w:rFonts w:ascii="GHEA Grapalat" w:hAnsi="GHEA Grapalat"/>
              </w:rPr>
              <w:t xml:space="preserve">APL </w:t>
            </w:r>
            <w:r>
              <w:rPr>
                <w:rFonts w:ascii="GHEA Grapalat" w:hAnsi="GHEA Grapalat"/>
                <w:lang w:val="hy-AM"/>
              </w:rPr>
              <w:t>պրոֆիլ չափող սարք</w:t>
            </w:r>
            <w:r>
              <w:rPr>
                <w:rFonts w:ascii="GHEA Grapalat" w:hAnsi="GHEA Grapalat"/>
              </w:rPr>
              <w:t xml:space="preserve">, </w:t>
            </w:r>
            <w:r>
              <w:rPr>
                <w:rFonts w:ascii="GHEA Grapalat" w:hAnsi="GHEA Grapalat"/>
                <w:lang w:val="hy-AM"/>
              </w:rPr>
              <w:t>պրոֆիլոգրաֆներ</w:t>
            </w:r>
            <w:r>
              <w:rPr>
                <w:rFonts w:ascii="GHEA Grapalat" w:hAnsi="GHEA Grapalat"/>
              </w:rPr>
              <w:t xml:space="preserve"> (</w:t>
            </w:r>
            <w:r>
              <w:rPr>
                <w:rFonts w:ascii="GHEA Grapalat" w:hAnsi="GHEA Grapalat"/>
                <w:lang w:val="hy-AM"/>
              </w:rPr>
              <w:t>օրինակ՝</w:t>
            </w:r>
          </w:p>
          <w:p w:rsidR="00C75151" w:rsidRDefault="00C75151" w:rsidP="00370A1A">
            <w:pPr>
              <w:jc w:val="both"/>
              <w:rPr>
                <w:rFonts w:ascii="GHEA Grapalat" w:hAnsi="GHEA Grapalat"/>
              </w:rPr>
            </w:pPr>
            <w:smartTag w:uri="urn:schemas-microsoft-com:office:smarttags" w:element="State">
              <w:smartTag w:uri="urn:schemas-microsoft-com:office:smarttags" w:element="place">
                <w:r>
                  <w:rPr>
                    <w:rFonts w:ascii="GHEA Grapalat" w:hAnsi="GHEA Grapalat"/>
                  </w:rPr>
                  <w:t>California</w:t>
                </w:r>
              </w:smartTag>
            </w:smartTag>
            <w:r>
              <w:rPr>
                <w:rFonts w:ascii="GHEA Grapalat" w:hAnsi="GHEA Grapalat"/>
              </w:rPr>
              <w:t xml:space="preserve">, </w:t>
            </w:r>
            <w:proofErr w:type="spellStart"/>
            <w:r>
              <w:rPr>
                <w:rFonts w:ascii="GHEA Grapalat" w:hAnsi="GHEA Grapalat"/>
              </w:rPr>
              <w:t>Rainhart</w:t>
            </w:r>
            <w:proofErr w:type="spellEnd"/>
            <w:r>
              <w:rPr>
                <w:rFonts w:ascii="GHEA Grapalat" w:hAnsi="GHEA Grapalat"/>
              </w:rPr>
              <w:t xml:space="preserve">), </w:t>
            </w:r>
            <w:r>
              <w:rPr>
                <w:rFonts w:ascii="GHEA Grapalat" w:hAnsi="GHEA Grapalat"/>
                <w:lang w:val="hy-AM"/>
              </w:rPr>
              <w:t xml:space="preserve">պրոֆիլ կազմող օպտիկական սարքեր և պրոֆիլ կազմող իներցիոն սարքեր </w:t>
            </w:r>
            <w:r>
              <w:rPr>
                <w:rFonts w:ascii="GHEA Grapalat" w:hAnsi="GHEA Grapalat"/>
              </w:rPr>
              <w:t>(GMR)</w:t>
            </w:r>
          </w:p>
        </w:tc>
      </w:tr>
      <w:tr w:rsidR="00C75151" w:rsidTr="00370A1A">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b/>
              </w:rPr>
            </w:pPr>
            <w:r>
              <w:rPr>
                <w:rFonts w:ascii="GHEA Grapalat" w:hAnsi="GHEA Grapalat" w:cs="Arial"/>
                <w:b/>
                <w:lang w:val="hy-AM"/>
              </w:rPr>
              <w:t>Կարգ</w:t>
            </w:r>
            <w:r>
              <w:rPr>
                <w:rFonts w:ascii="GHEA Grapalat" w:hAnsi="GHEA Grapalat"/>
                <w:b/>
              </w:rPr>
              <w:t xml:space="preserve"> III</w:t>
            </w:r>
          </w:p>
          <w:p w:rsidR="00C75151" w:rsidRDefault="00C75151" w:rsidP="00370A1A">
            <w:pPr>
              <w:jc w:val="both"/>
              <w:rPr>
                <w:rFonts w:ascii="GHEA Grapalat" w:hAnsi="GHEA Grapalat"/>
              </w:rPr>
            </w:pPr>
            <w:r>
              <w:rPr>
                <w:rFonts w:ascii="GHEA Grapalat" w:hAnsi="GHEA Grapalat" w:cs="Arial"/>
                <w:lang w:val="hy-AM"/>
              </w:rPr>
              <w:t>Կորելացիոն հավասարումներից ստացվող ԱՄՑ գնահատականներ</w:t>
            </w:r>
          </w:p>
        </w:tc>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rPr>
            </w:pPr>
            <w:proofErr w:type="spellStart"/>
            <w:r>
              <w:rPr>
                <w:rFonts w:ascii="GHEA Grapalat" w:hAnsi="GHEA Grapalat"/>
              </w:rPr>
              <w:t>Roadmaster</w:t>
            </w:r>
            <w:proofErr w:type="spellEnd"/>
            <w:r>
              <w:rPr>
                <w:rFonts w:ascii="GHEA Grapalat" w:hAnsi="GHEA Grapalat"/>
              </w:rPr>
              <w:t xml:space="preserve">, ROMDAS, </w:t>
            </w:r>
            <w:proofErr w:type="spellStart"/>
            <w:r>
              <w:rPr>
                <w:rFonts w:ascii="GHEA Grapalat" w:hAnsi="GHEA Grapalat"/>
              </w:rPr>
              <w:t>Roughometer</w:t>
            </w:r>
            <w:proofErr w:type="spellEnd"/>
            <w:r>
              <w:rPr>
                <w:rFonts w:ascii="GHEA Grapalat" w:hAnsi="GHEA Grapalat"/>
              </w:rPr>
              <w:t>, TRL</w:t>
            </w:r>
          </w:p>
          <w:p w:rsidR="00C75151" w:rsidRDefault="00C75151" w:rsidP="00370A1A">
            <w:pPr>
              <w:jc w:val="both"/>
              <w:rPr>
                <w:rFonts w:ascii="GHEA Grapalat" w:hAnsi="GHEA Grapalat"/>
              </w:rPr>
            </w:pPr>
            <w:r>
              <w:rPr>
                <w:rFonts w:ascii="GHEA Grapalat" w:hAnsi="GHEA Grapalat"/>
              </w:rPr>
              <w:t xml:space="preserve">Bump Integrator, </w:t>
            </w:r>
            <w:r>
              <w:rPr>
                <w:rFonts w:ascii="GHEA Grapalat" w:hAnsi="GHEA Grapalat"/>
                <w:lang w:val="hy-AM"/>
              </w:rPr>
              <w:t>անիվավոր չափիչ ձող</w:t>
            </w:r>
          </w:p>
        </w:tc>
      </w:tr>
      <w:tr w:rsidR="00C75151" w:rsidTr="00370A1A">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b/>
              </w:rPr>
            </w:pPr>
            <w:r>
              <w:rPr>
                <w:rFonts w:ascii="GHEA Grapalat" w:hAnsi="GHEA Grapalat" w:cs="Arial"/>
                <w:b/>
                <w:lang w:val="hy-AM"/>
              </w:rPr>
              <w:t>Կարգ</w:t>
            </w:r>
            <w:r>
              <w:rPr>
                <w:rFonts w:ascii="GHEA Grapalat" w:hAnsi="GHEA Grapalat"/>
                <w:b/>
              </w:rPr>
              <w:t xml:space="preserve"> IV</w:t>
            </w:r>
          </w:p>
          <w:p w:rsidR="00C75151" w:rsidRDefault="00C75151" w:rsidP="00370A1A">
            <w:pPr>
              <w:jc w:val="both"/>
              <w:rPr>
                <w:rFonts w:ascii="GHEA Grapalat" w:hAnsi="GHEA Grapalat"/>
              </w:rPr>
            </w:pPr>
            <w:r>
              <w:rPr>
                <w:rFonts w:ascii="GHEA Grapalat" w:hAnsi="GHEA Grapalat"/>
                <w:lang w:val="hy-AM"/>
              </w:rPr>
              <w:t>Սուբյեկտիվ գնահատականներ/չստուգաչափված չափումներ</w:t>
            </w:r>
          </w:p>
        </w:tc>
        <w:tc>
          <w:tcPr>
            <w:tcW w:w="4621" w:type="dxa"/>
            <w:tcBorders>
              <w:top w:val="single" w:sz="4" w:space="0" w:color="auto"/>
              <w:left w:val="single" w:sz="4" w:space="0" w:color="auto"/>
              <w:bottom w:val="single" w:sz="4" w:space="0" w:color="auto"/>
              <w:right w:val="single" w:sz="4" w:space="0" w:color="auto"/>
            </w:tcBorders>
          </w:tcPr>
          <w:p w:rsidR="00C75151" w:rsidRDefault="00C75151" w:rsidP="00370A1A">
            <w:pPr>
              <w:jc w:val="both"/>
              <w:rPr>
                <w:rFonts w:ascii="GHEA Grapalat" w:hAnsi="GHEA Grapalat"/>
                <w:lang w:val="hy-AM"/>
              </w:rPr>
            </w:pPr>
            <w:r>
              <w:rPr>
                <w:rFonts w:ascii="GHEA Grapalat" w:hAnsi="GHEA Grapalat"/>
                <w:lang w:val="hy-AM"/>
              </w:rPr>
              <w:t>Հիմնական կոդային գնահատման համակարգեր</w:t>
            </w:r>
            <w:r>
              <w:rPr>
                <w:rFonts w:ascii="GHEA Grapalat" w:hAnsi="GHEA Grapalat"/>
              </w:rPr>
              <w:t xml:space="preserve">, </w:t>
            </w:r>
            <w:r>
              <w:rPr>
                <w:rFonts w:ascii="GHEA Grapalat" w:hAnsi="GHEA Grapalat"/>
                <w:lang w:val="hy-AM"/>
              </w:rPr>
              <w:t>վիզուալ զննում</w:t>
            </w:r>
            <w:r>
              <w:rPr>
                <w:rFonts w:ascii="GHEA Grapalat" w:hAnsi="GHEA Grapalat"/>
              </w:rPr>
              <w:t>,</w:t>
            </w:r>
            <w:r>
              <w:rPr>
                <w:rFonts w:ascii="GHEA Grapalat" w:hAnsi="GHEA Grapalat"/>
                <w:lang w:val="hy-AM"/>
              </w:rPr>
              <w:t xml:space="preserve"> երթևեկություն ճանապարհի հատվածով</w:t>
            </w:r>
          </w:p>
        </w:tc>
      </w:tr>
    </w:tbl>
    <w:p w:rsidR="00C75151" w:rsidRPr="00A90E60" w:rsidRDefault="00C75151" w:rsidP="00C75151">
      <w:pPr>
        <w:jc w:val="center"/>
        <w:rPr>
          <w:rFonts w:ascii="GHEA Grapalat" w:hAnsi="GHEA Grapalat"/>
        </w:rPr>
      </w:pPr>
    </w:p>
    <w:p w:rsidR="00C75151" w:rsidRDefault="00C75151" w:rsidP="00C75151">
      <w:pPr>
        <w:ind w:firstLine="720"/>
        <w:jc w:val="both"/>
        <w:rPr>
          <w:rFonts w:ascii="GHEA Grapalat" w:hAnsi="GHEA Grapalat" w:cs="Arial"/>
        </w:rPr>
      </w:pPr>
      <w:r w:rsidRPr="00F45C7D">
        <w:rPr>
          <w:rFonts w:ascii="GHEA Grapalat" w:hAnsi="GHEA Grapalat" w:cs="Arial"/>
          <w:b/>
          <w:lang w:val="hy-AM"/>
        </w:rPr>
        <w:t xml:space="preserve">9. </w:t>
      </w:r>
      <w:r>
        <w:rPr>
          <w:rFonts w:ascii="GHEA Grapalat" w:hAnsi="GHEA Grapalat" w:cs="Arial"/>
          <w:b/>
          <w:lang w:val="hy-AM"/>
        </w:rPr>
        <w:t>Ընդունելի շեղում և ընդունում</w:t>
      </w:r>
      <w:r w:rsidRPr="00FF1983">
        <w:rPr>
          <w:rFonts w:ascii="GHEA Grapalat" w:hAnsi="GHEA Grapalat" w:cs="Arial"/>
        </w:rPr>
        <w:t xml:space="preserve"> </w:t>
      </w:r>
    </w:p>
    <w:p w:rsidR="00C75151" w:rsidRDefault="00C75151" w:rsidP="00C75151">
      <w:pPr>
        <w:spacing w:line="480" w:lineRule="auto"/>
        <w:ind w:firstLine="720"/>
        <w:jc w:val="both"/>
        <w:rPr>
          <w:rFonts w:ascii="GHEA Grapalat" w:hAnsi="GHEA Grapalat" w:cs="Arial"/>
        </w:rPr>
      </w:pPr>
    </w:p>
    <w:p w:rsidR="00C75151" w:rsidRDefault="00C75151" w:rsidP="00C75151">
      <w:pPr>
        <w:spacing w:line="480" w:lineRule="auto"/>
        <w:ind w:firstLine="720"/>
        <w:jc w:val="both"/>
        <w:rPr>
          <w:rFonts w:ascii="GHEA Grapalat" w:hAnsi="GHEA Grapalat" w:cs="Arial"/>
          <w:lang w:val="hy-AM"/>
        </w:rPr>
      </w:pPr>
      <w:r>
        <w:rPr>
          <w:rFonts w:ascii="GHEA Grapalat" w:hAnsi="GHEA Grapalat" w:cs="Arial"/>
        </w:rPr>
        <w:t>20.</w:t>
      </w:r>
      <w:r w:rsidRPr="00A90E60">
        <w:rPr>
          <w:rFonts w:ascii="GHEA Grapalat" w:hAnsi="GHEA Grapalat" w:cs="Arial"/>
        </w:rPr>
        <w:t>Վ</w:t>
      </w:r>
      <w:r w:rsidRPr="00A90E60">
        <w:rPr>
          <w:rFonts w:ascii="GHEA Grapalat" w:hAnsi="GHEA Grapalat" w:cs="Arial"/>
          <w:lang w:val="hy-AM"/>
        </w:rPr>
        <w:t>երջնական վիճակի բերված մակերևույթի համար ճանապարհի երթեևկության յուրաքանչյուր գոտում պետք է ստուգվի</w:t>
      </w:r>
      <w:r>
        <w:rPr>
          <w:rFonts w:ascii="GHEA Grapalat" w:hAnsi="GHEA Grapalat" w:cs="Arial"/>
          <w:lang w:val="hy-AM"/>
        </w:rPr>
        <w:t xml:space="preserve"> </w:t>
      </w:r>
      <w:r>
        <w:rPr>
          <w:rFonts w:ascii="GHEA Grapalat" w:hAnsi="GHEA Grapalat" w:cs="Arial"/>
        </w:rPr>
        <w:t>ա</w:t>
      </w:r>
      <w:r>
        <w:rPr>
          <w:rFonts w:ascii="GHEA Grapalat" w:hAnsi="GHEA Grapalat" w:cs="Arial"/>
          <w:lang w:val="hy-AM"/>
        </w:rPr>
        <w:t>նհարթության միջազգային ցուցանիշը</w:t>
      </w:r>
      <w:r>
        <w:rPr>
          <w:rFonts w:ascii="GHEA Grapalat" w:hAnsi="GHEA Grapalat" w:cs="Arial"/>
        </w:rPr>
        <w:t xml:space="preserve"> (</w:t>
      </w:r>
      <w:r>
        <w:rPr>
          <w:rFonts w:ascii="GHEA Grapalat" w:hAnsi="GHEA Grapalat" w:cs="Arial"/>
          <w:lang w:val="hy-AM"/>
        </w:rPr>
        <w:t>ԱՄՑ</w:t>
      </w:r>
      <w:proofErr w:type="gramStart"/>
      <w:r>
        <w:rPr>
          <w:rFonts w:ascii="GHEA Grapalat" w:hAnsi="GHEA Grapalat" w:cs="Arial"/>
        </w:rPr>
        <w:t>)</w:t>
      </w:r>
      <w:r>
        <w:rPr>
          <w:rFonts w:ascii="GHEA Grapalat" w:hAnsi="GHEA Grapalat" w:cs="Arial"/>
          <w:lang w:val="hy-AM"/>
        </w:rPr>
        <w:t>՝</w:t>
      </w:r>
      <w:proofErr w:type="gramEnd"/>
      <w:r>
        <w:rPr>
          <w:rFonts w:ascii="GHEA Grapalat" w:hAnsi="GHEA Grapalat" w:cs="Arial"/>
          <w:lang w:val="hy-AM"/>
        </w:rPr>
        <w:t xml:space="preserve"> օգտագործելով </w:t>
      </w:r>
      <w:r>
        <w:rPr>
          <w:rFonts w:ascii="GHEA Grapalat" w:hAnsi="GHEA Grapalat"/>
        </w:rPr>
        <w:t>1</w:t>
      </w:r>
      <w:r>
        <w:rPr>
          <w:rFonts w:ascii="GHEA Grapalat" w:hAnsi="GHEA Grapalat"/>
          <w:lang w:val="hy-AM"/>
        </w:rPr>
        <w:t>-ին կարգի ԱՄՑ չափիչ սարք</w:t>
      </w:r>
      <w:r>
        <w:rPr>
          <w:rFonts w:ascii="GHEA Grapalat" w:hAnsi="GHEA Grapalat" w:cs="Arial"/>
          <w:lang w:val="hy-AM"/>
        </w:rPr>
        <w:t xml:space="preserve">։Վերջնական </w:t>
      </w:r>
      <w:r w:rsidRPr="00F45C7D">
        <w:rPr>
          <w:rFonts w:ascii="GHEA Grapalat" w:hAnsi="GHEA Grapalat" w:cs="Arial"/>
          <w:lang w:val="hy-AM"/>
        </w:rPr>
        <w:t xml:space="preserve">վերանորոգված հատվածի </w:t>
      </w:r>
      <w:r>
        <w:rPr>
          <w:rFonts w:ascii="GHEA Grapalat" w:hAnsi="GHEA Grapalat" w:cs="Arial"/>
          <w:lang w:val="hy-AM"/>
        </w:rPr>
        <w:t xml:space="preserve">յուրաքանչյուր </w:t>
      </w:r>
      <w:r w:rsidRPr="00F45C7D">
        <w:rPr>
          <w:rFonts w:ascii="GHEA Grapalat" w:hAnsi="GHEA Grapalat" w:cs="Arial"/>
          <w:lang w:val="hy-AM"/>
        </w:rPr>
        <w:t>երթևեկելի շերտի</w:t>
      </w:r>
      <w:r>
        <w:rPr>
          <w:rFonts w:ascii="GHEA Grapalat" w:hAnsi="GHEA Grapalat" w:cs="Arial"/>
          <w:lang w:val="hy-AM"/>
        </w:rPr>
        <w:t xml:space="preserve"> համար պետք է հաշվարկվի ԱՄՑ արժեք։ ԱՄՑ միջինացված արժեքները պետք է ներկայացվեն մմ/մ միավորներով՝ ճանապարհի յուրաքանչյուր 100մ հատվածի համար։</w:t>
      </w:r>
    </w:p>
    <w:p w:rsidR="00C75151" w:rsidRPr="0041445A" w:rsidRDefault="00C75151" w:rsidP="00C75151">
      <w:pPr>
        <w:spacing w:line="480" w:lineRule="auto"/>
        <w:ind w:firstLine="720"/>
        <w:jc w:val="both"/>
        <w:rPr>
          <w:rFonts w:ascii="GHEA Grapalat" w:hAnsi="GHEA Grapalat" w:cs="Arial"/>
          <w:lang w:val="hy-AM"/>
        </w:rPr>
      </w:pPr>
      <w:r w:rsidRPr="00057B8D">
        <w:rPr>
          <w:rFonts w:ascii="GHEA Grapalat" w:hAnsi="GHEA Grapalat" w:cs="Arial"/>
          <w:lang w:val="hy-AM"/>
        </w:rPr>
        <w:t>21.</w:t>
      </w:r>
      <w:r>
        <w:rPr>
          <w:rFonts w:ascii="GHEA Grapalat" w:hAnsi="GHEA Grapalat" w:cs="Arial"/>
          <w:lang w:val="hy-AM"/>
        </w:rPr>
        <w:t xml:space="preserve">Այս կերպ ստացված </w:t>
      </w:r>
      <w:r w:rsidRPr="00F45C7D">
        <w:rPr>
          <w:rFonts w:ascii="GHEA Grapalat" w:hAnsi="GHEA Grapalat" w:cs="Arial"/>
          <w:lang w:val="hy-AM"/>
        </w:rPr>
        <w:t xml:space="preserve">վերանորոգված հատվածի միջին </w:t>
      </w:r>
      <w:r>
        <w:rPr>
          <w:rFonts w:ascii="GHEA Grapalat" w:hAnsi="GHEA Grapalat" w:cs="Arial"/>
          <w:lang w:val="hy-AM"/>
        </w:rPr>
        <w:t>ԱՄՑ արժեքը</w:t>
      </w:r>
      <w:r w:rsidRPr="00F45C7D">
        <w:rPr>
          <w:rFonts w:ascii="GHEA Grapalat" w:hAnsi="GHEA Grapalat" w:cs="Arial"/>
          <w:lang w:val="hy-AM"/>
        </w:rPr>
        <w:t>՝ հաշվարկված յուրաքանչյուր 100մ միջինացված արժեքների հիման վրա,</w:t>
      </w:r>
      <w:r>
        <w:rPr>
          <w:rFonts w:ascii="GHEA Grapalat" w:hAnsi="GHEA Grapalat" w:cs="Arial"/>
          <w:lang w:val="hy-AM"/>
        </w:rPr>
        <w:t xml:space="preserve"> չպետք է գերազանց</w:t>
      </w:r>
      <w:r w:rsidRPr="00F45C7D">
        <w:rPr>
          <w:rFonts w:ascii="GHEA Grapalat" w:hAnsi="GHEA Grapalat" w:cs="Arial"/>
          <w:lang w:val="hy-AM"/>
        </w:rPr>
        <w:t xml:space="preserve">ի Աղյուսակ 2-ում </w:t>
      </w:r>
      <w:r>
        <w:rPr>
          <w:rFonts w:ascii="GHEA Grapalat" w:hAnsi="GHEA Grapalat" w:cs="Arial"/>
          <w:lang w:val="hy-AM"/>
        </w:rPr>
        <w:t xml:space="preserve">սահմանված արժեքը։ Յուրաքանչյուր 100մ երկարությամբ հատվածի ընդունումը, որտեղ ԱՄՑ արժեքը </w:t>
      </w:r>
      <w:r>
        <w:rPr>
          <w:rFonts w:ascii="GHEA Grapalat" w:hAnsi="GHEA Grapalat"/>
          <w:lang w:val="hy-AM"/>
        </w:rPr>
        <w:t>1.0</w:t>
      </w:r>
      <w:r>
        <w:rPr>
          <w:rFonts w:ascii="GHEA Grapalat" w:hAnsi="GHEA Grapalat" w:cs="Arial"/>
          <w:lang w:val="hy-AM"/>
        </w:rPr>
        <w:t>մմ</w:t>
      </w:r>
      <w:r>
        <w:rPr>
          <w:rFonts w:ascii="GHEA Grapalat" w:hAnsi="GHEA Grapalat"/>
          <w:lang w:val="hy-AM"/>
        </w:rPr>
        <w:t>/</w:t>
      </w:r>
      <w:r>
        <w:rPr>
          <w:rFonts w:ascii="GHEA Grapalat" w:hAnsi="GHEA Grapalat" w:cs="Arial"/>
          <w:lang w:val="hy-AM"/>
        </w:rPr>
        <w:t>մ չափով</w:t>
      </w:r>
      <w:r w:rsidRPr="00364E76">
        <w:rPr>
          <w:rFonts w:ascii="GHEA Grapalat" w:hAnsi="GHEA Grapalat" w:cs="Arial"/>
          <w:lang w:val="hy-AM"/>
        </w:rPr>
        <w:t xml:space="preserve"> </w:t>
      </w:r>
      <w:r>
        <w:rPr>
          <w:rFonts w:ascii="GHEA Grapalat" w:hAnsi="GHEA Grapalat" w:cs="Arial"/>
          <w:lang w:val="hy-AM"/>
        </w:rPr>
        <w:t xml:space="preserve">գերազանցում է սահմանված արժեքը, պետք է մերժվի։ ԱՄՑ արժեքի՝ </w:t>
      </w:r>
      <w:r>
        <w:rPr>
          <w:rFonts w:ascii="GHEA Grapalat" w:hAnsi="GHEA Grapalat" w:cs="Arial"/>
          <w:lang w:val="hy-AM"/>
        </w:rPr>
        <w:lastRenderedPageBreak/>
        <w:t>թույլատրված արժեքից յուրաքանչյուր 0.1 մմ/մ գերազանցման համար ծածկի վերին շերտի գինը պետք է նվազեցվի 1%-ով՝ հաշված ստուգված յուրաքանչյուր 100մ-ի համար</w:t>
      </w:r>
      <w:r w:rsidRPr="0041445A">
        <w:rPr>
          <w:rFonts w:ascii="GHEA Grapalat" w:hAnsi="GHEA Grapalat" w:cs="Arial"/>
          <w:lang w:val="hy-AM"/>
        </w:rPr>
        <w:t>, գ</w:t>
      </w:r>
      <w:r>
        <w:rPr>
          <w:rFonts w:ascii="GHEA Grapalat" w:hAnsi="GHEA Grapalat" w:cs="Arial"/>
          <w:lang w:val="hy-AM"/>
        </w:rPr>
        <w:t xml:space="preserve">նի առավելագույն նվազեցումը պետք է կազմի </w:t>
      </w:r>
      <w:r w:rsidRPr="0041445A">
        <w:rPr>
          <w:rFonts w:ascii="GHEA Grapalat" w:hAnsi="GHEA Grapalat" w:cs="Arial"/>
          <w:lang w:val="hy-AM"/>
        </w:rPr>
        <w:t>10%</w:t>
      </w:r>
      <w:r>
        <w:rPr>
          <w:rFonts w:ascii="GHEA Grapalat" w:hAnsi="GHEA Grapalat" w:cs="Arial"/>
          <w:lang w:val="hy-AM"/>
        </w:rPr>
        <w:t>։</w:t>
      </w:r>
    </w:p>
    <w:p w:rsidR="00C75151" w:rsidRPr="003F71BD" w:rsidRDefault="00C75151" w:rsidP="00C75151">
      <w:pPr>
        <w:spacing w:line="480" w:lineRule="auto"/>
        <w:rPr>
          <w:rFonts w:ascii="GHEA Grapalat" w:hAnsi="GHEA Grapalat"/>
          <w:b/>
          <w:lang w:val="hy-AM"/>
        </w:rPr>
      </w:pPr>
    </w:p>
    <w:p w:rsidR="00131B81" w:rsidRDefault="00131B81"/>
    <w:sectPr w:rsidR="00131B81" w:rsidSect="008F3F17">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63D" w:rsidRDefault="006C563D" w:rsidP="00C75151">
      <w:r>
        <w:separator/>
      </w:r>
    </w:p>
  </w:endnote>
  <w:endnote w:type="continuationSeparator" w:id="0">
    <w:p w:rsidR="006C563D" w:rsidRDefault="006C563D" w:rsidP="00C7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63D" w:rsidRDefault="006C563D" w:rsidP="00C75151">
      <w:r>
        <w:separator/>
      </w:r>
    </w:p>
  </w:footnote>
  <w:footnote w:type="continuationSeparator" w:id="0">
    <w:p w:rsidR="006C563D" w:rsidRDefault="006C563D" w:rsidP="00C75151">
      <w:r>
        <w:continuationSeparator/>
      </w:r>
    </w:p>
  </w:footnote>
  <w:footnote w:id="1">
    <w:p w:rsidR="00C75151" w:rsidRDefault="00C75151" w:rsidP="00C75151">
      <w:pPr>
        <w:autoSpaceDE w:val="0"/>
        <w:autoSpaceDN w:val="0"/>
        <w:adjustRightInd w:val="0"/>
        <w:rPr>
          <w:rFonts w:ascii="Sylfaen" w:hAnsi="Sylfaen" w:cs="Arial"/>
          <w:lang w:val="hy-AM"/>
        </w:rPr>
      </w:pPr>
      <w:r>
        <w:rPr>
          <w:rFonts w:ascii="Sylfaen" w:hAnsi="Sylfaen" w:cs="Arial"/>
          <w:vertAlign w:val="superscript"/>
          <w:lang w:val="hy-AM"/>
        </w:rPr>
        <w:footnoteRef/>
      </w:r>
      <w:r>
        <w:rPr>
          <w:rFonts w:ascii="Sylfaen" w:hAnsi="Sylfaen" w:cs="Arial"/>
          <w:lang w:val="hy-AM"/>
        </w:rPr>
        <w:t>Տվյալների հավաքագրման տեխնոլոգիաներ ճանապարհների կառավարման համար, Տարբերակ 2.0 – փետրվար 2007թ. Քրիստոֆեր Ռ. Բեննեթ, Ալոնդրա Խամորրո, Չեն Չեն, Հերնան դե Սոլմինիհաչ, Ջերարդո Վ. Ֆլինտշ, Արևելյան Ասիա-խաղաղօվկիանոսյան</w:t>
      </w:r>
      <w:r>
        <w:rPr>
          <w:rFonts w:ascii="Sylfaen" w:hAnsi="Sylfaen"/>
          <w:lang w:val="hy-AM"/>
        </w:rPr>
        <w:t> </w:t>
      </w:r>
      <w:r w:rsidRPr="00F45C7D">
        <w:rPr>
          <w:rFonts w:ascii="Sylfaen" w:hAnsi="Sylfaen"/>
          <w:lang w:val="hy-AM"/>
        </w:rPr>
        <w:t>տարածաշրջանի Տրանսպորտի Ստորաբաժանում, Համաշխարհային Բանկ, Վաշինգթոն։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7220C"/>
    <w:multiLevelType w:val="hybridMultilevel"/>
    <w:tmpl w:val="26D642D4"/>
    <w:lvl w:ilvl="0" w:tplc="3190CECC">
      <w:start w:val="1"/>
      <w:numFmt w:val="decimal"/>
      <w:lvlText w:val="%1)"/>
      <w:lvlJc w:val="left"/>
      <w:pPr>
        <w:ind w:left="720" w:hanging="360"/>
      </w:pPr>
      <w:rPr>
        <w:rFonts w:ascii="GHEA Grapalat" w:eastAsia="Times New Roman" w:hAnsi="GHEA Grapalat" w:cs="Arial"/>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5A6"/>
    <w:rsid w:val="00131B81"/>
    <w:rsid w:val="001435A6"/>
    <w:rsid w:val="006C563D"/>
    <w:rsid w:val="00C7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51"/>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C75151"/>
    <w:pPr>
      <w:jc w:val="center"/>
    </w:pPr>
    <w:rPr>
      <w:sz w:val="22"/>
    </w:rPr>
  </w:style>
  <w:style w:type="character" w:styleId="FootnoteReference">
    <w:name w:val="footnote reference"/>
    <w:uiPriority w:val="99"/>
    <w:rsid w:val="00C75151"/>
    <w:rPr>
      <w:vertAlign w:val="superscript"/>
    </w:rPr>
  </w:style>
  <w:style w:type="character" w:customStyle="1" w:styleId="mechtexChar">
    <w:name w:val="mechtex Char"/>
    <w:link w:val="mechtex"/>
    <w:rsid w:val="00C75151"/>
    <w:rPr>
      <w:rFonts w:ascii="Arial Armenian" w:eastAsia="Times New Roman" w:hAnsi="Arial Armenian" w:cs="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51"/>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chtex">
    <w:name w:val="mechtex"/>
    <w:basedOn w:val="Normal"/>
    <w:link w:val="mechtexChar"/>
    <w:rsid w:val="00C75151"/>
    <w:pPr>
      <w:jc w:val="center"/>
    </w:pPr>
    <w:rPr>
      <w:sz w:val="22"/>
    </w:rPr>
  </w:style>
  <w:style w:type="character" w:styleId="FootnoteReference">
    <w:name w:val="footnote reference"/>
    <w:uiPriority w:val="99"/>
    <w:rsid w:val="00C75151"/>
    <w:rPr>
      <w:vertAlign w:val="superscript"/>
    </w:rPr>
  </w:style>
  <w:style w:type="character" w:customStyle="1" w:styleId="mechtexChar">
    <w:name w:val="mechtex Char"/>
    <w:link w:val="mechtex"/>
    <w:rsid w:val="00C75151"/>
    <w:rPr>
      <w:rFonts w:ascii="Arial Armenian" w:eastAsia="Times New Roman" w:hAnsi="Arial Armeni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1409</Words>
  <Characters>8035</Characters>
  <Application>Microsoft Office Word</Application>
  <DocSecurity>0</DocSecurity>
  <Lines>66</Lines>
  <Paragraphs>18</Paragraphs>
  <ScaleCrop>false</ScaleCrop>
  <Company/>
  <LinksUpToDate>false</LinksUpToDate>
  <CharactersWithSpaces>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2</cp:revision>
  <dcterms:created xsi:type="dcterms:W3CDTF">2016-10-05T08:20:00Z</dcterms:created>
  <dcterms:modified xsi:type="dcterms:W3CDTF">2016-10-05T08:20:00Z</dcterms:modified>
</cp:coreProperties>
</file>