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1440"/>
        <w:tblW w:w="14989" w:type="dxa"/>
        <w:tblLook w:val="0000" w:firstRow="0" w:lastRow="0" w:firstColumn="0" w:lastColumn="0" w:noHBand="0" w:noVBand="0"/>
      </w:tblPr>
      <w:tblGrid>
        <w:gridCol w:w="598"/>
        <w:gridCol w:w="1460"/>
        <w:gridCol w:w="3920"/>
        <w:gridCol w:w="960"/>
        <w:gridCol w:w="3580"/>
        <w:gridCol w:w="2320"/>
        <w:gridCol w:w="2151"/>
      </w:tblGrid>
      <w:tr w:rsidR="00682EC8" w:rsidRPr="00766EB1" w:rsidTr="00682EC8">
        <w:trPr>
          <w:trHeight w:val="285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43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2EC8" w:rsidRDefault="00682EC8" w:rsidP="00682EC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</w:p>
          <w:p w:rsidR="00682EC8" w:rsidRDefault="00682EC8" w:rsidP="00682EC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bookmarkStart w:id="0" w:name="_GoBack"/>
            <w:bookmarkEnd w:id="0"/>
          </w:p>
          <w:p w:rsidR="00682EC8" w:rsidRDefault="00682EC8" w:rsidP="00682EC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</w:p>
          <w:p w:rsidR="00682EC8" w:rsidRDefault="00682EC8" w:rsidP="00682EC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</w:p>
          <w:p w:rsidR="00682EC8" w:rsidRPr="00766EB1" w:rsidRDefault="00682EC8" w:rsidP="00682EC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ՏԵՂԵԿԱՆՔ</w:t>
            </w:r>
          </w:p>
        </w:tc>
      </w:tr>
      <w:tr w:rsidR="00682EC8" w:rsidRPr="00766EB1" w:rsidTr="00682EC8">
        <w:trPr>
          <w:trHeight w:val="315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43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 xml:space="preserve">2015 </w:t>
            </w:r>
            <w:proofErr w:type="spellStart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թվականի</w:t>
            </w:r>
            <w:proofErr w:type="spellEnd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ընթացքում</w:t>
            </w:r>
            <w:proofErr w:type="spellEnd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 xml:space="preserve"> ՀՀ </w:t>
            </w:r>
            <w:proofErr w:type="spellStart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ներմուծված</w:t>
            </w:r>
            <w:proofErr w:type="spellEnd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մարդասիրական</w:t>
            </w:r>
            <w:proofErr w:type="spellEnd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օգնության</w:t>
            </w:r>
            <w:proofErr w:type="spellEnd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բեռների</w:t>
            </w:r>
            <w:proofErr w:type="spellEnd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վերաբերյալ</w:t>
            </w:r>
            <w:proofErr w:type="spellEnd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 xml:space="preserve"> </w:t>
            </w:r>
          </w:p>
        </w:tc>
      </w:tr>
      <w:tr w:rsidR="00682EC8" w:rsidRPr="00766EB1" w:rsidTr="00682EC8">
        <w:trPr>
          <w:trHeight w:val="315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43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(</w:t>
            </w:r>
            <w:proofErr w:type="spellStart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ըստ</w:t>
            </w:r>
            <w:proofErr w:type="spellEnd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 xml:space="preserve"> ԱՏԳ ԱԱ-ի </w:t>
            </w:r>
            <w:proofErr w:type="spellStart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խմբերի</w:t>
            </w:r>
            <w:proofErr w:type="spellEnd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)</w:t>
            </w:r>
          </w:p>
        </w:tc>
      </w:tr>
      <w:tr w:rsidR="00682EC8" w:rsidRPr="00766EB1" w:rsidTr="00682EC8">
        <w:trPr>
          <w:trHeight w:val="27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682EC8" w:rsidRPr="00766EB1" w:rsidTr="00682EC8">
        <w:trPr>
          <w:trHeight w:val="285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682EC8" w:rsidRPr="00766EB1" w:rsidTr="00682EC8">
        <w:trPr>
          <w:trHeight w:val="645"/>
        </w:trPr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82EC8" w:rsidRPr="00766EB1" w:rsidRDefault="00682EC8" w:rsidP="00682EC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Հ/Հ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82EC8" w:rsidRPr="00766EB1" w:rsidRDefault="00682EC8" w:rsidP="00682EC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 xml:space="preserve">ԱՏԳ ԱԱ-ի </w:t>
            </w:r>
            <w:proofErr w:type="spellStart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խումբը</w:t>
            </w:r>
            <w:proofErr w:type="spellEnd"/>
          </w:p>
        </w:tc>
        <w:tc>
          <w:tcPr>
            <w:tcW w:w="84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82EC8" w:rsidRPr="00766EB1" w:rsidRDefault="00682EC8" w:rsidP="00682EC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proofErr w:type="spellStart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Ապրանքի</w:t>
            </w:r>
            <w:proofErr w:type="spellEnd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անվանումը</w:t>
            </w:r>
            <w:proofErr w:type="spellEnd"/>
          </w:p>
        </w:tc>
        <w:tc>
          <w:tcPr>
            <w:tcW w:w="44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682EC8" w:rsidRPr="00766EB1" w:rsidRDefault="00682EC8" w:rsidP="00682EC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proofErr w:type="spellStart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Մաքսային</w:t>
            </w:r>
            <w:proofErr w:type="spellEnd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արժեքը</w:t>
            </w:r>
            <w:proofErr w:type="spellEnd"/>
          </w:p>
        </w:tc>
      </w:tr>
      <w:tr w:rsidR="00682EC8" w:rsidRPr="00766EB1" w:rsidTr="00682EC8">
        <w:trPr>
          <w:trHeight w:val="75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682EC8" w:rsidRPr="00766EB1" w:rsidRDefault="00682EC8" w:rsidP="00682EC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682EC8" w:rsidRPr="00766EB1" w:rsidRDefault="00682EC8" w:rsidP="00682EC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682EC8" w:rsidRPr="00766EB1" w:rsidRDefault="00682EC8" w:rsidP="00682EC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682EC8" w:rsidRPr="00766EB1" w:rsidRDefault="00682EC8" w:rsidP="00682EC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682EC8" w:rsidRPr="00766EB1" w:rsidRDefault="00682EC8" w:rsidP="00682EC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682EC8" w:rsidRPr="00766EB1" w:rsidRDefault="00682EC8" w:rsidP="00682EC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682EC8" w:rsidRPr="00766EB1" w:rsidRDefault="00682EC8" w:rsidP="00682EC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682EC8" w:rsidRPr="00766EB1" w:rsidTr="00682EC8">
        <w:trPr>
          <w:trHeight w:val="315"/>
        </w:trPr>
        <w:tc>
          <w:tcPr>
            <w:tcW w:w="10518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</w:tcPr>
          <w:p w:rsidR="00682EC8" w:rsidRPr="00766EB1" w:rsidRDefault="00682EC8" w:rsidP="00682EC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proofErr w:type="spellStart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Ընդամենը</w:t>
            </w:r>
            <w:proofErr w:type="spellEnd"/>
          </w:p>
        </w:tc>
        <w:tc>
          <w:tcPr>
            <w:tcW w:w="232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682EC8" w:rsidRPr="00766EB1" w:rsidRDefault="00682EC8" w:rsidP="00682EC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24,979,498,073</w:t>
            </w:r>
          </w:p>
        </w:tc>
        <w:tc>
          <w:tcPr>
            <w:tcW w:w="215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682EC8" w:rsidRPr="00766EB1" w:rsidRDefault="00682EC8" w:rsidP="00682EC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%</w:t>
            </w:r>
          </w:p>
        </w:tc>
      </w:tr>
      <w:tr w:rsidR="00682EC8" w:rsidRPr="00766EB1" w:rsidTr="00682EC8">
        <w:trPr>
          <w:trHeight w:val="9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682EC8" w:rsidRPr="00766EB1" w:rsidRDefault="00682EC8" w:rsidP="00682EC8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682EC8" w:rsidRPr="00766EB1" w:rsidRDefault="00682EC8" w:rsidP="00682EC8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682EC8" w:rsidRPr="00766EB1" w:rsidRDefault="00682EC8" w:rsidP="00682EC8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682EC8" w:rsidRPr="00766EB1" w:rsidRDefault="00682EC8" w:rsidP="00682EC8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682EC8" w:rsidRPr="00766EB1" w:rsidRDefault="00682EC8" w:rsidP="00682EC8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682EC8" w:rsidRPr="00766EB1" w:rsidRDefault="00682EC8" w:rsidP="00682EC8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682EC8" w:rsidRPr="00766EB1" w:rsidRDefault="00682EC8" w:rsidP="00682EC8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682EC8" w:rsidRPr="00766EB1" w:rsidTr="00682EC8">
        <w:trPr>
          <w:trHeight w:val="28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01-05</w:t>
            </w:r>
          </w:p>
        </w:tc>
        <w:tc>
          <w:tcPr>
            <w:tcW w:w="8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rPr>
                <w:rFonts w:ascii="GHEA Grapalat" w:hAnsi="GHEA Grapalat" w:cs="Arial"/>
                <w:lang w:eastAsia="en-US"/>
              </w:rPr>
            </w:pP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Կենդանի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կենդանիներ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և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կենդանական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ծագման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արտադրանք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1,679,540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0.01</w:t>
            </w:r>
          </w:p>
        </w:tc>
      </w:tr>
      <w:tr w:rsidR="00682EC8" w:rsidRPr="00766EB1" w:rsidTr="00682EC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06-14</w:t>
            </w:r>
          </w:p>
        </w:tc>
        <w:tc>
          <w:tcPr>
            <w:tcW w:w="8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rPr>
                <w:rFonts w:ascii="GHEA Grapalat" w:hAnsi="GHEA Grapalat" w:cs="Arial"/>
                <w:lang w:eastAsia="en-US"/>
              </w:rPr>
            </w:pP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Բուսական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ծագման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արտադրանք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270,423,017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1.08</w:t>
            </w:r>
          </w:p>
        </w:tc>
      </w:tr>
      <w:tr w:rsidR="00682EC8" w:rsidRPr="00766EB1" w:rsidTr="00682EC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15</w:t>
            </w:r>
          </w:p>
        </w:tc>
        <w:tc>
          <w:tcPr>
            <w:tcW w:w="8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rPr>
                <w:rFonts w:ascii="GHEA Grapalat" w:hAnsi="GHEA Grapalat" w:cs="Arial"/>
                <w:lang w:eastAsia="en-US"/>
              </w:rPr>
            </w:pP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Կենդանական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և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բուսական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ծագման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յուղեր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ու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ճարպեր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91,182,848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0.37</w:t>
            </w:r>
          </w:p>
        </w:tc>
      </w:tr>
      <w:tr w:rsidR="00682EC8" w:rsidRPr="00766EB1" w:rsidTr="00682EC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16-24</w:t>
            </w:r>
          </w:p>
        </w:tc>
        <w:tc>
          <w:tcPr>
            <w:tcW w:w="8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rPr>
                <w:rFonts w:ascii="GHEA Grapalat" w:hAnsi="GHEA Grapalat" w:cs="Arial"/>
                <w:lang w:eastAsia="en-US"/>
              </w:rPr>
            </w:pP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Պատրաստի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սննդի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արտադրանք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267,078,923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1.07</w:t>
            </w:r>
          </w:p>
        </w:tc>
      </w:tr>
      <w:tr w:rsidR="00682EC8" w:rsidRPr="00766EB1" w:rsidTr="00682EC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25-27</w:t>
            </w:r>
          </w:p>
        </w:tc>
        <w:tc>
          <w:tcPr>
            <w:tcW w:w="8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rPr>
                <w:rFonts w:ascii="GHEA Grapalat" w:hAnsi="GHEA Grapalat" w:cs="Arial"/>
                <w:lang w:eastAsia="en-US"/>
              </w:rPr>
            </w:pP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Հանքահումքային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արտադրանք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364,545,290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1.46</w:t>
            </w:r>
          </w:p>
        </w:tc>
      </w:tr>
      <w:tr w:rsidR="00682EC8" w:rsidRPr="00766EB1" w:rsidTr="00682EC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28-38</w:t>
            </w:r>
          </w:p>
        </w:tc>
        <w:tc>
          <w:tcPr>
            <w:tcW w:w="8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rPr>
                <w:rFonts w:ascii="GHEA Grapalat" w:hAnsi="GHEA Grapalat" w:cs="Arial"/>
                <w:lang w:eastAsia="en-US"/>
              </w:rPr>
            </w:pP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Քիմիայի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և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դրա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հետ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կապված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արդյունաբեր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.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ճյուղերի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արտադրանք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(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այդ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թվում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՝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դեղորայք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>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12,822,827,650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51.33</w:t>
            </w:r>
          </w:p>
        </w:tc>
      </w:tr>
      <w:tr w:rsidR="00682EC8" w:rsidRPr="00766EB1" w:rsidTr="00682EC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39-40</w:t>
            </w:r>
          </w:p>
        </w:tc>
        <w:tc>
          <w:tcPr>
            <w:tcW w:w="8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rPr>
                <w:rFonts w:ascii="GHEA Grapalat" w:hAnsi="GHEA Grapalat" w:cs="Arial"/>
                <w:lang w:eastAsia="en-US"/>
              </w:rPr>
            </w:pP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Պլաստմասա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և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դրանցից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իրեր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,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կաուչուկ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և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ռետինե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իրեր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542,567,599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2.17</w:t>
            </w:r>
          </w:p>
        </w:tc>
      </w:tr>
      <w:tr w:rsidR="00682EC8" w:rsidRPr="00766EB1" w:rsidTr="00682EC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41-43</w:t>
            </w:r>
          </w:p>
        </w:tc>
        <w:tc>
          <w:tcPr>
            <w:tcW w:w="8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rPr>
                <w:rFonts w:ascii="GHEA Grapalat" w:hAnsi="GHEA Grapalat" w:cs="Arial"/>
                <w:lang w:eastAsia="en-US"/>
              </w:rPr>
            </w:pP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Կաշվե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հումք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,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կաշի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,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մորթի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և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դրանցից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պատրաստված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իրեր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146,900,067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0.59</w:t>
            </w:r>
          </w:p>
        </w:tc>
      </w:tr>
      <w:tr w:rsidR="00682EC8" w:rsidRPr="00766EB1" w:rsidTr="00682EC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44-46</w:t>
            </w:r>
          </w:p>
        </w:tc>
        <w:tc>
          <w:tcPr>
            <w:tcW w:w="8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rPr>
                <w:rFonts w:ascii="GHEA Grapalat" w:hAnsi="GHEA Grapalat" w:cs="Arial"/>
                <w:lang w:eastAsia="en-US"/>
              </w:rPr>
            </w:pP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Փայտ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և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փայտյա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իրեր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120,138,843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0.48</w:t>
            </w:r>
          </w:p>
        </w:tc>
      </w:tr>
      <w:tr w:rsidR="00682EC8" w:rsidRPr="00766EB1" w:rsidTr="00682EC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47-49</w:t>
            </w:r>
          </w:p>
        </w:tc>
        <w:tc>
          <w:tcPr>
            <w:tcW w:w="8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rPr>
                <w:rFonts w:ascii="GHEA Grapalat" w:hAnsi="GHEA Grapalat" w:cs="Arial"/>
                <w:lang w:eastAsia="en-US"/>
              </w:rPr>
            </w:pP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Թուղթ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և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թղթից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իրեր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225,503,476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0.90</w:t>
            </w:r>
          </w:p>
        </w:tc>
      </w:tr>
      <w:tr w:rsidR="00682EC8" w:rsidRPr="00766EB1" w:rsidTr="00682EC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50-63</w:t>
            </w:r>
          </w:p>
        </w:tc>
        <w:tc>
          <w:tcPr>
            <w:tcW w:w="8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rPr>
                <w:rFonts w:ascii="GHEA Grapalat" w:hAnsi="GHEA Grapalat" w:cs="Arial"/>
                <w:lang w:eastAsia="en-US"/>
              </w:rPr>
            </w:pP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Մանածագործական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իրեր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1,566,993,914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6.27</w:t>
            </w:r>
          </w:p>
        </w:tc>
      </w:tr>
      <w:tr w:rsidR="00682EC8" w:rsidRPr="00766EB1" w:rsidTr="00682EC8">
        <w:trPr>
          <w:trHeight w:val="28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12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64-67</w:t>
            </w:r>
          </w:p>
        </w:tc>
        <w:tc>
          <w:tcPr>
            <w:tcW w:w="8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rPr>
                <w:rFonts w:ascii="GHEA Grapalat" w:hAnsi="GHEA Grapalat" w:cs="Arial"/>
                <w:lang w:eastAsia="en-US"/>
              </w:rPr>
            </w:pP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Կոշկեղեն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,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գլխարկներ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,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հովանոցներ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671,600,335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2.69</w:t>
            </w:r>
          </w:p>
        </w:tc>
      </w:tr>
      <w:tr w:rsidR="00682EC8" w:rsidRPr="00766EB1" w:rsidTr="00682EC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68-70</w:t>
            </w:r>
          </w:p>
        </w:tc>
        <w:tc>
          <w:tcPr>
            <w:tcW w:w="8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rPr>
                <w:rFonts w:ascii="GHEA Grapalat" w:hAnsi="GHEA Grapalat" w:cs="Arial"/>
                <w:lang w:eastAsia="en-US"/>
              </w:rPr>
            </w:pP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Իրեր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քարից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,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գիպսից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,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ցեմենտից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776,200,088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3.11</w:t>
            </w:r>
          </w:p>
        </w:tc>
      </w:tr>
      <w:tr w:rsidR="00682EC8" w:rsidRPr="00766EB1" w:rsidTr="00682EC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71</w:t>
            </w:r>
          </w:p>
        </w:tc>
        <w:tc>
          <w:tcPr>
            <w:tcW w:w="8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rPr>
                <w:rFonts w:ascii="GHEA Grapalat" w:hAnsi="GHEA Grapalat" w:cs="Arial"/>
                <w:lang w:eastAsia="en-US"/>
              </w:rPr>
            </w:pP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Թանկարժեք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և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կիսաթանկարժեք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իրեր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,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թանկարժեք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մետաղներ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և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դրանցից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իրեր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79,478,105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0.32</w:t>
            </w:r>
          </w:p>
        </w:tc>
      </w:tr>
      <w:tr w:rsidR="00682EC8" w:rsidRPr="00766EB1" w:rsidTr="00682EC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72-83</w:t>
            </w:r>
          </w:p>
        </w:tc>
        <w:tc>
          <w:tcPr>
            <w:tcW w:w="8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rPr>
                <w:rFonts w:ascii="GHEA Grapalat" w:hAnsi="GHEA Grapalat" w:cs="Arial"/>
                <w:lang w:eastAsia="en-US"/>
              </w:rPr>
            </w:pP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Ոչ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թանկարժեք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մետաղներ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և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դրանցից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պատրաստված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իրեր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538,539,188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2.16</w:t>
            </w:r>
          </w:p>
        </w:tc>
      </w:tr>
      <w:tr w:rsidR="00682EC8" w:rsidRPr="00766EB1" w:rsidTr="00682EC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84-85</w:t>
            </w:r>
          </w:p>
        </w:tc>
        <w:tc>
          <w:tcPr>
            <w:tcW w:w="8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rPr>
                <w:rFonts w:ascii="GHEA Grapalat" w:hAnsi="GHEA Grapalat" w:cs="Arial"/>
                <w:lang w:eastAsia="en-US"/>
              </w:rPr>
            </w:pP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Մեքենաներ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,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սարքավորումներ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և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մեխանիզմներ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1,850,332,321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7.41</w:t>
            </w:r>
          </w:p>
        </w:tc>
      </w:tr>
      <w:tr w:rsidR="00682EC8" w:rsidRPr="00766EB1" w:rsidTr="00682EC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86-89</w:t>
            </w:r>
          </w:p>
        </w:tc>
        <w:tc>
          <w:tcPr>
            <w:tcW w:w="8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rPr>
                <w:rFonts w:ascii="GHEA Grapalat" w:hAnsi="GHEA Grapalat" w:cs="Arial"/>
                <w:lang w:eastAsia="en-US"/>
              </w:rPr>
            </w:pP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Վերգետնյա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,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օդային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և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ջրային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տրանսպորտի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միջոցներ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481,500,979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1.93</w:t>
            </w:r>
          </w:p>
        </w:tc>
      </w:tr>
      <w:tr w:rsidR="00682EC8" w:rsidRPr="00766EB1" w:rsidTr="00682EC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lastRenderedPageBreak/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90-92</w:t>
            </w:r>
          </w:p>
        </w:tc>
        <w:tc>
          <w:tcPr>
            <w:tcW w:w="8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rPr>
                <w:rFonts w:ascii="GHEA Grapalat" w:hAnsi="GHEA Grapalat" w:cs="Arial"/>
                <w:lang w:eastAsia="en-US"/>
              </w:rPr>
            </w:pP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Սարքեր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և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ապարատներ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(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այդ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թվում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բժշկական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>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2,606,363,693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10.43</w:t>
            </w:r>
          </w:p>
        </w:tc>
      </w:tr>
      <w:tr w:rsidR="00682EC8" w:rsidRPr="00766EB1" w:rsidTr="00682EC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93</w:t>
            </w:r>
          </w:p>
        </w:tc>
        <w:tc>
          <w:tcPr>
            <w:tcW w:w="8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rPr>
                <w:rFonts w:ascii="GHEA Grapalat" w:hAnsi="GHEA Grapalat" w:cs="Arial"/>
                <w:lang w:eastAsia="en-US"/>
              </w:rPr>
            </w:pP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Զենք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և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զինամթերք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0.00</w:t>
            </w:r>
          </w:p>
        </w:tc>
      </w:tr>
      <w:tr w:rsidR="00682EC8" w:rsidRPr="00766EB1" w:rsidTr="00682EC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94-96</w:t>
            </w:r>
          </w:p>
        </w:tc>
        <w:tc>
          <w:tcPr>
            <w:tcW w:w="8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rPr>
                <w:rFonts w:ascii="GHEA Grapalat" w:hAnsi="GHEA Grapalat" w:cs="Arial"/>
                <w:lang w:eastAsia="en-US"/>
              </w:rPr>
            </w:pP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Տարբեր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արդյունաբերական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ապրանքներ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(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կահույք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,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խաղալիքներ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,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մարզագուք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>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1,554,229,515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6.22</w:t>
            </w:r>
          </w:p>
        </w:tc>
      </w:tr>
      <w:tr w:rsidR="00682EC8" w:rsidRPr="00766EB1" w:rsidTr="00682EC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97</w:t>
            </w:r>
          </w:p>
        </w:tc>
        <w:tc>
          <w:tcPr>
            <w:tcW w:w="8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rPr>
                <w:rFonts w:ascii="GHEA Grapalat" w:hAnsi="GHEA Grapalat" w:cs="Arial"/>
                <w:lang w:eastAsia="en-US"/>
              </w:rPr>
            </w:pP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Արվեստի</w:t>
            </w:r>
            <w:proofErr w:type="spellEnd"/>
            <w:r w:rsidRPr="00766EB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lang w:eastAsia="en-US"/>
              </w:rPr>
              <w:t>ստեղծագործություններ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1,412,682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0.01</w:t>
            </w:r>
          </w:p>
        </w:tc>
      </w:tr>
      <w:tr w:rsidR="00682EC8" w:rsidRPr="00766EB1" w:rsidTr="00682EC8">
        <w:trPr>
          <w:trHeight w:val="27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682EC8" w:rsidRPr="00766EB1" w:rsidTr="00682EC8">
        <w:trPr>
          <w:trHeight w:val="27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682EC8" w:rsidRPr="00766EB1" w:rsidTr="00682EC8">
        <w:trPr>
          <w:trHeight w:val="465"/>
        </w:trPr>
        <w:tc>
          <w:tcPr>
            <w:tcW w:w="59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2EC8" w:rsidRPr="00766EB1" w:rsidRDefault="00682EC8" w:rsidP="00682EC8">
            <w:pPr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proofErr w:type="spellStart"/>
            <w:r w:rsidRPr="00766EB1">
              <w:rPr>
                <w:rFonts w:ascii="GHEA Grapalat" w:hAnsi="GHEA Grapalat" w:cs="Arial"/>
                <w:sz w:val="16"/>
                <w:szCs w:val="16"/>
                <w:lang w:eastAsia="en-US"/>
              </w:rPr>
              <w:t>Ըստ</w:t>
            </w:r>
            <w:proofErr w:type="spellEnd"/>
            <w:r w:rsidRPr="00766EB1">
              <w:rPr>
                <w:rFonts w:ascii="GHEA Grapalat" w:hAnsi="GHEA Grapalat" w:cs="Arial"/>
                <w:sz w:val="16"/>
                <w:szCs w:val="16"/>
                <w:lang w:eastAsia="en-US"/>
              </w:rPr>
              <w:t xml:space="preserve"> ՀՀ </w:t>
            </w:r>
            <w:proofErr w:type="spellStart"/>
            <w:r w:rsidRPr="00766EB1">
              <w:rPr>
                <w:rFonts w:ascii="GHEA Grapalat" w:hAnsi="GHEA Grapalat" w:cs="Arial"/>
                <w:sz w:val="16"/>
                <w:szCs w:val="16"/>
                <w:lang w:eastAsia="en-US"/>
              </w:rPr>
              <w:t>ֆինանսների</w:t>
            </w:r>
            <w:proofErr w:type="spellEnd"/>
            <w:r w:rsidRPr="00766EB1">
              <w:rPr>
                <w:rFonts w:ascii="GHEA Grapalat" w:hAnsi="GHEA Grapalat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sz w:val="16"/>
                <w:szCs w:val="16"/>
                <w:lang w:eastAsia="en-US"/>
              </w:rPr>
              <w:t>նախարարության</w:t>
            </w:r>
            <w:proofErr w:type="spellEnd"/>
            <w:r w:rsidRPr="00766EB1">
              <w:rPr>
                <w:rFonts w:ascii="GHEA Grapalat" w:hAnsi="GHEA Grapalat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sz w:val="16"/>
                <w:szCs w:val="16"/>
                <w:lang w:eastAsia="en-US"/>
              </w:rPr>
              <w:t>մաքսային</w:t>
            </w:r>
            <w:proofErr w:type="spellEnd"/>
            <w:r w:rsidRPr="00766EB1">
              <w:rPr>
                <w:rFonts w:ascii="GHEA Grapalat" w:hAnsi="GHEA Grapalat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sz w:val="16"/>
                <w:szCs w:val="16"/>
                <w:lang w:eastAsia="en-US"/>
              </w:rPr>
              <w:t>ծառայության</w:t>
            </w:r>
            <w:proofErr w:type="spellEnd"/>
            <w:r w:rsidRPr="00766EB1">
              <w:rPr>
                <w:rFonts w:ascii="GHEA Grapalat" w:hAnsi="GHEA Grapalat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sz w:val="16"/>
                <w:szCs w:val="16"/>
                <w:lang w:eastAsia="en-US"/>
              </w:rPr>
              <w:t>կողմից</w:t>
            </w:r>
            <w:proofErr w:type="spellEnd"/>
            <w:r w:rsidRPr="00766EB1">
              <w:rPr>
                <w:rFonts w:ascii="GHEA Grapalat" w:hAnsi="GHEA Grapalat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sz w:val="16"/>
                <w:szCs w:val="16"/>
                <w:lang w:eastAsia="en-US"/>
              </w:rPr>
              <w:t>տրամադրված</w:t>
            </w:r>
            <w:proofErr w:type="spellEnd"/>
            <w:r w:rsidRPr="00766EB1">
              <w:rPr>
                <w:rFonts w:ascii="GHEA Grapalat" w:hAnsi="GHEA Grapalat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sz w:val="16"/>
                <w:szCs w:val="16"/>
                <w:lang w:eastAsia="en-US"/>
              </w:rPr>
              <w:t>տեղեկությունների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2EC8" w:rsidRPr="00766EB1" w:rsidRDefault="00682EC8" w:rsidP="00682EC8">
            <w:pPr>
              <w:rPr>
                <w:rFonts w:ascii="GHEA Grapalat" w:hAnsi="GHEA Grapalat" w:cs="Arial"/>
                <w:lang w:eastAsia="en-US"/>
              </w:rPr>
            </w:pPr>
          </w:p>
        </w:tc>
      </w:tr>
    </w:tbl>
    <w:p w:rsidR="001742CF" w:rsidRDefault="001742CF"/>
    <w:sectPr w:rsidR="001742CF" w:rsidSect="00682EC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4B"/>
    <w:rsid w:val="001742CF"/>
    <w:rsid w:val="003D646C"/>
    <w:rsid w:val="00682EC8"/>
    <w:rsid w:val="007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EC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682EC8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682EC8"/>
    <w:rPr>
      <w:rFonts w:ascii="Arial Armenian" w:eastAsia="Times New Roman" w:hAnsi="Arial Armeni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EC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682EC8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682EC8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Alita Adamyan</dc:creator>
  <cp:keywords/>
  <dc:description/>
  <cp:lastModifiedBy>Alita Adamyan</cp:lastModifiedBy>
  <cp:revision>3</cp:revision>
  <dcterms:created xsi:type="dcterms:W3CDTF">2016-07-22T08:05:00Z</dcterms:created>
  <dcterms:modified xsi:type="dcterms:W3CDTF">2016-07-22T08:06:00Z</dcterms:modified>
</cp:coreProperties>
</file>