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right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0974FC">
        <w:rPr>
          <w:rFonts w:ascii="Sylfaen" w:hAnsi="Sylfaen"/>
          <w:sz w:val="24"/>
          <w:szCs w:val="24"/>
        </w:rPr>
        <w:t>Проект</w:t>
      </w:r>
    </w:p>
    <w:p w:rsidR="00F9036B" w:rsidRPr="00F9036B" w:rsidRDefault="00F9036B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right"/>
        <w:rPr>
          <w:rFonts w:ascii="Sylfaen" w:hAnsi="Sylfaen"/>
          <w:sz w:val="24"/>
          <w:szCs w:val="24"/>
          <w:lang w:val="en-US"/>
        </w:rPr>
      </w:pPr>
    </w:p>
    <w:p w:rsidR="00C54A37" w:rsidRPr="000974FC" w:rsidRDefault="000974FC" w:rsidP="00F9036B">
      <w:pPr>
        <w:pStyle w:val="Bodytext60"/>
        <w:shd w:val="clear" w:color="auto" w:fill="auto"/>
        <w:spacing w:before="120" w:after="0" w:line="240" w:lineRule="auto"/>
        <w:ind w:left="1134" w:right="984"/>
        <w:jc w:val="center"/>
        <w:rPr>
          <w:rFonts w:ascii="Sylfaen" w:hAnsi="Sylfaen"/>
          <w:sz w:val="24"/>
          <w:szCs w:val="24"/>
        </w:rPr>
      </w:pPr>
      <w:r w:rsidRPr="000974FC">
        <w:rPr>
          <w:rStyle w:val="Bodytext6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C54A37" w:rsidRPr="00892572" w:rsidRDefault="000974FC" w:rsidP="00F9036B">
      <w:pPr>
        <w:pStyle w:val="Bodytext60"/>
        <w:shd w:val="clear" w:color="auto" w:fill="auto"/>
        <w:spacing w:before="120" w:after="0" w:line="240" w:lineRule="auto"/>
        <w:ind w:left="1134" w:right="984"/>
        <w:jc w:val="center"/>
        <w:rPr>
          <w:rStyle w:val="Bodytext61"/>
          <w:rFonts w:ascii="Sylfaen" w:hAnsi="Sylfaen"/>
          <w:b/>
          <w:bCs/>
          <w:sz w:val="24"/>
          <w:szCs w:val="24"/>
        </w:rPr>
      </w:pPr>
      <w:r w:rsidRPr="000974FC">
        <w:rPr>
          <w:rStyle w:val="Bodytext61"/>
          <w:rFonts w:ascii="Sylfaen" w:hAnsi="Sylfaen"/>
          <w:b/>
          <w:bCs/>
          <w:sz w:val="24"/>
          <w:szCs w:val="24"/>
        </w:rPr>
        <w:t>о Методологии формирования индикативных (прогнозных)</w:t>
      </w:r>
      <w:r>
        <w:rPr>
          <w:rStyle w:val="Bodytext61"/>
          <w:rFonts w:ascii="Sylfaen" w:hAnsi="Sylfaen"/>
          <w:b/>
          <w:bCs/>
          <w:sz w:val="24"/>
          <w:szCs w:val="24"/>
        </w:rPr>
        <w:t xml:space="preserve"> </w:t>
      </w:r>
      <w:r w:rsidRPr="000974FC">
        <w:rPr>
          <w:rStyle w:val="Bodytext61"/>
          <w:rFonts w:ascii="Sylfaen" w:hAnsi="Sylfaen"/>
          <w:b/>
          <w:bCs/>
          <w:sz w:val="24"/>
          <w:szCs w:val="24"/>
        </w:rPr>
        <w:t>балансов газа, нефти и нефтепродуктов в рамках</w:t>
      </w:r>
      <w:r>
        <w:rPr>
          <w:rStyle w:val="Bodytext61"/>
          <w:rFonts w:ascii="Sylfaen" w:hAnsi="Sylfaen"/>
          <w:b/>
          <w:bCs/>
          <w:sz w:val="24"/>
          <w:szCs w:val="24"/>
        </w:rPr>
        <w:t xml:space="preserve"> </w:t>
      </w:r>
      <w:r w:rsidRPr="000974FC">
        <w:rPr>
          <w:rStyle w:val="Bodytext61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p w:rsidR="00F9036B" w:rsidRPr="00892572" w:rsidRDefault="00F9036B" w:rsidP="00F9036B">
      <w:pPr>
        <w:pStyle w:val="Bodytext60"/>
        <w:shd w:val="clear" w:color="auto" w:fill="auto"/>
        <w:spacing w:before="120" w:after="0" w:line="240" w:lineRule="auto"/>
        <w:ind w:left="1134" w:right="984"/>
        <w:jc w:val="center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Министерство энергетики и природных ресурсов Республики Армения, Министерство экономики Республики Беларусь, Министерство энергетики Республики Казахстан, Министерство энергетики и промышленности Кыргызской Республики и Министерство энергетики Российской Федерации, далее именуемые Сторонами,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в целях эффективного использования совокупного энергетического потенциала государств - членов Евразийского экономического союза (далее - государства-члены), оптимизации межгосударственных поставок энергетических ресурсов и обеспечения разработки индикативных (прогнозных) балансов газа, нефти и нефтепродуктов Евразийского экономического союза (далее - Союз),</w:t>
      </w:r>
    </w:p>
    <w:p w:rsidR="00C54A37" w:rsidRPr="00892572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согласились о нижеследующем:</w:t>
      </w:r>
    </w:p>
    <w:p w:rsidR="009363FE" w:rsidRPr="00892572" w:rsidRDefault="009363FE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892572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Статья 1</w:t>
      </w:r>
    </w:p>
    <w:p w:rsidR="009363FE" w:rsidRPr="00892572" w:rsidRDefault="009363FE" w:rsidP="009363FE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«индикативный (прогнозный) баланс государства-члена» - баланс, разрабатываемый уполномоченным органом в отношении соответственно газа, нефти и нефтепродуктов на территории государства-члена для целей формирования индикативного (прогнозного) баланса Союза;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«индикативный (прогнозный) баланс Союза» - баланс, формируемый на основе индикативных (прогнозных) балансов государств-членов в отношении соответственно газа, нефти и нефтепродуктов на таможенной территории Союза;</w:t>
      </w:r>
    </w:p>
    <w:p w:rsidR="00C54A37" w:rsidRPr="00892572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«уполномоченный орган» - орган исполнительной власти государства-члена, уполномоченный в соответствии с законодательством государства-члена осуществлять разработку индикативных (прогнозных) балансов газа, нефти и нефтепродуктов государства-члена.</w:t>
      </w:r>
    </w:p>
    <w:p w:rsidR="009363FE" w:rsidRPr="00892572" w:rsidRDefault="009363FE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9363FE" w:rsidRDefault="009363FE">
      <w:pPr>
        <w:rPr>
          <w:rFonts w:eastAsia="Times New Roman" w:cs="Times New Roman"/>
        </w:rPr>
      </w:pPr>
      <w:r>
        <w:br w:type="page"/>
      </w:r>
    </w:p>
    <w:p w:rsidR="00C54A37" w:rsidRPr="009933BB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Статья 2</w:t>
      </w:r>
    </w:p>
    <w:p w:rsidR="009363FE" w:rsidRPr="009933BB" w:rsidRDefault="009363FE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</w:p>
    <w:p w:rsidR="009933BB" w:rsidRPr="00892572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В целях реализации статей 80 и 104 Договора о Евразийском экономическом союзе от 29 мая 2014 года уполномоченные органы разрабатывают и согласовывают индикативный (прогнозный) баланс газа Союза, индикативный (прогнозный) баланс нефти Союза и индикативные (прогнозные) балансы нефтепродуктов Союза в соответствии с Методологией формирования индикативных (прогнозных) балансов газа, нефти и нефтепродуктов в рамках Евразийского экономического союза согласно приложению к настоящему Соглашению, являющейся его неотъемлемой частью.</w:t>
      </w:r>
      <w:r w:rsidR="009933BB" w:rsidRPr="009933BB">
        <w:rPr>
          <w:rFonts w:ascii="Sylfaen" w:hAnsi="Sylfaen"/>
          <w:sz w:val="24"/>
          <w:szCs w:val="24"/>
        </w:rPr>
        <w:t xml:space="preserve"> </w:t>
      </w:r>
    </w:p>
    <w:p w:rsidR="004E0EFC" w:rsidRPr="00892572" w:rsidRDefault="004E0E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4E0EFC" w:rsidRPr="004E0EFC" w:rsidRDefault="004E0EFC" w:rsidP="004E0E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Статья </w:t>
      </w:r>
      <w:r>
        <w:rPr>
          <w:rFonts w:ascii="Sylfaen" w:hAnsi="Sylfaen"/>
          <w:sz w:val="24"/>
          <w:szCs w:val="24"/>
          <w:lang w:val="en-US"/>
        </w:rPr>
        <w:t>3</w:t>
      </w:r>
    </w:p>
    <w:p w:rsidR="009933BB" w:rsidRDefault="009933BB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Уполномоченные органы ежегодно разрабатывают индикативный (прогнозный) баланс газа, индикативный (прогнозный) баланс нефти и индикативные (прогнозные) балансы нефтепродуктов (бензина автомобильного, топлива дизельного, мазута топочного, топлива для реактивных двигателей) своего государства, согласовывают в случае необходимости друг с другом отдельные параметры этих индикативных балансов и направляют их в Евразийскую экономическую комиссию (далее - Комиссия) до 5 сентября текущего года.</w:t>
      </w:r>
    </w:p>
    <w:p w:rsidR="004E0EFC" w:rsidRPr="000974FC" w:rsidRDefault="004E0E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Статья 4</w:t>
      </w: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Комиссия ежегодно на основе представленных уполномоченными органами согласованных индикативных (прогнозных) балансов государств-членов осуществляет подготовку индикативного (прогнозного) баланса газа Союза, индикативного (прогнозного) баланса нефти Союза и индикативных (прогнозных) балансов нефтепродуктов Союза.</w:t>
      </w:r>
    </w:p>
    <w:p w:rsidR="004E0EFC" w:rsidRPr="000974FC" w:rsidRDefault="004E0E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Статья 5</w:t>
      </w:r>
    </w:p>
    <w:p w:rsidR="004E0E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Индикативные (прогнозные) балансы Союза образуют единую систему показателей, используемую в рамках Союза и в государствах-членах, характеризующих добычу, производство, потребление, импорт, экспорт и поставки, в том числе взаимные, для удовлетворения внутренних потребностей государств-членов, газа, нефти и нефтепродуктов на территориях государств-членов.</w:t>
      </w:r>
    </w:p>
    <w:p w:rsidR="004E0EFC" w:rsidRDefault="004E0E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4E0EFC" w:rsidRPr="000974FC" w:rsidRDefault="004E0EFC" w:rsidP="004E0E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 xml:space="preserve">Статья </w:t>
      </w:r>
      <w:r>
        <w:rPr>
          <w:rFonts w:ascii="Sylfaen" w:hAnsi="Sylfaen"/>
          <w:sz w:val="24"/>
          <w:szCs w:val="24"/>
        </w:rPr>
        <w:t>6</w:t>
      </w:r>
    </w:p>
    <w:p w:rsidR="004E0EFC" w:rsidRDefault="004E0E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 xml:space="preserve">Индикативные (прогнозные) балансы Союза ежегодно формируются на 5-летний период и включают отчетные показатели за предшествующий год, </w:t>
      </w:r>
      <w:r w:rsidRPr="000974FC">
        <w:rPr>
          <w:rFonts w:ascii="Sylfaen" w:hAnsi="Sylfaen"/>
          <w:sz w:val="24"/>
          <w:szCs w:val="24"/>
        </w:rPr>
        <w:lastRenderedPageBreak/>
        <w:t>ожидаемые показатели на текущий год и прогнозные показатели на три последующих года.</w:t>
      </w:r>
    </w:p>
    <w:p w:rsidR="00F56F60" w:rsidRPr="000974FC" w:rsidRDefault="00F56F60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Статья 7</w:t>
      </w:r>
    </w:p>
    <w:p w:rsidR="00F56F60" w:rsidRPr="000974FC" w:rsidRDefault="00F56F60" w:rsidP="00F56F60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Разработка уполномоченными органами индикативных (прогнозных) балансов государств-членов осуществляется на основе приоритетного</w:t>
      </w:r>
      <w:r w:rsidRPr="000974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обеспечения внутренних потребностей</w:t>
      </w:r>
      <w:r w:rsidRPr="000974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государств-членов в соответствии с законодательством государств-членов и с учетом международных обязательств государств-членов, общеэкономических и отраслевых прогнозов и программ развития государств-членов, прогнозов и инвестиционных программ организаций топливно-энергетического комплекса государств-членов.</w:t>
      </w:r>
    </w:p>
    <w:p w:rsidR="00F56F60" w:rsidRPr="000974FC" w:rsidRDefault="00F56F60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Статья 8</w:t>
      </w:r>
    </w:p>
    <w:p w:rsidR="00F56F60" w:rsidRPr="000974FC" w:rsidRDefault="00F56F60" w:rsidP="00F56F60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F56F60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Уполномоченные органы государств-членов обеспечивают полноту и достоверность индикативных (прогнозных) балансов государств-членов.</w:t>
      </w:r>
    </w:p>
    <w:p w:rsidR="00F56F60" w:rsidRDefault="00F56F60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F56F60" w:rsidRDefault="00F56F60" w:rsidP="00F56F60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Статья</w:t>
      </w:r>
      <w:r>
        <w:rPr>
          <w:rFonts w:ascii="Sylfaen" w:hAnsi="Sylfaen"/>
          <w:sz w:val="24"/>
          <w:szCs w:val="24"/>
        </w:rPr>
        <w:t xml:space="preserve"> 9</w:t>
      </w:r>
    </w:p>
    <w:p w:rsidR="00F56F60" w:rsidRDefault="00F56F60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При необходимости проведения корректировки индикативных (прогнозных) балансов газа, нефти и нефтепродуктов Союза уполномоченные органы направляют в Комиссию скорректированные индикативные (прогнозные) балансы газа, нефти и нефтепродуктов государств-членов.</w:t>
      </w: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Уточнение индикативных (прогнозных) балансов Союза может осуществляться 1 раз в год, до 1 октября текущего года, с учетом фактического изменения добычи газа, нефти, производства и потребления газа и нефтепродуктов государств-членов.</w:t>
      </w:r>
    </w:p>
    <w:p w:rsidR="00F56F60" w:rsidRPr="000974FC" w:rsidRDefault="00F56F60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Статья 10</w:t>
      </w:r>
    </w:p>
    <w:p w:rsidR="00F56F60" w:rsidRPr="000974FC" w:rsidRDefault="00F56F60" w:rsidP="00F56F60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Комиссия до 15 октября текущего года формирует скорректированные (уточненные) индикативные (прогнозные) балансы газа, нефти и нефтепродуктов Союза, публикует их на официальном сайте Союза в информационно-телекоммуникационной сети «Интернет». Соответствующая информация докладывается Коллегии Комиссии.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Статья 11</w:t>
      </w:r>
    </w:p>
    <w:p w:rsidR="00A872CB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 xml:space="preserve">Настоящее Соглашение является международным договором, заключенным в </w:t>
      </w:r>
      <w:r w:rsidRPr="000974FC">
        <w:rPr>
          <w:rFonts w:ascii="Sylfaen" w:hAnsi="Sylfaen"/>
          <w:sz w:val="24"/>
          <w:szCs w:val="24"/>
        </w:rPr>
        <w:lastRenderedPageBreak/>
        <w:t>рамках Союза, и входит в право Союза.</w:t>
      </w:r>
    </w:p>
    <w:p w:rsidR="00A872CB" w:rsidRDefault="00A872CB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A872CB" w:rsidRPr="000974FC" w:rsidRDefault="00A872CB" w:rsidP="00A872CB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Статья 12</w:t>
      </w:r>
    </w:p>
    <w:p w:rsidR="00A872CB" w:rsidRDefault="00A872CB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По согласованию Сторон в настоящее Соглашение могут быть внесены изменения, которые оформляются отдельными протоколами.</w:t>
      </w: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Настоящее Соглашение не затрагивает прав и обязательств государств-членов, вытекающих из других международных договоров, участниками которых они являются.</w:t>
      </w:r>
    </w:p>
    <w:p w:rsidR="00A872CB" w:rsidRPr="000974FC" w:rsidRDefault="00A872CB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Статья 13</w:t>
      </w:r>
    </w:p>
    <w:p w:rsidR="00A872CB" w:rsidRPr="000974FC" w:rsidRDefault="00A872CB" w:rsidP="00A872CB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статьей 112 Договора о Евразийском экономическом союзе от 29 мая 2014 года.</w:t>
      </w:r>
    </w:p>
    <w:p w:rsidR="00A872CB" w:rsidRPr="000974FC" w:rsidRDefault="00A872CB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Статья 14</w:t>
      </w:r>
    </w:p>
    <w:p w:rsidR="00A872CB" w:rsidRPr="000974FC" w:rsidRDefault="00A872CB" w:rsidP="00A872CB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Настоящее Соглашение вступает в силу по истечении 30 календарных дней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236DBD" w:rsidRDefault="00236DBD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236DBD" w:rsidRDefault="00236DBD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236DBD" w:rsidRDefault="00236DBD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Совершено в городе</w:t>
      </w:r>
      <w:r w:rsidRPr="000974FC">
        <w:rPr>
          <w:rFonts w:ascii="Sylfaen" w:hAnsi="Sylfaen"/>
          <w:sz w:val="24"/>
          <w:szCs w:val="24"/>
          <w:lang w:eastAsia="en-US" w:bidi="en-US"/>
        </w:rPr>
        <w:t xml:space="preserve"> ____________</w:t>
      </w:r>
      <w:r w:rsidRPr="000974FC">
        <w:rPr>
          <w:rFonts w:ascii="Sylfaen" w:hAnsi="Sylfaen"/>
          <w:sz w:val="24"/>
          <w:szCs w:val="24"/>
        </w:rPr>
        <w:t>«______»____________2015 года</w:t>
      </w:r>
      <w:r w:rsidRPr="000974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</w:t>
      </w:r>
      <w:r w:rsidR="00236DBD"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настоящего Соглашения, направит каждому государству-члену его заверенную копию.</w:t>
      </w:r>
    </w:p>
    <w:p w:rsidR="00A92C0E" w:rsidRDefault="00A92C0E" w:rsidP="000974FC">
      <w:pPr>
        <w:pStyle w:val="Bodytext60"/>
        <w:shd w:val="clear" w:color="auto" w:fill="auto"/>
        <w:spacing w:before="120" w:after="0" w:line="240" w:lineRule="auto"/>
        <w:ind w:right="-8" w:firstLine="567"/>
        <w:rPr>
          <w:rStyle w:val="Bodytext61"/>
          <w:rFonts w:ascii="Sylfaen" w:hAnsi="Sylfaen"/>
          <w:b/>
          <w:bCs/>
          <w:sz w:val="24"/>
          <w:szCs w:val="24"/>
        </w:rPr>
      </w:pPr>
    </w:p>
    <w:p w:rsidR="00A92C0E" w:rsidRDefault="00A92C0E" w:rsidP="000974FC">
      <w:pPr>
        <w:pStyle w:val="Bodytext60"/>
        <w:shd w:val="clear" w:color="auto" w:fill="auto"/>
        <w:spacing w:before="120" w:after="0" w:line="240" w:lineRule="auto"/>
        <w:ind w:right="-8" w:firstLine="567"/>
        <w:rPr>
          <w:rStyle w:val="Bodytext61"/>
          <w:rFonts w:ascii="Sylfaen" w:hAnsi="Sylfaen"/>
          <w:b/>
          <w:bCs/>
          <w:sz w:val="24"/>
          <w:szCs w:val="24"/>
        </w:rPr>
      </w:pPr>
    </w:p>
    <w:p w:rsidR="00C54A37" w:rsidRPr="008A0458" w:rsidRDefault="000974FC" w:rsidP="00A92C0E">
      <w:pPr>
        <w:pStyle w:val="Bodytext60"/>
        <w:shd w:val="clear" w:color="auto" w:fill="auto"/>
        <w:spacing w:before="120" w:after="0" w:line="240" w:lineRule="auto"/>
        <w:ind w:right="5803"/>
        <w:rPr>
          <w:rStyle w:val="Bodytext61"/>
          <w:rFonts w:ascii="Sylfaen" w:hAnsi="Sylfaen"/>
          <w:b/>
          <w:bCs/>
          <w:sz w:val="24"/>
          <w:szCs w:val="24"/>
        </w:rPr>
      </w:pPr>
      <w:r w:rsidRPr="008A0458">
        <w:rPr>
          <w:rStyle w:val="Bodytext61"/>
          <w:rFonts w:ascii="Sylfaen" w:hAnsi="Sylfaen"/>
          <w:b/>
          <w:bCs/>
          <w:sz w:val="24"/>
          <w:szCs w:val="24"/>
        </w:rPr>
        <w:t>За Министерство энергетики и природных ресурсов Республики Армения</w:t>
      </w:r>
    </w:p>
    <w:p w:rsidR="008A0458" w:rsidRPr="008A0458" w:rsidRDefault="008A0458" w:rsidP="00A92C0E">
      <w:pPr>
        <w:pStyle w:val="Bodytext60"/>
        <w:shd w:val="clear" w:color="auto" w:fill="auto"/>
        <w:spacing w:before="120" w:after="0" w:line="240" w:lineRule="auto"/>
        <w:ind w:right="5803"/>
        <w:rPr>
          <w:rFonts w:ascii="Sylfaen" w:hAnsi="Sylfaen"/>
          <w:sz w:val="24"/>
          <w:szCs w:val="24"/>
        </w:rPr>
      </w:pPr>
    </w:p>
    <w:p w:rsidR="00C54A37" w:rsidRPr="008A0458" w:rsidRDefault="000974FC" w:rsidP="00A92C0E">
      <w:pPr>
        <w:pStyle w:val="Bodytext60"/>
        <w:shd w:val="clear" w:color="auto" w:fill="auto"/>
        <w:spacing w:before="120" w:after="0" w:line="240" w:lineRule="auto"/>
        <w:ind w:right="5803"/>
        <w:rPr>
          <w:rStyle w:val="Bodytext61"/>
          <w:rFonts w:ascii="Sylfaen" w:hAnsi="Sylfaen"/>
          <w:b/>
          <w:bCs/>
          <w:sz w:val="24"/>
          <w:szCs w:val="24"/>
        </w:rPr>
      </w:pPr>
      <w:r w:rsidRPr="008A0458">
        <w:rPr>
          <w:rStyle w:val="Bodytext61"/>
          <w:rFonts w:ascii="Sylfaen" w:hAnsi="Sylfaen"/>
          <w:b/>
          <w:bCs/>
          <w:sz w:val="24"/>
          <w:szCs w:val="24"/>
        </w:rPr>
        <w:t xml:space="preserve">За </w:t>
      </w:r>
      <w:r w:rsidRPr="008A0458">
        <w:rPr>
          <w:rFonts w:ascii="Sylfaen" w:hAnsi="Sylfaen"/>
          <w:sz w:val="24"/>
          <w:szCs w:val="24"/>
        </w:rPr>
        <w:t>Министерство</w:t>
      </w:r>
      <w:r w:rsidRPr="008A0458">
        <w:rPr>
          <w:rStyle w:val="Bodytext61"/>
          <w:rFonts w:ascii="Sylfaen" w:hAnsi="Sylfaen"/>
          <w:b/>
          <w:bCs/>
          <w:sz w:val="24"/>
          <w:szCs w:val="24"/>
        </w:rPr>
        <w:t xml:space="preserve"> экономики Республики Беларусь</w:t>
      </w:r>
    </w:p>
    <w:p w:rsidR="00A92C0E" w:rsidRPr="008A0458" w:rsidRDefault="00A92C0E" w:rsidP="00A92C0E">
      <w:pPr>
        <w:pStyle w:val="Bodytext60"/>
        <w:shd w:val="clear" w:color="auto" w:fill="auto"/>
        <w:spacing w:before="120" w:after="0" w:line="240" w:lineRule="auto"/>
        <w:ind w:right="5803"/>
        <w:rPr>
          <w:rFonts w:ascii="Sylfaen" w:hAnsi="Sylfaen"/>
          <w:sz w:val="24"/>
          <w:szCs w:val="24"/>
        </w:rPr>
      </w:pPr>
    </w:p>
    <w:p w:rsidR="00C54A37" w:rsidRPr="008A0458" w:rsidRDefault="000974FC" w:rsidP="008A0458">
      <w:pPr>
        <w:pStyle w:val="Bodytext60"/>
        <w:shd w:val="clear" w:color="auto" w:fill="auto"/>
        <w:spacing w:before="120" w:after="0" w:line="240" w:lineRule="auto"/>
        <w:ind w:right="6654"/>
        <w:rPr>
          <w:rStyle w:val="Bodytext61"/>
          <w:rFonts w:ascii="Sylfaen" w:hAnsi="Sylfaen"/>
          <w:b/>
          <w:bCs/>
          <w:sz w:val="24"/>
          <w:szCs w:val="24"/>
        </w:rPr>
      </w:pPr>
      <w:r w:rsidRPr="008A0458">
        <w:rPr>
          <w:rStyle w:val="Bodytext61"/>
          <w:rFonts w:ascii="Sylfaen" w:hAnsi="Sylfaen"/>
          <w:b/>
          <w:bCs/>
          <w:sz w:val="24"/>
          <w:szCs w:val="24"/>
        </w:rPr>
        <w:t xml:space="preserve">За </w:t>
      </w:r>
      <w:r w:rsidRPr="008A0458">
        <w:rPr>
          <w:rFonts w:ascii="Sylfaen" w:hAnsi="Sylfaen"/>
          <w:sz w:val="24"/>
          <w:szCs w:val="24"/>
        </w:rPr>
        <w:t>Министерство</w:t>
      </w:r>
      <w:r w:rsidRPr="008A0458">
        <w:rPr>
          <w:rStyle w:val="Bodytext61"/>
          <w:rFonts w:ascii="Sylfaen" w:hAnsi="Sylfaen"/>
          <w:b/>
          <w:bCs/>
          <w:sz w:val="24"/>
          <w:szCs w:val="24"/>
        </w:rPr>
        <w:t xml:space="preserve"> энергетики Республики Казахстан</w:t>
      </w:r>
    </w:p>
    <w:p w:rsidR="008A0458" w:rsidRPr="008A0458" w:rsidRDefault="008A0458" w:rsidP="008A0458">
      <w:pPr>
        <w:pStyle w:val="Bodytext60"/>
        <w:shd w:val="clear" w:color="auto" w:fill="auto"/>
        <w:spacing w:before="120" w:after="0" w:line="240" w:lineRule="auto"/>
        <w:ind w:right="5803"/>
        <w:rPr>
          <w:rFonts w:ascii="Sylfaen" w:hAnsi="Sylfaen"/>
          <w:sz w:val="24"/>
          <w:szCs w:val="24"/>
        </w:rPr>
      </w:pPr>
    </w:p>
    <w:p w:rsidR="00C54A37" w:rsidRPr="008A0458" w:rsidRDefault="000974FC" w:rsidP="008A0458">
      <w:pPr>
        <w:pStyle w:val="Bodytext60"/>
        <w:shd w:val="clear" w:color="auto" w:fill="auto"/>
        <w:spacing w:before="120" w:after="0" w:line="240" w:lineRule="auto"/>
        <w:ind w:right="6229"/>
        <w:rPr>
          <w:rStyle w:val="Bodytext61"/>
          <w:rFonts w:ascii="Sylfaen" w:hAnsi="Sylfaen"/>
          <w:b/>
          <w:bCs/>
          <w:sz w:val="24"/>
          <w:szCs w:val="24"/>
        </w:rPr>
      </w:pPr>
      <w:r w:rsidRPr="008A0458">
        <w:rPr>
          <w:rStyle w:val="Bodytext61"/>
          <w:rFonts w:ascii="Sylfaen" w:hAnsi="Sylfaen"/>
          <w:b/>
          <w:bCs/>
          <w:sz w:val="24"/>
          <w:szCs w:val="24"/>
        </w:rPr>
        <w:t xml:space="preserve">За </w:t>
      </w:r>
      <w:r w:rsidRPr="008A0458">
        <w:rPr>
          <w:rFonts w:ascii="Sylfaen" w:hAnsi="Sylfaen"/>
          <w:sz w:val="24"/>
          <w:szCs w:val="24"/>
        </w:rPr>
        <w:t>Министерство</w:t>
      </w:r>
      <w:r w:rsidRPr="008A0458">
        <w:rPr>
          <w:rStyle w:val="Bodytext61"/>
          <w:rFonts w:ascii="Sylfaen" w:hAnsi="Sylfaen"/>
          <w:b/>
          <w:bCs/>
          <w:sz w:val="24"/>
          <w:szCs w:val="24"/>
        </w:rPr>
        <w:t xml:space="preserve"> энергетики и промышленности Кыргызской Республики</w:t>
      </w:r>
    </w:p>
    <w:p w:rsidR="008A0458" w:rsidRPr="008A0458" w:rsidRDefault="008A0458" w:rsidP="008A0458">
      <w:pPr>
        <w:pStyle w:val="Bodytext60"/>
        <w:shd w:val="clear" w:color="auto" w:fill="auto"/>
        <w:spacing w:before="120" w:after="0" w:line="240" w:lineRule="auto"/>
        <w:ind w:right="5803"/>
        <w:rPr>
          <w:rFonts w:ascii="Sylfaen" w:hAnsi="Sylfaen"/>
          <w:sz w:val="24"/>
          <w:szCs w:val="24"/>
        </w:rPr>
      </w:pPr>
    </w:p>
    <w:p w:rsidR="00236DBD" w:rsidRPr="008A0458" w:rsidRDefault="000974FC" w:rsidP="008A0458">
      <w:pPr>
        <w:pStyle w:val="Bodytext60"/>
        <w:shd w:val="clear" w:color="auto" w:fill="auto"/>
        <w:spacing w:before="120" w:after="0" w:line="240" w:lineRule="auto"/>
        <w:ind w:right="6512"/>
        <w:rPr>
          <w:rStyle w:val="Bodytext61"/>
          <w:rFonts w:ascii="Sylfaen" w:hAnsi="Sylfaen"/>
          <w:b/>
          <w:bCs/>
          <w:sz w:val="24"/>
          <w:szCs w:val="24"/>
        </w:rPr>
      </w:pPr>
      <w:r w:rsidRPr="008A0458">
        <w:rPr>
          <w:rStyle w:val="Bodytext61"/>
          <w:rFonts w:ascii="Sylfaen" w:hAnsi="Sylfaen"/>
          <w:b/>
          <w:bCs/>
          <w:sz w:val="24"/>
          <w:szCs w:val="24"/>
        </w:rPr>
        <w:t xml:space="preserve">За </w:t>
      </w:r>
      <w:r w:rsidRPr="008A0458">
        <w:rPr>
          <w:rFonts w:ascii="Sylfaen" w:hAnsi="Sylfaen"/>
          <w:sz w:val="24"/>
          <w:szCs w:val="24"/>
        </w:rPr>
        <w:t>Министерство</w:t>
      </w:r>
      <w:r w:rsidRPr="008A0458">
        <w:rPr>
          <w:rStyle w:val="Bodytext61"/>
          <w:rFonts w:ascii="Sylfaen" w:hAnsi="Sylfaen"/>
          <w:b/>
          <w:bCs/>
          <w:sz w:val="24"/>
          <w:szCs w:val="24"/>
          <w:lang w:eastAsia="en-US" w:bidi="en-US"/>
        </w:rPr>
        <w:t xml:space="preserve"> </w:t>
      </w:r>
      <w:r w:rsidRPr="008A0458">
        <w:rPr>
          <w:rStyle w:val="Bodytext61"/>
          <w:rFonts w:ascii="Sylfaen" w:hAnsi="Sylfaen"/>
          <w:b/>
          <w:bCs/>
          <w:sz w:val="24"/>
          <w:szCs w:val="24"/>
        </w:rPr>
        <w:t>Энергетики</w:t>
      </w:r>
      <w:r w:rsidR="008A0458" w:rsidRPr="008A0458">
        <w:rPr>
          <w:rStyle w:val="Bodytext61"/>
          <w:rFonts w:ascii="Sylfaen" w:hAnsi="Sylfaen"/>
          <w:b/>
          <w:bCs/>
          <w:sz w:val="24"/>
          <w:szCs w:val="24"/>
        </w:rPr>
        <w:t xml:space="preserve"> </w:t>
      </w:r>
      <w:r w:rsidRPr="008A0458">
        <w:rPr>
          <w:rStyle w:val="Bodytext61"/>
          <w:rFonts w:ascii="Sylfaen" w:hAnsi="Sylfaen"/>
          <w:b/>
          <w:bCs/>
          <w:sz w:val="24"/>
          <w:szCs w:val="24"/>
        </w:rPr>
        <w:t>Российской Федерации</w:t>
      </w:r>
    </w:p>
    <w:p w:rsidR="00236DBD" w:rsidRDefault="00236DBD">
      <w:pPr>
        <w:rPr>
          <w:rStyle w:val="Bodytext61"/>
          <w:rFonts w:ascii="Sylfaen" w:eastAsia="Sylfaen" w:hAnsi="Sylfaen"/>
          <w:sz w:val="24"/>
          <w:szCs w:val="24"/>
        </w:rPr>
      </w:pPr>
      <w:r w:rsidRPr="008A0458">
        <w:rPr>
          <w:rStyle w:val="Bodytext61"/>
          <w:rFonts w:ascii="Sylfaen" w:eastAsia="Sylfaen" w:hAnsi="Sylfaen"/>
          <w:b w:val="0"/>
          <w:bCs w:val="0"/>
          <w:sz w:val="24"/>
          <w:szCs w:val="24"/>
        </w:rPr>
        <w:br w:type="page"/>
      </w:r>
    </w:p>
    <w:p w:rsidR="00C54A37" w:rsidRPr="000974FC" w:rsidRDefault="000974FC" w:rsidP="008A0458">
      <w:pPr>
        <w:pStyle w:val="Bodytext60"/>
        <w:shd w:val="clear" w:color="auto" w:fill="auto"/>
        <w:spacing w:before="120" w:after="0" w:line="240" w:lineRule="auto"/>
        <w:ind w:left="4111" w:right="-8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ПРИЛОЖЕНИЕ</w:t>
      </w:r>
    </w:p>
    <w:p w:rsidR="00C54A37" w:rsidRPr="000974FC" w:rsidRDefault="000974FC" w:rsidP="008A0458">
      <w:pPr>
        <w:pStyle w:val="Bodytext20"/>
        <w:shd w:val="clear" w:color="auto" w:fill="auto"/>
        <w:spacing w:before="120" w:after="0" w:line="240" w:lineRule="auto"/>
        <w:ind w:left="4111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к Соглашению о Методологии формирования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индикативных (прогнозных) балансов газа,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нефти и нефтепродуктов в рамках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8A0458" w:rsidRDefault="008A0458" w:rsidP="000974FC">
      <w:pPr>
        <w:pStyle w:val="Bodytext60"/>
        <w:shd w:val="clear" w:color="auto" w:fill="auto"/>
        <w:spacing w:before="120" w:after="0" w:line="240" w:lineRule="auto"/>
        <w:ind w:right="-8" w:firstLine="567"/>
        <w:jc w:val="center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:rsidR="008A0458" w:rsidRDefault="008A0458" w:rsidP="000974FC">
      <w:pPr>
        <w:pStyle w:val="Bodytext60"/>
        <w:shd w:val="clear" w:color="auto" w:fill="auto"/>
        <w:spacing w:before="120" w:after="0" w:line="240" w:lineRule="auto"/>
        <w:ind w:right="-8" w:firstLine="567"/>
        <w:jc w:val="center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:rsidR="00C54A37" w:rsidRPr="000974FC" w:rsidRDefault="000974FC" w:rsidP="00A903FB">
      <w:pPr>
        <w:pStyle w:val="Bodytext60"/>
        <w:shd w:val="clear" w:color="auto" w:fill="auto"/>
        <w:spacing w:before="120" w:after="0" w:line="240" w:lineRule="auto"/>
        <w:ind w:left="1418" w:right="1267"/>
        <w:jc w:val="center"/>
        <w:rPr>
          <w:rFonts w:ascii="Sylfaen" w:hAnsi="Sylfaen"/>
          <w:sz w:val="24"/>
          <w:szCs w:val="24"/>
        </w:rPr>
      </w:pPr>
      <w:r w:rsidRPr="000974FC">
        <w:rPr>
          <w:rStyle w:val="Bodytext6Spacing2pt"/>
          <w:rFonts w:ascii="Sylfaen" w:hAnsi="Sylfaen"/>
          <w:b/>
          <w:bCs/>
          <w:spacing w:val="0"/>
          <w:sz w:val="24"/>
          <w:szCs w:val="24"/>
        </w:rPr>
        <w:t>МЕТОДОЛОГИЯ</w:t>
      </w:r>
    </w:p>
    <w:p w:rsidR="00C54A37" w:rsidRDefault="000974FC" w:rsidP="00A903FB">
      <w:pPr>
        <w:pStyle w:val="Bodytext60"/>
        <w:shd w:val="clear" w:color="auto" w:fill="auto"/>
        <w:spacing w:before="120" w:after="0" w:line="240" w:lineRule="auto"/>
        <w:ind w:left="1418" w:right="1267"/>
        <w:jc w:val="center"/>
        <w:rPr>
          <w:rStyle w:val="Bodytext61"/>
          <w:rFonts w:ascii="Sylfaen" w:hAnsi="Sylfaen"/>
          <w:b/>
          <w:bCs/>
          <w:sz w:val="24"/>
          <w:szCs w:val="24"/>
        </w:rPr>
      </w:pPr>
      <w:r w:rsidRPr="000974FC">
        <w:rPr>
          <w:rStyle w:val="Bodytext61"/>
          <w:rFonts w:ascii="Sylfaen" w:hAnsi="Sylfaen"/>
          <w:b/>
          <w:bCs/>
          <w:sz w:val="24"/>
          <w:szCs w:val="24"/>
        </w:rPr>
        <w:t>формирования индикативных (прогнозных) балансов</w:t>
      </w:r>
      <w:r>
        <w:rPr>
          <w:rStyle w:val="Bodytext61"/>
          <w:rFonts w:ascii="Sylfaen" w:hAnsi="Sylfaen"/>
          <w:b/>
          <w:bCs/>
          <w:sz w:val="24"/>
          <w:szCs w:val="24"/>
        </w:rPr>
        <w:t xml:space="preserve"> </w:t>
      </w:r>
      <w:r w:rsidRPr="000974FC">
        <w:rPr>
          <w:rStyle w:val="Bodytext61"/>
          <w:rFonts w:ascii="Sylfaen" w:hAnsi="Sylfaen"/>
          <w:b/>
          <w:bCs/>
          <w:sz w:val="24"/>
          <w:szCs w:val="24"/>
        </w:rPr>
        <w:t>газа, нефти и нефтепродуктов в рамках</w:t>
      </w:r>
      <w:r>
        <w:rPr>
          <w:rStyle w:val="Bodytext61"/>
          <w:rFonts w:ascii="Sylfaen" w:hAnsi="Sylfaen"/>
          <w:b/>
          <w:bCs/>
          <w:sz w:val="24"/>
          <w:szCs w:val="24"/>
        </w:rPr>
        <w:t xml:space="preserve"> </w:t>
      </w:r>
      <w:r w:rsidRPr="000974FC">
        <w:rPr>
          <w:rStyle w:val="Bodytext61"/>
          <w:rFonts w:ascii="Sylfaen" w:hAnsi="Sylfaen"/>
          <w:b/>
          <w:bCs/>
          <w:sz w:val="24"/>
          <w:szCs w:val="24"/>
        </w:rPr>
        <w:t>Евразийского экономического союза</w:t>
      </w:r>
    </w:p>
    <w:p w:rsidR="00A903FB" w:rsidRPr="00C531B0" w:rsidRDefault="00A903FB" w:rsidP="00C531B0">
      <w:pPr>
        <w:pStyle w:val="Bodytext60"/>
        <w:shd w:val="clear" w:color="auto" w:fill="auto"/>
        <w:spacing w:before="120" w:after="0" w:line="240" w:lineRule="auto"/>
        <w:ind w:right="1267" w:firstLine="567"/>
        <w:jc w:val="both"/>
        <w:rPr>
          <w:rFonts w:ascii="Sylfaen" w:hAnsi="Sylfaen"/>
          <w:b w:val="0"/>
          <w:sz w:val="24"/>
          <w:szCs w:val="24"/>
        </w:rPr>
      </w:pPr>
    </w:p>
    <w:p w:rsidR="00C54A37" w:rsidRDefault="000974FC" w:rsidP="00C531B0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I. Общие положения</w:t>
      </w:r>
    </w:p>
    <w:p w:rsidR="00A903FB" w:rsidRPr="000974FC" w:rsidRDefault="00A903FB" w:rsidP="00A903FB">
      <w:pPr>
        <w:pStyle w:val="Bodytext20"/>
        <w:shd w:val="clear" w:color="auto" w:fill="auto"/>
        <w:spacing w:before="120" w:after="0" w:line="240" w:lineRule="auto"/>
        <w:ind w:left="567" w:right="-8" w:firstLine="0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1. Настоящая Методология разработана в целях реализации положений статей 80 и 104 Договора о Евразийском экономическом союзе от 29 мая 2014 года и определяет основные подходы к формированию индикативных (прогнозных) балансов газа, нефти и нефтепродуктов Евразийского экономического союза (далее - Союз).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2. Индикативные (прогнозные) балансы газа, нефти и нефтепродуктов Союза образуют единую систему показателей, используемую в рамках Союза и в государствах-членах Союза (далее - государства-члены).</w:t>
      </w: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3. Индикативные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(прогнозные)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балансы газа, нефти и нефтепродуктов Союза формируются на 5-летний период и включают в себя отчетные показатели за предшествующий год, ожидаемые показатели за текущий год и прогнозные показатели на 3 последующих года.</w:t>
      </w:r>
    </w:p>
    <w:p w:rsidR="00C531B0" w:rsidRPr="000974FC" w:rsidRDefault="00C531B0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C531B0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II. Определения</w:t>
      </w:r>
    </w:p>
    <w:p w:rsidR="00C531B0" w:rsidRPr="000974FC" w:rsidRDefault="00C531B0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4. Понятия, используемые в настоящей Методологии, означают следующее: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«индикативный (прогнозный) баланс государства-члена» - баланс, разрабатываемый уполномоченным органом в отношении соответственно газа, нефти и нефтепродуктов на территории государства-члена для целей формирования индикативного (прогнозного) баланса Союза;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«индикативный (прогнозный) баланс Союза» - баланс, формируемый на основе индикативных (прогнозных) балансов государств-членов в отношении соответственно газа, нефти и нефтепродуктов на таможенной территории Союза;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«баланс» - система показателей, характеризующих производство, потребление, прочие поступления и потери, импорт и экспорт газа, нефти и нефтепродуктов на территориях государств-членов или таможенной территории Союза;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«бензин автомобильный» - бензины автомобильные всех марок;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«газ» - природный газ и попутный нефтяной газ, а также газ, полученный в результате стабилизации и деэтанизации конденсата газового;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«импорт»: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в индикативных (прогнозных) балансах газа, нефти и нефтепродуктов государства-члена - величина, характеризующая количество газа, нефти, нефтепродуктов, ввозимых на территорию государства-члена, в результате чего увеличивается количество газа, нефти и нефтепродуктов на территории государства-члена;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в индикативных (прогнозных) балансах газа, нефти и нефтепродуктов Союза - величина, характеризующая количество газа, нефти, нефтепродуктов, ввозимых на территории государств-членов, в результате чего увеличивается количество газа, нефти и нефтепродуктов на таможенной территории Союза;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«мазут топочный» - топочные мазуты всех марок;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«нефтяное сырье» - нефть сырая и конденсат газовый;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«потери» - потери нефтяного сырья, образующиеся при транспортировке трубопроводным транспортом;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«рекуперированное сырье (вторичное нефтяное сырье)» - жидкие углеводороды, извлеченные из попутного нефтяного газа</w:t>
      </w:r>
      <w:r w:rsidR="00D5542F" w:rsidRPr="00D5542F">
        <w:rPr>
          <w:rStyle w:val="FootnoteReference"/>
          <w:rFonts w:ascii="Sylfaen" w:hAnsi="Sylfaen"/>
          <w:sz w:val="24"/>
          <w:szCs w:val="24"/>
        </w:rPr>
        <w:footnoteReference w:customMarkFollows="1" w:id="1"/>
        <w:sym w:font="Symbol" w:char="F02A"/>
      </w:r>
      <w:r w:rsidRPr="000974FC">
        <w:rPr>
          <w:rFonts w:ascii="Sylfaen" w:hAnsi="Sylfaen"/>
          <w:sz w:val="24"/>
          <w:szCs w:val="24"/>
        </w:rPr>
        <w:t>, нефтесодержащих балластных вод танкеров, шламовых амбаров, загрязненных грунтов и др.;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«топливо дизельное» - дизельное топливо всех марок (летнее, зимнее, арктическое и прочее);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«топливо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для реактивных двигателей» - топливо для использования в реактивных авиационных двигателях;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«экспорт»: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в индикативных (прогнозных) балансах газа, нефти и нефтепродуктов государства-члена - величина, характеризующая количество газа, нефти, нефтепродуктов, вывозимых с территории государства-члена, в результате чего уменьшается количество газа, нефти и нефтепродуктов на территории государства-члена;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в индикативных (прогнозных) балансах газа, нефти и нефтепродуктов Союза - величина, характеризующая количество газа, нефти и нефтепродуктов, вывозимых с территорий государств-членов,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в результате чего уменьшается количество газа, нефти и нефтепродуктов на таможенной территории Союза.</w:t>
      </w:r>
    </w:p>
    <w:p w:rsidR="00C54A37" w:rsidRDefault="000974FC" w:rsidP="00C84576">
      <w:pPr>
        <w:pStyle w:val="Bodytext20"/>
        <w:shd w:val="clear" w:color="auto" w:fill="auto"/>
        <w:spacing w:before="120" w:after="0" w:line="240" w:lineRule="auto"/>
        <w:ind w:left="1134" w:right="2260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III. Структура индикативных (прогнозных) балансов газа, нефти и нефтепродуктов</w:t>
      </w:r>
    </w:p>
    <w:p w:rsidR="00C84576" w:rsidRPr="000974FC" w:rsidRDefault="00C84576" w:rsidP="00C84576">
      <w:pPr>
        <w:pStyle w:val="Bodytext20"/>
        <w:shd w:val="clear" w:color="auto" w:fill="auto"/>
        <w:spacing w:before="120" w:after="0" w:line="240" w:lineRule="auto"/>
        <w:ind w:right="2260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5. Индикативные (прогнозные) балансы газа, нефти и нефтепродуктов состоят из 2 балансирующихся блоков: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первый блок «Приходная часть - ресурсы» - характеризует структуру производства (добычи) и поставок газа, нефти, нефтепродуктов в государстве-члене и содержит следующие статьи (показатели):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«Производство (добыча)»;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«Прочие поступления»;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«Импорт из государств-членов»;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«Импорт из третьих государств»;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второй блок «Расходная часть - распределение» - характеризует структуру распределения газа, нефти, нефтепродуктов в государстве-члене и содержит следующие статьи (показатели):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«Экспорт в государства-члены»;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«Экспорт в третьи государства»;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«Поставка на внутренний рынок»;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«Потери».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6. Особенности формирования отдельных статей (показателей) индикативных (прогнозных) балансов газа, нефти и нефтепродуктов определены в разделе IV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7. Значения показателей индикативных (прогнозных) балансов газа, нефти и нефтепродуктов приводятся в натуральных единицах измерения: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для газа - в миллиардах кубических метров;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для нефтяного сырья - в миллионах тонн;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для бензина автомобильного, топлива дизельного, мазута топочного и топлива для реактивных двигателей - в тысячах тонн.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 xml:space="preserve">При формировании индикативных (прогнозных) балансов газа, нефти и нефтепродуктов государств-членов уполномоченные органы государств-членов проводят согласование друг с другом показателей импорта из государств-членов и экспорта в государства-члены для удовлетворения внутренних потребностей государств-членов. В индикативных (прогнозных) балансах газа, нефти и нефтепродуктов государств-членов и индикативных (прогнозных) балансах газа, нефти и нефтепродуктов Союза показатели, характеризующие импорт из третьих </w:t>
      </w:r>
      <w:r w:rsidRPr="000974FC">
        <w:rPr>
          <w:rFonts w:ascii="Sylfaen" w:hAnsi="Sylfaen"/>
          <w:sz w:val="24"/>
          <w:szCs w:val="24"/>
        </w:rPr>
        <w:lastRenderedPageBreak/>
        <w:t>государств и экспорт в третьи государства, приводятся справочно и не требуют согласования Евразийской экономической комиссией и государствами-членами.</w:t>
      </w:r>
    </w:p>
    <w:p w:rsidR="00C54A37" w:rsidRDefault="000974FC" w:rsidP="00131EA4">
      <w:pPr>
        <w:pStyle w:val="Bodytext20"/>
        <w:shd w:val="clear" w:color="auto" w:fill="auto"/>
        <w:spacing w:before="120" w:after="0" w:line="240" w:lineRule="auto"/>
        <w:ind w:left="1276" w:right="1834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IV. Особенности формирования отдельных статей (показателей) индикативных (прогнозных) балансов</w:t>
      </w:r>
    </w:p>
    <w:p w:rsidR="00131EA4" w:rsidRPr="000974FC" w:rsidRDefault="00131EA4" w:rsidP="00131EA4">
      <w:pPr>
        <w:pStyle w:val="Bodytext20"/>
        <w:shd w:val="clear" w:color="auto" w:fill="auto"/>
        <w:spacing w:before="120" w:after="0" w:line="240" w:lineRule="auto"/>
        <w:ind w:left="1276" w:right="1834" w:firstLine="0"/>
        <w:rPr>
          <w:rFonts w:ascii="Sylfaen" w:hAnsi="Sylfaen"/>
          <w:sz w:val="24"/>
          <w:szCs w:val="24"/>
        </w:rPr>
      </w:pPr>
    </w:p>
    <w:p w:rsidR="00C54A37" w:rsidRDefault="000974FC" w:rsidP="00DC4FA3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1. Индикативный (прогнозный) баланс газа</w:t>
      </w:r>
    </w:p>
    <w:p w:rsidR="00DC4FA3" w:rsidRPr="000974FC" w:rsidRDefault="00DC4FA3" w:rsidP="00DC4FA3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8. Индикативный (прогнозный) баланс газа государства-члена разрабатывается по форме согласно приложению № 1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9. Индикативный (прогнозный) баланс газа Союза формируется по форме согласно приложению № 2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10. В статье «Добыча газа, включая нефтяной попутный» указывается суммарный объем добычи из недр природного и попутного нефтяного газа.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Объем попутного нефтяного газа, сожженного в факелах, в статью «Добыча газа, включая нефтяной попутный» не включается.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Объем газа, закачанного обратно в пласт, в статью «Добыча газа, включая нефтяной попутный» не включается.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11. В статье «Прочие поступления» учитываются газ стабилизации и деэтанизации конденсата газового, а также изменение запасов газа в подземных хранилищах газа и в газопроводных сетях.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12. В статье «Импорт» выделяются субстатьи для отображения объемов импорта (поставок) газа трубопроводным транспортом.</w:t>
      </w: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13. В статье «Экспорт» выделяются субстатьи для отображения объемов экспорта (поставок) газа трубопроводным транспортом и в виде сжиженного природного газа.</w:t>
      </w:r>
    </w:p>
    <w:p w:rsidR="00DC4FA3" w:rsidRPr="000974FC" w:rsidRDefault="00DC4FA3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DC4FA3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2. Индикативный (прогнозный) баланс нефтяного сырья</w:t>
      </w:r>
    </w:p>
    <w:p w:rsidR="00DC4FA3" w:rsidRPr="000974FC" w:rsidRDefault="00DC4FA3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14. Индикативный (прогнозный) баланс нефтяного сырья государства-члена разрабатывается по форме согласно приложению № 3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15. Индикативный (прогнозный) баланс нефтяного сырья Союза формируется по форме согласно приложению № 4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16. В статье «Добыча нефти, включая газовый конденсат» указывается объем добычи нефтяного сырья из недр.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 xml:space="preserve">17. В статье «Прочие поступления» учитывается объем производства рекуперированного нефтяного сырья, а также изменение остатков нефтяного сырья в системе магистрального нефтепроводного транспорта, в резервуарах </w:t>
      </w:r>
      <w:r w:rsidRPr="000974FC">
        <w:rPr>
          <w:rFonts w:ascii="Sylfaen" w:hAnsi="Sylfaen"/>
          <w:sz w:val="24"/>
          <w:szCs w:val="24"/>
        </w:rPr>
        <w:lastRenderedPageBreak/>
        <w:t>нефтеперерабатывающих заводов и недропользователей.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18. В статье «Импорт» выделяются субстатьи для отображения объемов импорта (поставок) нефтяного сырья трубопроводным транспортом.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19. В статье «Экспорт» выделяются субстатьи для отображения объемов экспорта (поставок) нефтяного сырья трубопроводным транспортом.</w:t>
      </w: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20. Потери при добыче и стабилизации нефтяного сырья в статьи индикативного (прогнозного) баланса нефтяного сырья не включаются, кроме потерь нефтяного сырья, образующихся при транспортировке трубопроводным транспортом.</w:t>
      </w:r>
    </w:p>
    <w:p w:rsidR="00AA6A05" w:rsidRPr="000974FC" w:rsidRDefault="00AA6A05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AA6A05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3. Индикативный (прогнозный) баланс бензина автомобильного</w:t>
      </w:r>
    </w:p>
    <w:p w:rsidR="00AA6A05" w:rsidRPr="000974FC" w:rsidRDefault="00AA6A05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21. Индикативный (прогнозный) баланс бензина автомобильного государства-члена разрабатывается по форме согласно приложению № 5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22. Индикативный (прогнозный) баланс бензина автомобильного Союза формируется по форме согласно приложению № 6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23. В статье «Производство» указывается объем производства бензина автомобильного на нефтеперерабатывающих заводах.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24. В статье «Прочие поступления» учитываются изменения запасов бензина автомобильного в системе магистрального</w:t>
      </w:r>
      <w:r w:rsidR="001B6244"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нефтепродуктопроводного транспорта, в резервуарах нефтеперерабатывающих заводов и предприятий нефтепродуктообеспечения.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25. В статье «Импорт» субстатьи для отображения объемов импорта (поставок) бензина автомобильного трубопроводным транспортом не выделяются.</w:t>
      </w: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26. В статье «Экспорт» субстатьи для отображения объемов экспорта (поставок) бензина автомобильного трубопроводным транспортом не выделяются.</w:t>
      </w:r>
    </w:p>
    <w:p w:rsidR="001B6244" w:rsidRPr="000974FC" w:rsidRDefault="001B6244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1B6244">
      <w:pPr>
        <w:pStyle w:val="Bodytext20"/>
        <w:shd w:val="clear" w:color="auto" w:fill="auto"/>
        <w:spacing w:before="120" w:after="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4. Индикативный (прогнозный) баланс топлива дизельного</w:t>
      </w:r>
    </w:p>
    <w:p w:rsidR="001B6244" w:rsidRPr="000974FC" w:rsidRDefault="001B6244" w:rsidP="001B6244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27. Индикативный (прогнозный) баланс топлива дизельного государства-члена разрабатывается по форме согласно приложению № 7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28. Индикативный (прогнозный) баланс топлива дизельного Союза формируется по форме согласно приложению № 8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29. В статье «Производство» указывается объем производства топлива дизельного на нефтеперерабатывающих заводах.</w:t>
      </w:r>
    </w:p>
    <w:p w:rsidR="00C54A37" w:rsidRPr="000974FC" w:rsidRDefault="000974FC" w:rsidP="001B6244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30. В статье «Прочие поступления» учитываются изменения</w:t>
      </w:r>
      <w:r w:rsidR="001B6244"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 xml:space="preserve">запасов топлива </w:t>
      </w:r>
      <w:r w:rsidRPr="000974FC">
        <w:rPr>
          <w:rFonts w:ascii="Sylfaen" w:hAnsi="Sylfaen"/>
          <w:sz w:val="24"/>
          <w:szCs w:val="24"/>
        </w:rPr>
        <w:lastRenderedPageBreak/>
        <w:t>дизельного в системе магистрального нефтепродуктопроводного транспорта, в резервуарах нефтеперерабатывающих заводов и предприятий нефтепродуктообеспечения.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31. В статье «Импорт» субстатьи для отображения объемов импорта (поставок) топлива дизельного трубопроводным транспортом не выделяются.</w:t>
      </w: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32. В статье «Экспорт» субстатьи для отображения объемов экспорта (поставок) топлива дизельного трубопроводным транспортом не выделяются.</w:t>
      </w:r>
    </w:p>
    <w:p w:rsidR="001B6244" w:rsidRPr="000974FC" w:rsidRDefault="001B6244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1B6244">
      <w:pPr>
        <w:pStyle w:val="Bodytext20"/>
        <w:shd w:val="clear" w:color="auto" w:fill="auto"/>
        <w:spacing w:before="120" w:after="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5. Индикативный (прогнозный) баланс мазута топочного</w:t>
      </w:r>
    </w:p>
    <w:p w:rsidR="001B6244" w:rsidRPr="000974FC" w:rsidRDefault="001B6244" w:rsidP="001B6244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33. Индикативный (прогнозный) баланс мазута топочного государства-члена разрабатывается по форме согласно приложению № 9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34. Индикативный (прогнозный) баланс мазута топочного Союза формируется по форме согласно приложению № 10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35. В статье «Производство» указывается объем товарного производства мазута топочного на нефтеперерабатывающих заводах. Расход на технологические нужды нефтеперерабатывающих заводов в балансах мазута топочного не включается.</w:t>
      </w:r>
    </w:p>
    <w:p w:rsidR="00C54A37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36. В статье «Прочие поступления» учитываются изменения запасов мазута топочного в резервуарах нефтеперерабатывающих заводов и предприятий нефтепродуктообеспечения.</w:t>
      </w:r>
    </w:p>
    <w:p w:rsidR="0088639C" w:rsidRPr="000974FC" w:rsidRDefault="0088639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88639C">
      <w:pPr>
        <w:pStyle w:val="Bodytext20"/>
        <w:shd w:val="clear" w:color="auto" w:fill="auto"/>
        <w:spacing w:before="120" w:after="0" w:line="240" w:lineRule="auto"/>
        <w:ind w:left="1276" w:right="1126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6. Индикативный (прогнозный) баланс топлива для реактивных двигателей</w:t>
      </w:r>
    </w:p>
    <w:p w:rsidR="0088639C" w:rsidRPr="000974FC" w:rsidRDefault="0088639C" w:rsidP="000974FC">
      <w:pPr>
        <w:pStyle w:val="Bodytext20"/>
        <w:shd w:val="clear" w:color="auto" w:fill="auto"/>
        <w:spacing w:before="120" w:after="0" w:line="240" w:lineRule="auto"/>
        <w:ind w:right="-8" w:firstLine="567"/>
        <w:jc w:val="left"/>
        <w:rPr>
          <w:rFonts w:ascii="Sylfaen" w:hAnsi="Sylfaen"/>
          <w:sz w:val="24"/>
          <w:szCs w:val="24"/>
        </w:rPr>
      </w:pP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37. Индикативный (прогнозный) баланс топлива для реактивных двигателей государства-члена разрабатывается по форме согласно приложению № 11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38. Индикативный (прогнозный) баланс топлива для реактивных двигателей Союза формируется по форме согласно приложению № 12 к настоящей Методологии.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39. В статье «Производство» указывается объем производства топлива для реактивных двигателей на нефтеперерабатывающих заводах.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40. В статье «Прочие поступления» учитываются изменения запасов топлива для реактивных двигателей в системе магистрального нефтепродуктопроводного транспорта, в резервуарах нефтеперерабатывающих заводов и предприятий нефтепродуктообеспечения.</w:t>
      </w:r>
    </w:p>
    <w:p w:rsidR="00C54A37" w:rsidRPr="000974FC" w:rsidRDefault="000974FC" w:rsidP="000974FC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 xml:space="preserve">41. В статье «Импорт» субстатьи для отображения объемов импорта (поставок) </w:t>
      </w:r>
      <w:r w:rsidRPr="000974FC">
        <w:rPr>
          <w:rFonts w:ascii="Sylfaen" w:hAnsi="Sylfaen"/>
          <w:sz w:val="24"/>
          <w:szCs w:val="24"/>
        </w:rPr>
        <w:lastRenderedPageBreak/>
        <w:t>топлива для реактивных двигателей трубопроводным транспортом не выделяются.</w:t>
      </w:r>
    </w:p>
    <w:p w:rsidR="0099294B" w:rsidRDefault="000974FC" w:rsidP="0099294B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42. В статье «Экспорт» субстатьи для отображения объемов экспорта (поставок) топлива для реактивных двигателей трубопроводным транспортом не выделяются.</w:t>
      </w:r>
    </w:p>
    <w:p w:rsidR="0099294B" w:rsidRDefault="0099294B">
      <w:pPr>
        <w:rPr>
          <w:rFonts w:eastAsia="Times New Roman" w:cs="Times New Roman"/>
        </w:rPr>
      </w:pPr>
      <w:r>
        <w:br w:type="page"/>
      </w:r>
    </w:p>
    <w:p w:rsidR="00C54A37" w:rsidRPr="000974FC" w:rsidRDefault="000974FC" w:rsidP="00532311">
      <w:pPr>
        <w:pStyle w:val="Bodytext20"/>
        <w:shd w:val="clear" w:color="auto" w:fill="auto"/>
        <w:spacing w:before="120" w:after="0" w:line="240" w:lineRule="auto"/>
        <w:ind w:left="4111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ПРИЛОЖЕНИЕ № 1</w:t>
      </w:r>
    </w:p>
    <w:p w:rsidR="00C54A37" w:rsidRDefault="000974FC" w:rsidP="00532311">
      <w:pPr>
        <w:pStyle w:val="Bodytext20"/>
        <w:shd w:val="clear" w:color="auto" w:fill="auto"/>
        <w:spacing w:before="120" w:after="0" w:line="240" w:lineRule="auto"/>
        <w:ind w:left="4111" w:right="340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к Методологии формирования индикативных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(прогнозных) балансов газа, нефти и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нефтепродуктов в рамках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экономического союза</w:t>
      </w:r>
    </w:p>
    <w:p w:rsidR="00532311" w:rsidRDefault="00532311" w:rsidP="00532311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532311" w:rsidRPr="000974FC" w:rsidRDefault="00532311" w:rsidP="00532311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C54A37" w:rsidRDefault="000974FC" w:rsidP="000974FC">
      <w:pPr>
        <w:pStyle w:val="Bodytext60"/>
        <w:shd w:val="clear" w:color="auto" w:fill="auto"/>
        <w:spacing w:before="120" w:after="0" w:line="240" w:lineRule="auto"/>
        <w:jc w:val="center"/>
        <w:rPr>
          <w:rStyle w:val="Bodytext61"/>
          <w:rFonts w:ascii="Sylfaen" w:hAnsi="Sylfaen"/>
          <w:b/>
          <w:bCs/>
          <w:sz w:val="24"/>
          <w:szCs w:val="24"/>
        </w:rPr>
      </w:pPr>
      <w:r w:rsidRPr="000974FC">
        <w:rPr>
          <w:rStyle w:val="Bodytext61"/>
          <w:rFonts w:ascii="Sylfaen" w:hAnsi="Sylfaen"/>
          <w:b/>
          <w:bCs/>
          <w:sz w:val="24"/>
          <w:szCs w:val="24"/>
        </w:rPr>
        <w:t>Индикативный (прогнозный) баланс газа</w:t>
      </w:r>
    </w:p>
    <w:p w:rsidR="00532311" w:rsidRPr="00892572" w:rsidRDefault="008C6772" w:rsidP="008C6772">
      <w:pPr>
        <w:pStyle w:val="Bodytext60"/>
        <w:shd w:val="clear" w:color="auto" w:fill="auto"/>
        <w:spacing w:before="120" w:after="0" w:line="240" w:lineRule="auto"/>
        <w:jc w:val="center"/>
        <w:rPr>
          <w:rFonts w:ascii="Sylfaen" w:hAnsi="Sylfaen"/>
          <w:sz w:val="24"/>
          <w:szCs w:val="24"/>
        </w:rPr>
      </w:pPr>
      <w:r>
        <w:rPr>
          <w:rStyle w:val="Bodytext61"/>
          <w:rFonts w:ascii="Sylfaen" w:hAnsi="Sylfaen"/>
          <w:b/>
          <w:bCs/>
          <w:sz w:val="24"/>
          <w:szCs w:val="24"/>
        </w:rPr>
        <w:t>________________________________________________________</w:t>
      </w:r>
      <w:r w:rsidRPr="00892572">
        <w:rPr>
          <w:rStyle w:val="Bodytext61"/>
          <w:rFonts w:ascii="Sylfaen" w:hAnsi="Sylfaen"/>
          <w:b/>
          <w:bCs/>
          <w:sz w:val="24"/>
          <w:szCs w:val="24"/>
        </w:rPr>
        <w:t>___</w:t>
      </w:r>
    </w:p>
    <w:p w:rsidR="00C54A37" w:rsidRPr="009E2BD2" w:rsidRDefault="000974FC" w:rsidP="008C6772">
      <w:pPr>
        <w:pStyle w:val="Bodytext100"/>
        <w:shd w:val="clear" w:color="auto" w:fill="auto"/>
        <w:spacing w:before="0" w:after="0" w:line="240" w:lineRule="auto"/>
        <w:rPr>
          <w:rFonts w:ascii="Sylfaen" w:hAnsi="Sylfaen"/>
          <w:sz w:val="20"/>
          <w:szCs w:val="20"/>
        </w:rPr>
      </w:pPr>
      <w:r w:rsidRPr="009E2BD2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C54A37" w:rsidRPr="000974FC" w:rsidRDefault="000974FC" w:rsidP="008C6772">
      <w:pPr>
        <w:pStyle w:val="Bodytext60"/>
        <w:shd w:val="clear" w:color="auto" w:fill="auto"/>
        <w:spacing w:before="120" w:after="0" w:line="240" w:lineRule="auto"/>
        <w:jc w:val="center"/>
        <w:rPr>
          <w:rFonts w:ascii="Sylfaen" w:hAnsi="Sylfaen"/>
          <w:sz w:val="24"/>
          <w:szCs w:val="24"/>
        </w:rPr>
      </w:pPr>
      <w:r w:rsidRPr="000974FC">
        <w:rPr>
          <w:rStyle w:val="Bodytext61"/>
          <w:rFonts w:ascii="Sylfaen" w:hAnsi="Sylfaen"/>
          <w:b/>
          <w:bCs/>
          <w:sz w:val="24"/>
          <w:szCs w:val="24"/>
        </w:rPr>
        <w:t>на 20__</w:t>
      </w:r>
      <w:r w:rsidRPr="000974FC">
        <w:rPr>
          <w:rStyle w:val="Bodytext61"/>
          <w:rFonts w:ascii="Sylfaen" w:hAnsi="Sylfaen"/>
          <w:b/>
          <w:bCs/>
          <w:sz w:val="24"/>
          <w:szCs w:val="24"/>
          <w:lang w:eastAsia="en-US" w:bidi="en-US"/>
        </w:rPr>
        <w:t xml:space="preserve"> </w:t>
      </w:r>
      <w:r w:rsidRPr="000974FC">
        <w:rPr>
          <w:rStyle w:val="Bodytext61"/>
          <w:rFonts w:ascii="Sylfaen" w:hAnsi="Sylfaen"/>
          <w:b/>
          <w:bCs/>
          <w:sz w:val="24"/>
          <w:szCs w:val="24"/>
        </w:rPr>
        <w:t>- 20__</w:t>
      </w:r>
      <w:r w:rsidRPr="000974FC">
        <w:rPr>
          <w:rStyle w:val="Bodytext61"/>
          <w:rFonts w:ascii="Sylfaen" w:hAnsi="Sylfaen"/>
          <w:b/>
          <w:bCs/>
          <w:sz w:val="24"/>
          <w:szCs w:val="24"/>
          <w:lang w:eastAsia="en-US" w:bidi="en-US"/>
        </w:rPr>
        <w:t xml:space="preserve"> </w:t>
      </w:r>
      <w:r w:rsidRPr="000974FC">
        <w:rPr>
          <w:rStyle w:val="Bodytext61"/>
          <w:rFonts w:ascii="Sylfaen" w:hAnsi="Sylfaen"/>
          <w:b/>
          <w:bCs/>
          <w:sz w:val="24"/>
          <w:szCs w:val="24"/>
        </w:rPr>
        <w:t>годы</w:t>
      </w:r>
    </w:p>
    <w:p w:rsidR="00C54A37" w:rsidRPr="000974FC" w:rsidRDefault="000974FC" w:rsidP="008C6772">
      <w:pPr>
        <w:pStyle w:val="Bodytext50"/>
        <w:shd w:val="clear" w:color="auto" w:fill="auto"/>
        <w:spacing w:before="120" w:line="240" w:lineRule="auto"/>
        <w:ind w:right="-8"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(млрд. куб. м)</w:t>
      </w:r>
    </w:p>
    <w:tbl>
      <w:tblPr>
        <w:tblOverlap w:val="never"/>
        <w:tblW w:w="93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1"/>
        <w:gridCol w:w="15"/>
        <w:gridCol w:w="1409"/>
        <w:gridCol w:w="17"/>
        <w:gridCol w:w="1452"/>
        <w:gridCol w:w="20"/>
        <w:gridCol w:w="671"/>
        <w:gridCol w:w="35"/>
        <w:gridCol w:w="677"/>
        <w:gridCol w:w="706"/>
        <w:gridCol w:w="14"/>
      </w:tblGrid>
      <w:tr w:rsidR="00C54A37" w:rsidRPr="000974FC" w:rsidTr="00C923C9">
        <w:trPr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834A0B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834A0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834A0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834A0B" w:rsidRPr="000974FC">
              <w:rPr>
                <w:rStyle w:val="Bodytext28pt"/>
                <w:rFonts w:ascii="Sylfaen" w:hAnsi="Sylfaen"/>
                <w:sz w:val="24"/>
                <w:szCs w:val="24"/>
              </w:rPr>
              <w:t>году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834A0B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Добыча газа, включая нефтяной попутный</w:t>
            </w:r>
            <w:r w:rsidR="00834A0B" w:rsidRPr="00834A0B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2"/>
              <w:sym w:font="Symbol" w:char="F02A"/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F35523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  <w:r w:rsidR="00F35523" w:rsidRPr="00F35523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3"/>
              <w:sym w:font="Symbol" w:char="F02A"/>
            </w:r>
            <w:r w:rsidR="00F35523" w:rsidRPr="00F35523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F35523" w:rsidRPr="00F35523" w:rsidRDefault="00F35523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C54A37" w:rsidRPr="000974FC" w:rsidRDefault="000974FC" w:rsidP="00707B76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417963" w:rsidRPr="00417963" w:rsidRDefault="00417963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C54A37" w:rsidRPr="000974FC" w:rsidRDefault="000974FC" w:rsidP="00417963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417963" w:rsidRPr="00417963" w:rsidRDefault="00417963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C54A37" w:rsidRPr="000974FC" w:rsidRDefault="000974FC" w:rsidP="00417963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6406A" w:rsidRPr="000974FC" w:rsidTr="004F67EE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06A" w:rsidRPr="000974FC" w:rsidRDefault="00C6406A" w:rsidP="00AB3E95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06A" w:rsidRPr="000974FC" w:rsidRDefault="00C6406A" w:rsidP="00420B84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06A" w:rsidRPr="000974FC" w:rsidRDefault="00C6406A" w:rsidP="00420B84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06A" w:rsidRPr="000974FC" w:rsidRDefault="00C6406A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6406A" w:rsidRPr="000974FC" w:rsidTr="004F67EE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406A" w:rsidRPr="000974FC" w:rsidRDefault="00C6406A" w:rsidP="00892572">
            <w:pPr>
              <w:spacing w:before="120"/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406A" w:rsidRPr="000974FC" w:rsidRDefault="00C6406A" w:rsidP="00892572">
            <w:pPr>
              <w:spacing w:before="120"/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406A" w:rsidRPr="000974FC" w:rsidRDefault="00C6406A" w:rsidP="00892572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406A" w:rsidRPr="000974FC" w:rsidRDefault="00C6406A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406A" w:rsidRPr="000974FC" w:rsidRDefault="00C6406A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406A" w:rsidRPr="000974FC" w:rsidRDefault="00C6406A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7963" w:rsidRPr="00417963" w:rsidRDefault="00417963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C54A37" w:rsidRPr="000974FC" w:rsidRDefault="000974FC" w:rsidP="00417963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417963" w:rsidRPr="00417963" w:rsidRDefault="00417963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C54A37" w:rsidRPr="000974FC" w:rsidRDefault="000974FC" w:rsidP="00417963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jc w:val="center"/>
        </w:trPr>
        <w:tc>
          <w:tcPr>
            <w:tcW w:w="4291" w:type="dxa"/>
            <w:shd w:val="clear" w:color="auto" w:fill="FFFFFF"/>
          </w:tcPr>
          <w:p w:rsidR="004F67EE" w:rsidRPr="004F67EE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третьих государств</w:t>
            </w:r>
            <w:r w:rsidR="00AF537A">
              <w:rPr>
                <w:rStyle w:val="Bodytext212pt"/>
                <w:rFonts w:ascii="Sylfaen" w:hAnsi="Sylfaen"/>
              </w:rPr>
              <w:t>*</w:t>
            </w:r>
          </w:p>
          <w:p w:rsidR="00C54A37" w:rsidRPr="000974FC" w:rsidRDefault="004F67EE" w:rsidP="004F67EE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</w:t>
            </w:r>
            <w:r w:rsidRPr="000974F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трубопроводным</w:t>
            </w:r>
            <w:r w:rsidRPr="000974FC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транспортом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shd w:val="clear" w:color="auto" w:fill="FFFFFF"/>
            <w:vAlign w:val="bottom"/>
          </w:tcPr>
          <w:p w:rsidR="00C54A37" w:rsidRPr="00CC282F" w:rsidRDefault="000974FC" w:rsidP="009E2BD2">
            <w:pPr>
              <w:pStyle w:val="Bodytext20"/>
              <w:shd w:val="clear" w:color="auto" w:fill="auto"/>
              <w:spacing w:before="120" w:after="0" w:line="240" w:lineRule="auto"/>
              <w:ind w:left="920" w:hanging="26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</w:t>
            </w:r>
            <w:r w:rsidR="00CC282F" w:rsidRPr="00CC282F">
              <w:rPr>
                <w:rFonts w:ascii="Sylfaen" w:hAnsi="Sylfaen"/>
                <w:sz w:val="24"/>
                <w:szCs w:val="24"/>
                <w:lang w:val="en-US"/>
              </w:rPr>
              <w:t>**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shd w:val="clear" w:color="auto" w:fill="FFFFFF"/>
            <w:vAlign w:val="bottom"/>
          </w:tcPr>
          <w:p w:rsidR="009E2BD2" w:rsidRDefault="009E2BD2" w:rsidP="000974FC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C54A37" w:rsidRPr="000974FC" w:rsidRDefault="000974FC" w:rsidP="009E2BD2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shd w:val="clear" w:color="auto" w:fill="FFFFFF"/>
            <w:vAlign w:val="bottom"/>
          </w:tcPr>
          <w:p w:rsidR="009E2BD2" w:rsidRDefault="009E2BD2" w:rsidP="000974FC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C54A37" w:rsidRPr="000974FC" w:rsidRDefault="000974FC" w:rsidP="009E2BD2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shd w:val="clear" w:color="auto" w:fill="FFFFFF"/>
            <w:vAlign w:val="bottom"/>
          </w:tcPr>
          <w:p w:rsidR="009E2BD2" w:rsidRDefault="009E2BD2" w:rsidP="000974FC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0974FC" w:rsidRDefault="000974FC" w:rsidP="009E2BD2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shd w:val="clear" w:color="auto" w:fill="FFFFFF"/>
            <w:vAlign w:val="bottom"/>
          </w:tcPr>
          <w:p w:rsidR="009E2BD2" w:rsidRDefault="000974FC" w:rsidP="009E2BD2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C54A37" w:rsidRPr="000974FC" w:rsidRDefault="000974FC" w:rsidP="009E2BD2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shd w:val="clear" w:color="auto" w:fill="FFFFFF"/>
          </w:tcPr>
          <w:p w:rsidR="009E2BD2" w:rsidRDefault="009E2BD2" w:rsidP="000974FC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9E2BD2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420B84" w:rsidRPr="000974FC" w:rsidTr="00892572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B84" w:rsidRPr="000974FC" w:rsidRDefault="00420B84" w:rsidP="00AB3E95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B84" w:rsidRPr="000974FC" w:rsidRDefault="00420B84" w:rsidP="00420B84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B84" w:rsidRPr="000974FC" w:rsidRDefault="00420B84" w:rsidP="00420B84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B84" w:rsidRPr="000974FC" w:rsidRDefault="00420B84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420B84" w:rsidRPr="000974FC" w:rsidTr="00420B84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B84" w:rsidRPr="000974FC" w:rsidRDefault="00420B84" w:rsidP="00892572">
            <w:pPr>
              <w:spacing w:before="120"/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B84" w:rsidRPr="000974FC" w:rsidRDefault="00420B84" w:rsidP="00892572">
            <w:pPr>
              <w:spacing w:before="120"/>
            </w:pP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B84" w:rsidRPr="000974FC" w:rsidRDefault="00420B84" w:rsidP="00892572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B84" w:rsidRPr="000974FC" w:rsidRDefault="00420B84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B84" w:rsidRPr="000974FC" w:rsidRDefault="00420B84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B84" w:rsidRPr="000974FC" w:rsidRDefault="00420B84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420B84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F537A" w:rsidRDefault="00AF537A" w:rsidP="000974FC">
            <w:pPr>
              <w:pStyle w:val="Bodytext20"/>
              <w:shd w:val="clear" w:color="auto" w:fill="auto"/>
              <w:spacing w:before="120" w:after="0" w:line="240" w:lineRule="auto"/>
              <w:ind w:left="92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третьи государства*</w:t>
            </w:r>
          </w:p>
          <w:p w:rsidR="00C54A37" w:rsidRPr="000974FC" w:rsidRDefault="000974FC" w:rsidP="00AF537A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shd w:val="clear" w:color="auto" w:fill="FFFFFF"/>
            <w:vAlign w:val="bottom"/>
          </w:tcPr>
          <w:p w:rsidR="00C54A37" w:rsidRPr="000974FC" w:rsidRDefault="000974FC" w:rsidP="00AF537A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виде сжиженного природного газа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923C9">
        <w:trPr>
          <w:gridAfter w:val="1"/>
          <w:wAfter w:w="14" w:type="dxa"/>
          <w:jc w:val="center"/>
        </w:trPr>
        <w:tc>
          <w:tcPr>
            <w:tcW w:w="4306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C54A37" w:rsidRPr="000974FC" w:rsidRDefault="00C54A37" w:rsidP="000974FC">
      <w:pPr>
        <w:spacing w:before="120"/>
        <w:sectPr w:rsidR="00C54A37" w:rsidRPr="000974FC" w:rsidSect="000974FC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420B84" w:rsidRDefault="00420B84">
      <w:pPr>
        <w:rPr>
          <w:rFonts w:eastAsia="Times New Roman" w:cs="Times New Roman"/>
        </w:rPr>
      </w:pPr>
      <w:r>
        <w:lastRenderedPageBreak/>
        <w:br w:type="page"/>
      </w:r>
    </w:p>
    <w:p w:rsidR="00C54A37" w:rsidRPr="000974FC" w:rsidRDefault="000974FC" w:rsidP="009B2920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ПРИЛОЖЕНИЕ № 2</w:t>
      </w:r>
    </w:p>
    <w:p w:rsidR="00C54A37" w:rsidRDefault="000974FC" w:rsidP="009B2920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к Методологии формирования индикативных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(прогнозных) балансов газа, нефти и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нефтепродуктов в рамках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экономического союза</w:t>
      </w:r>
    </w:p>
    <w:p w:rsidR="009B2920" w:rsidRDefault="009B2920" w:rsidP="00864EDC">
      <w:pPr>
        <w:pStyle w:val="Bodytext20"/>
        <w:shd w:val="clear" w:color="auto" w:fill="auto"/>
        <w:spacing w:before="0" w:after="0" w:line="240" w:lineRule="auto"/>
        <w:ind w:right="-6" w:firstLine="567"/>
        <w:rPr>
          <w:rFonts w:ascii="Sylfaen" w:hAnsi="Sylfaen"/>
          <w:sz w:val="24"/>
          <w:szCs w:val="24"/>
        </w:rPr>
      </w:pPr>
    </w:p>
    <w:p w:rsidR="009B2920" w:rsidRPr="000974FC" w:rsidRDefault="009B2920" w:rsidP="009B2920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7E5A74" w:rsidRPr="007E5A74" w:rsidRDefault="000974FC" w:rsidP="009B2920">
      <w:pPr>
        <w:pStyle w:val="Bodytext60"/>
        <w:shd w:val="clear" w:color="auto" w:fill="auto"/>
        <w:spacing w:before="120" w:after="0" w:line="240" w:lineRule="auto"/>
        <w:ind w:left="1843" w:right="2543"/>
        <w:jc w:val="center"/>
        <w:rPr>
          <w:rStyle w:val="Bodytext61"/>
          <w:rFonts w:ascii="Sylfaen" w:hAnsi="Sylfaen"/>
          <w:b/>
          <w:bCs/>
          <w:sz w:val="24"/>
          <w:szCs w:val="24"/>
        </w:rPr>
      </w:pPr>
      <w:r w:rsidRPr="000974FC">
        <w:rPr>
          <w:rStyle w:val="Bodytext61"/>
          <w:rFonts w:ascii="Sylfaen" w:hAnsi="Sylfaen"/>
          <w:b/>
          <w:bCs/>
          <w:sz w:val="24"/>
          <w:szCs w:val="24"/>
        </w:rPr>
        <w:t>Индикативный (прогнозный) баланс газа Евразийского эк</w:t>
      </w:r>
      <w:r w:rsidR="007E5A74">
        <w:rPr>
          <w:rStyle w:val="Bodytext61"/>
          <w:rFonts w:ascii="Sylfaen" w:hAnsi="Sylfaen"/>
          <w:b/>
          <w:bCs/>
          <w:sz w:val="24"/>
          <w:szCs w:val="24"/>
        </w:rPr>
        <w:t>ономического союза</w:t>
      </w:r>
    </w:p>
    <w:p w:rsidR="00C54A37" w:rsidRPr="000974FC" w:rsidRDefault="000974FC" w:rsidP="007E5A74">
      <w:pPr>
        <w:pStyle w:val="Bodytext60"/>
        <w:shd w:val="clear" w:color="auto" w:fill="auto"/>
        <w:spacing w:before="0" w:after="0" w:line="240" w:lineRule="auto"/>
        <w:ind w:left="1843" w:right="2540"/>
        <w:jc w:val="center"/>
        <w:rPr>
          <w:rFonts w:ascii="Sylfaen" w:hAnsi="Sylfaen"/>
          <w:sz w:val="24"/>
          <w:szCs w:val="24"/>
        </w:rPr>
      </w:pPr>
      <w:r w:rsidRPr="000974FC">
        <w:rPr>
          <w:rStyle w:val="Bodytext61"/>
          <w:rFonts w:ascii="Sylfaen" w:hAnsi="Sylfaen"/>
          <w:b/>
          <w:bCs/>
          <w:sz w:val="24"/>
          <w:szCs w:val="24"/>
        </w:rPr>
        <w:t>на 20__</w:t>
      </w:r>
      <w:r w:rsidRPr="000974FC">
        <w:rPr>
          <w:rStyle w:val="Bodytext61"/>
          <w:rFonts w:ascii="Sylfaen" w:hAnsi="Sylfaen"/>
          <w:b/>
          <w:bCs/>
          <w:sz w:val="24"/>
          <w:szCs w:val="24"/>
          <w:lang w:eastAsia="en-US" w:bidi="en-US"/>
        </w:rPr>
        <w:t xml:space="preserve"> </w:t>
      </w:r>
      <w:r w:rsidRPr="000974FC">
        <w:rPr>
          <w:rStyle w:val="Bodytext61"/>
          <w:rFonts w:ascii="Sylfaen" w:hAnsi="Sylfaen"/>
          <w:b/>
          <w:bCs/>
          <w:sz w:val="24"/>
          <w:szCs w:val="24"/>
        </w:rPr>
        <w:t>- 20__</w:t>
      </w:r>
      <w:r w:rsidRPr="000974FC">
        <w:rPr>
          <w:rStyle w:val="Bodytext61"/>
          <w:rFonts w:ascii="Sylfaen" w:hAnsi="Sylfaen"/>
          <w:b/>
          <w:bCs/>
          <w:sz w:val="24"/>
          <w:szCs w:val="24"/>
          <w:lang w:eastAsia="en-US" w:bidi="en-US"/>
        </w:rPr>
        <w:t xml:space="preserve"> </w:t>
      </w:r>
      <w:r w:rsidRPr="000974FC">
        <w:rPr>
          <w:rStyle w:val="Bodytext61"/>
          <w:rFonts w:ascii="Sylfaen" w:hAnsi="Sylfaen"/>
          <w:b/>
          <w:bCs/>
          <w:sz w:val="24"/>
          <w:szCs w:val="24"/>
        </w:rPr>
        <w:t>годы</w:t>
      </w:r>
    </w:p>
    <w:p w:rsidR="00C54A37" w:rsidRPr="000974FC" w:rsidRDefault="000974FC" w:rsidP="00880D25">
      <w:pPr>
        <w:pStyle w:val="Bodytext50"/>
        <w:shd w:val="clear" w:color="auto" w:fill="auto"/>
        <w:spacing w:before="120" w:line="240" w:lineRule="auto"/>
        <w:ind w:right="-8"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(млрд. куб. м)</w:t>
      </w:r>
    </w:p>
    <w:tbl>
      <w:tblPr>
        <w:tblOverlap w:val="never"/>
        <w:tblW w:w="92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1440"/>
        <w:gridCol w:w="1458"/>
        <w:gridCol w:w="706"/>
        <w:gridCol w:w="688"/>
        <w:gridCol w:w="706"/>
      </w:tblGrid>
      <w:tr w:rsidR="00C54A37" w:rsidRPr="000974FC" w:rsidTr="002E1A01">
        <w:trPr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AB3E95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864ED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864EDC" w:rsidRPr="00864EDC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4"/>
              <w:sym w:font="Symbol" w:char="F02A"/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9B2920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Добыча газа, включая нефтяной попутный</w:t>
            </w:r>
            <w:r w:rsidR="00AB3E95" w:rsidRPr="00AB3E95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5"/>
              <w:sym w:font="Symbol" w:char="F02A"/>
            </w:r>
            <w:r w:rsidR="00AB3E95" w:rsidRPr="00AB3E95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F07B33">
            <w:pPr>
              <w:pStyle w:val="Bodytext20"/>
              <w:shd w:val="clear" w:color="auto" w:fill="auto"/>
              <w:spacing w:before="120" w:after="0" w:line="240" w:lineRule="auto"/>
              <w:ind w:left="920" w:hanging="38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E1A01">
        <w:trPr>
          <w:jc w:val="center"/>
        </w:trPr>
        <w:tc>
          <w:tcPr>
            <w:tcW w:w="4295" w:type="dxa"/>
            <w:shd w:val="clear" w:color="auto" w:fill="FFFFFF"/>
          </w:tcPr>
          <w:p w:rsidR="00C54A37" w:rsidRPr="000974FC" w:rsidRDefault="000974FC" w:rsidP="00602CE4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2E1A01" w:rsidRDefault="002E1A01">
      <w:r>
        <w:br w:type="page"/>
      </w:r>
    </w:p>
    <w:tbl>
      <w:tblPr>
        <w:tblOverlap w:val="never"/>
        <w:tblW w:w="92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18"/>
        <w:gridCol w:w="1422"/>
        <w:gridCol w:w="18"/>
        <w:gridCol w:w="1440"/>
        <w:gridCol w:w="18"/>
        <w:gridCol w:w="688"/>
        <w:gridCol w:w="18"/>
        <w:gridCol w:w="688"/>
        <w:gridCol w:w="691"/>
        <w:gridCol w:w="15"/>
      </w:tblGrid>
      <w:tr w:rsidR="00F07B33" w:rsidRPr="000974FC" w:rsidTr="00F07B33">
        <w:trPr>
          <w:gridAfter w:val="1"/>
          <w:wAfter w:w="15" w:type="dxa"/>
          <w:jc w:val="center"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B33" w:rsidRPr="000974FC" w:rsidRDefault="00F07B33" w:rsidP="0090175F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B33" w:rsidRPr="000974FC" w:rsidRDefault="00F07B33" w:rsidP="0090175F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="0090175F">
              <w:rPr>
                <w:rStyle w:val="Bodytext212pt"/>
                <w:rFonts w:ascii="Sylfaen" w:hAnsi="Sylfaen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B33" w:rsidRPr="000974FC" w:rsidRDefault="00F07B33" w:rsidP="0090175F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7B33" w:rsidRPr="000974FC" w:rsidRDefault="00F07B33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F07B33" w:rsidRPr="000974FC" w:rsidTr="00F07B33">
        <w:trPr>
          <w:gridAfter w:val="1"/>
          <w:wAfter w:w="15" w:type="dxa"/>
          <w:jc w:val="center"/>
        </w:trPr>
        <w:tc>
          <w:tcPr>
            <w:tcW w:w="4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B33" w:rsidRPr="000974FC" w:rsidRDefault="00F07B33" w:rsidP="00892572">
            <w:pPr>
              <w:spacing w:before="120"/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07B33" w:rsidRPr="000974FC" w:rsidRDefault="00F07B33" w:rsidP="00892572">
            <w:pPr>
              <w:spacing w:before="120"/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07B33" w:rsidRPr="000974FC" w:rsidRDefault="00F07B33" w:rsidP="00892572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7B33" w:rsidRPr="000974FC" w:rsidRDefault="00F07B33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7B33" w:rsidRPr="000974FC" w:rsidRDefault="00F07B33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7B33" w:rsidRPr="000974FC" w:rsidRDefault="00F07B33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F07B33">
        <w:trPr>
          <w:jc w:val="center"/>
        </w:trPr>
        <w:tc>
          <w:tcPr>
            <w:tcW w:w="4295" w:type="dxa"/>
            <w:gridSpan w:val="2"/>
            <w:shd w:val="clear" w:color="auto" w:fill="FFFFFF"/>
            <w:vAlign w:val="bottom"/>
          </w:tcPr>
          <w:p w:rsidR="002E1A01" w:rsidRDefault="002E1A01" w:rsidP="002E1A01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C54A37" w:rsidRPr="000974FC" w:rsidRDefault="000974FC" w:rsidP="002E1A01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F07B33">
        <w:trPr>
          <w:jc w:val="center"/>
        </w:trPr>
        <w:tc>
          <w:tcPr>
            <w:tcW w:w="4295" w:type="dxa"/>
            <w:gridSpan w:val="2"/>
            <w:shd w:val="clear" w:color="auto" w:fill="FFFFFF"/>
          </w:tcPr>
          <w:p w:rsidR="00F07B33" w:rsidRDefault="00F07B33" w:rsidP="00F07B33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0974FC" w:rsidRDefault="000974FC" w:rsidP="00F07B33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F07B33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90175F" w:rsidRDefault="0090175F" w:rsidP="0090175F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C54A37" w:rsidRPr="000974FC" w:rsidRDefault="000974FC" w:rsidP="0090175F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F07B33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90175F" w:rsidRDefault="0090175F" w:rsidP="0090175F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90175F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F07B33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C54A37" w:rsidRPr="000974FC" w:rsidRDefault="000974FC" w:rsidP="004D5E6E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4D5E6E" w:rsidRPr="000974FC" w:rsidTr="00F07B33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4D5E6E" w:rsidRDefault="004D5E6E" w:rsidP="004D5E6E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4D5E6E" w:rsidRPr="000974FC" w:rsidRDefault="004D5E6E" w:rsidP="004D5E6E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4D5E6E" w:rsidRPr="000974FC" w:rsidRDefault="004D5E6E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4D5E6E" w:rsidRPr="000974FC" w:rsidRDefault="004D5E6E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4D5E6E" w:rsidRPr="000974FC" w:rsidRDefault="004D5E6E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4D5E6E" w:rsidRPr="000974FC" w:rsidRDefault="004D5E6E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4D5E6E" w:rsidRPr="000974FC" w:rsidRDefault="004D5E6E" w:rsidP="000974FC">
            <w:pPr>
              <w:spacing w:before="120"/>
            </w:pPr>
          </w:p>
        </w:tc>
      </w:tr>
      <w:tr w:rsidR="00C54A37" w:rsidRPr="000974FC" w:rsidTr="00F07B33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4D5E6E" w:rsidRDefault="000974FC" w:rsidP="004D5E6E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0974FC" w:rsidRDefault="000974FC" w:rsidP="004D5E6E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F07B33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4D5E6E" w:rsidRDefault="004D5E6E" w:rsidP="004D5E6E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C54A37" w:rsidRPr="000974FC" w:rsidRDefault="000974FC" w:rsidP="004D5E6E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F07B33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4D5E6E" w:rsidRDefault="004D5E6E" w:rsidP="004D5E6E">
            <w:pPr>
              <w:pStyle w:val="Bodytext20"/>
              <w:shd w:val="clear" w:color="auto" w:fill="auto"/>
              <w:spacing w:before="120" w:after="0" w:line="240" w:lineRule="auto"/>
              <w:ind w:left="1260" w:hanging="2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4D5E6E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F07B33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</w:tcPr>
          <w:p w:rsidR="00C54A37" w:rsidRPr="000974FC" w:rsidRDefault="004D5E6E" w:rsidP="00B37034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B37034" w:rsidRDefault="00B37034">
      <w:r>
        <w:br w:type="page"/>
      </w:r>
    </w:p>
    <w:tbl>
      <w:tblPr>
        <w:tblOverlap w:val="never"/>
        <w:tblW w:w="92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32"/>
        <w:gridCol w:w="1408"/>
        <w:gridCol w:w="18"/>
        <w:gridCol w:w="1440"/>
        <w:gridCol w:w="29"/>
        <w:gridCol w:w="677"/>
        <w:gridCol w:w="29"/>
        <w:gridCol w:w="677"/>
        <w:gridCol w:w="29"/>
        <w:gridCol w:w="662"/>
        <w:gridCol w:w="15"/>
      </w:tblGrid>
      <w:tr w:rsidR="0007631E" w:rsidRPr="000974FC" w:rsidTr="0007631E">
        <w:trPr>
          <w:jc w:val="center"/>
        </w:trPr>
        <w:tc>
          <w:tcPr>
            <w:tcW w:w="4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31E" w:rsidRPr="000974FC" w:rsidRDefault="0007631E" w:rsidP="004A2214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31E" w:rsidRPr="000974FC" w:rsidRDefault="0007631E" w:rsidP="004A2214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31E" w:rsidRPr="000974FC" w:rsidRDefault="0007631E" w:rsidP="004A2214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31E" w:rsidRPr="000974FC" w:rsidRDefault="0007631E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07631E" w:rsidRPr="000974FC" w:rsidTr="0007631E">
        <w:trPr>
          <w:jc w:val="center"/>
        </w:trPr>
        <w:tc>
          <w:tcPr>
            <w:tcW w:w="43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7631E" w:rsidRPr="000974FC" w:rsidRDefault="0007631E" w:rsidP="00892572">
            <w:pPr>
              <w:spacing w:before="120"/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7631E" w:rsidRPr="000974FC" w:rsidRDefault="0007631E" w:rsidP="00892572">
            <w:pPr>
              <w:spacing w:before="120"/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7631E" w:rsidRPr="000974FC" w:rsidRDefault="0007631E" w:rsidP="00892572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31E" w:rsidRPr="000974FC" w:rsidRDefault="0007631E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31E" w:rsidRPr="000974FC" w:rsidRDefault="0007631E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31E" w:rsidRPr="000974FC" w:rsidRDefault="0007631E" w:rsidP="0089257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B37034" w:rsidRPr="000974FC" w:rsidTr="0007631E">
        <w:trPr>
          <w:gridAfter w:val="1"/>
          <w:wAfter w:w="15" w:type="dxa"/>
          <w:jc w:val="center"/>
        </w:trPr>
        <w:tc>
          <w:tcPr>
            <w:tcW w:w="4277" w:type="dxa"/>
            <w:tcBorders>
              <w:top w:val="single" w:sz="4" w:space="0" w:color="auto"/>
            </w:tcBorders>
            <w:shd w:val="clear" w:color="auto" w:fill="FFFFFF"/>
          </w:tcPr>
          <w:p w:rsidR="00B37034" w:rsidRDefault="00B37034" w:rsidP="000974FC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B37034" w:rsidRDefault="00B37034" w:rsidP="00B37034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7034" w:rsidRPr="000974FC" w:rsidRDefault="00B37034" w:rsidP="000974FC">
            <w:pPr>
              <w:spacing w:before="120"/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7034" w:rsidRPr="000974FC" w:rsidRDefault="00B37034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7034" w:rsidRPr="000974FC" w:rsidRDefault="00B37034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7034" w:rsidRPr="000974FC" w:rsidRDefault="00B37034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7034" w:rsidRPr="000974FC" w:rsidRDefault="00B37034" w:rsidP="000974FC">
            <w:pPr>
              <w:spacing w:before="120"/>
            </w:pPr>
          </w:p>
        </w:tc>
      </w:tr>
      <w:tr w:rsidR="00C54A37" w:rsidRPr="000974FC" w:rsidTr="0007631E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</w:tcPr>
          <w:p w:rsidR="00B37034" w:rsidRDefault="00B37034" w:rsidP="0007631E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C54A37" w:rsidRPr="000974FC" w:rsidRDefault="000974FC" w:rsidP="00B37034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07631E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</w:tcPr>
          <w:p w:rsidR="0007631E" w:rsidRDefault="0007631E" w:rsidP="0007631E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C54A37" w:rsidRPr="000974FC" w:rsidRDefault="000974FC" w:rsidP="0007631E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07631E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</w:tcPr>
          <w:p w:rsidR="0007631E" w:rsidRDefault="0007631E" w:rsidP="0007631E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07631E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07631E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</w:tcPr>
          <w:p w:rsidR="00C54A37" w:rsidRPr="000974FC" w:rsidRDefault="000974FC" w:rsidP="005F5CC2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 xml:space="preserve">из Кыргызской Республики 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07631E" w:rsidRPr="000974FC" w:rsidTr="0007631E">
        <w:trPr>
          <w:gridAfter w:val="1"/>
          <w:wAfter w:w="15" w:type="dxa"/>
          <w:jc w:val="center"/>
        </w:trPr>
        <w:tc>
          <w:tcPr>
            <w:tcW w:w="4277" w:type="dxa"/>
            <w:shd w:val="clear" w:color="auto" w:fill="FFFFFF"/>
          </w:tcPr>
          <w:p w:rsidR="005F5CC2" w:rsidRDefault="005F5CC2" w:rsidP="005F5CC2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07631E" w:rsidRPr="000974FC" w:rsidRDefault="005F5CC2" w:rsidP="005F5CC2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</w:t>
            </w:r>
            <w:r>
              <w:rPr>
                <w:rStyle w:val="Bodytext212pt"/>
                <w:rFonts w:ascii="Sylfaen" w:hAnsi="Sylfaen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транспортом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07631E" w:rsidRPr="000974FC" w:rsidRDefault="0007631E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07631E" w:rsidRPr="000974FC" w:rsidRDefault="0007631E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07631E" w:rsidRPr="000974FC" w:rsidRDefault="0007631E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07631E" w:rsidRPr="000974FC" w:rsidRDefault="0007631E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07631E" w:rsidRPr="000974FC" w:rsidRDefault="0007631E" w:rsidP="000974FC">
            <w:pPr>
              <w:spacing w:before="120"/>
            </w:pPr>
          </w:p>
        </w:tc>
      </w:tr>
      <w:tr w:rsidR="00C54A37" w:rsidRPr="000974FC" w:rsidTr="0007631E">
        <w:trPr>
          <w:jc w:val="center"/>
        </w:trPr>
        <w:tc>
          <w:tcPr>
            <w:tcW w:w="4309" w:type="dxa"/>
            <w:gridSpan w:val="2"/>
            <w:shd w:val="clear" w:color="auto" w:fill="FFFFFF"/>
            <w:vAlign w:val="bottom"/>
          </w:tcPr>
          <w:p w:rsidR="005F5CC2" w:rsidRDefault="005F5CC2" w:rsidP="005F5CC2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C54A37" w:rsidRPr="000974FC" w:rsidRDefault="000974FC" w:rsidP="005F5CC2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07631E">
        <w:trPr>
          <w:jc w:val="center"/>
        </w:trPr>
        <w:tc>
          <w:tcPr>
            <w:tcW w:w="4309" w:type="dxa"/>
            <w:gridSpan w:val="2"/>
            <w:shd w:val="clear" w:color="auto" w:fill="FFFFFF"/>
            <w:vAlign w:val="bottom"/>
          </w:tcPr>
          <w:p w:rsidR="005F5CC2" w:rsidRDefault="005F5CC2" w:rsidP="005F5CC2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0974FC" w:rsidRDefault="000974FC" w:rsidP="005F5CC2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07631E">
        <w:trPr>
          <w:jc w:val="center"/>
        </w:trPr>
        <w:tc>
          <w:tcPr>
            <w:tcW w:w="4309" w:type="dxa"/>
            <w:gridSpan w:val="2"/>
            <w:shd w:val="clear" w:color="auto" w:fill="FFFFFF"/>
            <w:vAlign w:val="bottom"/>
          </w:tcPr>
          <w:p w:rsidR="005F5CC2" w:rsidRDefault="005F5CC2" w:rsidP="005F5CC2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5F5CC2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2E08CA" w:rsidRDefault="002E08CA">
      <w:r>
        <w:br w:type="page"/>
      </w:r>
    </w:p>
    <w:tbl>
      <w:tblPr>
        <w:tblOverlap w:val="never"/>
        <w:tblW w:w="92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1426"/>
        <w:gridCol w:w="28"/>
        <w:gridCol w:w="1441"/>
        <w:gridCol w:w="17"/>
        <w:gridCol w:w="689"/>
        <w:gridCol w:w="706"/>
        <w:gridCol w:w="677"/>
      </w:tblGrid>
      <w:tr w:rsidR="00B4399B" w:rsidRPr="00B4399B" w:rsidTr="00DA7817">
        <w:trPr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99B" w:rsidRPr="00B4399B" w:rsidRDefault="00B4399B" w:rsidP="004A2214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99B" w:rsidRPr="00B4399B" w:rsidRDefault="00B4399B" w:rsidP="004A2214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Отчетный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показатель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за 20__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99B" w:rsidRPr="00B4399B" w:rsidRDefault="00B4399B" w:rsidP="004A2214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99B" w:rsidRPr="00B4399B" w:rsidRDefault="00B4399B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Прогнозный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B4399B" w:rsidRPr="000974FC" w:rsidTr="00DA7817">
        <w:trPr>
          <w:jc w:val="center"/>
        </w:trPr>
        <w:tc>
          <w:tcPr>
            <w:tcW w:w="43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99B" w:rsidRPr="00B4399B" w:rsidRDefault="00B4399B" w:rsidP="00865DEA">
            <w:pPr>
              <w:spacing w:before="120"/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4399B" w:rsidRPr="00B4399B" w:rsidRDefault="00B4399B" w:rsidP="00865DEA">
            <w:pPr>
              <w:spacing w:before="120"/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4399B" w:rsidRPr="00B4399B" w:rsidRDefault="00B4399B" w:rsidP="00865DEA">
            <w:pPr>
              <w:spacing w:before="120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99B" w:rsidRPr="00B4399B" w:rsidRDefault="00B4399B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в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20__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4A2214" w:rsidRPr="00B4399B">
              <w:rPr>
                <w:rStyle w:val="Bodytext28pt"/>
                <w:rFonts w:ascii="Sylfaen" w:hAnsi="Sylfaen"/>
                <w:sz w:val="24"/>
                <w:szCs w:val="24"/>
              </w:rPr>
              <w:t>году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99B" w:rsidRPr="00B4399B" w:rsidRDefault="00B4399B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в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20__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99B" w:rsidRPr="000974FC" w:rsidRDefault="00B4399B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в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20__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535FF5" w:rsidRDefault="000974FC" w:rsidP="00535FF5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535FF5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535FF5" w:rsidRPr="00535FF5" w:rsidRDefault="00535FF5" w:rsidP="000974FC">
            <w:pPr>
              <w:pStyle w:val="Bodytext20"/>
              <w:shd w:val="clear" w:color="auto" w:fill="auto"/>
              <w:spacing w:before="120" w:after="0" w:line="240" w:lineRule="auto"/>
              <w:ind w:left="920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535FF5" w:rsidRPr="000974FC" w:rsidRDefault="00535FF5" w:rsidP="00535FF5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535FF5" w:rsidRPr="000974FC" w:rsidRDefault="00535FF5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535FF5" w:rsidRPr="000974FC" w:rsidRDefault="00535FF5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535FF5" w:rsidRPr="000974FC" w:rsidRDefault="00535FF5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535FF5" w:rsidRPr="000974FC" w:rsidRDefault="00535FF5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535FF5" w:rsidRPr="000974FC" w:rsidRDefault="00535FF5" w:rsidP="000974FC">
            <w:pPr>
              <w:spacing w:before="120"/>
            </w:pP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892572" w:rsidRPr="00892572" w:rsidRDefault="00892572" w:rsidP="00892572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C54A37" w:rsidRPr="000974FC" w:rsidRDefault="000974FC" w:rsidP="00892572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892572" w:rsidRPr="00892572" w:rsidRDefault="00892572" w:rsidP="00892572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0974FC" w:rsidRDefault="000974FC" w:rsidP="00535FF5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892572" w:rsidRPr="00892572" w:rsidRDefault="000974FC" w:rsidP="00535FF5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C54A37" w:rsidRPr="000974FC" w:rsidRDefault="000974FC" w:rsidP="00892572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B4399B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54A37" w:rsidRPr="00B4399B" w:rsidRDefault="000974FC" w:rsidP="00892572">
            <w:pPr>
              <w:pStyle w:val="Bodytext20"/>
              <w:shd w:val="clear" w:color="auto" w:fill="auto"/>
              <w:spacing w:before="120" w:after="0" w:line="240" w:lineRule="auto"/>
              <w:ind w:left="920" w:hanging="260"/>
              <w:jc w:val="left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из третьих государств**</w:t>
            </w:r>
          </w:p>
        </w:tc>
        <w:tc>
          <w:tcPr>
            <w:tcW w:w="1426" w:type="dxa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</w:tr>
      <w:tr w:rsidR="00892572" w:rsidRPr="00B4399B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892572" w:rsidRPr="00B4399B" w:rsidRDefault="00892572" w:rsidP="00B4399B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 w:rsidRPr="00B4399B"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892572" w:rsidRPr="00B4399B" w:rsidRDefault="00892572" w:rsidP="00535FF5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Style w:val="Bodytext212pt"/>
                <w:rFonts w:ascii="Sylfaen" w:hAnsi="Sylfaen"/>
              </w:rPr>
            </w:pPr>
            <w:r w:rsidRPr="00B4399B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892572" w:rsidRPr="00B4399B" w:rsidRDefault="00892572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892572" w:rsidRPr="00B4399B" w:rsidRDefault="00892572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892572" w:rsidRPr="00B4399B" w:rsidRDefault="00892572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892572" w:rsidRPr="00B4399B" w:rsidRDefault="00892572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892572" w:rsidRPr="00B4399B" w:rsidRDefault="00892572" w:rsidP="000974FC">
            <w:pPr>
              <w:spacing w:before="120"/>
            </w:pPr>
          </w:p>
        </w:tc>
      </w:tr>
      <w:tr w:rsidR="00C54A37" w:rsidRPr="00B4399B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B4399B" w:rsidRPr="00B4399B" w:rsidRDefault="000974FC" w:rsidP="00B4399B">
            <w:pPr>
              <w:pStyle w:val="Bodytext20"/>
              <w:shd w:val="clear" w:color="auto" w:fill="auto"/>
              <w:spacing w:before="120" w:after="0" w:line="240" w:lineRule="auto"/>
              <w:ind w:left="900" w:firstLine="0"/>
              <w:jc w:val="left"/>
              <w:rPr>
                <w:rStyle w:val="Bodytext212pt"/>
                <w:rFonts w:ascii="Sylfaen" w:hAnsi="Sylfaen"/>
              </w:rPr>
            </w:pPr>
            <w:r w:rsidRPr="00B4399B">
              <w:rPr>
                <w:rStyle w:val="Bodytext212pt"/>
                <w:rFonts w:ascii="Sylfaen" w:hAnsi="Sylfaen"/>
              </w:rPr>
              <w:t>в Республику</w:t>
            </w:r>
            <w:r w:rsidR="00B4399B" w:rsidRPr="00B4399B">
              <w:rPr>
                <w:rStyle w:val="Bodytext212pt"/>
                <w:rFonts w:ascii="Sylfaen" w:hAnsi="Sylfaen"/>
              </w:rPr>
              <w:t xml:space="preserve"> Беларусь</w:t>
            </w:r>
          </w:p>
          <w:p w:rsidR="00C54A37" w:rsidRPr="00B4399B" w:rsidRDefault="000974FC" w:rsidP="00B4399B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</w:tr>
      <w:tr w:rsidR="00C54A37" w:rsidRPr="00B4399B" w:rsidTr="00DA7817">
        <w:trPr>
          <w:jc w:val="center"/>
        </w:trPr>
        <w:tc>
          <w:tcPr>
            <w:tcW w:w="4309" w:type="dxa"/>
            <w:shd w:val="clear" w:color="auto" w:fill="FFFFFF"/>
          </w:tcPr>
          <w:p w:rsidR="00892572" w:rsidRPr="00B4399B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320"/>
              <w:jc w:val="left"/>
              <w:rPr>
                <w:rStyle w:val="Bodytext212pt"/>
                <w:rFonts w:ascii="Sylfaen" w:hAnsi="Sylfaen"/>
              </w:rPr>
            </w:pPr>
            <w:r w:rsidRPr="00B4399B"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B4399B" w:rsidRDefault="000974FC" w:rsidP="00B4399B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1469" w:type="dxa"/>
            <w:gridSpan w:val="2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B4399B" w:rsidRDefault="00C54A37" w:rsidP="000974FC">
            <w:pPr>
              <w:spacing w:before="120"/>
            </w:pP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DA7817" w:rsidRPr="00DA7817" w:rsidRDefault="00DA7817" w:rsidP="00DA7817">
            <w:pPr>
              <w:pStyle w:val="Bodytext20"/>
              <w:shd w:val="clear" w:color="auto" w:fill="auto"/>
              <w:spacing w:before="120" w:after="0" w:line="240" w:lineRule="auto"/>
              <w:ind w:left="124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C54A37" w:rsidRPr="000974FC" w:rsidRDefault="000974FC" w:rsidP="00DA7817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DA7817" w:rsidRDefault="00DA7817">
      <w:r>
        <w:br w:type="page"/>
      </w:r>
    </w:p>
    <w:tbl>
      <w:tblPr>
        <w:tblOverlap w:val="never"/>
        <w:tblW w:w="92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9"/>
        <w:gridCol w:w="1454"/>
        <w:gridCol w:w="1458"/>
        <w:gridCol w:w="689"/>
        <w:gridCol w:w="706"/>
        <w:gridCol w:w="677"/>
      </w:tblGrid>
      <w:tr w:rsidR="00DA7817" w:rsidRPr="00B4399B" w:rsidTr="00865DEA">
        <w:trPr>
          <w:jc w:val="center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817" w:rsidRPr="00B4399B" w:rsidRDefault="00DA7817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817" w:rsidRPr="00B4399B" w:rsidRDefault="00DA7817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Отчетный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показатель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за 20__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817" w:rsidRPr="00B4399B" w:rsidRDefault="00DA7817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817" w:rsidRPr="00B4399B" w:rsidRDefault="00DA7817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Прогнозный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A7817" w:rsidRPr="000974FC" w:rsidTr="00DA7817">
        <w:trPr>
          <w:jc w:val="center"/>
        </w:trPr>
        <w:tc>
          <w:tcPr>
            <w:tcW w:w="43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817" w:rsidRPr="00B4399B" w:rsidRDefault="00DA7817" w:rsidP="00865DEA">
            <w:pPr>
              <w:spacing w:before="120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817" w:rsidRPr="00B4399B" w:rsidRDefault="00DA7817" w:rsidP="00865DEA">
            <w:pPr>
              <w:spacing w:before="120"/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817" w:rsidRPr="00B4399B" w:rsidRDefault="00DA7817" w:rsidP="00865DEA">
            <w:pPr>
              <w:spacing w:before="120"/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7817" w:rsidRPr="00B4399B" w:rsidRDefault="00DA7817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в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20__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8pt"/>
                <w:rFonts w:ascii="Sylfaen" w:hAnsi="Sylfaen"/>
                <w:sz w:val="24"/>
                <w:szCs w:val="24"/>
              </w:rPr>
              <w:t>году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7817" w:rsidRPr="00B4399B" w:rsidRDefault="00DA7817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в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20__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817" w:rsidRPr="000974FC" w:rsidRDefault="00DA7817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4399B">
              <w:rPr>
                <w:rStyle w:val="Bodytext212pt"/>
                <w:rFonts w:ascii="Sylfaen" w:hAnsi="Sylfaen"/>
              </w:rPr>
              <w:t>в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20__</w:t>
            </w:r>
            <w:r w:rsidRPr="00B4399B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B4399B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shd w:val="clear" w:color="auto" w:fill="FFFFFF"/>
          </w:tcPr>
          <w:p w:rsidR="00DA7817" w:rsidRPr="00DA7817" w:rsidRDefault="00DA7817" w:rsidP="00DA7817">
            <w:pPr>
              <w:pStyle w:val="Bodytext20"/>
              <w:shd w:val="clear" w:color="auto" w:fill="auto"/>
              <w:spacing w:before="120" w:after="0" w:line="240" w:lineRule="auto"/>
              <w:ind w:left="124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DA7817">
            <w:pPr>
              <w:pStyle w:val="Bodytext20"/>
              <w:shd w:val="clear" w:color="auto" w:fill="auto"/>
              <w:spacing w:before="0" w:after="0" w:line="240" w:lineRule="auto"/>
              <w:ind w:left="1242" w:right="619" w:hanging="1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FF5293">
        <w:trPr>
          <w:jc w:val="center"/>
        </w:trPr>
        <w:tc>
          <w:tcPr>
            <w:tcW w:w="430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FF5293">
        <w:trPr>
          <w:trHeight w:val="495"/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54A37" w:rsidRPr="000974FC" w:rsidRDefault="000974FC" w:rsidP="00FF5293">
            <w:pPr>
              <w:pStyle w:val="Bodytext20"/>
              <w:shd w:val="clear" w:color="auto" w:fill="auto"/>
              <w:spacing w:before="120" w:after="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FF5293" w:rsidRPr="000974FC" w:rsidTr="00FF5293">
        <w:trPr>
          <w:trHeight w:val="375"/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FF5293" w:rsidRPr="000974FC" w:rsidRDefault="00FF5293" w:rsidP="00FF5293">
            <w:pPr>
              <w:pStyle w:val="Bodytext20"/>
              <w:shd w:val="clear" w:color="auto" w:fill="auto"/>
              <w:spacing w:before="120" w:after="0" w:line="240" w:lineRule="auto"/>
              <w:ind w:left="920" w:hanging="26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54" w:type="dxa"/>
            <w:shd w:val="clear" w:color="auto" w:fill="FFFFFF"/>
          </w:tcPr>
          <w:p w:rsidR="00FF5293" w:rsidRPr="000974FC" w:rsidRDefault="00FF5293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FF5293" w:rsidRPr="000974FC" w:rsidRDefault="00FF5293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FF5293" w:rsidRPr="000974FC" w:rsidRDefault="00FF5293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FF5293" w:rsidRPr="000974FC" w:rsidRDefault="00FF5293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FF5293" w:rsidRPr="000974FC" w:rsidRDefault="00FF5293" w:rsidP="000974FC">
            <w:pPr>
              <w:spacing w:before="120"/>
            </w:pP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54A37" w:rsidRPr="000974FC" w:rsidRDefault="000974FC" w:rsidP="005978B4">
            <w:pPr>
              <w:pStyle w:val="Bodytext20"/>
              <w:shd w:val="clear" w:color="auto" w:fill="auto"/>
              <w:spacing w:before="120" w:after="0" w:line="240" w:lineRule="auto"/>
              <w:ind w:left="10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 xml:space="preserve">в Республику Армения 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5978B4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5978B4" w:rsidRPr="005978B4" w:rsidRDefault="005978B4" w:rsidP="005978B4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5978B4" w:rsidRPr="000974FC" w:rsidRDefault="005978B4" w:rsidP="005978B4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5978B4" w:rsidRPr="000974FC" w:rsidRDefault="005978B4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5978B4" w:rsidRPr="000974FC" w:rsidRDefault="005978B4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5978B4" w:rsidRPr="000974FC" w:rsidRDefault="005978B4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5978B4" w:rsidRPr="000974FC" w:rsidRDefault="005978B4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5978B4" w:rsidRPr="000974FC" w:rsidRDefault="005978B4" w:rsidP="000974FC">
            <w:pPr>
              <w:spacing w:before="120"/>
            </w:pP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5978B4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 xml:space="preserve">из Республики Казахстан </w:t>
            </w:r>
          </w:p>
          <w:p w:rsidR="00C54A37" w:rsidRPr="000974FC" w:rsidRDefault="000974FC" w:rsidP="00416DD2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shd w:val="clear" w:color="auto" w:fill="FFFFFF"/>
          </w:tcPr>
          <w:p w:rsidR="00416DD2" w:rsidRPr="00416DD2" w:rsidRDefault="00416DD2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C54A37" w:rsidRPr="000974FC" w:rsidRDefault="000974FC" w:rsidP="00416DD2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416DD2" w:rsidRPr="00416DD2" w:rsidRDefault="00416DD2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C54A37" w:rsidRPr="000974FC" w:rsidRDefault="000974FC" w:rsidP="00416DD2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C54A37" w:rsidRPr="00416DD2" w:rsidRDefault="000974FC" w:rsidP="00416DD2">
            <w:pPr>
              <w:pStyle w:val="Bodytext20"/>
              <w:shd w:val="clear" w:color="auto" w:fill="auto"/>
              <w:spacing w:before="120" w:after="0" w:line="240" w:lineRule="auto"/>
              <w:ind w:left="102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416DD2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9F591E" w:rsidRPr="009F591E" w:rsidRDefault="009F591E" w:rsidP="009F591E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416DD2" w:rsidRPr="000974FC" w:rsidRDefault="00416DD2" w:rsidP="009F591E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416DD2" w:rsidRPr="000974FC" w:rsidRDefault="00416DD2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416DD2" w:rsidRPr="000974FC" w:rsidRDefault="00416DD2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416DD2" w:rsidRPr="000974FC" w:rsidRDefault="00416DD2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416DD2" w:rsidRPr="000974FC" w:rsidRDefault="00416DD2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416DD2" w:rsidRPr="000974FC" w:rsidRDefault="00416DD2" w:rsidP="000974FC">
            <w:pPr>
              <w:spacing w:before="120"/>
            </w:pPr>
          </w:p>
        </w:tc>
      </w:tr>
      <w:tr w:rsidR="00C54A37" w:rsidRPr="000974FC" w:rsidTr="00DA7817">
        <w:trPr>
          <w:jc w:val="center"/>
        </w:trPr>
        <w:tc>
          <w:tcPr>
            <w:tcW w:w="4309" w:type="dxa"/>
            <w:shd w:val="clear" w:color="auto" w:fill="FFFFFF"/>
            <w:vAlign w:val="bottom"/>
          </w:tcPr>
          <w:p w:rsidR="008B0355" w:rsidRPr="008B0355" w:rsidRDefault="008B0355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C54A37" w:rsidRPr="000974FC" w:rsidRDefault="000974FC" w:rsidP="008B0355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8B0355" w:rsidRDefault="008B0355">
      <w:r>
        <w:br w:type="page"/>
      </w:r>
    </w:p>
    <w:tbl>
      <w:tblPr>
        <w:tblOverlap w:val="never"/>
        <w:tblW w:w="92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1426"/>
        <w:gridCol w:w="27"/>
        <w:gridCol w:w="1460"/>
        <w:gridCol w:w="691"/>
        <w:gridCol w:w="691"/>
        <w:gridCol w:w="15"/>
        <w:gridCol w:w="677"/>
      </w:tblGrid>
      <w:tr w:rsidR="008B0355" w:rsidRPr="000974FC" w:rsidTr="00C63F2B">
        <w:trPr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355" w:rsidRPr="000974FC" w:rsidRDefault="008B0355" w:rsidP="008B0355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355" w:rsidRPr="000974FC" w:rsidRDefault="008B0355" w:rsidP="008B0355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0355" w:rsidRPr="000974FC" w:rsidRDefault="008B0355" w:rsidP="008B0355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355" w:rsidRPr="000974FC" w:rsidRDefault="008B035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8B0355" w:rsidRPr="000974FC" w:rsidTr="00C63F2B">
        <w:trPr>
          <w:jc w:val="center"/>
        </w:trPr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0355" w:rsidRPr="000974FC" w:rsidRDefault="008B0355" w:rsidP="00865DEA">
            <w:pPr>
              <w:spacing w:before="120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0355" w:rsidRPr="000974FC" w:rsidRDefault="008B0355" w:rsidP="00865DEA">
            <w:pPr>
              <w:spacing w:before="120"/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B0355" w:rsidRPr="000974FC" w:rsidRDefault="008B0355" w:rsidP="00865DEA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0355" w:rsidRPr="000974FC" w:rsidRDefault="008B035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0355" w:rsidRPr="000974FC" w:rsidRDefault="008B035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355" w:rsidRPr="000974FC" w:rsidRDefault="008B035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C63F2B">
        <w:trPr>
          <w:jc w:val="center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B0355" w:rsidRPr="008B0355" w:rsidRDefault="008B0355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3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C54A37" w:rsidRPr="000974FC" w:rsidRDefault="000974FC" w:rsidP="008B0355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63F2B">
        <w:trPr>
          <w:jc w:val="center"/>
        </w:trPr>
        <w:tc>
          <w:tcPr>
            <w:tcW w:w="4306" w:type="dxa"/>
            <w:shd w:val="clear" w:color="auto" w:fill="FFFFFF"/>
          </w:tcPr>
          <w:p w:rsidR="008B0355" w:rsidRPr="008B0355" w:rsidRDefault="008B0355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3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C54A37" w:rsidRPr="000974FC" w:rsidRDefault="000974FC" w:rsidP="008B0355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5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63F2B">
        <w:trPr>
          <w:jc w:val="center"/>
        </w:trPr>
        <w:tc>
          <w:tcPr>
            <w:tcW w:w="4306" w:type="dxa"/>
            <w:shd w:val="clear" w:color="auto" w:fill="FFFFFF"/>
          </w:tcPr>
          <w:p w:rsidR="00C54A37" w:rsidRPr="000974FC" w:rsidRDefault="000974FC" w:rsidP="00401B4C">
            <w:pPr>
              <w:pStyle w:val="Bodytext20"/>
              <w:shd w:val="clear" w:color="auto" w:fill="auto"/>
              <w:spacing w:before="120" w:after="0" w:line="240" w:lineRule="auto"/>
              <w:ind w:left="10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8B0355" w:rsidRPr="000974FC" w:rsidTr="00C63F2B">
        <w:trPr>
          <w:jc w:val="center"/>
        </w:trPr>
        <w:tc>
          <w:tcPr>
            <w:tcW w:w="4306" w:type="dxa"/>
            <w:shd w:val="clear" w:color="auto" w:fill="FFFFFF"/>
          </w:tcPr>
          <w:p w:rsidR="00401B4C" w:rsidRPr="00401B4C" w:rsidRDefault="00401B4C" w:rsidP="00401B4C">
            <w:pPr>
              <w:pStyle w:val="Bodytext20"/>
              <w:shd w:val="clear" w:color="auto" w:fill="auto"/>
              <w:spacing w:before="120" w:after="0" w:line="240" w:lineRule="auto"/>
              <w:ind w:left="1540" w:hanging="3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8B0355" w:rsidRPr="000974FC" w:rsidRDefault="00401B4C" w:rsidP="00401B4C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8B0355" w:rsidRPr="000974FC" w:rsidRDefault="008B0355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8B0355" w:rsidRPr="000974FC" w:rsidRDefault="008B0355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8B0355" w:rsidRPr="000974FC" w:rsidRDefault="008B0355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8B0355" w:rsidRPr="000974FC" w:rsidRDefault="008B0355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8B0355" w:rsidRPr="000974FC" w:rsidRDefault="008B0355" w:rsidP="000974FC">
            <w:pPr>
              <w:spacing w:before="120"/>
            </w:pPr>
          </w:p>
        </w:tc>
      </w:tr>
      <w:tr w:rsidR="00C54A37" w:rsidRPr="000974FC" w:rsidTr="00C63F2B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401B4C" w:rsidRPr="00401B4C" w:rsidRDefault="00401B4C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C54A37" w:rsidRPr="000974FC" w:rsidRDefault="000974FC" w:rsidP="00401B4C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63F2B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401B4C" w:rsidRPr="00401B4C" w:rsidRDefault="00401B4C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C54A37" w:rsidRPr="000974FC" w:rsidRDefault="000974FC" w:rsidP="00401B4C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63F2B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401B4C" w:rsidRPr="00401B4C" w:rsidRDefault="00401B4C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C54A37" w:rsidRPr="000974FC" w:rsidRDefault="000974FC" w:rsidP="00401B4C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63F2B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C54A37" w:rsidRPr="00C63F2B" w:rsidRDefault="000974FC" w:rsidP="00C63F2B">
            <w:pPr>
              <w:pStyle w:val="Bodytext20"/>
              <w:shd w:val="clear" w:color="auto" w:fill="auto"/>
              <w:spacing w:before="120" w:after="0" w:line="240" w:lineRule="auto"/>
              <w:ind w:left="102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63F2B" w:rsidRPr="000974FC" w:rsidTr="00C63F2B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C63F2B" w:rsidRPr="00C63F2B" w:rsidRDefault="00C63F2B" w:rsidP="00C63F2B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C63F2B" w:rsidRPr="000974FC" w:rsidRDefault="00C63F2B" w:rsidP="00C63F2B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63F2B" w:rsidRPr="000974FC" w:rsidRDefault="00C63F2B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63F2B" w:rsidRPr="000974FC" w:rsidRDefault="00C63F2B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63F2B" w:rsidRPr="000974FC" w:rsidRDefault="00C63F2B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63F2B" w:rsidRPr="000974FC" w:rsidRDefault="00C63F2B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63F2B" w:rsidRPr="000974FC" w:rsidRDefault="00C63F2B" w:rsidP="000974FC">
            <w:pPr>
              <w:spacing w:before="120"/>
            </w:pPr>
          </w:p>
        </w:tc>
      </w:tr>
      <w:tr w:rsidR="00C54A37" w:rsidRPr="000974FC" w:rsidTr="00C63F2B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C63F2B" w:rsidRPr="00C63F2B" w:rsidRDefault="00C63F2B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C54A37" w:rsidRPr="000974FC" w:rsidRDefault="000974FC" w:rsidP="00C63F2B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C63F2B" w:rsidRDefault="00C63F2B">
      <w:r>
        <w:br w:type="page"/>
      </w:r>
    </w:p>
    <w:tbl>
      <w:tblPr>
        <w:tblOverlap w:val="never"/>
        <w:tblW w:w="92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3"/>
        <w:gridCol w:w="9"/>
        <w:gridCol w:w="1416"/>
        <w:gridCol w:w="8"/>
        <w:gridCol w:w="1478"/>
        <w:gridCol w:w="7"/>
        <w:gridCol w:w="684"/>
        <w:gridCol w:w="7"/>
        <w:gridCol w:w="699"/>
        <w:gridCol w:w="673"/>
        <w:gridCol w:w="19"/>
      </w:tblGrid>
      <w:tr w:rsidR="00C63F2B" w:rsidRPr="000974FC" w:rsidTr="004107D1">
        <w:trPr>
          <w:gridAfter w:val="1"/>
          <w:wAfter w:w="19" w:type="dxa"/>
          <w:jc w:val="center"/>
        </w:trPr>
        <w:tc>
          <w:tcPr>
            <w:tcW w:w="4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F2B" w:rsidRPr="000974FC" w:rsidRDefault="00C63F2B" w:rsidP="00C63F2B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F2B" w:rsidRPr="000974FC" w:rsidRDefault="00C63F2B" w:rsidP="00C63F2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год*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F2B" w:rsidRPr="000974FC" w:rsidRDefault="00C63F2B" w:rsidP="00C63F2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F2B" w:rsidRPr="000974FC" w:rsidRDefault="00C63F2B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63F2B" w:rsidRPr="000974FC" w:rsidTr="004107D1">
        <w:trPr>
          <w:gridAfter w:val="1"/>
          <w:wAfter w:w="19" w:type="dxa"/>
          <w:jc w:val="center"/>
        </w:trPr>
        <w:tc>
          <w:tcPr>
            <w:tcW w:w="42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F2B" w:rsidRPr="000974FC" w:rsidRDefault="00C63F2B" w:rsidP="00865DEA">
            <w:pPr>
              <w:spacing w:before="120"/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3F2B" w:rsidRPr="000974FC" w:rsidRDefault="00C63F2B" w:rsidP="00865DEA">
            <w:pPr>
              <w:spacing w:before="120"/>
            </w:pPr>
          </w:p>
        </w:tc>
        <w:tc>
          <w:tcPr>
            <w:tcW w:w="148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63F2B" w:rsidRPr="000974FC" w:rsidRDefault="00C63F2B" w:rsidP="00865DEA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F2B" w:rsidRPr="000974FC" w:rsidRDefault="00C63F2B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F2B" w:rsidRPr="000974FC" w:rsidRDefault="00C63F2B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F2B" w:rsidRPr="000974FC" w:rsidRDefault="00C63F2B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3106E5">
        <w:trPr>
          <w:jc w:val="center"/>
        </w:trPr>
        <w:tc>
          <w:tcPr>
            <w:tcW w:w="4302" w:type="dxa"/>
            <w:gridSpan w:val="2"/>
            <w:shd w:val="clear" w:color="auto" w:fill="FFFFFF"/>
            <w:vAlign w:val="bottom"/>
          </w:tcPr>
          <w:p w:rsidR="00C63F2B" w:rsidRPr="00C63F2B" w:rsidRDefault="00C63F2B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C54A37" w:rsidRPr="000974FC" w:rsidRDefault="000974FC" w:rsidP="00C63F2B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jc w:val="center"/>
        </w:trPr>
        <w:tc>
          <w:tcPr>
            <w:tcW w:w="4302" w:type="dxa"/>
            <w:gridSpan w:val="2"/>
            <w:shd w:val="clear" w:color="auto" w:fill="FFFFFF"/>
            <w:vAlign w:val="bottom"/>
          </w:tcPr>
          <w:p w:rsidR="004107D1" w:rsidRPr="004107D1" w:rsidRDefault="004107D1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C54A37" w:rsidRPr="000974FC" w:rsidRDefault="000974FC" w:rsidP="004107D1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jc w:val="center"/>
        </w:trPr>
        <w:tc>
          <w:tcPr>
            <w:tcW w:w="4302" w:type="dxa"/>
            <w:gridSpan w:val="2"/>
            <w:shd w:val="clear" w:color="auto" w:fill="FFFFFF"/>
            <w:vAlign w:val="bottom"/>
          </w:tcPr>
          <w:p w:rsidR="00C54A37" w:rsidRPr="004107D1" w:rsidRDefault="004107D1" w:rsidP="004107D1">
            <w:pPr>
              <w:pStyle w:val="Bodytext20"/>
              <w:shd w:val="clear" w:color="auto" w:fill="auto"/>
              <w:spacing w:before="120" w:after="0" w:line="240" w:lineRule="auto"/>
              <w:ind w:left="102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4107D1" w:rsidRPr="000974FC" w:rsidTr="003106E5">
        <w:trPr>
          <w:jc w:val="center"/>
        </w:trPr>
        <w:tc>
          <w:tcPr>
            <w:tcW w:w="4302" w:type="dxa"/>
            <w:gridSpan w:val="2"/>
            <w:shd w:val="clear" w:color="auto" w:fill="FFFFFF"/>
            <w:vAlign w:val="bottom"/>
          </w:tcPr>
          <w:p w:rsidR="004107D1" w:rsidRPr="004107D1" w:rsidRDefault="004107D1" w:rsidP="004107D1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4107D1" w:rsidRDefault="004107D1" w:rsidP="004107D1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4107D1" w:rsidRPr="000974FC" w:rsidRDefault="004107D1" w:rsidP="000974FC">
            <w:pPr>
              <w:spacing w:before="120"/>
            </w:pPr>
          </w:p>
        </w:tc>
        <w:tc>
          <w:tcPr>
            <w:tcW w:w="1485" w:type="dxa"/>
            <w:gridSpan w:val="2"/>
            <w:shd w:val="clear" w:color="auto" w:fill="FFFFFF"/>
          </w:tcPr>
          <w:p w:rsidR="004107D1" w:rsidRPr="000974FC" w:rsidRDefault="004107D1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4107D1" w:rsidRPr="000974FC" w:rsidRDefault="004107D1" w:rsidP="000974FC">
            <w:pPr>
              <w:spacing w:before="120"/>
            </w:pPr>
          </w:p>
        </w:tc>
        <w:tc>
          <w:tcPr>
            <w:tcW w:w="699" w:type="dxa"/>
            <w:shd w:val="clear" w:color="auto" w:fill="FFFFFF"/>
          </w:tcPr>
          <w:p w:rsidR="004107D1" w:rsidRPr="000974FC" w:rsidRDefault="004107D1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4107D1" w:rsidRPr="000974FC" w:rsidRDefault="004107D1" w:rsidP="000974FC">
            <w:pPr>
              <w:spacing w:before="120"/>
            </w:pPr>
          </w:p>
        </w:tc>
      </w:tr>
      <w:tr w:rsidR="00C54A37" w:rsidRPr="000974FC" w:rsidTr="003106E5">
        <w:trPr>
          <w:jc w:val="center"/>
        </w:trPr>
        <w:tc>
          <w:tcPr>
            <w:tcW w:w="4302" w:type="dxa"/>
            <w:gridSpan w:val="2"/>
            <w:shd w:val="clear" w:color="auto" w:fill="FFFFFF"/>
          </w:tcPr>
          <w:p w:rsidR="004107D1" w:rsidRPr="004107D1" w:rsidRDefault="004107D1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C54A37" w:rsidRPr="000974FC" w:rsidRDefault="000974FC" w:rsidP="004107D1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gridAfter w:val="1"/>
          <w:wAfter w:w="19" w:type="dxa"/>
          <w:jc w:val="center"/>
        </w:trPr>
        <w:tc>
          <w:tcPr>
            <w:tcW w:w="4293" w:type="dxa"/>
            <w:shd w:val="clear" w:color="auto" w:fill="FFFFFF"/>
            <w:vAlign w:val="bottom"/>
          </w:tcPr>
          <w:p w:rsidR="006950F3" w:rsidRPr="006950F3" w:rsidRDefault="006950F3" w:rsidP="000974FC">
            <w:pPr>
              <w:pStyle w:val="Bodytext20"/>
              <w:shd w:val="clear" w:color="auto" w:fill="auto"/>
              <w:spacing w:before="120" w:after="0" w:line="240" w:lineRule="auto"/>
              <w:ind w:left="1600" w:hanging="3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C54A37" w:rsidRPr="000974FC" w:rsidRDefault="000974FC" w:rsidP="006950F3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gridAfter w:val="1"/>
          <w:wAfter w:w="19" w:type="dxa"/>
          <w:jc w:val="center"/>
        </w:trPr>
        <w:tc>
          <w:tcPr>
            <w:tcW w:w="4293" w:type="dxa"/>
            <w:shd w:val="clear" w:color="auto" w:fill="FFFFFF"/>
          </w:tcPr>
          <w:p w:rsidR="006950F3" w:rsidRPr="006950F3" w:rsidRDefault="000974FC" w:rsidP="006950F3">
            <w:pPr>
              <w:pStyle w:val="Bodytext20"/>
              <w:shd w:val="clear" w:color="auto" w:fill="auto"/>
              <w:spacing w:before="120" w:after="0" w:line="240" w:lineRule="auto"/>
              <w:ind w:left="1600" w:hanging="36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C54A37" w:rsidRPr="000974FC" w:rsidRDefault="000974FC" w:rsidP="006950F3">
            <w:pPr>
              <w:pStyle w:val="Bodytext20"/>
              <w:shd w:val="clear" w:color="auto" w:fill="auto"/>
              <w:spacing w:before="0" w:after="0" w:line="240" w:lineRule="auto"/>
              <w:ind w:left="1542" w:hanging="19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gridAfter w:val="1"/>
          <w:wAfter w:w="19" w:type="dxa"/>
          <w:jc w:val="center"/>
        </w:trPr>
        <w:tc>
          <w:tcPr>
            <w:tcW w:w="4293" w:type="dxa"/>
            <w:shd w:val="clear" w:color="auto" w:fill="FFFFFF"/>
          </w:tcPr>
          <w:p w:rsidR="00C54A37" w:rsidRPr="006950F3" w:rsidRDefault="000974FC" w:rsidP="006950F3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в третьи государства**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6950F3" w:rsidRPr="000974FC" w:rsidTr="003106E5">
        <w:trPr>
          <w:gridAfter w:val="1"/>
          <w:wAfter w:w="19" w:type="dxa"/>
          <w:jc w:val="center"/>
        </w:trPr>
        <w:tc>
          <w:tcPr>
            <w:tcW w:w="4293" w:type="dxa"/>
            <w:shd w:val="clear" w:color="auto" w:fill="FFFFFF"/>
          </w:tcPr>
          <w:p w:rsidR="00B7079F" w:rsidRPr="003106E5" w:rsidRDefault="00B7079F" w:rsidP="00B7079F">
            <w:pPr>
              <w:pStyle w:val="Bodytext20"/>
              <w:shd w:val="clear" w:color="auto" w:fill="auto"/>
              <w:spacing w:before="120" w:after="0" w:line="240" w:lineRule="auto"/>
              <w:ind w:left="1020" w:firstLine="0"/>
              <w:jc w:val="left"/>
              <w:rPr>
                <w:rStyle w:val="Bodytext212pt"/>
                <w:rFonts w:ascii="Sylfaen" w:hAnsi="Sylfaen"/>
              </w:rPr>
            </w:pPr>
            <w:r w:rsidRPr="003106E5"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6950F3" w:rsidRPr="003106E5" w:rsidRDefault="006950F3" w:rsidP="00223CC6">
            <w:pPr>
              <w:pStyle w:val="Bodytext20"/>
              <w:shd w:val="clear" w:color="auto" w:fill="auto"/>
              <w:spacing w:before="0" w:after="0" w:line="240" w:lineRule="auto"/>
              <w:ind w:left="13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106E5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  <w:p w:rsidR="006950F3" w:rsidRPr="000974FC" w:rsidRDefault="006950F3" w:rsidP="003106E5">
            <w:pPr>
              <w:pStyle w:val="Bodytext20"/>
              <w:shd w:val="clear" w:color="auto" w:fill="auto"/>
              <w:spacing w:before="120" w:after="0" w:line="240" w:lineRule="auto"/>
              <w:ind w:left="1381" w:firstLine="0"/>
              <w:jc w:val="left"/>
              <w:rPr>
                <w:rStyle w:val="Bodytext212pt"/>
                <w:rFonts w:ascii="Sylfaen" w:hAnsi="Sylfaen"/>
              </w:rPr>
            </w:pPr>
            <w:r w:rsidRPr="003106E5">
              <w:rPr>
                <w:rStyle w:val="Bodytext212pt"/>
                <w:rFonts w:ascii="Sylfaen" w:hAnsi="Sylfaen"/>
              </w:rPr>
              <w:t>в виде сжиженного природного газа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6950F3" w:rsidRPr="000974FC" w:rsidRDefault="006950F3" w:rsidP="000974FC">
            <w:pPr>
              <w:spacing w:before="120"/>
            </w:pPr>
          </w:p>
        </w:tc>
        <w:tc>
          <w:tcPr>
            <w:tcW w:w="1486" w:type="dxa"/>
            <w:gridSpan w:val="2"/>
            <w:shd w:val="clear" w:color="auto" w:fill="FFFFFF"/>
          </w:tcPr>
          <w:p w:rsidR="006950F3" w:rsidRPr="000974FC" w:rsidRDefault="006950F3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6950F3" w:rsidRPr="000974FC" w:rsidRDefault="006950F3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6950F3" w:rsidRPr="000974FC" w:rsidRDefault="006950F3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6950F3" w:rsidRPr="000974FC" w:rsidRDefault="006950F3" w:rsidP="000974FC">
            <w:pPr>
              <w:spacing w:before="120"/>
            </w:pPr>
          </w:p>
        </w:tc>
      </w:tr>
    </w:tbl>
    <w:p w:rsidR="003106E5" w:rsidRDefault="003106E5">
      <w:r>
        <w:br w:type="page"/>
      </w:r>
    </w:p>
    <w:tbl>
      <w:tblPr>
        <w:tblOverlap w:val="never"/>
        <w:tblW w:w="93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3"/>
        <w:gridCol w:w="45"/>
        <w:gridCol w:w="1380"/>
        <w:gridCol w:w="31"/>
        <w:gridCol w:w="1455"/>
        <w:gridCol w:w="32"/>
        <w:gridCol w:w="659"/>
        <w:gridCol w:w="14"/>
        <w:gridCol w:w="692"/>
        <w:gridCol w:w="32"/>
        <w:gridCol w:w="641"/>
        <w:gridCol w:w="47"/>
      </w:tblGrid>
      <w:tr w:rsidR="003106E5" w:rsidRPr="000974FC" w:rsidTr="003106E5">
        <w:trPr>
          <w:jc w:val="center"/>
        </w:trPr>
        <w:tc>
          <w:tcPr>
            <w:tcW w:w="4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E5" w:rsidRPr="000974FC" w:rsidRDefault="003106E5" w:rsidP="001B7CBD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E5" w:rsidRPr="006A51B9" w:rsidRDefault="003106E5" w:rsidP="006A51B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6A51B9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6E5" w:rsidRPr="000974FC" w:rsidRDefault="003106E5" w:rsidP="001B7CBD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E5" w:rsidRPr="000974FC" w:rsidRDefault="003106E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3106E5" w:rsidRPr="000974FC" w:rsidTr="003106E5">
        <w:trPr>
          <w:jc w:val="center"/>
        </w:trPr>
        <w:tc>
          <w:tcPr>
            <w:tcW w:w="433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106E5" w:rsidRPr="000974FC" w:rsidRDefault="003106E5" w:rsidP="00865DEA">
            <w:pPr>
              <w:spacing w:before="120"/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106E5" w:rsidRPr="000974FC" w:rsidRDefault="003106E5" w:rsidP="00865DEA">
            <w:pPr>
              <w:spacing w:before="120"/>
            </w:pPr>
          </w:p>
        </w:tc>
        <w:tc>
          <w:tcPr>
            <w:tcW w:w="148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106E5" w:rsidRPr="000974FC" w:rsidRDefault="003106E5" w:rsidP="00865DEA">
            <w:pPr>
              <w:spacing w:before="120"/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6E5" w:rsidRPr="000974FC" w:rsidRDefault="003106E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6E5" w:rsidRPr="000974FC" w:rsidRDefault="003106E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="001B7CBD" w:rsidRPr="000974FC">
              <w:rPr>
                <w:rStyle w:val="Bodytext28pt"/>
                <w:rFonts w:ascii="Sylfaen" w:hAnsi="Sylfaen"/>
                <w:sz w:val="24"/>
                <w:szCs w:val="24"/>
              </w:rPr>
              <w:t>году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6E5" w:rsidRPr="000974FC" w:rsidRDefault="003106E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223CC6">
        <w:trPr>
          <w:gridAfter w:val="1"/>
          <w:wAfter w:w="47" w:type="dxa"/>
          <w:jc w:val="center"/>
        </w:trPr>
        <w:tc>
          <w:tcPr>
            <w:tcW w:w="4293" w:type="dxa"/>
            <w:tcBorders>
              <w:top w:val="single" w:sz="4" w:space="0" w:color="auto"/>
            </w:tcBorders>
            <w:shd w:val="clear" w:color="auto" w:fill="FFFFFF"/>
          </w:tcPr>
          <w:p w:rsidR="00223CC6" w:rsidRPr="00223CC6" w:rsidRDefault="00223CC6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C54A37" w:rsidRPr="000974FC" w:rsidRDefault="000974FC" w:rsidP="00223CC6">
            <w:pPr>
              <w:pStyle w:val="Bodytext20"/>
              <w:shd w:val="clear" w:color="auto" w:fill="auto"/>
              <w:spacing w:before="0" w:after="0" w:line="240" w:lineRule="auto"/>
              <w:ind w:left="13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  <w:p w:rsidR="00C54A37" w:rsidRPr="000974FC" w:rsidRDefault="000974FC" w:rsidP="00223CC6">
            <w:pPr>
              <w:pStyle w:val="Bodytext20"/>
              <w:shd w:val="clear" w:color="auto" w:fill="auto"/>
              <w:spacing w:before="120" w:after="0" w:line="240" w:lineRule="auto"/>
              <w:ind w:left="13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виде сжиженного природного газа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gridAfter w:val="1"/>
          <w:wAfter w:w="47" w:type="dxa"/>
          <w:jc w:val="center"/>
        </w:trPr>
        <w:tc>
          <w:tcPr>
            <w:tcW w:w="4293" w:type="dxa"/>
            <w:shd w:val="clear" w:color="auto" w:fill="FFFFFF"/>
            <w:vAlign w:val="bottom"/>
          </w:tcPr>
          <w:p w:rsidR="00DB2155" w:rsidRPr="00DB2155" w:rsidRDefault="00DB2155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C54A37" w:rsidRPr="000974FC" w:rsidRDefault="000974FC" w:rsidP="00DB2155">
            <w:pPr>
              <w:pStyle w:val="Bodytext20"/>
              <w:shd w:val="clear" w:color="auto" w:fill="auto"/>
              <w:spacing w:before="0" w:after="0" w:line="240" w:lineRule="auto"/>
              <w:ind w:left="13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  <w:p w:rsidR="00C54A37" w:rsidRPr="000974FC" w:rsidRDefault="000974FC" w:rsidP="00DB2155">
            <w:pPr>
              <w:pStyle w:val="Bodytext20"/>
              <w:shd w:val="clear" w:color="auto" w:fill="auto"/>
              <w:spacing w:before="120" w:after="0" w:line="240" w:lineRule="auto"/>
              <w:ind w:left="13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виде сжиженного природного газа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gridAfter w:val="1"/>
          <w:wAfter w:w="47" w:type="dxa"/>
          <w:jc w:val="center"/>
        </w:trPr>
        <w:tc>
          <w:tcPr>
            <w:tcW w:w="4293" w:type="dxa"/>
            <w:shd w:val="clear" w:color="auto" w:fill="FFFFFF"/>
            <w:vAlign w:val="bottom"/>
          </w:tcPr>
          <w:p w:rsidR="00DB2155" w:rsidRPr="00DB2155" w:rsidRDefault="00DB2155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C54A37" w:rsidRPr="000974FC" w:rsidRDefault="000974FC" w:rsidP="00DB2155">
            <w:pPr>
              <w:pStyle w:val="Bodytext20"/>
              <w:shd w:val="clear" w:color="auto" w:fill="auto"/>
              <w:spacing w:before="0" w:after="0" w:line="240" w:lineRule="auto"/>
              <w:ind w:left="13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  <w:p w:rsidR="00C54A37" w:rsidRPr="000974FC" w:rsidRDefault="000974FC" w:rsidP="00DB2155">
            <w:pPr>
              <w:pStyle w:val="Bodytext20"/>
              <w:shd w:val="clear" w:color="auto" w:fill="auto"/>
              <w:spacing w:before="120" w:after="0" w:line="240" w:lineRule="auto"/>
              <w:ind w:left="13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виде сжиженного природного газа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gridAfter w:val="1"/>
          <w:wAfter w:w="47" w:type="dxa"/>
          <w:jc w:val="center"/>
        </w:trPr>
        <w:tc>
          <w:tcPr>
            <w:tcW w:w="4293" w:type="dxa"/>
            <w:shd w:val="clear" w:color="auto" w:fill="FFFFFF"/>
          </w:tcPr>
          <w:p w:rsidR="00DB2155" w:rsidRPr="00DB2155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30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</w:t>
            </w:r>
            <w:r w:rsidR="00DB2155">
              <w:rPr>
                <w:rStyle w:val="Bodytext212pt"/>
                <w:rFonts w:ascii="Sylfaen" w:hAnsi="Sylfaen"/>
              </w:rPr>
              <w:t>ской Федерации</w:t>
            </w:r>
          </w:p>
          <w:p w:rsidR="00C54A37" w:rsidRPr="000974FC" w:rsidRDefault="000974FC" w:rsidP="00DB2155">
            <w:pPr>
              <w:pStyle w:val="Bodytext20"/>
              <w:shd w:val="clear" w:color="auto" w:fill="auto"/>
              <w:spacing w:before="0" w:after="0" w:line="240" w:lineRule="auto"/>
              <w:ind w:left="13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числе: трубопроводным транспортом</w:t>
            </w:r>
          </w:p>
          <w:p w:rsidR="00C54A37" w:rsidRPr="000974FC" w:rsidRDefault="000974FC" w:rsidP="00DB2155">
            <w:pPr>
              <w:pStyle w:val="Bodytext20"/>
              <w:shd w:val="clear" w:color="auto" w:fill="auto"/>
              <w:spacing w:before="120" w:after="0" w:line="240" w:lineRule="auto"/>
              <w:ind w:left="13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виде сжиженного природного газа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gridAfter w:val="1"/>
          <w:wAfter w:w="47" w:type="dxa"/>
          <w:jc w:val="center"/>
        </w:trPr>
        <w:tc>
          <w:tcPr>
            <w:tcW w:w="429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gridAfter w:val="1"/>
          <w:wAfter w:w="47" w:type="dxa"/>
          <w:jc w:val="center"/>
        </w:trPr>
        <w:tc>
          <w:tcPr>
            <w:tcW w:w="429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gridAfter w:val="1"/>
          <w:wAfter w:w="47" w:type="dxa"/>
          <w:jc w:val="center"/>
        </w:trPr>
        <w:tc>
          <w:tcPr>
            <w:tcW w:w="429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gridAfter w:val="1"/>
          <w:wAfter w:w="47" w:type="dxa"/>
          <w:jc w:val="center"/>
        </w:trPr>
        <w:tc>
          <w:tcPr>
            <w:tcW w:w="429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223CC6">
        <w:trPr>
          <w:jc w:val="center"/>
        </w:trPr>
        <w:tc>
          <w:tcPr>
            <w:tcW w:w="4338" w:type="dxa"/>
            <w:gridSpan w:val="2"/>
            <w:shd w:val="clear" w:color="auto" w:fill="FFFFFF"/>
            <w:vAlign w:val="bottom"/>
          </w:tcPr>
          <w:p w:rsidR="00C54A37" w:rsidRPr="000974FC" w:rsidRDefault="000974FC" w:rsidP="00121659">
            <w:pPr>
              <w:pStyle w:val="Bodytext20"/>
              <w:shd w:val="clear" w:color="auto" w:fill="auto"/>
              <w:spacing w:before="120" w:after="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106E5">
        <w:trPr>
          <w:jc w:val="center"/>
        </w:trPr>
        <w:tc>
          <w:tcPr>
            <w:tcW w:w="4338" w:type="dxa"/>
            <w:gridSpan w:val="2"/>
            <w:shd w:val="clear" w:color="auto" w:fill="FFFFFF"/>
          </w:tcPr>
          <w:p w:rsidR="00C54A37" w:rsidRPr="000974FC" w:rsidRDefault="000974FC" w:rsidP="00121659">
            <w:pPr>
              <w:pStyle w:val="Bodytext20"/>
              <w:shd w:val="clear" w:color="auto" w:fill="auto"/>
              <w:spacing w:before="120" w:after="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6A51B9" w:rsidRDefault="006A51B9" w:rsidP="000974FC">
      <w:pPr>
        <w:pStyle w:val="Bodytext20"/>
        <w:shd w:val="clear" w:color="auto" w:fill="auto"/>
        <w:spacing w:before="120" w:after="0" w:line="240" w:lineRule="auto"/>
        <w:ind w:right="240" w:firstLine="0"/>
        <w:jc w:val="center"/>
        <w:rPr>
          <w:rFonts w:ascii="Sylfaen" w:hAnsi="Sylfaen"/>
          <w:sz w:val="24"/>
          <w:szCs w:val="24"/>
        </w:rPr>
      </w:pPr>
    </w:p>
    <w:p w:rsidR="006A51B9" w:rsidRDefault="006A51B9">
      <w:pPr>
        <w:rPr>
          <w:rFonts w:eastAsia="Times New Roman" w:cs="Times New Roman"/>
        </w:rPr>
      </w:pPr>
      <w:r>
        <w:br w:type="page"/>
      </w:r>
    </w:p>
    <w:p w:rsidR="00C54A37" w:rsidRPr="00C05AD4" w:rsidRDefault="000974FC" w:rsidP="00C05AD4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C05AD4">
        <w:rPr>
          <w:rFonts w:ascii="Sylfaen" w:hAnsi="Sylfaen"/>
          <w:sz w:val="24"/>
          <w:szCs w:val="24"/>
        </w:rPr>
        <w:lastRenderedPageBreak/>
        <w:t>ПРИЛОЖЕНИЕ № 3</w:t>
      </w:r>
    </w:p>
    <w:p w:rsidR="00C54A37" w:rsidRDefault="000974FC" w:rsidP="00C05AD4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C05AD4">
        <w:rPr>
          <w:rFonts w:ascii="Sylfaen" w:hAnsi="Sylfaen"/>
          <w:sz w:val="24"/>
          <w:szCs w:val="24"/>
        </w:rPr>
        <w:t>к Методологии формирования</w:t>
      </w:r>
      <w:r w:rsidRPr="000974FC">
        <w:rPr>
          <w:rFonts w:ascii="Sylfaen" w:hAnsi="Sylfaen"/>
          <w:sz w:val="24"/>
          <w:szCs w:val="24"/>
        </w:rPr>
        <w:t xml:space="preserve"> индикативных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(прогнозных) балансов газа, нефти и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нефтепродуктов в рамках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экономического союза</w:t>
      </w:r>
    </w:p>
    <w:p w:rsidR="00FE6097" w:rsidRDefault="00FE6097" w:rsidP="00FE6097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FE6097" w:rsidRPr="00FE6097" w:rsidRDefault="00FE6097" w:rsidP="00FE6097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C54A37" w:rsidRPr="00B96DB8" w:rsidRDefault="000974FC" w:rsidP="00465868">
      <w:pPr>
        <w:pStyle w:val="Bodytext60"/>
        <w:shd w:val="clear" w:color="auto" w:fill="auto"/>
        <w:spacing w:before="120" w:after="0" w:line="240" w:lineRule="auto"/>
        <w:ind w:right="-8"/>
        <w:jc w:val="center"/>
        <w:rPr>
          <w:rStyle w:val="Bodytext61"/>
          <w:rFonts w:ascii="Sylfaen" w:hAnsi="Sylfaen"/>
          <w:b/>
          <w:bCs/>
          <w:sz w:val="24"/>
          <w:szCs w:val="24"/>
          <w:lang w:val="en-US"/>
        </w:rPr>
      </w:pPr>
      <w:r w:rsidRPr="00B96DB8">
        <w:rPr>
          <w:rStyle w:val="Bodytext61"/>
          <w:rFonts w:ascii="Sylfaen" w:hAnsi="Sylfaen"/>
          <w:b/>
          <w:bCs/>
          <w:sz w:val="24"/>
          <w:szCs w:val="24"/>
        </w:rPr>
        <w:t>Индикативный (прогнозный) баланс нефтяного сырья</w:t>
      </w:r>
    </w:p>
    <w:p w:rsidR="000A178B" w:rsidRPr="00B96DB8" w:rsidRDefault="000A178B" w:rsidP="000A178B">
      <w:pPr>
        <w:pStyle w:val="Bodytext60"/>
        <w:shd w:val="clear" w:color="auto" w:fill="auto"/>
        <w:spacing w:before="120" w:after="0" w:line="240" w:lineRule="auto"/>
        <w:jc w:val="center"/>
        <w:rPr>
          <w:rFonts w:ascii="Sylfaen" w:hAnsi="Sylfaen"/>
          <w:sz w:val="24"/>
          <w:szCs w:val="24"/>
        </w:rPr>
      </w:pPr>
      <w:r w:rsidRPr="00B96DB8">
        <w:rPr>
          <w:rStyle w:val="Bodytext61"/>
          <w:rFonts w:ascii="Sylfaen" w:hAnsi="Sylfaen"/>
          <w:b/>
          <w:bCs/>
          <w:sz w:val="24"/>
          <w:szCs w:val="24"/>
        </w:rPr>
        <w:t>___________________________________________________________</w:t>
      </w:r>
    </w:p>
    <w:p w:rsidR="00C54A37" w:rsidRPr="00B96DB8" w:rsidRDefault="000974FC" w:rsidP="000A178B">
      <w:pPr>
        <w:pStyle w:val="Bodytext100"/>
        <w:shd w:val="clear" w:color="auto" w:fill="auto"/>
        <w:spacing w:before="0" w:after="0" w:line="240" w:lineRule="auto"/>
        <w:ind w:right="-8"/>
        <w:rPr>
          <w:rFonts w:ascii="Sylfaen" w:hAnsi="Sylfaen"/>
          <w:sz w:val="20"/>
          <w:szCs w:val="20"/>
        </w:rPr>
      </w:pPr>
      <w:r w:rsidRPr="00B96DB8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C54A37" w:rsidRPr="000974FC" w:rsidRDefault="000974FC" w:rsidP="000974FC">
      <w:pPr>
        <w:pStyle w:val="Bodytext60"/>
        <w:shd w:val="clear" w:color="auto" w:fill="auto"/>
        <w:spacing w:before="120" w:after="0" w:line="240" w:lineRule="auto"/>
        <w:ind w:left="3840"/>
        <w:jc w:val="both"/>
        <w:rPr>
          <w:rFonts w:ascii="Sylfaen" w:hAnsi="Sylfaen"/>
          <w:sz w:val="24"/>
          <w:szCs w:val="24"/>
        </w:rPr>
      </w:pPr>
      <w:r w:rsidRPr="00B96DB8">
        <w:rPr>
          <w:rStyle w:val="Bodytext61"/>
          <w:rFonts w:ascii="Sylfaen" w:hAnsi="Sylfaen"/>
          <w:b/>
          <w:bCs/>
          <w:sz w:val="24"/>
          <w:szCs w:val="24"/>
        </w:rPr>
        <w:t>на 20__</w:t>
      </w:r>
      <w:r w:rsidRPr="00B96DB8">
        <w:rPr>
          <w:rStyle w:val="Bodytext61"/>
          <w:rFonts w:ascii="Sylfaen" w:hAnsi="Sylfaen"/>
          <w:b/>
          <w:bCs/>
          <w:sz w:val="24"/>
          <w:szCs w:val="24"/>
          <w:lang w:val="en-US" w:eastAsia="en-US" w:bidi="en-US"/>
        </w:rPr>
        <w:t xml:space="preserve"> -</w:t>
      </w:r>
      <w:r w:rsidRPr="00B96DB8">
        <w:rPr>
          <w:rStyle w:val="Bodytext61"/>
          <w:rFonts w:ascii="Sylfaen" w:hAnsi="Sylfaen"/>
          <w:b/>
          <w:bCs/>
          <w:sz w:val="24"/>
          <w:szCs w:val="24"/>
        </w:rPr>
        <w:t xml:space="preserve"> 20__</w:t>
      </w:r>
      <w:r w:rsidRPr="00B96DB8">
        <w:rPr>
          <w:rStyle w:val="Bodytext61"/>
          <w:rFonts w:ascii="Sylfaen" w:hAnsi="Sylfaen"/>
          <w:b/>
          <w:bCs/>
          <w:sz w:val="24"/>
          <w:szCs w:val="24"/>
          <w:lang w:val="en-US" w:eastAsia="en-US" w:bidi="en-US"/>
        </w:rPr>
        <w:t xml:space="preserve"> </w:t>
      </w:r>
      <w:r w:rsidRPr="00B96DB8">
        <w:rPr>
          <w:rStyle w:val="Bodytext61"/>
          <w:rFonts w:ascii="Sylfaen" w:hAnsi="Sylfaen"/>
          <w:b/>
          <w:bCs/>
          <w:sz w:val="24"/>
          <w:szCs w:val="24"/>
        </w:rPr>
        <w:t>годы</w:t>
      </w:r>
    </w:p>
    <w:p w:rsidR="00C54A37" w:rsidRPr="000974FC" w:rsidRDefault="000974FC" w:rsidP="000A178B">
      <w:pPr>
        <w:pStyle w:val="Bodytext50"/>
        <w:shd w:val="clear" w:color="auto" w:fill="auto"/>
        <w:spacing w:before="120" w:line="240" w:lineRule="auto"/>
        <w:ind w:right="-8"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(млн. тонн)</w:t>
      </w:r>
    </w:p>
    <w:tbl>
      <w:tblPr>
        <w:tblOverlap w:val="never"/>
        <w:tblW w:w="92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8"/>
        <w:gridCol w:w="29"/>
        <w:gridCol w:w="1410"/>
        <w:gridCol w:w="1457"/>
        <w:gridCol w:w="691"/>
        <w:gridCol w:w="15"/>
        <w:gridCol w:w="706"/>
        <w:gridCol w:w="662"/>
        <w:gridCol w:w="29"/>
      </w:tblGrid>
      <w:tr w:rsidR="00C54A37" w:rsidRPr="000974FC" w:rsidTr="006E7A3E">
        <w:trPr>
          <w:jc w:val="center"/>
        </w:trPr>
        <w:tc>
          <w:tcPr>
            <w:tcW w:w="4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5B3736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5B3736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5B3736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54A37" w:rsidRPr="000974FC" w:rsidTr="006E7A3E">
        <w:trPr>
          <w:jc w:val="center"/>
        </w:trPr>
        <w:tc>
          <w:tcPr>
            <w:tcW w:w="43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6E7A3E">
        <w:trPr>
          <w:jc w:val="center"/>
        </w:trPr>
        <w:tc>
          <w:tcPr>
            <w:tcW w:w="430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jc w:val="center"/>
        </w:trPr>
        <w:tc>
          <w:tcPr>
            <w:tcW w:w="4307" w:type="dxa"/>
            <w:gridSpan w:val="2"/>
            <w:shd w:val="clear" w:color="auto" w:fill="FFFFFF"/>
          </w:tcPr>
          <w:p w:rsidR="00C54A37" w:rsidRPr="000974FC" w:rsidRDefault="000974FC" w:rsidP="00216BA5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Добыча нефти, включая газовый конденсат</w:t>
            </w:r>
            <w:r w:rsidR="00216BA5" w:rsidRPr="00216BA5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6"/>
              <w:sym w:font="Symbol" w:char="F02A"/>
            </w:r>
          </w:p>
        </w:tc>
        <w:tc>
          <w:tcPr>
            <w:tcW w:w="141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jc w:val="center"/>
        </w:trPr>
        <w:tc>
          <w:tcPr>
            <w:tcW w:w="4307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1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jc w:val="center"/>
        </w:trPr>
        <w:tc>
          <w:tcPr>
            <w:tcW w:w="4307" w:type="dxa"/>
            <w:gridSpan w:val="2"/>
            <w:shd w:val="clear" w:color="auto" w:fill="FFFFFF"/>
            <w:vAlign w:val="bottom"/>
          </w:tcPr>
          <w:p w:rsidR="00C54A37" w:rsidRPr="00A2739E" w:rsidRDefault="000974FC" w:rsidP="00A2739E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1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A2739E" w:rsidRPr="000974FC" w:rsidTr="006E7A3E">
        <w:trPr>
          <w:jc w:val="center"/>
        </w:trPr>
        <w:tc>
          <w:tcPr>
            <w:tcW w:w="4307" w:type="dxa"/>
            <w:gridSpan w:val="2"/>
            <w:shd w:val="clear" w:color="auto" w:fill="FFFFFF"/>
            <w:vAlign w:val="bottom"/>
          </w:tcPr>
          <w:p w:rsidR="00A2739E" w:rsidRPr="000974FC" w:rsidRDefault="00A2739E" w:rsidP="00555F1A">
            <w:pPr>
              <w:pStyle w:val="Bodytext20"/>
              <w:shd w:val="clear" w:color="auto" w:fill="auto"/>
              <w:spacing w:before="120" w:after="0" w:line="240" w:lineRule="auto"/>
              <w:ind w:left="920" w:hanging="26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  <w:r w:rsidR="00216BA5" w:rsidRPr="00216BA5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7"/>
              <w:sym w:font="Symbol" w:char="F02A"/>
            </w:r>
            <w:r w:rsidR="00216BA5" w:rsidRPr="00216BA5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410" w:type="dxa"/>
            <w:shd w:val="clear" w:color="auto" w:fill="FFFFFF"/>
          </w:tcPr>
          <w:p w:rsidR="00A2739E" w:rsidRPr="000974FC" w:rsidRDefault="00A2739E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A2739E" w:rsidRPr="000974FC" w:rsidRDefault="00A2739E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A2739E" w:rsidRPr="000974FC" w:rsidRDefault="00A2739E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A2739E" w:rsidRPr="000974FC" w:rsidRDefault="00A2739E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A2739E" w:rsidRPr="000974FC" w:rsidRDefault="00A2739E" w:rsidP="000974FC">
            <w:pPr>
              <w:spacing w:before="120"/>
            </w:pPr>
          </w:p>
        </w:tc>
      </w:tr>
      <w:tr w:rsidR="00C54A37" w:rsidRPr="000974FC" w:rsidTr="006E7A3E">
        <w:trPr>
          <w:jc w:val="center"/>
        </w:trPr>
        <w:tc>
          <w:tcPr>
            <w:tcW w:w="4307" w:type="dxa"/>
            <w:gridSpan w:val="2"/>
            <w:shd w:val="clear" w:color="auto" w:fill="FFFFFF"/>
            <w:vAlign w:val="bottom"/>
          </w:tcPr>
          <w:p w:rsidR="00555F1A" w:rsidRPr="00555F1A" w:rsidRDefault="00555F1A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C54A37" w:rsidRPr="000974FC" w:rsidRDefault="000974FC" w:rsidP="004F52B6">
            <w:pPr>
              <w:pStyle w:val="Bodytext20"/>
              <w:shd w:val="clear" w:color="auto" w:fill="auto"/>
              <w:spacing w:before="0" w:after="0" w:line="240" w:lineRule="auto"/>
              <w:ind w:left="13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jc w:val="center"/>
        </w:trPr>
        <w:tc>
          <w:tcPr>
            <w:tcW w:w="4307" w:type="dxa"/>
            <w:gridSpan w:val="2"/>
            <w:shd w:val="clear" w:color="auto" w:fill="FFFFFF"/>
            <w:vAlign w:val="bottom"/>
          </w:tcPr>
          <w:p w:rsidR="004F52B6" w:rsidRPr="004F52B6" w:rsidRDefault="004F52B6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C54A37" w:rsidRPr="000974FC" w:rsidRDefault="000974FC" w:rsidP="004F52B6">
            <w:pPr>
              <w:pStyle w:val="Bodytext20"/>
              <w:shd w:val="clear" w:color="auto" w:fill="auto"/>
              <w:spacing w:before="0" w:after="0" w:line="240" w:lineRule="auto"/>
              <w:ind w:left="13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jc w:val="center"/>
        </w:trPr>
        <w:tc>
          <w:tcPr>
            <w:tcW w:w="4307" w:type="dxa"/>
            <w:gridSpan w:val="2"/>
            <w:shd w:val="clear" w:color="auto" w:fill="FFFFFF"/>
            <w:vAlign w:val="bottom"/>
          </w:tcPr>
          <w:p w:rsidR="004F52B6" w:rsidRPr="004F52B6" w:rsidRDefault="004F52B6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C54A37" w:rsidRPr="000974FC" w:rsidRDefault="000974FC" w:rsidP="004F52B6">
            <w:pPr>
              <w:pStyle w:val="Bodytext20"/>
              <w:shd w:val="clear" w:color="auto" w:fill="auto"/>
              <w:spacing w:before="0" w:after="0" w:line="240" w:lineRule="auto"/>
              <w:ind w:left="13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4F52B6" w:rsidRPr="000974FC" w:rsidTr="006E7A3E">
        <w:trPr>
          <w:jc w:val="center"/>
        </w:trPr>
        <w:tc>
          <w:tcPr>
            <w:tcW w:w="4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2B6" w:rsidRPr="000974FC" w:rsidRDefault="004F52B6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2B6" w:rsidRPr="000974FC" w:rsidRDefault="004F52B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52B6" w:rsidRPr="000974FC" w:rsidRDefault="004F52B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2B6" w:rsidRPr="000974FC" w:rsidRDefault="004F52B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4F52B6" w:rsidRPr="000974FC" w:rsidTr="006E7A3E">
        <w:trPr>
          <w:jc w:val="center"/>
        </w:trPr>
        <w:tc>
          <w:tcPr>
            <w:tcW w:w="43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52B6" w:rsidRPr="000974FC" w:rsidRDefault="004F52B6" w:rsidP="00865DEA">
            <w:pPr>
              <w:spacing w:before="12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52B6" w:rsidRPr="000974FC" w:rsidRDefault="004F52B6" w:rsidP="00865DEA">
            <w:pPr>
              <w:spacing w:before="120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52B6" w:rsidRPr="000974FC" w:rsidRDefault="004F52B6" w:rsidP="00865DEA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52B6" w:rsidRPr="000974FC" w:rsidRDefault="004F52B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52B6" w:rsidRPr="000974FC" w:rsidRDefault="004F52B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52B6" w:rsidRPr="000974FC" w:rsidRDefault="004F52B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6E7A3E">
        <w:trPr>
          <w:jc w:val="center"/>
        </w:trPr>
        <w:tc>
          <w:tcPr>
            <w:tcW w:w="43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F52B6" w:rsidRPr="004F52B6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26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</w:t>
            </w:r>
            <w:r w:rsidR="004F52B6">
              <w:rPr>
                <w:rStyle w:val="Bodytext212pt"/>
                <w:rFonts w:ascii="Sylfaen" w:hAnsi="Sylfaen"/>
              </w:rPr>
              <w:t>ки</w:t>
            </w:r>
          </w:p>
          <w:p w:rsidR="00C54A37" w:rsidRPr="000974FC" w:rsidRDefault="000974FC" w:rsidP="004F52B6">
            <w:pPr>
              <w:pStyle w:val="Bodytext20"/>
              <w:shd w:val="clear" w:color="auto" w:fill="auto"/>
              <w:spacing w:before="0" w:after="0" w:line="240" w:lineRule="auto"/>
              <w:ind w:left="13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jc w:val="center"/>
        </w:trPr>
        <w:tc>
          <w:tcPr>
            <w:tcW w:w="4307" w:type="dxa"/>
            <w:gridSpan w:val="2"/>
            <w:shd w:val="clear" w:color="auto" w:fill="FFFFFF"/>
          </w:tcPr>
          <w:p w:rsidR="004F52B6" w:rsidRPr="004F52B6" w:rsidRDefault="004F52B6" w:rsidP="000974FC">
            <w:pPr>
              <w:pStyle w:val="Bodytext20"/>
              <w:shd w:val="clear" w:color="auto" w:fill="auto"/>
              <w:spacing w:before="120" w:after="0" w:line="240" w:lineRule="auto"/>
              <w:ind w:left="12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C54A37" w:rsidRPr="000974FC" w:rsidRDefault="000974FC" w:rsidP="004F52B6">
            <w:pPr>
              <w:pStyle w:val="Bodytext20"/>
              <w:shd w:val="clear" w:color="auto" w:fill="auto"/>
              <w:spacing w:before="0" w:after="0" w:line="240" w:lineRule="auto"/>
              <w:ind w:left="13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gridAfter w:val="1"/>
          <w:wAfter w:w="29" w:type="dxa"/>
          <w:jc w:val="center"/>
        </w:trPr>
        <w:tc>
          <w:tcPr>
            <w:tcW w:w="4278" w:type="dxa"/>
            <w:shd w:val="clear" w:color="auto" w:fill="FFFFFF"/>
            <w:vAlign w:val="bottom"/>
          </w:tcPr>
          <w:p w:rsidR="00081FCF" w:rsidRPr="00081FCF" w:rsidRDefault="00081FCF" w:rsidP="00081FCF">
            <w:pPr>
              <w:pStyle w:val="Bodytext20"/>
              <w:shd w:val="clear" w:color="auto" w:fill="auto"/>
              <w:spacing w:before="120" w:after="0" w:line="240" w:lineRule="auto"/>
              <w:ind w:left="12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третьих государств*</w:t>
            </w:r>
          </w:p>
          <w:p w:rsidR="00C54A37" w:rsidRPr="000974FC" w:rsidRDefault="000974FC" w:rsidP="00081FCF">
            <w:pPr>
              <w:pStyle w:val="Bodytext20"/>
              <w:shd w:val="clear" w:color="auto" w:fill="auto"/>
              <w:spacing w:before="0" w:after="0" w:line="240" w:lineRule="auto"/>
              <w:ind w:left="13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gridAfter w:val="1"/>
          <w:wAfter w:w="29" w:type="dxa"/>
          <w:jc w:val="center"/>
        </w:trPr>
        <w:tc>
          <w:tcPr>
            <w:tcW w:w="4278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gridAfter w:val="1"/>
          <w:wAfter w:w="29" w:type="dxa"/>
          <w:trHeight w:val="393"/>
          <w:jc w:val="center"/>
        </w:trPr>
        <w:tc>
          <w:tcPr>
            <w:tcW w:w="4278" w:type="dxa"/>
            <w:shd w:val="clear" w:color="auto" w:fill="FFFFFF"/>
            <w:vAlign w:val="bottom"/>
          </w:tcPr>
          <w:p w:rsidR="00C54A37" w:rsidRPr="00081FCF" w:rsidRDefault="000974FC" w:rsidP="002001E9">
            <w:pPr>
              <w:pStyle w:val="Bodytext20"/>
              <w:shd w:val="clear" w:color="auto" w:fill="auto"/>
              <w:spacing w:before="120" w:after="0" w:line="240" w:lineRule="auto"/>
              <w:ind w:left="523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081FCF" w:rsidRPr="000974FC" w:rsidTr="006E7A3E">
        <w:trPr>
          <w:gridAfter w:val="1"/>
          <w:wAfter w:w="29" w:type="dxa"/>
          <w:jc w:val="center"/>
        </w:trPr>
        <w:tc>
          <w:tcPr>
            <w:tcW w:w="4278" w:type="dxa"/>
            <w:shd w:val="clear" w:color="auto" w:fill="FFFFFF"/>
            <w:vAlign w:val="bottom"/>
          </w:tcPr>
          <w:p w:rsidR="00081FCF" w:rsidRPr="00B96DB8" w:rsidRDefault="00081FCF" w:rsidP="00B96DB8">
            <w:pPr>
              <w:pStyle w:val="Bodytext20"/>
              <w:shd w:val="clear" w:color="auto" w:fill="auto"/>
              <w:spacing w:before="120" w:after="0" w:line="240" w:lineRule="auto"/>
              <w:ind w:left="1231" w:hanging="260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081FCF" w:rsidRPr="000974FC" w:rsidRDefault="00081FCF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081FCF" w:rsidRPr="000974FC" w:rsidRDefault="00081FCF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081FCF" w:rsidRPr="000974FC" w:rsidRDefault="00081FCF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081FCF" w:rsidRPr="000974FC" w:rsidRDefault="00081FCF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081FCF" w:rsidRPr="000974FC" w:rsidRDefault="00081FCF" w:rsidP="000974FC">
            <w:pPr>
              <w:spacing w:before="120"/>
            </w:pPr>
          </w:p>
        </w:tc>
      </w:tr>
      <w:tr w:rsidR="00C54A37" w:rsidRPr="000974FC" w:rsidTr="006E7A3E">
        <w:trPr>
          <w:gridAfter w:val="1"/>
          <w:wAfter w:w="29" w:type="dxa"/>
          <w:jc w:val="center"/>
        </w:trPr>
        <w:tc>
          <w:tcPr>
            <w:tcW w:w="4278" w:type="dxa"/>
            <w:shd w:val="clear" w:color="auto" w:fill="FFFFFF"/>
            <w:vAlign w:val="bottom"/>
          </w:tcPr>
          <w:p w:rsidR="00473072" w:rsidRPr="00473072" w:rsidRDefault="00473072" w:rsidP="00473072">
            <w:pPr>
              <w:pStyle w:val="Bodytext20"/>
              <w:shd w:val="clear" w:color="auto" w:fill="auto"/>
              <w:spacing w:before="120" w:after="0" w:line="240" w:lineRule="auto"/>
              <w:ind w:left="1240" w:firstLine="133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C54A37" w:rsidRPr="000974FC" w:rsidRDefault="000974FC" w:rsidP="002001E9">
            <w:pPr>
              <w:pStyle w:val="Bodytext20"/>
              <w:shd w:val="clear" w:color="auto" w:fill="auto"/>
              <w:spacing w:before="0" w:after="0" w:line="240" w:lineRule="auto"/>
              <w:ind w:left="16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gridAfter w:val="1"/>
          <w:wAfter w:w="29" w:type="dxa"/>
          <w:jc w:val="center"/>
        </w:trPr>
        <w:tc>
          <w:tcPr>
            <w:tcW w:w="4278" w:type="dxa"/>
            <w:shd w:val="clear" w:color="auto" w:fill="FFFFFF"/>
            <w:vAlign w:val="bottom"/>
          </w:tcPr>
          <w:p w:rsidR="002001E9" w:rsidRPr="002001E9" w:rsidRDefault="000974FC" w:rsidP="002001E9">
            <w:pPr>
              <w:pStyle w:val="Bodytext20"/>
              <w:shd w:val="clear" w:color="auto" w:fill="auto"/>
              <w:spacing w:before="120" w:after="0" w:line="240" w:lineRule="auto"/>
              <w:ind w:left="1240" w:firstLine="133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</w:t>
            </w:r>
            <w:r w:rsidR="002001E9">
              <w:rPr>
                <w:rStyle w:val="Bodytext212pt"/>
                <w:rFonts w:ascii="Sylfaen" w:hAnsi="Sylfaen"/>
              </w:rPr>
              <w:t>усь</w:t>
            </w:r>
          </w:p>
          <w:p w:rsidR="00C54A37" w:rsidRPr="000974FC" w:rsidRDefault="000974FC" w:rsidP="002001E9">
            <w:pPr>
              <w:pStyle w:val="Bodytext20"/>
              <w:shd w:val="clear" w:color="auto" w:fill="auto"/>
              <w:spacing w:before="0" w:after="0" w:line="240" w:lineRule="auto"/>
              <w:ind w:left="16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gridAfter w:val="1"/>
          <w:wAfter w:w="29" w:type="dxa"/>
          <w:jc w:val="center"/>
        </w:trPr>
        <w:tc>
          <w:tcPr>
            <w:tcW w:w="4278" w:type="dxa"/>
            <w:shd w:val="clear" w:color="auto" w:fill="FFFFFF"/>
            <w:vAlign w:val="bottom"/>
          </w:tcPr>
          <w:p w:rsidR="006E7A3E" w:rsidRPr="006E7A3E" w:rsidRDefault="006E7A3E" w:rsidP="006E7A3E">
            <w:pPr>
              <w:pStyle w:val="Bodytext20"/>
              <w:shd w:val="clear" w:color="auto" w:fill="auto"/>
              <w:spacing w:before="120" w:after="0" w:line="240" w:lineRule="auto"/>
              <w:ind w:left="1240" w:firstLine="133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0974FC" w:rsidRDefault="000974FC" w:rsidP="006E7A3E">
            <w:pPr>
              <w:pStyle w:val="Bodytext20"/>
              <w:shd w:val="clear" w:color="auto" w:fill="auto"/>
              <w:spacing w:before="0" w:after="0" w:line="240" w:lineRule="auto"/>
              <w:ind w:left="16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E7A3E">
        <w:trPr>
          <w:gridAfter w:val="1"/>
          <w:wAfter w:w="29" w:type="dxa"/>
          <w:jc w:val="center"/>
        </w:trPr>
        <w:tc>
          <w:tcPr>
            <w:tcW w:w="4278" w:type="dxa"/>
            <w:shd w:val="clear" w:color="auto" w:fill="FFFFFF"/>
            <w:vAlign w:val="bottom"/>
          </w:tcPr>
          <w:p w:rsidR="006E7A3E" w:rsidRPr="006E7A3E" w:rsidRDefault="006E7A3E" w:rsidP="006E7A3E">
            <w:pPr>
              <w:pStyle w:val="Bodytext20"/>
              <w:shd w:val="clear" w:color="auto" w:fill="auto"/>
              <w:spacing w:before="120" w:after="0" w:line="240" w:lineRule="auto"/>
              <w:ind w:left="1240" w:firstLine="133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C54A37" w:rsidRPr="000974FC" w:rsidRDefault="000974FC" w:rsidP="006E7A3E">
            <w:pPr>
              <w:pStyle w:val="Bodytext20"/>
              <w:shd w:val="clear" w:color="auto" w:fill="auto"/>
              <w:spacing w:before="0" w:after="0" w:line="240" w:lineRule="auto"/>
              <w:ind w:left="16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6E7A3E" w:rsidRDefault="006E7A3E">
      <w:r>
        <w:br w:type="page"/>
      </w:r>
    </w:p>
    <w:tbl>
      <w:tblPr>
        <w:tblOverlap w:val="never"/>
        <w:tblW w:w="92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8"/>
        <w:gridCol w:w="29"/>
        <w:gridCol w:w="1410"/>
        <w:gridCol w:w="1457"/>
        <w:gridCol w:w="691"/>
        <w:gridCol w:w="15"/>
        <w:gridCol w:w="706"/>
        <w:gridCol w:w="662"/>
        <w:gridCol w:w="29"/>
      </w:tblGrid>
      <w:tr w:rsidR="00620705" w:rsidRPr="000974FC" w:rsidTr="00620705">
        <w:trPr>
          <w:jc w:val="center"/>
        </w:trPr>
        <w:tc>
          <w:tcPr>
            <w:tcW w:w="4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620705" w:rsidRPr="000974FC" w:rsidTr="00620705">
        <w:trPr>
          <w:jc w:val="center"/>
        </w:trPr>
        <w:tc>
          <w:tcPr>
            <w:tcW w:w="43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spacing w:before="12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spacing w:before="120"/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620705">
        <w:trPr>
          <w:gridAfter w:val="1"/>
          <w:wAfter w:w="29" w:type="dxa"/>
          <w:jc w:val="center"/>
        </w:trPr>
        <w:tc>
          <w:tcPr>
            <w:tcW w:w="4278" w:type="dxa"/>
            <w:shd w:val="clear" w:color="auto" w:fill="FFFFFF"/>
            <w:vAlign w:val="bottom"/>
          </w:tcPr>
          <w:p w:rsidR="006E7A3E" w:rsidRPr="006E7A3E" w:rsidRDefault="006E7A3E" w:rsidP="00770AFB">
            <w:pPr>
              <w:pStyle w:val="Bodytext20"/>
              <w:shd w:val="clear" w:color="auto" w:fill="auto"/>
              <w:spacing w:before="120" w:after="0" w:line="240" w:lineRule="auto"/>
              <w:ind w:left="1240" w:firstLine="133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6E7A3E">
            <w:pPr>
              <w:pStyle w:val="Bodytext20"/>
              <w:shd w:val="clear" w:color="auto" w:fill="auto"/>
              <w:spacing w:before="0" w:after="0" w:line="240" w:lineRule="auto"/>
              <w:ind w:left="16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20705">
        <w:trPr>
          <w:gridAfter w:val="1"/>
          <w:wAfter w:w="29" w:type="dxa"/>
          <w:jc w:val="center"/>
        </w:trPr>
        <w:tc>
          <w:tcPr>
            <w:tcW w:w="4278" w:type="dxa"/>
            <w:shd w:val="clear" w:color="auto" w:fill="FFFFFF"/>
            <w:vAlign w:val="bottom"/>
          </w:tcPr>
          <w:p w:rsidR="006E7A3E" w:rsidRPr="006E7A3E" w:rsidRDefault="000974FC" w:rsidP="006E7A3E">
            <w:pPr>
              <w:pStyle w:val="Bodytext20"/>
              <w:shd w:val="clear" w:color="auto" w:fill="auto"/>
              <w:spacing w:before="120" w:after="0" w:line="240" w:lineRule="auto"/>
              <w:ind w:left="1231" w:hanging="26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 xml:space="preserve">в </w:t>
            </w:r>
            <w:r w:rsidR="006E7A3E">
              <w:rPr>
                <w:rStyle w:val="Bodytext212pt"/>
                <w:rFonts w:ascii="Sylfaen" w:hAnsi="Sylfaen"/>
              </w:rPr>
              <w:t>третьи государства*</w:t>
            </w:r>
          </w:p>
          <w:p w:rsidR="00C54A37" w:rsidRPr="000974FC" w:rsidRDefault="000974FC" w:rsidP="006E7A3E">
            <w:pPr>
              <w:pStyle w:val="Bodytext20"/>
              <w:shd w:val="clear" w:color="auto" w:fill="auto"/>
              <w:spacing w:before="0" w:after="0" w:line="240" w:lineRule="auto"/>
              <w:ind w:left="165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20705">
        <w:trPr>
          <w:gridAfter w:val="1"/>
          <w:wAfter w:w="29" w:type="dxa"/>
          <w:jc w:val="center"/>
        </w:trPr>
        <w:tc>
          <w:tcPr>
            <w:tcW w:w="4278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20705">
        <w:trPr>
          <w:gridAfter w:val="1"/>
          <w:wAfter w:w="29" w:type="dxa"/>
          <w:jc w:val="center"/>
        </w:trPr>
        <w:tc>
          <w:tcPr>
            <w:tcW w:w="4278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Потери</w:t>
            </w: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C54A37" w:rsidRPr="000974FC" w:rsidRDefault="00C54A37" w:rsidP="000974FC">
      <w:pPr>
        <w:spacing w:before="120"/>
        <w:sectPr w:rsidR="00C54A37" w:rsidRPr="000974FC" w:rsidSect="000974FC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B96DB8" w:rsidRDefault="00B96DB8">
      <w:pPr>
        <w:rPr>
          <w:rFonts w:eastAsia="Times New Roman" w:cs="Times New Roman"/>
        </w:rPr>
      </w:pPr>
      <w:r>
        <w:lastRenderedPageBreak/>
        <w:br w:type="page"/>
      </w:r>
    </w:p>
    <w:p w:rsidR="00C54A37" w:rsidRPr="000974FC" w:rsidRDefault="000974FC" w:rsidP="00B96DB8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ПРИЛОЖЕНИЕ № 4</w:t>
      </w:r>
    </w:p>
    <w:p w:rsidR="00C54A37" w:rsidRDefault="000974FC" w:rsidP="00B96DB8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0974FC">
        <w:rPr>
          <w:rFonts w:ascii="Sylfaen" w:hAnsi="Sylfaen"/>
          <w:sz w:val="24"/>
          <w:szCs w:val="24"/>
        </w:rPr>
        <w:t>к Методологии формирования индикативных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(прогнозных) балансов газа, нефти и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нефтепродуктов в рамках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экономического союза</w:t>
      </w:r>
    </w:p>
    <w:p w:rsidR="007E5A74" w:rsidRDefault="007E5A74" w:rsidP="007E5A74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7E5A74" w:rsidRPr="007E5A74" w:rsidRDefault="007E5A74" w:rsidP="007E5A74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7E5A74" w:rsidRPr="007E5A74" w:rsidRDefault="000974FC" w:rsidP="007E5A74">
      <w:pPr>
        <w:pStyle w:val="Bodytext60"/>
        <w:shd w:val="clear" w:color="auto" w:fill="auto"/>
        <w:spacing w:before="120" w:after="0" w:line="240" w:lineRule="auto"/>
        <w:ind w:left="1701" w:right="2685"/>
        <w:jc w:val="center"/>
        <w:rPr>
          <w:rStyle w:val="Bodytext61"/>
          <w:rFonts w:ascii="Sylfaen" w:hAnsi="Sylfaen"/>
          <w:b/>
          <w:bCs/>
          <w:sz w:val="24"/>
          <w:szCs w:val="24"/>
        </w:rPr>
      </w:pPr>
      <w:r w:rsidRPr="000974FC">
        <w:rPr>
          <w:rStyle w:val="Bodytext61"/>
          <w:rFonts w:ascii="Sylfaen" w:hAnsi="Sylfaen"/>
          <w:b/>
          <w:bCs/>
          <w:sz w:val="24"/>
          <w:szCs w:val="24"/>
        </w:rPr>
        <w:t>Индикативный (прогнозный) баланс нефтяного сырья Ев</w:t>
      </w:r>
      <w:r w:rsidR="007E5A74">
        <w:rPr>
          <w:rStyle w:val="Bodytext61"/>
          <w:rFonts w:ascii="Sylfaen" w:hAnsi="Sylfaen"/>
          <w:b/>
          <w:bCs/>
          <w:sz w:val="24"/>
          <w:szCs w:val="24"/>
        </w:rPr>
        <w:t>разийского экономического союза</w:t>
      </w:r>
    </w:p>
    <w:p w:rsidR="00C54A37" w:rsidRPr="000974FC" w:rsidRDefault="000974FC" w:rsidP="007E5A74">
      <w:pPr>
        <w:pStyle w:val="Bodytext60"/>
        <w:shd w:val="clear" w:color="auto" w:fill="auto"/>
        <w:spacing w:before="0" w:after="0" w:line="240" w:lineRule="auto"/>
        <w:ind w:left="1701" w:right="2685"/>
        <w:jc w:val="center"/>
        <w:rPr>
          <w:rFonts w:ascii="Sylfaen" w:hAnsi="Sylfaen"/>
          <w:sz w:val="24"/>
          <w:szCs w:val="24"/>
        </w:rPr>
      </w:pPr>
      <w:r w:rsidRPr="000974FC">
        <w:rPr>
          <w:rStyle w:val="Bodytext61"/>
          <w:rFonts w:ascii="Sylfaen" w:hAnsi="Sylfaen"/>
          <w:b/>
          <w:bCs/>
          <w:sz w:val="24"/>
          <w:szCs w:val="24"/>
        </w:rPr>
        <w:t>на 20__</w:t>
      </w:r>
      <w:r w:rsidRPr="000974FC">
        <w:rPr>
          <w:rStyle w:val="Bodytext61"/>
          <w:rFonts w:ascii="Sylfaen" w:hAnsi="Sylfaen"/>
          <w:b/>
          <w:bCs/>
          <w:sz w:val="24"/>
          <w:szCs w:val="24"/>
          <w:lang w:eastAsia="en-US" w:bidi="en-US"/>
        </w:rPr>
        <w:t xml:space="preserve"> </w:t>
      </w:r>
      <w:r w:rsidRPr="000974FC">
        <w:rPr>
          <w:rStyle w:val="Bodytext61"/>
          <w:rFonts w:ascii="Sylfaen" w:hAnsi="Sylfaen"/>
          <w:b/>
          <w:bCs/>
          <w:sz w:val="24"/>
          <w:szCs w:val="24"/>
        </w:rPr>
        <w:t>- 20__</w:t>
      </w:r>
      <w:r w:rsidRPr="000974FC">
        <w:rPr>
          <w:rStyle w:val="Bodytext61"/>
          <w:rFonts w:ascii="Sylfaen" w:hAnsi="Sylfaen"/>
          <w:b/>
          <w:bCs/>
          <w:sz w:val="24"/>
          <w:szCs w:val="24"/>
          <w:lang w:eastAsia="en-US" w:bidi="en-US"/>
        </w:rPr>
        <w:t xml:space="preserve"> </w:t>
      </w:r>
      <w:r w:rsidRPr="000974FC">
        <w:rPr>
          <w:rStyle w:val="Bodytext61"/>
          <w:rFonts w:ascii="Sylfaen" w:hAnsi="Sylfaen"/>
          <w:b/>
          <w:bCs/>
          <w:sz w:val="24"/>
          <w:szCs w:val="24"/>
        </w:rPr>
        <w:t>годы</w:t>
      </w:r>
    </w:p>
    <w:p w:rsidR="00C54A37" w:rsidRPr="000974FC" w:rsidRDefault="000974FC" w:rsidP="00F74C1B">
      <w:pPr>
        <w:pStyle w:val="Bodytext50"/>
        <w:shd w:val="clear" w:color="auto" w:fill="auto"/>
        <w:spacing w:before="120" w:line="240" w:lineRule="auto"/>
        <w:ind w:right="-8"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(млн. тонн)</w:t>
      </w:r>
    </w:p>
    <w:tbl>
      <w:tblPr>
        <w:tblOverlap w:val="never"/>
        <w:tblW w:w="93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17"/>
        <w:gridCol w:w="1393"/>
        <w:gridCol w:w="18"/>
        <w:gridCol w:w="12"/>
        <w:gridCol w:w="1427"/>
        <w:gridCol w:w="31"/>
        <w:gridCol w:w="675"/>
        <w:gridCol w:w="16"/>
        <w:gridCol w:w="690"/>
        <w:gridCol w:w="12"/>
        <w:gridCol w:w="18"/>
        <w:gridCol w:w="661"/>
        <w:gridCol w:w="12"/>
        <w:gridCol w:w="18"/>
      </w:tblGrid>
      <w:tr w:rsidR="00620705" w:rsidRPr="000974FC" w:rsidTr="00CF419A">
        <w:trPr>
          <w:gridAfter w:val="2"/>
          <w:wAfter w:w="30" w:type="dxa"/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83771D" w:rsidRPr="0083771D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8"/>
              <w:sym w:font="Symbol" w:char="F02A"/>
            </w:r>
          </w:p>
        </w:tc>
        <w:tc>
          <w:tcPr>
            <w:tcW w:w="1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620705" w:rsidRPr="000974FC" w:rsidTr="00CF419A">
        <w:trPr>
          <w:gridAfter w:val="2"/>
          <w:wAfter w:w="30" w:type="dxa"/>
          <w:jc w:val="center"/>
        </w:trPr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spacing w:before="120"/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spacing w:before="120"/>
            </w:pPr>
          </w:p>
        </w:tc>
        <w:tc>
          <w:tcPr>
            <w:tcW w:w="145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0705" w:rsidRPr="000974FC" w:rsidRDefault="00620705" w:rsidP="00865DEA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0705" w:rsidRPr="000974FC" w:rsidRDefault="00620705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C54A37" w:rsidRPr="0083771D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Добыча нефти, включая газовый конденсат</w:t>
            </w:r>
            <w:r w:rsidR="0083771D" w:rsidRPr="0083771D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9"/>
              <w:sym w:font="Symbol" w:char="F02A"/>
            </w:r>
            <w:r w:rsidR="0083771D" w:rsidRPr="0083771D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C54A37" w:rsidRPr="00FB21B7" w:rsidRDefault="000974FC" w:rsidP="00FB21B7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FB21B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FB21B7" w:rsidRPr="000974FC" w:rsidRDefault="00FB21B7" w:rsidP="00FB21B7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FB21B7" w:rsidRPr="000974FC" w:rsidRDefault="00FB21B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FB21B7" w:rsidRPr="000974FC" w:rsidRDefault="00FB21B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FB21B7" w:rsidRPr="000974FC" w:rsidRDefault="00FB21B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FB21B7" w:rsidRPr="000974FC" w:rsidRDefault="00FB21B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FB21B7" w:rsidRPr="000974FC" w:rsidRDefault="00FB21B7" w:rsidP="000974FC">
            <w:pPr>
              <w:spacing w:before="120"/>
            </w:pPr>
          </w:p>
        </w:tc>
      </w:tr>
      <w:tr w:rsidR="00765624" w:rsidRPr="000974FC" w:rsidTr="00CF419A">
        <w:trPr>
          <w:gridAfter w:val="2"/>
          <w:wAfter w:w="30" w:type="dxa"/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624" w:rsidRPr="000974FC" w:rsidRDefault="00765624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624" w:rsidRPr="000974FC" w:rsidRDefault="007656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624" w:rsidRPr="000974FC" w:rsidRDefault="007656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624" w:rsidRPr="000974FC" w:rsidRDefault="007656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765624" w:rsidRPr="000974FC" w:rsidTr="00CF419A">
        <w:trPr>
          <w:gridAfter w:val="2"/>
          <w:wAfter w:w="30" w:type="dxa"/>
          <w:jc w:val="center"/>
        </w:trPr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624" w:rsidRPr="000974FC" w:rsidRDefault="00765624" w:rsidP="00865DEA">
            <w:pPr>
              <w:spacing w:before="120"/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624" w:rsidRPr="000974FC" w:rsidRDefault="00765624" w:rsidP="00865DEA">
            <w:pPr>
              <w:spacing w:before="120"/>
            </w:pPr>
          </w:p>
        </w:tc>
        <w:tc>
          <w:tcPr>
            <w:tcW w:w="145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624" w:rsidRPr="000974FC" w:rsidRDefault="00765624" w:rsidP="00865DEA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5624" w:rsidRPr="000974FC" w:rsidRDefault="007656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5624" w:rsidRPr="000974FC" w:rsidRDefault="007656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5624" w:rsidRPr="000974FC" w:rsidRDefault="007656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C54A37" w:rsidRPr="000974FC" w:rsidRDefault="000974FC" w:rsidP="00E2051B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 xml:space="preserve">из Республики Армения 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E2051B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E2051B" w:rsidRPr="00E2051B" w:rsidRDefault="00E2051B" w:rsidP="00E2051B">
            <w:pPr>
              <w:pStyle w:val="Bodytext20"/>
              <w:shd w:val="clear" w:color="auto" w:fill="auto"/>
              <w:spacing w:before="120" w:after="0" w:line="240" w:lineRule="auto"/>
              <w:ind w:left="1245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E2051B" w:rsidRPr="000974FC" w:rsidRDefault="00E2051B" w:rsidP="00E2051B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E2051B" w:rsidRPr="000974FC" w:rsidRDefault="00E2051B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E2051B" w:rsidRPr="000974FC" w:rsidRDefault="00E2051B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E2051B" w:rsidRPr="000974FC" w:rsidRDefault="00E2051B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E2051B" w:rsidRPr="000974FC" w:rsidRDefault="00E2051B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E2051B" w:rsidRPr="000974FC" w:rsidRDefault="00E2051B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  <w:vAlign w:val="bottom"/>
          </w:tcPr>
          <w:p w:rsidR="0083771D" w:rsidRPr="0083771D" w:rsidRDefault="0083771D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0974FC" w:rsidRDefault="000974FC" w:rsidP="0083771D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F419A">
        <w:trPr>
          <w:jc w:val="center"/>
        </w:trPr>
        <w:tc>
          <w:tcPr>
            <w:tcW w:w="4323" w:type="dxa"/>
            <w:gridSpan w:val="2"/>
            <w:shd w:val="clear" w:color="auto" w:fill="FFFFFF"/>
          </w:tcPr>
          <w:p w:rsidR="0083771D" w:rsidRPr="0083771D" w:rsidRDefault="0083771D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C54A37" w:rsidRPr="000974FC" w:rsidRDefault="000974FC" w:rsidP="0083771D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765624">
        <w:trPr>
          <w:gridAfter w:val="1"/>
          <w:wAfter w:w="18" w:type="dxa"/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765624" w:rsidRPr="00765624" w:rsidRDefault="00765624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765624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765624">
        <w:trPr>
          <w:gridAfter w:val="1"/>
          <w:wAfter w:w="18" w:type="dxa"/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C54A37" w:rsidRPr="000974FC" w:rsidRDefault="000974FC" w:rsidP="00CF419A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 xml:space="preserve">из Республики Беларусь </w:t>
            </w:r>
          </w:p>
        </w:tc>
        <w:tc>
          <w:tcPr>
            <w:tcW w:w="144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F419A" w:rsidRPr="000974FC" w:rsidTr="00765624">
        <w:trPr>
          <w:gridAfter w:val="1"/>
          <w:wAfter w:w="18" w:type="dxa"/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CF419A" w:rsidRPr="00CF419A" w:rsidRDefault="00CF419A" w:rsidP="00CF419A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CF419A" w:rsidRPr="000974FC" w:rsidRDefault="00CF419A" w:rsidP="00CF419A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4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</w:tr>
      <w:tr w:rsidR="00C54A37" w:rsidRPr="000974FC" w:rsidTr="00765624">
        <w:trPr>
          <w:gridAfter w:val="1"/>
          <w:wAfter w:w="18" w:type="dxa"/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CF419A" w:rsidRPr="00CF419A" w:rsidRDefault="00CF419A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0974FC" w:rsidRDefault="000974FC" w:rsidP="00CF419A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765624">
        <w:trPr>
          <w:gridAfter w:val="1"/>
          <w:wAfter w:w="18" w:type="dxa"/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CF419A" w:rsidRPr="00CF419A" w:rsidRDefault="00CF419A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C54A37" w:rsidRPr="000974FC" w:rsidRDefault="000974FC" w:rsidP="00CF419A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765624">
        <w:trPr>
          <w:gridAfter w:val="1"/>
          <w:wAfter w:w="18" w:type="dxa"/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CF419A" w:rsidRPr="00CF419A" w:rsidRDefault="00CF419A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CF419A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CF419A" w:rsidRDefault="00CF419A">
      <w:r>
        <w:br w:type="page"/>
      </w:r>
    </w:p>
    <w:tbl>
      <w:tblPr>
        <w:tblOverlap w:val="never"/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5"/>
        <w:gridCol w:w="1409"/>
        <w:gridCol w:w="19"/>
        <w:gridCol w:w="11"/>
        <w:gridCol w:w="1426"/>
        <w:gridCol w:w="34"/>
        <w:gridCol w:w="672"/>
        <w:gridCol w:w="19"/>
        <w:gridCol w:w="687"/>
        <w:gridCol w:w="15"/>
        <w:gridCol w:w="7"/>
        <w:gridCol w:w="659"/>
        <w:gridCol w:w="10"/>
        <w:gridCol w:w="15"/>
      </w:tblGrid>
      <w:tr w:rsidR="00CF419A" w:rsidRPr="000974FC" w:rsidTr="00AD331A">
        <w:trPr>
          <w:gridAfter w:val="1"/>
          <w:wAfter w:w="15" w:type="dxa"/>
          <w:jc w:val="center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19A" w:rsidRPr="000974FC" w:rsidRDefault="00CF419A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19A" w:rsidRPr="000974FC" w:rsidRDefault="00CF419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19A" w:rsidRPr="000974FC" w:rsidRDefault="00CF419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19A" w:rsidRPr="000974FC" w:rsidRDefault="00CF419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F419A" w:rsidRPr="000974FC" w:rsidTr="00AD331A">
        <w:trPr>
          <w:gridAfter w:val="1"/>
          <w:wAfter w:w="15" w:type="dxa"/>
          <w:jc w:val="center"/>
        </w:trPr>
        <w:tc>
          <w:tcPr>
            <w:tcW w:w="43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19A" w:rsidRPr="000974FC" w:rsidRDefault="00CF419A" w:rsidP="00865DEA">
            <w:pPr>
              <w:spacing w:before="120"/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19A" w:rsidRPr="000974FC" w:rsidRDefault="00CF419A" w:rsidP="00865DEA">
            <w:pPr>
              <w:spacing w:before="120"/>
            </w:pPr>
          </w:p>
        </w:tc>
        <w:tc>
          <w:tcPr>
            <w:tcW w:w="145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19A" w:rsidRPr="000974FC" w:rsidRDefault="00CF419A" w:rsidP="00865DEA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419A" w:rsidRPr="000974FC" w:rsidRDefault="00CF419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419A" w:rsidRPr="000974FC" w:rsidRDefault="00CF419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419A" w:rsidRPr="000974FC" w:rsidRDefault="00CF419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AD331A">
        <w:trPr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CF419A" w:rsidRPr="00CF419A" w:rsidRDefault="000974FC" w:rsidP="00CF419A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3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F419A" w:rsidRPr="000974FC" w:rsidTr="00AD331A">
        <w:trPr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CF419A" w:rsidRPr="00CF419A" w:rsidRDefault="00CF419A" w:rsidP="00CF419A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CF419A" w:rsidRPr="000974FC" w:rsidRDefault="00CF419A" w:rsidP="00CF419A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3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1460" w:type="dxa"/>
            <w:gridSpan w:val="2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691" w:type="dxa"/>
            <w:gridSpan w:val="4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CF419A" w:rsidRPr="00CF419A" w:rsidRDefault="00CF419A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C54A37" w:rsidRPr="000974FC" w:rsidRDefault="000974FC" w:rsidP="00CF419A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CF419A" w:rsidRPr="00CF419A" w:rsidRDefault="00CF419A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C54A37" w:rsidRPr="000974FC" w:rsidRDefault="000974FC" w:rsidP="00CF419A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CF419A" w:rsidRPr="00CF419A" w:rsidRDefault="00CF419A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CF419A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05" w:type="dxa"/>
            <w:shd w:val="clear" w:color="auto" w:fill="FFFFFF"/>
          </w:tcPr>
          <w:p w:rsidR="00C54A37" w:rsidRPr="00DD1992" w:rsidRDefault="000974FC" w:rsidP="00DD1992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3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F419A" w:rsidRPr="000974FC" w:rsidTr="00AD331A">
        <w:trPr>
          <w:jc w:val="center"/>
        </w:trPr>
        <w:tc>
          <w:tcPr>
            <w:tcW w:w="4305" w:type="dxa"/>
            <w:shd w:val="clear" w:color="auto" w:fill="FFFFFF"/>
          </w:tcPr>
          <w:p w:rsidR="00DD1992" w:rsidRPr="00DD1992" w:rsidRDefault="00DD1992" w:rsidP="00DD1992">
            <w:pPr>
              <w:pStyle w:val="Bodytext20"/>
              <w:shd w:val="clear" w:color="auto" w:fill="auto"/>
              <w:spacing w:before="120" w:after="0" w:line="240" w:lineRule="auto"/>
              <w:ind w:left="154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CF419A" w:rsidRPr="000974FC" w:rsidRDefault="00DD1992" w:rsidP="00DD1992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39" w:type="dxa"/>
            <w:gridSpan w:val="3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1460" w:type="dxa"/>
            <w:gridSpan w:val="2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  <w:tc>
          <w:tcPr>
            <w:tcW w:w="691" w:type="dxa"/>
            <w:gridSpan w:val="4"/>
            <w:shd w:val="clear" w:color="auto" w:fill="FFFFFF"/>
          </w:tcPr>
          <w:p w:rsidR="00CF419A" w:rsidRPr="000974FC" w:rsidRDefault="00CF419A" w:rsidP="000974FC">
            <w:pPr>
              <w:spacing w:before="120"/>
            </w:pPr>
          </w:p>
        </w:tc>
      </w:tr>
      <w:tr w:rsidR="00C54A37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DD1992" w:rsidRPr="00DD1992" w:rsidRDefault="00DD1992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C54A37" w:rsidRPr="000974FC" w:rsidRDefault="000974FC" w:rsidP="00DD1992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DD1992" w:rsidRPr="00DD1992" w:rsidRDefault="00DD1992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0974FC" w:rsidRDefault="000974FC" w:rsidP="00DD1992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096B86" w:rsidRPr="00096B86" w:rsidRDefault="00096B86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096B86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C54A37" w:rsidRPr="00DD1992" w:rsidRDefault="000974FC" w:rsidP="00DD1992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096B86" w:rsidRPr="000974FC" w:rsidTr="00AD331A">
        <w:trPr>
          <w:gridAfter w:val="1"/>
          <w:wAfter w:w="15" w:type="dxa"/>
          <w:jc w:val="center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B86" w:rsidRPr="000974FC" w:rsidRDefault="00096B86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B86" w:rsidRPr="000974FC" w:rsidRDefault="00096B8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B86" w:rsidRPr="000974FC" w:rsidRDefault="00096B8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6B86" w:rsidRPr="000974FC" w:rsidRDefault="00096B8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096B86" w:rsidRPr="000974FC" w:rsidTr="00AD331A">
        <w:trPr>
          <w:gridAfter w:val="1"/>
          <w:wAfter w:w="15" w:type="dxa"/>
          <w:jc w:val="center"/>
        </w:trPr>
        <w:tc>
          <w:tcPr>
            <w:tcW w:w="43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86" w:rsidRPr="000974FC" w:rsidRDefault="00096B86" w:rsidP="00865DEA">
            <w:pPr>
              <w:spacing w:before="120"/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86" w:rsidRPr="000974FC" w:rsidRDefault="00096B86" w:rsidP="00865DEA">
            <w:pPr>
              <w:spacing w:before="120"/>
            </w:pPr>
          </w:p>
        </w:tc>
        <w:tc>
          <w:tcPr>
            <w:tcW w:w="145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B86" w:rsidRPr="000974FC" w:rsidRDefault="00096B86" w:rsidP="00865DEA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86" w:rsidRPr="000974FC" w:rsidRDefault="00096B8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B86" w:rsidRPr="000974FC" w:rsidRDefault="00096B8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6B86" w:rsidRPr="000974FC" w:rsidRDefault="00096B86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DD1992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DD1992" w:rsidRPr="00096B86" w:rsidRDefault="00DD1992" w:rsidP="00DD1992">
            <w:pPr>
              <w:pStyle w:val="Bodytext20"/>
              <w:shd w:val="clear" w:color="auto" w:fill="auto"/>
              <w:spacing w:before="120" w:after="0" w:line="240" w:lineRule="auto"/>
              <w:ind w:left="156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DD1992" w:rsidRPr="000974FC" w:rsidRDefault="00DD1992" w:rsidP="00096B86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DD1992" w:rsidRPr="000974FC" w:rsidRDefault="00DD1992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DD1992" w:rsidRPr="000974FC" w:rsidRDefault="00DD1992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DD1992" w:rsidRPr="000974FC" w:rsidRDefault="00DD1992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DD1992" w:rsidRPr="000974FC" w:rsidRDefault="00DD1992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DD1992" w:rsidRPr="000974FC" w:rsidRDefault="00DD1992" w:rsidP="000974FC">
            <w:pPr>
              <w:spacing w:before="120"/>
            </w:pPr>
          </w:p>
        </w:tc>
      </w:tr>
      <w:tr w:rsidR="00C54A37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096B86" w:rsidRPr="00096B86" w:rsidRDefault="00096B86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C54A37" w:rsidRPr="000974FC" w:rsidRDefault="000974FC" w:rsidP="00096B86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096B86" w:rsidRPr="00096B86" w:rsidRDefault="00096B86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0974FC" w:rsidRDefault="000974FC" w:rsidP="00096B86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096B86" w:rsidRPr="00096B86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2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Кыр</w:t>
            </w:r>
            <w:r w:rsidR="00096B86">
              <w:rPr>
                <w:rStyle w:val="Bodytext212pt"/>
                <w:rFonts w:ascii="Sylfaen" w:hAnsi="Sylfaen"/>
              </w:rPr>
              <w:t>гызскую Республику</w:t>
            </w:r>
          </w:p>
          <w:p w:rsidR="00C54A37" w:rsidRPr="000974FC" w:rsidRDefault="000974FC" w:rsidP="00096B86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</w:tcPr>
          <w:p w:rsidR="00C54A37" w:rsidRPr="003E13A4" w:rsidRDefault="003E13A4" w:rsidP="003E13A4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из третьих государств**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3E13A4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</w:tcPr>
          <w:p w:rsidR="003E13A4" w:rsidRPr="003E13A4" w:rsidRDefault="003E13A4" w:rsidP="003E13A4">
            <w:pPr>
              <w:pStyle w:val="Bodytext20"/>
              <w:shd w:val="clear" w:color="auto" w:fill="auto"/>
              <w:spacing w:before="120" w:after="0" w:line="240" w:lineRule="auto"/>
              <w:ind w:left="156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Армения</w:t>
            </w:r>
          </w:p>
          <w:p w:rsidR="003E13A4" w:rsidRDefault="003E13A4" w:rsidP="003E13A4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3E13A4" w:rsidRPr="000974FC" w:rsidRDefault="003E13A4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3E13A4" w:rsidRPr="000974FC" w:rsidRDefault="003E13A4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3E13A4" w:rsidRPr="000974FC" w:rsidRDefault="003E13A4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3E13A4" w:rsidRPr="000974FC" w:rsidRDefault="003E13A4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3E13A4" w:rsidRPr="000974FC" w:rsidRDefault="003E13A4" w:rsidP="000974FC">
            <w:pPr>
              <w:spacing w:before="120"/>
            </w:pPr>
          </w:p>
        </w:tc>
      </w:tr>
      <w:tr w:rsidR="00C54A37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3E13A4" w:rsidRPr="003E13A4" w:rsidRDefault="003E13A4" w:rsidP="003E13A4">
            <w:pPr>
              <w:pStyle w:val="Bodytext20"/>
              <w:shd w:val="clear" w:color="auto" w:fill="auto"/>
              <w:spacing w:before="120" w:after="0" w:line="240" w:lineRule="auto"/>
              <w:ind w:left="156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Беларусь</w:t>
            </w:r>
          </w:p>
          <w:p w:rsidR="00C54A37" w:rsidRPr="000974FC" w:rsidRDefault="000974FC" w:rsidP="003E13A4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  <w:vAlign w:val="bottom"/>
          </w:tcPr>
          <w:p w:rsidR="003E13A4" w:rsidRPr="003E13A4" w:rsidRDefault="003E13A4" w:rsidP="003E13A4">
            <w:pPr>
              <w:pStyle w:val="Bodytext20"/>
              <w:shd w:val="clear" w:color="auto" w:fill="auto"/>
              <w:spacing w:before="120" w:after="0" w:line="240" w:lineRule="auto"/>
              <w:ind w:left="156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Республику Казахстан</w:t>
            </w:r>
          </w:p>
          <w:p w:rsidR="00C54A37" w:rsidRPr="000974FC" w:rsidRDefault="000974FC" w:rsidP="003E13A4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gridAfter w:val="2"/>
          <w:wAfter w:w="25" w:type="dxa"/>
          <w:jc w:val="center"/>
        </w:trPr>
        <w:tc>
          <w:tcPr>
            <w:tcW w:w="4305" w:type="dxa"/>
            <w:shd w:val="clear" w:color="auto" w:fill="FFFFFF"/>
          </w:tcPr>
          <w:p w:rsidR="003E13A4" w:rsidRPr="003E13A4" w:rsidRDefault="003E13A4" w:rsidP="003E13A4">
            <w:pPr>
              <w:pStyle w:val="Bodytext20"/>
              <w:shd w:val="clear" w:color="auto" w:fill="auto"/>
              <w:spacing w:before="120" w:after="0" w:line="240" w:lineRule="auto"/>
              <w:ind w:left="1560" w:hanging="32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  <w:p w:rsidR="00C54A37" w:rsidRPr="000974FC" w:rsidRDefault="000974FC" w:rsidP="003E13A4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</w:t>
            </w:r>
            <w:r w:rsidR="00AD331A" w:rsidRPr="000974FC">
              <w:rPr>
                <w:rStyle w:val="Bodytext212pt"/>
                <w:rFonts w:ascii="Sylfaen" w:hAnsi="Sylfaen"/>
              </w:rPr>
              <w:t xml:space="preserve"> транспортом</w:t>
            </w:r>
          </w:p>
        </w:tc>
        <w:tc>
          <w:tcPr>
            <w:tcW w:w="1428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59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AD331A" w:rsidRDefault="00AD331A">
      <w:r>
        <w:br w:type="page"/>
      </w:r>
    </w:p>
    <w:tbl>
      <w:tblPr>
        <w:tblOverlap w:val="never"/>
        <w:tblW w:w="93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5"/>
        <w:gridCol w:w="19"/>
        <w:gridCol w:w="1390"/>
        <w:gridCol w:w="36"/>
        <w:gridCol w:w="1420"/>
        <w:gridCol w:w="34"/>
        <w:gridCol w:w="672"/>
        <w:gridCol w:w="48"/>
        <w:gridCol w:w="658"/>
        <w:gridCol w:w="33"/>
        <w:gridCol w:w="658"/>
        <w:gridCol w:w="33"/>
      </w:tblGrid>
      <w:tr w:rsidR="00AD331A" w:rsidRPr="000974FC" w:rsidTr="00AD331A">
        <w:trPr>
          <w:gridAfter w:val="1"/>
          <w:wAfter w:w="33" w:type="dxa"/>
          <w:jc w:val="center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31A" w:rsidRPr="000974FC" w:rsidRDefault="00AD331A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31A" w:rsidRPr="000974FC" w:rsidRDefault="00AD331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31A" w:rsidRPr="000974FC" w:rsidRDefault="00AD331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31A" w:rsidRPr="000974FC" w:rsidRDefault="00AD331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AD331A" w:rsidRPr="000974FC" w:rsidTr="00AD331A">
        <w:trPr>
          <w:gridAfter w:val="1"/>
          <w:wAfter w:w="33" w:type="dxa"/>
          <w:jc w:val="center"/>
        </w:trPr>
        <w:tc>
          <w:tcPr>
            <w:tcW w:w="43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31A" w:rsidRPr="000974FC" w:rsidRDefault="00AD331A" w:rsidP="00865DEA">
            <w:pPr>
              <w:spacing w:before="120"/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31A" w:rsidRPr="000974FC" w:rsidRDefault="00AD331A" w:rsidP="00865DEA">
            <w:pPr>
              <w:spacing w:before="120"/>
            </w:pPr>
          </w:p>
        </w:tc>
        <w:tc>
          <w:tcPr>
            <w:tcW w:w="14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31A" w:rsidRPr="000974FC" w:rsidRDefault="00AD331A" w:rsidP="00865DEA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331A" w:rsidRPr="000974FC" w:rsidRDefault="00AD331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331A" w:rsidRPr="000974FC" w:rsidRDefault="00AD331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31A" w:rsidRPr="000974FC" w:rsidRDefault="00AD331A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</w:tcPr>
          <w:p w:rsidR="00DB1CA1" w:rsidRPr="00DB1CA1" w:rsidRDefault="00DB1CA1" w:rsidP="000974FC">
            <w:pPr>
              <w:pStyle w:val="Bodytext20"/>
              <w:shd w:val="clear" w:color="auto" w:fill="auto"/>
              <w:spacing w:before="120" w:after="0" w:line="240" w:lineRule="auto"/>
              <w:ind w:left="1280" w:hanging="24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в Российскую Федерацию</w:t>
            </w:r>
          </w:p>
          <w:p w:rsidR="00C54A37" w:rsidRPr="000974FC" w:rsidRDefault="000974FC" w:rsidP="00DB1CA1">
            <w:pPr>
              <w:pStyle w:val="Bodytext20"/>
              <w:shd w:val="clear" w:color="auto" w:fill="auto"/>
              <w:spacing w:before="0" w:after="0" w:line="240" w:lineRule="auto"/>
              <w:ind w:left="152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  <w:vAlign w:val="bottom"/>
          </w:tcPr>
          <w:p w:rsidR="00C54A37" w:rsidRPr="00DB1CA1" w:rsidRDefault="000974FC" w:rsidP="00DB1CA1">
            <w:pPr>
              <w:pStyle w:val="Bodytext20"/>
              <w:shd w:val="clear" w:color="auto" w:fill="auto"/>
              <w:spacing w:before="120" w:after="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DB1CA1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  <w:vAlign w:val="bottom"/>
          </w:tcPr>
          <w:p w:rsidR="00DB1CA1" w:rsidRPr="000974FC" w:rsidRDefault="00DB1CA1" w:rsidP="00DB1CA1">
            <w:pPr>
              <w:pStyle w:val="Bodytext20"/>
              <w:shd w:val="clear" w:color="auto" w:fill="auto"/>
              <w:spacing w:before="120" w:after="0" w:line="240" w:lineRule="auto"/>
              <w:ind w:left="678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B1CA1" w:rsidRPr="000974FC" w:rsidRDefault="00DB1CA1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DB1CA1" w:rsidRPr="000974FC" w:rsidRDefault="00DB1CA1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DB1CA1" w:rsidRPr="000974FC" w:rsidRDefault="00DB1CA1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DB1CA1" w:rsidRPr="000974FC" w:rsidRDefault="00DB1CA1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DB1CA1" w:rsidRPr="000974FC" w:rsidRDefault="00DB1CA1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  <w:vAlign w:val="bottom"/>
          </w:tcPr>
          <w:p w:rsidR="00C54A37" w:rsidRPr="00DB1CA1" w:rsidRDefault="000974FC" w:rsidP="00DB1CA1">
            <w:pPr>
              <w:pStyle w:val="Bodytext20"/>
              <w:shd w:val="clear" w:color="auto" w:fill="auto"/>
              <w:spacing w:before="120" w:after="0" w:line="240" w:lineRule="auto"/>
              <w:ind w:left="104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DB1CA1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  <w:vAlign w:val="bottom"/>
          </w:tcPr>
          <w:p w:rsidR="00DB1CA1" w:rsidRPr="00116324" w:rsidRDefault="00DB1CA1" w:rsidP="00DB1CA1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DB1CA1" w:rsidRPr="000974FC" w:rsidRDefault="00DB1CA1" w:rsidP="00116324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DB1CA1" w:rsidRPr="000974FC" w:rsidRDefault="00DB1CA1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DB1CA1" w:rsidRPr="000974FC" w:rsidRDefault="00DB1CA1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DB1CA1" w:rsidRPr="000974FC" w:rsidRDefault="00DB1CA1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DB1CA1" w:rsidRPr="000974FC" w:rsidRDefault="00DB1CA1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DB1CA1" w:rsidRPr="000974FC" w:rsidRDefault="00DB1CA1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  <w:vAlign w:val="bottom"/>
          </w:tcPr>
          <w:p w:rsidR="00116324" w:rsidRPr="00116324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Р</w:t>
            </w:r>
            <w:r w:rsidR="00116324">
              <w:rPr>
                <w:rStyle w:val="Bodytext212pt"/>
                <w:rFonts w:ascii="Sylfaen" w:hAnsi="Sylfaen"/>
              </w:rPr>
              <w:t>еспублики Казахстан</w:t>
            </w:r>
          </w:p>
          <w:p w:rsidR="00C54A37" w:rsidRPr="000974FC" w:rsidRDefault="000974FC" w:rsidP="00116324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  <w:vAlign w:val="bottom"/>
          </w:tcPr>
          <w:p w:rsidR="00116324" w:rsidRPr="00116324" w:rsidRDefault="00116324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C54A37" w:rsidRPr="000974FC" w:rsidRDefault="000974FC" w:rsidP="00116324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  <w:vAlign w:val="bottom"/>
          </w:tcPr>
          <w:p w:rsidR="00116324" w:rsidRPr="00116324" w:rsidRDefault="00116324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C54A37" w:rsidRPr="000974FC" w:rsidRDefault="000974FC" w:rsidP="00116324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  <w:vAlign w:val="bottom"/>
          </w:tcPr>
          <w:p w:rsidR="00C54A37" w:rsidRPr="00116324" w:rsidRDefault="000974FC" w:rsidP="00116324">
            <w:pPr>
              <w:pStyle w:val="Bodytext20"/>
              <w:shd w:val="clear" w:color="auto" w:fill="auto"/>
              <w:spacing w:before="120" w:after="0" w:line="240" w:lineRule="auto"/>
              <w:ind w:left="104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116324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  <w:vAlign w:val="bottom"/>
          </w:tcPr>
          <w:p w:rsidR="00116324" w:rsidRPr="00116324" w:rsidRDefault="00116324" w:rsidP="00116324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116324" w:rsidRPr="000974FC" w:rsidRDefault="00116324" w:rsidP="00116324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116324" w:rsidRPr="000974FC" w:rsidRDefault="00116324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116324" w:rsidRPr="000974FC" w:rsidRDefault="00116324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116324" w:rsidRPr="000974FC" w:rsidRDefault="00116324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116324" w:rsidRPr="000974FC" w:rsidRDefault="00116324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116324" w:rsidRPr="000974FC" w:rsidRDefault="00116324" w:rsidP="000974FC">
            <w:pPr>
              <w:spacing w:before="120"/>
            </w:pPr>
          </w:p>
        </w:tc>
      </w:tr>
      <w:tr w:rsidR="00C54A37" w:rsidRPr="000974FC" w:rsidTr="00AD331A">
        <w:trPr>
          <w:jc w:val="center"/>
        </w:trPr>
        <w:tc>
          <w:tcPr>
            <w:tcW w:w="4324" w:type="dxa"/>
            <w:gridSpan w:val="2"/>
            <w:shd w:val="clear" w:color="auto" w:fill="FFFFFF"/>
            <w:vAlign w:val="bottom"/>
          </w:tcPr>
          <w:p w:rsidR="00116324" w:rsidRPr="00116324" w:rsidRDefault="00116324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C54A37" w:rsidRPr="000974FC" w:rsidRDefault="000974FC" w:rsidP="00116324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4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116324" w:rsidRDefault="00116324">
      <w:r>
        <w:br w:type="page"/>
      </w:r>
    </w:p>
    <w:tbl>
      <w:tblPr>
        <w:tblOverlap w:val="never"/>
        <w:tblW w:w="93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2"/>
        <w:gridCol w:w="19"/>
        <w:gridCol w:w="1389"/>
        <w:gridCol w:w="36"/>
        <w:gridCol w:w="18"/>
        <w:gridCol w:w="1401"/>
        <w:gridCol w:w="38"/>
        <w:gridCol w:w="668"/>
        <w:gridCol w:w="38"/>
        <w:gridCol w:w="14"/>
        <w:gridCol w:w="654"/>
        <w:gridCol w:w="38"/>
        <w:gridCol w:w="653"/>
        <w:gridCol w:w="20"/>
        <w:gridCol w:w="18"/>
      </w:tblGrid>
      <w:tr w:rsidR="00116324" w:rsidRPr="000974FC" w:rsidTr="008813B4">
        <w:trPr>
          <w:gridAfter w:val="2"/>
          <w:wAfter w:w="38" w:type="dxa"/>
          <w:jc w:val="center"/>
        </w:trPr>
        <w:tc>
          <w:tcPr>
            <w:tcW w:w="4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324" w:rsidRPr="000974FC" w:rsidRDefault="00116324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324" w:rsidRPr="000974FC" w:rsidRDefault="001163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6324" w:rsidRPr="000974FC" w:rsidRDefault="001163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324" w:rsidRPr="000974FC" w:rsidRDefault="001163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116324" w:rsidRPr="000974FC" w:rsidTr="008813B4">
        <w:trPr>
          <w:gridAfter w:val="2"/>
          <w:wAfter w:w="38" w:type="dxa"/>
          <w:jc w:val="center"/>
        </w:trPr>
        <w:tc>
          <w:tcPr>
            <w:tcW w:w="4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324" w:rsidRPr="000974FC" w:rsidRDefault="00116324" w:rsidP="00865DEA">
            <w:pPr>
              <w:spacing w:before="120"/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324" w:rsidRPr="000974FC" w:rsidRDefault="00116324" w:rsidP="00865DEA">
            <w:pPr>
              <w:spacing w:before="120"/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6324" w:rsidRPr="000974FC" w:rsidRDefault="00116324" w:rsidP="00865DEA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6324" w:rsidRPr="000974FC" w:rsidRDefault="001163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6324" w:rsidRPr="000974FC" w:rsidRDefault="001163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6324" w:rsidRPr="000974FC" w:rsidRDefault="00116324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8813B4">
        <w:trPr>
          <w:jc w:val="center"/>
        </w:trPr>
        <w:tc>
          <w:tcPr>
            <w:tcW w:w="4321" w:type="dxa"/>
            <w:gridSpan w:val="2"/>
            <w:shd w:val="clear" w:color="auto" w:fill="FFFFFF"/>
            <w:vAlign w:val="bottom"/>
          </w:tcPr>
          <w:p w:rsidR="0042607D" w:rsidRPr="0042607D" w:rsidRDefault="0042607D" w:rsidP="000974FC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C54A37" w:rsidRPr="000974FC" w:rsidRDefault="000974FC" w:rsidP="0042607D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813B4">
        <w:trPr>
          <w:jc w:val="center"/>
        </w:trPr>
        <w:tc>
          <w:tcPr>
            <w:tcW w:w="4321" w:type="dxa"/>
            <w:gridSpan w:val="2"/>
            <w:shd w:val="clear" w:color="auto" w:fill="FFFFFF"/>
            <w:vAlign w:val="bottom"/>
          </w:tcPr>
          <w:p w:rsidR="0042607D" w:rsidRPr="0042607D" w:rsidRDefault="0042607D" w:rsidP="0042607D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C54A37" w:rsidRPr="000974FC" w:rsidRDefault="000974FC" w:rsidP="0042607D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813B4">
        <w:trPr>
          <w:jc w:val="center"/>
        </w:trPr>
        <w:tc>
          <w:tcPr>
            <w:tcW w:w="4321" w:type="dxa"/>
            <w:gridSpan w:val="2"/>
            <w:shd w:val="clear" w:color="auto" w:fill="FFFFFF"/>
          </w:tcPr>
          <w:p w:rsidR="00C54A37" w:rsidRPr="0042607D" w:rsidRDefault="000974FC" w:rsidP="0042607D">
            <w:pPr>
              <w:pStyle w:val="Bodytext20"/>
              <w:shd w:val="clear" w:color="auto" w:fill="auto"/>
              <w:spacing w:before="120" w:after="0" w:line="240" w:lineRule="auto"/>
              <w:ind w:left="104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42607D" w:rsidRPr="000974FC" w:rsidTr="008813B4">
        <w:trPr>
          <w:jc w:val="center"/>
        </w:trPr>
        <w:tc>
          <w:tcPr>
            <w:tcW w:w="4321" w:type="dxa"/>
            <w:gridSpan w:val="2"/>
            <w:shd w:val="clear" w:color="auto" w:fill="FFFFFF"/>
          </w:tcPr>
          <w:p w:rsidR="0042607D" w:rsidRPr="0042607D" w:rsidRDefault="0042607D" w:rsidP="0042607D">
            <w:pPr>
              <w:pStyle w:val="Bodytext20"/>
              <w:shd w:val="clear" w:color="auto" w:fill="auto"/>
              <w:spacing w:before="120" w:after="0" w:line="240" w:lineRule="auto"/>
              <w:ind w:left="1540" w:hanging="26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42607D" w:rsidRPr="000974FC" w:rsidRDefault="0042607D" w:rsidP="0042607D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</w:t>
            </w:r>
            <w:r w:rsidRPr="0042607D">
              <w:rPr>
                <w:rStyle w:val="Bodytext212pt"/>
                <w:rFonts w:ascii="Sylfaen" w:hAnsi="Sylfaen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транспортом</w:t>
            </w:r>
          </w:p>
        </w:tc>
        <w:tc>
          <w:tcPr>
            <w:tcW w:w="1425" w:type="dxa"/>
            <w:gridSpan w:val="2"/>
            <w:shd w:val="clear" w:color="auto" w:fill="FFFFFF"/>
          </w:tcPr>
          <w:p w:rsidR="0042607D" w:rsidRPr="000974FC" w:rsidRDefault="0042607D" w:rsidP="000974FC">
            <w:pPr>
              <w:spacing w:before="120"/>
            </w:pPr>
          </w:p>
        </w:tc>
        <w:tc>
          <w:tcPr>
            <w:tcW w:w="1457" w:type="dxa"/>
            <w:gridSpan w:val="3"/>
            <w:shd w:val="clear" w:color="auto" w:fill="FFFFFF"/>
          </w:tcPr>
          <w:p w:rsidR="0042607D" w:rsidRPr="000974FC" w:rsidRDefault="0042607D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42607D" w:rsidRPr="000974FC" w:rsidRDefault="0042607D" w:rsidP="000974FC">
            <w:pPr>
              <w:spacing w:before="120"/>
            </w:pPr>
          </w:p>
        </w:tc>
        <w:tc>
          <w:tcPr>
            <w:tcW w:w="692" w:type="dxa"/>
            <w:gridSpan w:val="2"/>
            <w:shd w:val="clear" w:color="auto" w:fill="FFFFFF"/>
          </w:tcPr>
          <w:p w:rsidR="0042607D" w:rsidRPr="000974FC" w:rsidRDefault="0042607D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42607D" w:rsidRPr="000974FC" w:rsidRDefault="0042607D" w:rsidP="000974FC">
            <w:pPr>
              <w:spacing w:before="120"/>
            </w:pPr>
          </w:p>
        </w:tc>
      </w:tr>
      <w:tr w:rsidR="00C54A37" w:rsidRPr="000974FC" w:rsidTr="008813B4">
        <w:trPr>
          <w:gridAfter w:val="1"/>
          <w:wAfter w:w="18" w:type="dxa"/>
          <w:jc w:val="center"/>
        </w:trPr>
        <w:tc>
          <w:tcPr>
            <w:tcW w:w="4321" w:type="dxa"/>
            <w:gridSpan w:val="2"/>
            <w:shd w:val="clear" w:color="auto" w:fill="FFFFFF"/>
          </w:tcPr>
          <w:p w:rsidR="008813B4" w:rsidRPr="008813B4" w:rsidRDefault="008813B4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C54A37" w:rsidRPr="000974FC" w:rsidRDefault="000974FC" w:rsidP="008813B4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813B4">
        <w:trPr>
          <w:gridAfter w:val="1"/>
          <w:wAfter w:w="18" w:type="dxa"/>
          <w:jc w:val="center"/>
        </w:trPr>
        <w:tc>
          <w:tcPr>
            <w:tcW w:w="4321" w:type="dxa"/>
            <w:gridSpan w:val="2"/>
            <w:shd w:val="clear" w:color="auto" w:fill="FFFFFF"/>
          </w:tcPr>
          <w:p w:rsidR="008813B4" w:rsidRPr="008813B4" w:rsidRDefault="000974FC" w:rsidP="008813B4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C54A37" w:rsidRPr="000974FC" w:rsidRDefault="000974FC" w:rsidP="008813B4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813B4">
        <w:trPr>
          <w:gridAfter w:val="1"/>
          <w:wAfter w:w="18" w:type="dxa"/>
          <w:jc w:val="center"/>
        </w:trPr>
        <w:tc>
          <w:tcPr>
            <w:tcW w:w="4321" w:type="dxa"/>
            <w:gridSpan w:val="2"/>
            <w:shd w:val="clear" w:color="auto" w:fill="FFFFFF"/>
            <w:vAlign w:val="bottom"/>
          </w:tcPr>
          <w:p w:rsidR="008813B4" w:rsidRPr="008813B4" w:rsidRDefault="008813B4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C54A37" w:rsidRPr="000974FC" w:rsidRDefault="000974FC" w:rsidP="008813B4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813B4">
        <w:trPr>
          <w:gridAfter w:val="1"/>
          <w:wAfter w:w="18" w:type="dxa"/>
          <w:jc w:val="center"/>
        </w:trPr>
        <w:tc>
          <w:tcPr>
            <w:tcW w:w="4321" w:type="dxa"/>
            <w:gridSpan w:val="2"/>
            <w:shd w:val="clear" w:color="auto" w:fill="FFFFFF"/>
            <w:vAlign w:val="bottom"/>
          </w:tcPr>
          <w:p w:rsidR="00C54A37" w:rsidRPr="008813B4" w:rsidRDefault="008813B4" w:rsidP="008813B4">
            <w:pPr>
              <w:pStyle w:val="Bodytext20"/>
              <w:shd w:val="clear" w:color="auto" w:fill="auto"/>
              <w:spacing w:before="120" w:after="0" w:line="240" w:lineRule="auto"/>
              <w:ind w:left="104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8813B4" w:rsidRPr="000974FC" w:rsidTr="008813B4">
        <w:trPr>
          <w:gridAfter w:val="1"/>
          <w:wAfter w:w="18" w:type="dxa"/>
          <w:jc w:val="center"/>
        </w:trPr>
        <w:tc>
          <w:tcPr>
            <w:tcW w:w="4321" w:type="dxa"/>
            <w:gridSpan w:val="2"/>
            <w:shd w:val="clear" w:color="auto" w:fill="FFFFFF"/>
            <w:vAlign w:val="bottom"/>
          </w:tcPr>
          <w:p w:rsidR="008813B4" w:rsidRPr="008813B4" w:rsidRDefault="008813B4" w:rsidP="008813B4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8813B4" w:rsidRDefault="008813B4" w:rsidP="008813B4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8813B4" w:rsidRPr="000974FC" w:rsidRDefault="008813B4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8813B4" w:rsidRPr="000974FC" w:rsidRDefault="008813B4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8813B4" w:rsidRPr="000974FC" w:rsidRDefault="008813B4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8813B4" w:rsidRPr="000974FC" w:rsidRDefault="008813B4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8813B4" w:rsidRPr="000974FC" w:rsidRDefault="008813B4" w:rsidP="000974FC">
            <w:pPr>
              <w:spacing w:before="120"/>
            </w:pPr>
          </w:p>
        </w:tc>
      </w:tr>
      <w:tr w:rsidR="00C54A37" w:rsidRPr="000974FC" w:rsidTr="008813B4">
        <w:trPr>
          <w:gridAfter w:val="1"/>
          <w:wAfter w:w="18" w:type="dxa"/>
          <w:jc w:val="center"/>
        </w:trPr>
        <w:tc>
          <w:tcPr>
            <w:tcW w:w="4321" w:type="dxa"/>
            <w:gridSpan w:val="2"/>
            <w:shd w:val="clear" w:color="auto" w:fill="FFFFFF"/>
            <w:vAlign w:val="bottom"/>
          </w:tcPr>
          <w:p w:rsidR="008813B4" w:rsidRPr="008813B4" w:rsidRDefault="008813B4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C54A37" w:rsidRPr="000974FC" w:rsidRDefault="000974FC" w:rsidP="008813B4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8813B4" w:rsidRDefault="008813B4">
      <w:r>
        <w:br w:type="page"/>
      </w:r>
    </w:p>
    <w:tbl>
      <w:tblPr>
        <w:tblOverlap w:val="never"/>
        <w:tblW w:w="93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0"/>
        <w:gridCol w:w="18"/>
        <w:gridCol w:w="17"/>
        <w:gridCol w:w="1372"/>
        <w:gridCol w:w="39"/>
        <w:gridCol w:w="15"/>
        <w:gridCol w:w="1401"/>
        <w:gridCol w:w="38"/>
        <w:gridCol w:w="33"/>
        <w:gridCol w:w="635"/>
        <w:gridCol w:w="38"/>
        <w:gridCol w:w="18"/>
        <w:gridCol w:w="650"/>
        <w:gridCol w:w="41"/>
        <w:gridCol w:w="650"/>
        <w:gridCol w:w="23"/>
        <w:gridCol w:w="36"/>
      </w:tblGrid>
      <w:tr w:rsidR="002A3E58" w:rsidRPr="000974FC" w:rsidTr="004079FB">
        <w:trPr>
          <w:gridAfter w:val="2"/>
          <w:wAfter w:w="59" w:type="dxa"/>
          <w:jc w:val="center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E58" w:rsidRPr="000974FC" w:rsidRDefault="002A3E58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E58" w:rsidRPr="000974FC" w:rsidRDefault="002A3E58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E58" w:rsidRPr="000974FC" w:rsidRDefault="002A3E58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E58" w:rsidRPr="000974FC" w:rsidRDefault="002A3E58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2A3E58" w:rsidRPr="000974FC" w:rsidTr="004079FB">
        <w:trPr>
          <w:gridAfter w:val="2"/>
          <w:wAfter w:w="59" w:type="dxa"/>
          <w:jc w:val="center"/>
        </w:trPr>
        <w:tc>
          <w:tcPr>
            <w:tcW w:w="4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E58" w:rsidRPr="000974FC" w:rsidRDefault="002A3E58" w:rsidP="00865DEA">
            <w:pPr>
              <w:spacing w:before="120"/>
            </w:pPr>
          </w:p>
        </w:tc>
        <w:tc>
          <w:tcPr>
            <w:tcW w:w="140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E58" w:rsidRPr="000974FC" w:rsidRDefault="002A3E58" w:rsidP="00865DEA">
            <w:pPr>
              <w:spacing w:before="120"/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E58" w:rsidRPr="000974FC" w:rsidRDefault="002A3E58" w:rsidP="00865DEA">
            <w:pPr>
              <w:spacing w:before="120"/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E58" w:rsidRPr="000974FC" w:rsidRDefault="002A3E58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3E58" w:rsidRPr="000974FC" w:rsidRDefault="002A3E58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3E58" w:rsidRPr="000974FC" w:rsidRDefault="002A3E58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4079FB">
        <w:trPr>
          <w:gridAfter w:val="1"/>
          <w:wAfter w:w="36" w:type="dxa"/>
          <w:jc w:val="center"/>
        </w:trPr>
        <w:tc>
          <w:tcPr>
            <w:tcW w:w="4318" w:type="dxa"/>
            <w:gridSpan w:val="2"/>
            <w:shd w:val="clear" w:color="auto" w:fill="FFFFFF"/>
            <w:vAlign w:val="bottom"/>
          </w:tcPr>
          <w:p w:rsidR="002A3E58" w:rsidRPr="002A3E58" w:rsidRDefault="002A3E58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C54A37" w:rsidRPr="000974FC" w:rsidRDefault="000974FC" w:rsidP="002A3E58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gridAfter w:val="1"/>
          <w:wAfter w:w="36" w:type="dxa"/>
          <w:jc w:val="center"/>
        </w:trPr>
        <w:tc>
          <w:tcPr>
            <w:tcW w:w="4318" w:type="dxa"/>
            <w:gridSpan w:val="2"/>
            <w:shd w:val="clear" w:color="auto" w:fill="FFFFFF"/>
            <w:vAlign w:val="bottom"/>
          </w:tcPr>
          <w:p w:rsidR="002A3E58" w:rsidRPr="002A3E58" w:rsidRDefault="002A3E58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Российской Федерации</w:t>
            </w:r>
          </w:p>
          <w:p w:rsidR="00C54A37" w:rsidRPr="000974FC" w:rsidRDefault="000974FC" w:rsidP="002A3E58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gridAfter w:val="1"/>
          <w:wAfter w:w="36" w:type="dxa"/>
          <w:jc w:val="center"/>
        </w:trPr>
        <w:tc>
          <w:tcPr>
            <w:tcW w:w="4318" w:type="dxa"/>
            <w:gridSpan w:val="2"/>
            <w:shd w:val="clear" w:color="auto" w:fill="FFFFFF"/>
            <w:vAlign w:val="bottom"/>
          </w:tcPr>
          <w:p w:rsidR="00C54A37" w:rsidRPr="000974FC" w:rsidRDefault="000974FC" w:rsidP="002A3E58">
            <w:pPr>
              <w:pStyle w:val="Bodytext20"/>
              <w:shd w:val="clear" w:color="auto" w:fill="auto"/>
              <w:spacing w:before="120" w:after="0" w:line="240" w:lineRule="auto"/>
              <w:ind w:left="10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3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2A3E58" w:rsidRPr="000974FC" w:rsidTr="004079FB">
        <w:trPr>
          <w:gridAfter w:val="1"/>
          <w:wAfter w:w="36" w:type="dxa"/>
          <w:jc w:val="center"/>
        </w:trPr>
        <w:tc>
          <w:tcPr>
            <w:tcW w:w="4318" w:type="dxa"/>
            <w:gridSpan w:val="2"/>
            <w:shd w:val="clear" w:color="auto" w:fill="FFFFFF"/>
            <w:vAlign w:val="bottom"/>
          </w:tcPr>
          <w:p w:rsidR="002A3E58" w:rsidRPr="002A3E58" w:rsidRDefault="002A3E58" w:rsidP="002A3E58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2A3E58" w:rsidRPr="000974FC" w:rsidRDefault="002A3E58" w:rsidP="002A3E58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4"/>
            <w:shd w:val="clear" w:color="auto" w:fill="FFFFFF"/>
          </w:tcPr>
          <w:p w:rsidR="002A3E58" w:rsidRPr="000974FC" w:rsidRDefault="002A3E58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2A3E58" w:rsidRPr="000974FC" w:rsidRDefault="002A3E58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2A3E58" w:rsidRPr="000974FC" w:rsidRDefault="002A3E58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2A3E58" w:rsidRPr="000974FC" w:rsidRDefault="002A3E58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2A3E58" w:rsidRPr="000974FC" w:rsidRDefault="002A3E58" w:rsidP="000974FC">
            <w:pPr>
              <w:spacing w:before="120"/>
            </w:pPr>
          </w:p>
        </w:tc>
      </w:tr>
      <w:tr w:rsidR="00C54A37" w:rsidRPr="000974FC" w:rsidTr="004079FB">
        <w:trPr>
          <w:gridAfter w:val="1"/>
          <w:wAfter w:w="36" w:type="dxa"/>
          <w:jc w:val="center"/>
        </w:trPr>
        <w:tc>
          <w:tcPr>
            <w:tcW w:w="4318" w:type="dxa"/>
            <w:gridSpan w:val="2"/>
            <w:shd w:val="clear" w:color="auto" w:fill="FFFFFF"/>
          </w:tcPr>
          <w:p w:rsidR="002A3E58" w:rsidRPr="002A3E58" w:rsidRDefault="002A3E58" w:rsidP="000974FC">
            <w:pPr>
              <w:pStyle w:val="Bodytext20"/>
              <w:shd w:val="clear" w:color="auto" w:fill="auto"/>
              <w:spacing w:before="120" w:after="0" w:line="240" w:lineRule="auto"/>
              <w:ind w:left="1560" w:hanging="30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C54A37" w:rsidRPr="000974FC" w:rsidRDefault="000974FC" w:rsidP="002A3E58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gridAfter w:val="1"/>
          <w:wAfter w:w="36" w:type="dxa"/>
          <w:jc w:val="center"/>
        </w:trPr>
        <w:tc>
          <w:tcPr>
            <w:tcW w:w="4318" w:type="dxa"/>
            <w:gridSpan w:val="2"/>
            <w:shd w:val="clear" w:color="auto" w:fill="FFFFFF"/>
          </w:tcPr>
          <w:p w:rsidR="002A3E58" w:rsidRPr="002A3E58" w:rsidRDefault="002A3E58" w:rsidP="000974FC">
            <w:pPr>
              <w:pStyle w:val="Bodytext20"/>
              <w:shd w:val="clear" w:color="auto" w:fill="auto"/>
              <w:spacing w:before="120" w:after="0" w:line="240" w:lineRule="auto"/>
              <w:ind w:left="1260" w:firstLine="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C54A37" w:rsidRPr="000974FC" w:rsidRDefault="000974FC" w:rsidP="002A3E58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43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3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3"/>
            <w:shd w:val="clear" w:color="auto" w:fill="FFFFFF"/>
            <w:vAlign w:val="bottom"/>
          </w:tcPr>
          <w:p w:rsidR="004079FB" w:rsidRPr="004079FB" w:rsidRDefault="004079FB" w:rsidP="000974FC">
            <w:pPr>
              <w:pStyle w:val="Bodytext20"/>
              <w:shd w:val="clear" w:color="auto" w:fill="auto"/>
              <w:spacing w:before="120" w:after="0" w:line="240" w:lineRule="auto"/>
              <w:ind w:left="1620" w:hanging="34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C54A37" w:rsidRPr="000974FC" w:rsidRDefault="000974FC" w:rsidP="004079FB">
            <w:pPr>
              <w:pStyle w:val="Bodytext20"/>
              <w:shd w:val="clear" w:color="auto" w:fill="auto"/>
              <w:spacing w:before="0" w:after="0" w:line="240" w:lineRule="auto"/>
              <w:ind w:left="154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3"/>
            <w:shd w:val="clear" w:color="auto" w:fill="FFFFFF"/>
          </w:tcPr>
          <w:p w:rsidR="00C54A37" w:rsidRPr="00AF0D0D" w:rsidRDefault="000974FC" w:rsidP="00AF0D0D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в третьи государства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3"/>
            <w:shd w:val="clear" w:color="auto" w:fill="FFFFFF"/>
            <w:vAlign w:val="bottom"/>
          </w:tcPr>
          <w:p w:rsidR="004079FB" w:rsidRPr="004079FB" w:rsidRDefault="004079FB" w:rsidP="000974FC">
            <w:pPr>
              <w:pStyle w:val="Bodytext20"/>
              <w:shd w:val="clear" w:color="auto" w:fill="auto"/>
              <w:spacing w:before="120" w:after="0" w:line="240" w:lineRule="auto"/>
              <w:ind w:left="1280" w:hanging="28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Армения</w:t>
            </w:r>
          </w:p>
          <w:p w:rsidR="00C54A37" w:rsidRPr="000974FC" w:rsidRDefault="000974FC" w:rsidP="004079FB">
            <w:pPr>
              <w:pStyle w:val="Bodytext20"/>
              <w:shd w:val="clear" w:color="auto" w:fill="auto"/>
              <w:spacing w:before="0" w:after="0" w:line="240" w:lineRule="auto"/>
              <w:ind w:left="1281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4079FB" w:rsidRDefault="004079FB">
      <w:r>
        <w:br w:type="page"/>
      </w:r>
    </w:p>
    <w:tbl>
      <w:tblPr>
        <w:tblOverlap w:val="never"/>
        <w:tblW w:w="93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0"/>
        <w:gridCol w:w="35"/>
        <w:gridCol w:w="1372"/>
        <w:gridCol w:w="39"/>
        <w:gridCol w:w="1416"/>
        <w:gridCol w:w="71"/>
        <w:gridCol w:w="635"/>
        <w:gridCol w:w="56"/>
        <w:gridCol w:w="650"/>
        <w:gridCol w:w="41"/>
        <w:gridCol w:w="650"/>
        <w:gridCol w:w="59"/>
      </w:tblGrid>
      <w:tr w:rsidR="0041181F" w:rsidRPr="000974FC" w:rsidTr="00865DEA">
        <w:trPr>
          <w:gridAfter w:val="1"/>
          <w:wAfter w:w="59" w:type="dxa"/>
          <w:jc w:val="center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81F" w:rsidRPr="000974FC" w:rsidRDefault="0041181F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81F" w:rsidRPr="000974FC" w:rsidRDefault="0041181F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181F" w:rsidRPr="000974FC" w:rsidRDefault="0041181F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181F" w:rsidRPr="000974FC" w:rsidRDefault="0041181F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41181F" w:rsidRPr="000974FC" w:rsidTr="00865DEA">
        <w:trPr>
          <w:gridAfter w:val="1"/>
          <w:wAfter w:w="59" w:type="dxa"/>
          <w:jc w:val="center"/>
        </w:trPr>
        <w:tc>
          <w:tcPr>
            <w:tcW w:w="4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81F" w:rsidRPr="000974FC" w:rsidRDefault="0041181F" w:rsidP="00865DEA">
            <w:pPr>
              <w:spacing w:before="120"/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81F" w:rsidRPr="000974FC" w:rsidRDefault="0041181F" w:rsidP="00865DEA">
            <w:pPr>
              <w:spacing w:before="120"/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181F" w:rsidRPr="000974FC" w:rsidRDefault="0041181F" w:rsidP="00865DEA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181F" w:rsidRPr="000974FC" w:rsidRDefault="0041181F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181F" w:rsidRPr="000974FC" w:rsidRDefault="0041181F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181F" w:rsidRPr="000974FC" w:rsidRDefault="0041181F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2"/>
            <w:shd w:val="clear" w:color="auto" w:fill="FFFFFF"/>
            <w:vAlign w:val="bottom"/>
          </w:tcPr>
          <w:p w:rsidR="004079FB" w:rsidRPr="004079FB" w:rsidRDefault="004079FB" w:rsidP="000974FC">
            <w:pPr>
              <w:pStyle w:val="Bodytext20"/>
              <w:shd w:val="clear" w:color="auto" w:fill="auto"/>
              <w:spacing w:before="120" w:after="0" w:line="240" w:lineRule="auto"/>
              <w:ind w:left="1280" w:hanging="28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Беларусь</w:t>
            </w:r>
          </w:p>
          <w:p w:rsidR="00C54A37" w:rsidRPr="000974FC" w:rsidRDefault="000974FC" w:rsidP="004079FB">
            <w:pPr>
              <w:pStyle w:val="Bodytext20"/>
              <w:shd w:val="clear" w:color="auto" w:fill="auto"/>
              <w:spacing w:before="0" w:after="0" w:line="240" w:lineRule="auto"/>
              <w:ind w:left="1281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2"/>
            <w:shd w:val="clear" w:color="auto" w:fill="FFFFFF"/>
            <w:vAlign w:val="bottom"/>
          </w:tcPr>
          <w:p w:rsidR="0041181F" w:rsidRPr="0041181F" w:rsidRDefault="0041181F" w:rsidP="000974FC">
            <w:pPr>
              <w:pStyle w:val="Bodytext20"/>
              <w:shd w:val="clear" w:color="auto" w:fill="auto"/>
              <w:spacing w:before="120" w:after="0" w:line="240" w:lineRule="auto"/>
              <w:ind w:left="1280" w:hanging="28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Республики Казахстан</w:t>
            </w:r>
          </w:p>
          <w:p w:rsidR="00C54A37" w:rsidRPr="000974FC" w:rsidRDefault="000974FC" w:rsidP="0041181F">
            <w:pPr>
              <w:pStyle w:val="Bodytext20"/>
              <w:shd w:val="clear" w:color="auto" w:fill="auto"/>
              <w:spacing w:before="0" w:after="0" w:line="240" w:lineRule="auto"/>
              <w:ind w:left="1281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2"/>
            <w:shd w:val="clear" w:color="auto" w:fill="FFFFFF"/>
            <w:vAlign w:val="bottom"/>
          </w:tcPr>
          <w:p w:rsidR="0041181F" w:rsidRPr="0041181F" w:rsidRDefault="0041181F" w:rsidP="000974FC">
            <w:pPr>
              <w:pStyle w:val="Bodytext20"/>
              <w:shd w:val="clear" w:color="auto" w:fill="auto"/>
              <w:spacing w:before="120" w:after="0" w:line="240" w:lineRule="auto"/>
              <w:ind w:left="1280" w:hanging="280"/>
              <w:jc w:val="left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</w:rPr>
              <w:t>из Кыргызской Республики</w:t>
            </w:r>
          </w:p>
          <w:p w:rsidR="00C54A37" w:rsidRPr="000974FC" w:rsidRDefault="000974FC" w:rsidP="0041181F">
            <w:pPr>
              <w:pStyle w:val="Bodytext20"/>
              <w:shd w:val="clear" w:color="auto" w:fill="auto"/>
              <w:spacing w:before="0" w:after="0" w:line="240" w:lineRule="auto"/>
              <w:ind w:left="1281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2"/>
            <w:shd w:val="clear" w:color="auto" w:fill="FFFFFF"/>
            <w:vAlign w:val="bottom"/>
          </w:tcPr>
          <w:p w:rsidR="0041181F" w:rsidRPr="0041181F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80" w:hanging="28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Рос</w:t>
            </w:r>
            <w:r w:rsidR="0041181F">
              <w:rPr>
                <w:rStyle w:val="Bodytext212pt"/>
                <w:rFonts w:ascii="Sylfaen" w:hAnsi="Sylfaen"/>
              </w:rPr>
              <w:t>сийской Федерации</w:t>
            </w:r>
          </w:p>
          <w:p w:rsidR="00C54A37" w:rsidRPr="000974FC" w:rsidRDefault="000974FC" w:rsidP="0041181F">
            <w:pPr>
              <w:pStyle w:val="Bodytext20"/>
              <w:shd w:val="clear" w:color="auto" w:fill="auto"/>
              <w:spacing w:before="0" w:after="0" w:line="240" w:lineRule="auto"/>
              <w:ind w:left="1281" w:hanging="28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том числе трубопроводным транспортом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4079FB">
        <w:trPr>
          <w:jc w:val="center"/>
        </w:trPr>
        <w:tc>
          <w:tcPr>
            <w:tcW w:w="433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Потери</w:t>
            </w:r>
          </w:p>
        </w:tc>
        <w:tc>
          <w:tcPr>
            <w:tcW w:w="141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C54A37" w:rsidRPr="000974FC" w:rsidRDefault="00C54A37" w:rsidP="000974FC">
      <w:pPr>
        <w:spacing w:before="120"/>
        <w:sectPr w:rsidR="00C54A37" w:rsidRPr="000974FC" w:rsidSect="000974FC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41181F" w:rsidRDefault="0041181F">
      <w:pPr>
        <w:rPr>
          <w:rFonts w:eastAsia="Times New Roman" w:cs="Times New Roman"/>
        </w:rPr>
      </w:pPr>
      <w:r>
        <w:lastRenderedPageBreak/>
        <w:br w:type="page"/>
      </w:r>
    </w:p>
    <w:p w:rsidR="00C54A37" w:rsidRPr="00C2408D" w:rsidRDefault="000974FC" w:rsidP="0091311B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C2408D">
        <w:rPr>
          <w:rFonts w:ascii="Sylfaen" w:hAnsi="Sylfaen"/>
          <w:sz w:val="24"/>
          <w:szCs w:val="24"/>
        </w:rPr>
        <w:lastRenderedPageBreak/>
        <w:t>ПРИЛОЖЕНИЕ № 5</w:t>
      </w:r>
    </w:p>
    <w:p w:rsidR="00C54A37" w:rsidRPr="00C2408D" w:rsidRDefault="000974FC" w:rsidP="0091311B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C2408D">
        <w:rPr>
          <w:rFonts w:ascii="Sylfaen" w:hAnsi="Sylfaen"/>
          <w:sz w:val="24"/>
          <w:szCs w:val="24"/>
        </w:rPr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FA09DD" w:rsidRPr="00C2408D" w:rsidRDefault="00FA09DD" w:rsidP="00FA09DD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p w:rsidR="00FA09DD" w:rsidRPr="00C2408D" w:rsidRDefault="00FA09DD" w:rsidP="00FA09DD">
      <w:pPr>
        <w:pStyle w:val="Bodytext20"/>
        <w:shd w:val="clear" w:color="auto" w:fill="auto"/>
        <w:spacing w:before="120" w:after="0"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p w:rsidR="00C54A37" w:rsidRPr="00C2408D" w:rsidRDefault="000974FC" w:rsidP="000974FC">
      <w:pPr>
        <w:pStyle w:val="Bodytext110"/>
        <w:shd w:val="clear" w:color="auto" w:fill="auto"/>
        <w:spacing w:before="120" w:after="0" w:line="240" w:lineRule="auto"/>
        <w:ind w:right="180"/>
        <w:rPr>
          <w:rFonts w:ascii="Sylfaen" w:hAnsi="Sylfaen"/>
          <w:sz w:val="24"/>
          <w:szCs w:val="24"/>
          <w:lang w:val="en-US"/>
        </w:rPr>
      </w:pPr>
      <w:r w:rsidRPr="00C2408D">
        <w:rPr>
          <w:rFonts w:ascii="Sylfaen" w:hAnsi="Sylfaen"/>
          <w:sz w:val="24"/>
          <w:szCs w:val="24"/>
        </w:rPr>
        <w:t>Индикативный (прогнозный) баланс бензина автомобильного</w:t>
      </w:r>
    </w:p>
    <w:p w:rsidR="00251855" w:rsidRPr="00B96DB8" w:rsidRDefault="00251855" w:rsidP="00251855">
      <w:pPr>
        <w:pStyle w:val="Bodytext60"/>
        <w:shd w:val="clear" w:color="auto" w:fill="auto"/>
        <w:spacing w:before="120" w:after="0" w:line="240" w:lineRule="auto"/>
        <w:jc w:val="center"/>
        <w:rPr>
          <w:rFonts w:ascii="Sylfaen" w:hAnsi="Sylfaen"/>
          <w:sz w:val="24"/>
          <w:szCs w:val="24"/>
        </w:rPr>
      </w:pPr>
      <w:r w:rsidRPr="00C2408D">
        <w:rPr>
          <w:rStyle w:val="Bodytext61"/>
          <w:rFonts w:ascii="Sylfaen" w:hAnsi="Sylfaen"/>
          <w:b/>
          <w:bCs/>
          <w:sz w:val="24"/>
          <w:szCs w:val="24"/>
        </w:rPr>
        <w:t>___________________________________________________________</w:t>
      </w:r>
    </w:p>
    <w:p w:rsidR="00251855" w:rsidRPr="00B96DB8" w:rsidRDefault="00251855" w:rsidP="00251855">
      <w:pPr>
        <w:pStyle w:val="Bodytext100"/>
        <w:shd w:val="clear" w:color="auto" w:fill="auto"/>
        <w:spacing w:before="0" w:after="0" w:line="240" w:lineRule="auto"/>
        <w:ind w:right="-8"/>
        <w:rPr>
          <w:rFonts w:ascii="Sylfaen" w:hAnsi="Sylfaen"/>
          <w:sz w:val="20"/>
          <w:szCs w:val="20"/>
        </w:rPr>
      </w:pPr>
      <w:r w:rsidRPr="00B96DB8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C54A37" w:rsidRPr="000974FC" w:rsidRDefault="000974FC" w:rsidP="000974FC">
      <w:pPr>
        <w:pStyle w:val="Bodytext110"/>
        <w:shd w:val="clear" w:color="auto" w:fill="auto"/>
        <w:spacing w:before="120" w:after="0" w:line="240" w:lineRule="auto"/>
        <w:ind w:left="3640"/>
        <w:jc w:val="both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на 20__</w:t>
      </w:r>
      <w:r w:rsidRPr="000974FC">
        <w:rPr>
          <w:rFonts w:ascii="Sylfaen" w:hAnsi="Sylfaen"/>
          <w:sz w:val="24"/>
          <w:szCs w:val="24"/>
          <w:lang w:val="en-US" w:eastAsia="en-US" w:bidi="en-US"/>
        </w:rPr>
        <w:t xml:space="preserve"> -</w:t>
      </w:r>
      <w:r w:rsidRPr="000974FC">
        <w:rPr>
          <w:rFonts w:ascii="Sylfaen" w:hAnsi="Sylfaen"/>
          <w:sz w:val="24"/>
          <w:szCs w:val="24"/>
        </w:rPr>
        <w:t xml:space="preserve"> 20__</w:t>
      </w:r>
      <w:r w:rsidRPr="000974F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годы</w:t>
      </w:r>
    </w:p>
    <w:p w:rsidR="00C54A37" w:rsidRPr="000974FC" w:rsidRDefault="000974FC" w:rsidP="009F6EC5">
      <w:pPr>
        <w:pStyle w:val="Bodytext50"/>
        <w:shd w:val="clear" w:color="auto" w:fill="auto"/>
        <w:spacing w:before="120" w:line="240" w:lineRule="auto"/>
        <w:ind w:right="-8"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(тыс. тонн)</w:t>
      </w:r>
    </w:p>
    <w:tbl>
      <w:tblPr>
        <w:tblOverlap w:val="never"/>
        <w:tblW w:w="92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7"/>
        <w:gridCol w:w="1397"/>
        <w:gridCol w:w="1472"/>
        <w:gridCol w:w="706"/>
        <w:gridCol w:w="691"/>
        <w:gridCol w:w="691"/>
      </w:tblGrid>
      <w:tr w:rsidR="00C54A37" w:rsidRPr="000974FC" w:rsidTr="00C2408D">
        <w:trPr>
          <w:jc w:val="center"/>
        </w:trPr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251855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251855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251855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8B5418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Производство</w:t>
            </w:r>
            <w:r w:rsidR="008B5418" w:rsidRPr="008B5418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0"/>
              <w:sym w:font="Symbol" w:char="F02A"/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8B5418" w:rsidRDefault="000974FC" w:rsidP="008B5418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8B5418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8B5418" w:rsidRPr="000974FC" w:rsidRDefault="008B5418" w:rsidP="00C2408D">
            <w:pPr>
              <w:pStyle w:val="Bodytext20"/>
              <w:shd w:val="clear" w:color="auto" w:fill="auto"/>
              <w:spacing w:before="120" w:after="0" w:line="240" w:lineRule="auto"/>
              <w:ind w:left="667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  <w:r w:rsidRPr="008B5418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1"/>
              <w:sym w:font="Symbol" w:char="F02A"/>
            </w:r>
            <w:r w:rsidRPr="008B5418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397" w:type="dxa"/>
            <w:shd w:val="clear" w:color="auto" w:fill="FFFFFF"/>
          </w:tcPr>
          <w:p w:rsidR="008B5418" w:rsidRPr="000974FC" w:rsidRDefault="008B5418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8B5418" w:rsidRPr="000974FC" w:rsidRDefault="008B5418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8B5418" w:rsidRPr="000974FC" w:rsidRDefault="008B5418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8B5418" w:rsidRPr="000974FC" w:rsidRDefault="008B5418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8B5418" w:rsidRPr="000974FC" w:rsidRDefault="008B5418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8B5418">
            <w:pPr>
              <w:pStyle w:val="Bodytext20"/>
              <w:shd w:val="clear" w:color="auto" w:fill="auto"/>
              <w:spacing w:before="120" w:after="0" w:line="240" w:lineRule="auto"/>
              <w:ind w:left="10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8B5418">
            <w:pPr>
              <w:pStyle w:val="Bodytext20"/>
              <w:shd w:val="clear" w:color="auto" w:fill="auto"/>
              <w:spacing w:before="120" w:after="0" w:line="240" w:lineRule="auto"/>
              <w:ind w:left="38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8B5418">
            <w:pPr>
              <w:pStyle w:val="Bodytext20"/>
              <w:shd w:val="clear" w:color="auto" w:fill="auto"/>
              <w:spacing w:before="120" w:after="0" w:line="240" w:lineRule="auto"/>
              <w:ind w:left="88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третьих государств*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государства-члены**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2408D" w:rsidRPr="000974FC" w:rsidTr="00C2408D">
        <w:trPr>
          <w:jc w:val="center"/>
        </w:trPr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08D" w:rsidRPr="000974FC" w:rsidRDefault="00C2408D" w:rsidP="00865DEA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08D" w:rsidRPr="000974FC" w:rsidRDefault="00C2408D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08D" w:rsidRPr="000974FC" w:rsidRDefault="00C2408D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08D" w:rsidRPr="000974FC" w:rsidRDefault="00C2408D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2408D" w:rsidRPr="000974FC" w:rsidTr="00C2408D">
        <w:trPr>
          <w:jc w:val="center"/>
        </w:trPr>
        <w:tc>
          <w:tcPr>
            <w:tcW w:w="43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08D" w:rsidRPr="000974FC" w:rsidRDefault="00C2408D" w:rsidP="00865DEA">
            <w:pPr>
              <w:spacing w:before="120"/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08D" w:rsidRPr="000974FC" w:rsidRDefault="00C2408D" w:rsidP="00865DEA">
            <w:pPr>
              <w:spacing w:before="120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08D" w:rsidRPr="000974FC" w:rsidRDefault="00C2408D" w:rsidP="00865DEA">
            <w:pPr>
              <w:spacing w:before="12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08D" w:rsidRPr="000974FC" w:rsidRDefault="00C2408D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08D" w:rsidRPr="000974FC" w:rsidRDefault="00C2408D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08D" w:rsidRPr="000974FC" w:rsidRDefault="00C2408D" w:rsidP="00865DEA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третьи государства*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C2408D">
        <w:trPr>
          <w:jc w:val="center"/>
        </w:trPr>
        <w:tc>
          <w:tcPr>
            <w:tcW w:w="4327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39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C2408D" w:rsidRDefault="00C2408D" w:rsidP="000974FC">
      <w:pPr>
        <w:pStyle w:val="Bodytext20"/>
        <w:shd w:val="clear" w:color="auto" w:fill="auto"/>
        <w:spacing w:before="120" w:after="0" w:line="240" w:lineRule="auto"/>
        <w:ind w:right="520" w:firstLine="0"/>
        <w:jc w:val="center"/>
        <w:rPr>
          <w:rFonts w:ascii="Sylfaen" w:hAnsi="Sylfaen"/>
          <w:sz w:val="24"/>
          <w:szCs w:val="24"/>
        </w:rPr>
      </w:pPr>
    </w:p>
    <w:p w:rsidR="00C2408D" w:rsidRDefault="00C2408D">
      <w:pPr>
        <w:rPr>
          <w:rFonts w:eastAsia="Times New Roman" w:cs="Times New Roman"/>
        </w:rPr>
      </w:pPr>
      <w:r>
        <w:br w:type="page"/>
      </w:r>
    </w:p>
    <w:p w:rsidR="00C54A37" w:rsidRPr="000974FC" w:rsidRDefault="000974FC" w:rsidP="00865DEA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ПРИЛОЖЕНИЕ № 6</w:t>
      </w:r>
    </w:p>
    <w:p w:rsidR="00C54A37" w:rsidRDefault="000974FC" w:rsidP="00865DEA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0974FC">
        <w:rPr>
          <w:rFonts w:ascii="Sylfaen" w:hAnsi="Sylfaen"/>
          <w:sz w:val="24"/>
          <w:szCs w:val="24"/>
        </w:rPr>
        <w:t>к Методологии формирования индикативных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(прогнозных) балансов газа, нефти и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нефтепродуктов в рамках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экономического союза</w:t>
      </w:r>
    </w:p>
    <w:p w:rsidR="00865DEA" w:rsidRDefault="00865DEA" w:rsidP="00865DEA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865DEA" w:rsidRPr="00865DEA" w:rsidRDefault="00865DEA" w:rsidP="00865DEA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865DEA" w:rsidRPr="00865DEA" w:rsidRDefault="000974FC" w:rsidP="00865DEA">
      <w:pPr>
        <w:pStyle w:val="Bodytext110"/>
        <w:shd w:val="clear" w:color="auto" w:fill="auto"/>
        <w:spacing w:before="120" w:after="0" w:line="240" w:lineRule="auto"/>
        <w:ind w:left="1276" w:right="1409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Индикативный (прогнозный) баланс бензина автомобильного Ев</w:t>
      </w:r>
      <w:r w:rsidR="00865DEA">
        <w:rPr>
          <w:rFonts w:ascii="Sylfaen" w:hAnsi="Sylfaen"/>
          <w:sz w:val="24"/>
          <w:szCs w:val="24"/>
        </w:rPr>
        <w:t>разийского экономического союза</w:t>
      </w:r>
    </w:p>
    <w:p w:rsidR="00C54A37" w:rsidRDefault="000974FC" w:rsidP="00865DEA">
      <w:pPr>
        <w:pStyle w:val="Bodytext110"/>
        <w:shd w:val="clear" w:color="auto" w:fill="auto"/>
        <w:spacing w:before="120" w:after="0" w:line="240" w:lineRule="auto"/>
        <w:ind w:left="1276" w:right="1409"/>
        <w:rPr>
          <w:rFonts w:ascii="Sylfaen" w:hAnsi="Sylfaen"/>
          <w:sz w:val="24"/>
          <w:szCs w:val="24"/>
          <w:lang w:val="en-US"/>
        </w:rPr>
      </w:pPr>
      <w:r w:rsidRPr="000974FC">
        <w:rPr>
          <w:rFonts w:ascii="Sylfaen" w:hAnsi="Sylfaen"/>
          <w:sz w:val="24"/>
          <w:szCs w:val="24"/>
        </w:rPr>
        <w:t>на 20__</w:t>
      </w:r>
      <w:r w:rsidRPr="000974FC">
        <w:rPr>
          <w:rFonts w:ascii="Sylfaen" w:hAnsi="Sylfaen"/>
          <w:sz w:val="24"/>
          <w:szCs w:val="24"/>
          <w:lang w:eastAsia="en-US" w:bidi="en-US"/>
        </w:rPr>
        <w:t xml:space="preserve"> -</w:t>
      </w:r>
      <w:r w:rsidRPr="000974FC">
        <w:rPr>
          <w:rFonts w:ascii="Sylfaen" w:hAnsi="Sylfaen"/>
          <w:sz w:val="24"/>
          <w:szCs w:val="24"/>
        </w:rPr>
        <w:t xml:space="preserve"> 20__</w:t>
      </w:r>
      <w:r w:rsidRPr="000974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годы</w:t>
      </w:r>
    </w:p>
    <w:p w:rsidR="00C54A37" w:rsidRPr="000974FC" w:rsidRDefault="000974FC" w:rsidP="00865DEA">
      <w:pPr>
        <w:pStyle w:val="Bodytext50"/>
        <w:shd w:val="clear" w:color="auto" w:fill="auto"/>
        <w:spacing w:before="120" w:line="240" w:lineRule="auto"/>
        <w:ind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(тыс. тонн)</w:t>
      </w: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7"/>
        <w:gridCol w:w="16"/>
        <w:gridCol w:w="1426"/>
        <w:gridCol w:w="1475"/>
        <w:gridCol w:w="688"/>
        <w:gridCol w:w="18"/>
        <w:gridCol w:w="673"/>
        <w:gridCol w:w="18"/>
        <w:gridCol w:w="691"/>
        <w:gridCol w:w="18"/>
      </w:tblGrid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D8246F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D8246F" w:rsidRDefault="000974FC" w:rsidP="00D8246F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D8246F" w:rsidRPr="00D8246F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2"/>
              <w:sym w:font="Symbol" w:char="F02A"/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D8246F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D8246F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Производство</w:t>
            </w:r>
            <w:r w:rsidR="00D8246F" w:rsidRPr="00D8246F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3"/>
              <w:sym w:font="Symbol" w:char="F02A"/>
            </w:r>
            <w:r w:rsidR="00D8246F" w:rsidRPr="00D8246F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DD2793" w:rsidRDefault="000974FC" w:rsidP="00DD2793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D8246F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D8246F" w:rsidRPr="000974FC" w:rsidRDefault="00DD2793" w:rsidP="00DD2793">
            <w:pPr>
              <w:pStyle w:val="Bodytext20"/>
              <w:shd w:val="clear" w:color="auto" w:fill="auto"/>
              <w:spacing w:before="120" w:after="0" w:line="240" w:lineRule="auto"/>
              <w:ind w:left="671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D8246F" w:rsidRPr="000974FC" w:rsidRDefault="00D8246F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D8246F" w:rsidRPr="000974FC" w:rsidRDefault="00D8246F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D8246F" w:rsidRPr="000974FC" w:rsidRDefault="00D8246F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D8246F" w:rsidRPr="000974FC" w:rsidRDefault="00D8246F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D8246F" w:rsidRPr="000974FC" w:rsidRDefault="00D8246F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5944BB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4BB" w:rsidRPr="006D7D55" w:rsidRDefault="005944BB" w:rsidP="006D7D55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6D7D55" w:rsidRPr="006D7D55">
              <w:rPr>
                <w:rFonts w:ascii="Sylfaen" w:hAnsi="Sylfaen"/>
                <w:sz w:val="24"/>
                <w:szCs w:val="24"/>
                <w:lang w:val="en-US"/>
              </w:rPr>
              <w:t>*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5944BB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4BB" w:rsidRPr="000974FC" w:rsidRDefault="005944BB" w:rsidP="001D7889">
            <w:pPr>
              <w:spacing w:before="120"/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4BB" w:rsidRPr="000974FC" w:rsidRDefault="005944BB" w:rsidP="001D7889">
            <w:pPr>
              <w:spacing w:before="120"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4BB" w:rsidRPr="000974FC" w:rsidRDefault="005944BB" w:rsidP="001D7889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A14466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4466" w:rsidRPr="000974FC" w:rsidRDefault="00A14466" w:rsidP="001D7889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4466" w:rsidRPr="000974FC" w:rsidRDefault="00A14466" w:rsidP="001D7889">
            <w:pPr>
              <w:spacing w:before="120"/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/>
          </w:tcPr>
          <w:p w:rsidR="00A14466" w:rsidRPr="000974FC" w:rsidRDefault="00A14466" w:rsidP="001D7889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4466" w:rsidRPr="000974FC" w:rsidRDefault="00A14466" w:rsidP="001D7889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4466" w:rsidRPr="000974FC" w:rsidRDefault="00A14466" w:rsidP="001D7889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A14466" w:rsidRPr="000974FC" w:rsidRDefault="00A14466" w:rsidP="001D7889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третьих государств**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5944BB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4BB" w:rsidRPr="006D7D55" w:rsidRDefault="005944BB" w:rsidP="006D7D55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6D7D55" w:rsidRPr="006D7D55">
              <w:rPr>
                <w:rFonts w:ascii="Sylfaen" w:hAnsi="Sylfaen"/>
                <w:sz w:val="24"/>
                <w:szCs w:val="24"/>
                <w:lang w:val="en-US"/>
              </w:rPr>
              <w:t>*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5944BB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4BB" w:rsidRPr="000974FC" w:rsidRDefault="005944BB" w:rsidP="001D7889">
            <w:pPr>
              <w:spacing w:before="120"/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944BB" w:rsidRPr="000974FC" w:rsidRDefault="005944BB" w:rsidP="001D7889">
            <w:pPr>
              <w:spacing w:before="120"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4BB" w:rsidRPr="000974FC" w:rsidRDefault="005944BB" w:rsidP="001D7889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44BB" w:rsidRPr="000974FC" w:rsidRDefault="005944BB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5944BB" w:rsidRDefault="000974FC" w:rsidP="005944BB">
            <w:pPr>
              <w:pStyle w:val="Bodytext20"/>
              <w:shd w:val="clear" w:color="auto" w:fill="auto"/>
              <w:spacing w:before="120" w:after="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5944BB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5944BB" w:rsidRPr="000974FC" w:rsidRDefault="005944BB" w:rsidP="005944BB">
            <w:pPr>
              <w:pStyle w:val="Bodytext20"/>
              <w:shd w:val="clear" w:color="auto" w:fill="auto"/>
              <w:spacing w:before="120" w:after="0" w:line="240" w:lineRule="auto"/>
              <w:ind w:left="678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26" w:type="dxa"/>
            <w:shd w:val="clear" w:color="auto" w:fill="FFFFFF"/>
          </w:tcPr>
          <w:p w:rsidR="005944BB" w:rsidRPr="000974FC" w:rsidRDefault="005944BB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5944BB" w:rsidRPr="000974FC" w:rsidRDefault="005944BB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5944BB" w:rsidRPr="000974FC" w:rsidRDefault="005944BB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5944BB" w:rsidRPr="000974FC" w:rsidRDefault="005944BB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5944BB" w:rsidRPr="000974FC" w:rsidRDefault="005944BB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26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6D7D55" w:rsidRDefault="006D7D55">
      <w:r>
        <w:br w:type="page"/>
      </w:r>
    </w:p>
    <w:tbl>
      <w:tblPr>
        <w:tblOverlap w:val="never"/>
        <w:tblW w:w="93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7"/>
        <w:gridCol w:w="16"/>
        <w:gridCol w:w="21"/>
        <w:gridCol w:w="1405"/>
        <w:gridCol w:w="35"/>
        <w:gridCol w:w="1440"/>
        <w:gridCol w:w="688"/>
        <w:gridCol w:w="18"/>
        <w:gridCol w:w="673"/>
        <w:gridCol w:w="18"/>
        <w:gridCol w:w="18"/>
        <w:gridCol w:w="673"/>
        <w:gridCol w:w="18"/>
      </w:tblGrid>
      <w:tr w:rsidR="00FC688D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88D" w:rsidRPr="000974FC" w:rsidRDefault="00FC688D" w:rsidP="001D7889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88D" w:rsidRPr="006D7D55" w:rsidRDefault="00FC688D" w:rsidP="006D7D55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6D7D55" w:rsidRPr="006D7D55">
              <w:rPr>
                <w:rFonts w:ascii="Sylfaen" w:hAnsi="Sylfaen"/>
                <w:sz w:val="24"/>
                <w:szCs w:val="24"/>
                <w:lang w:val="en-US"/>
              </w:rPr>
              <w:t>*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88D" w:rsidRPr="000974FC" w:rsidRDefault="00FC688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88D" w:rsidRPr="000974FC" w:rsidRDefault="00FC688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FC688D" w:rsidRPr="000974FC" w:rsidTr="00A14466">
        <w:trPr>
          <w:gridAfter w:val="1"/>
          <w:wAfter w:w="18" w:type="dxa"/>
          <w:jc w:val="center"/>
        </w:trPr>
        <w:tc>
          <w:tcPr>
            <w:tcW w:w="42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88D" w:rsidRPr="000974FC" w:rsidRDefault="00FC688D" w:rsidP="001D7889">
            <w:pPr>
              <w:spacing w:before="120"/>
            </w:pPr>
          </w:p>
        </w:tc>
        <w:tc>
          <w:tcPr>
            <w:tcW w:w="144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C688D" w:rsidRPr="000974FC" w:rsidRDefault="00FC688D" w:rsidP="001D7889">
            <w:pPr>
              <w:spacing w:before="120"/>
            </w:pPr>
          </w:p>
        </w:tc>
        <w:tc>
          <w:tcPr>
            <w:tcW w:w="14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88D" w:rsidRPr="000974FC" w:rsidRDefault="00FC688D" w:rsidP="001D7889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88D" w:rsidRPr="000974FC" w:rsidRDefault="00FC688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88D" w:rsidRPr="000974FC" w:rsidRDefault="00FC688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88D" w:rsidRPr="000974FC" w:rsidRDefault="00FC688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03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2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7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  <w:vAlign w:val="bottom"/>
          </w:tcPr>
          <w:p w:rsidR="00C54A37" w:rsidRPr="006D7D55" w:rsidRDefault="000974FC" w:rsidP="006D7D55">
            <w:pPr>
              <w:pStyle w:val="Bodytext20"/>
              <w:shd w:val="clear" w:color="auto" w:fill="auto"/>
              <w:spacing w:before="120" w:after="0" w:line="240" w:lineRule="auto"/>
              <w:ind w:left="70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в третьи государства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  <w:vAlign w:val="bottom"/>
          </w:tcPr>
          <w:p w:rsidR="00C54A37" w:rsidRPr="000974FC" w:rsidRDefault="000974FC" w:rsidP="00A14466">
            <w:pPr>
              <w:pStyle w:val="Bodytext20"/>
              <w:shd w:val="clear" w:color="auto" w:fill="auto"/>
              <w:spacing w:before="120" w:after="0" w:line="240" w:lineRule="auto"/>
              <w:ind w:left="11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  <w:vAlign w:val="bottom"/>
          </w:tcPr>
          <w:p w:rsidR="00C54A37" w:rsidRPr="000974FC" w:rsidRDefault="000974FC" w:rsidP="00A14466">
            <w:pPr>
              <w:pStyle w:val="Bodytext20"/>
              <w:shd w:val="clear" w:color="auto" w:fill="auto"/>
              <w:spacing w:before="120" w:after="0" w:line="240" w:lineRule="auto"/>
              <w:ind w:left="91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  <w:vAlign w:val="bottom"/>
          </w:tcPr>
          <w:p w:rsidR="00C54A37" w:rsidRPr="000974FC" w:rsidRDefault="000974FC" w:rsidP="00A14466">
            <w:pPr>
              <w:pStyle w:val="Bodytext20"/>
              <w:shd w:val="clear" w:color="auto" w:fill="auto"/>
              <w:spacing w:before="120" w:after="0" w:line="240" w:lineRule="auto"/>
              <w:ind w:left="91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14466">
        <w:trPr>
          <w:jc w:val="center"/>
        </w:trPr>
        <w:tc>
          <w:tcPr>
            <w:tcW w:w="4324" w:type="dxa"/>
            <w:gridSpan w:val="3"/>
            <w:shd w:val="clear" w:color="auto" w:fill="FFFFFF"/>
          </w:tcPr>
          <w:p w:rsidR="00C54A37" w:rsidRPr="000974FC" w:rsidRDefault="000974FC" w:rsidP="00A14466">
            <w:pPr>
              <w:pStyle w:val="Bodytext20"/>
              <w:shd w:val="clear" w:color="auto" w:fill="auto"/>
              <w:spacing w:before="120" w:after="0" w:line="240" w:lineRule="auto"/>
              <w:ind w:left="7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6D7D55" w:rsidRDefault="006D7D55" w:rsidP="000974FC">
      <w:pPr>
        <w:pStyle w:val="Bodytext20"/>
        <w:shd w:val="clear" w:color="auto" w:fill="auto"/>
        <w:spacing w:before="120" w:after="0" w:line="240" w:lineRule="auto"/>
        <w:ind w:right="340" w:firstLine="0"/>
        <w:jc w:val="center"/>
        <w:rPr>
          <w:rFonts w:ascii="Sylfaen" w:hAnsi="Sylfaen"/>
          <w:sz w:val="24"/>
          <w:szCs w:val="24"/>
        </w:rPr>
      </w:pPr>
    </w:p>
    <w:p w:rsidR="006D7D55" w:rsidRDefault="006D7D55">
      <w:pPr>
        <w:rPr>
          <w:rFonts w:eastAsia="Times New Roman" w:cs="Times New Roman"/>
        </w:rPr>
      </w:pPr>
      <w:r>
        <w:br w:type="page"/>
      </w:r>
    </w:p>
    <w:p w:rsidR="00C54A37" w:rsidRPr="000974FC" w:rsidRDefault="000974FC" w:rsidP="0029389C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ПРИЛОЖЕНИЕ № 7</w:t>
      </w:r>
    </w:p>
    <w:p w:rsidR="00C54A37" w:rsidRDefault="000974FC" w:rsidP="0029389C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0974FC">
        <w:rPr>
          <w:rFonts w:ascii="Sylfaen" w:hAnsi="Sylfaen"/>
          <w:sz w:val="24"/>
          <w:szCs w:val="24"/>
        </w:rPr>
        <w:t>к Методологии формирования индикативных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(прогнозных) балансов газа, нефти и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нефтепродуктов в рамках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экономического союза</w:t>
      </w:r>
    </w:p>
    <w:p w:rsidR="0029389C" w:rsidRDefault="0029389C" w:rsidP="007C62C3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29389C" w:rsidRPr="0029389C" w:rsidRDefault="0029389C" w:rsidP="007C62C3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C54A37" w:rsidRPr="000974FC" w:rsidRDefault="000974FC" w:rsidP="007C62C3">
      <w:pPr>
        <w:pStyle w:val="Bodytext110"/>
        <w:shd w:val="clear" w:color="auto" w:fill="auto"/>
        <w:spacing w:before="120" w:after="0" w:line="240" w:lineRule="auto"/>
        <w:ind w:right="-8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Индикативный (прогнозный) баланс топлива дизельного</w:t>
      </w:r>
    </w:p>
    <w:p w:rsidR="007C62C3" w:rsidRPr="00B96DB8" w:rsidRDefault="007C62C3" w:rsidP="007C62C3">
      <w:pPr>
        <w:pStyle w:val="Bodytext60"/>
        <w:shd w:val="clear" w:color="auto" w:fill="auto"/>
        <w:spacing w:before="120" w:after="0" w:line="240" w:lineRule="auto"/>
        <w:jc w:val="center"/>
        <w:rPr>
          <w:rFonts w:ascii="Sylfaen" w:hAnsi="Sylfaen"/>
          <w:sz w:val="24"/>
          <w:szCs w:val="24"/>
        </w:rPr>
      </w:pPr>
      <w:r w:rsidRPr="00C2408D">
        <w:rPr>
          <w:rStyle w:val="Bodytext61"/>
          <w:rFonts w:ascii="Sylfaen" w:hAnsi="Sylfaen"/>
          <w:b/>
          <w:bCs/>
          <w:sz w:val="24"/>
          <w:szCs w:val="24"/>
        </w:rPr>
        <w:t>___________________________________________________________</w:t>
      </w:r>
    </w:p>
    <w:p w:rsidR="007C62C3" w:rsidRPr="00B96DB8" w:rsidRDefault="007C62C3" w:rsidP="007C62C3">
      <w:pPr>
        <w:pStyle w:val="Bodytext100"/>
        <w:shd w:val="clear" w:color="auto" w:fill="auto"/>
        <w:spacing w:before="0" w:after="0" w:line="240" w:lineRule="auto"/>
        <w:ind w:right="-8"/>
        <w:rPr>
          <w:rFonts w:ascii="Sylfaen" w:hAnsi="Sylfaen"/>
          <w:sz w:val="20"/>
          <w:szCs w:val="20"/>
        </w:rPr>
      </w:pPr>
      <w:r w:rsidRPr="00B96DB8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C54A37" w:rsidRPr="000974FC" w:rsidRDefault="000974FC" w:rsidP="007C62C3">
      <w:pPr>
        <w:pStyle w:val="Bodytext110"/>
        <w:shd w:val="clear" w:color="auto" w:fill="auto"/>
        <w:spacing w:before="120" w:after="0" w:line="240" w:lineRule="auto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на 20__</w:t>
      </w:r>
      <w:r w:rsidRPr="000974F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- 20__</w:t>
      </w:r>
      <w:r w:rsidRPr="000974F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годы</w:t>
      </w:r>
    </w:p>
    <w:p w:rsidR="00C54A37" w:rsidRPr="000974FC" w:rsidRDefault="000974FC" w:rsidP="007C62C3">
      <w:pPr>
        <w:pStyle w:val="Bodytext50"/>
        <w:shd w:val="clear" w:color="auto" w:fill="auto"/>
        <w:spacing w:before="120" w:line="240" w:lineRule="auto"/>
        <w:ind w:right="-8"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(тыс. тонн)</w:t>
      </w:r>
    </w:p>
    <w:tbl>
      <w:tblPr>
        <w:tblOverlap w:val="never"/>
        <w:tblW w:w="92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5"/>
        <w:gridCol w:w="1454"/>
        <w:gridCol w:w="1458"/>
        <w:gridCol w:w="702"/>
        <w:gridCol w:w="691"/>
        <w:gridCol w:w="691"/>
      </w:tblGrid>
      <w:tr w:rsidR="00C54A37" w:rsidRPr="000974FC" w:rsidTr="008D68C8">
        <w:trPr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8D68C8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8D68C8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8D68C8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</w:tcPr>
          <w:p w:rsidR="00C54A37" w:rsidRPr="000974FC" w:rsidRDefault="000974FC" w:rsidP="007C62C3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Производство</w:t>
            </w:r>
            <w:r w:rsidR="007C62C3" w:rsidRPr="007C62C3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4"/>
              <w:sym w:font="Symbol" w:char="F02A"/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7C62C3" w:rsidRDefault="000974FC" w:rsidP="007C62C3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7C62C3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7C62C3" w:rsidRPr="000974FC" w:rsidRDefault="007C62C3" w:rsidP="008D68C8">
            <w:pPr>
              <w:pStyle w:val="Bodytext20"/>
              <w:shd w:val="clear" w:color="auto" w:fill="auto"/>
              <w:spacing w:before="120" w:after="0" w:line="240" w:lineRule="auto"/>
              <w:ind w:left="671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  <w:r w:rsidRPr="007C62C3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5"/>
              <w:sym w:font="Symbol" w:char="F02A"/>
            </w:r>
            <w:r w:rsidRPr="007C62C3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454" w:type="dxa"/>
            <w:shd w:val="clear" w:color="auto" w:fill="FFFFFF"/>
          </w:tcPr>
          <w:p w:rsidR="007C62C3" w:rsidRPr="000974FC" w:rsidRDefault="007C62C3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7C62C3" w:rsidRPr="000974FC" w:rsidRDefault="007C62C3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7C62C3" w:rsidRPr="000974FC" w:rsidRDefault="007C62C3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7C62C3" w:rsidRPr="000974FC" w:rsidRDefault="007C62C3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7C62C3" w:rsidRPr="000974FC" w:rsidRDefault="007C62C3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383795">
            <w:pPr>
              <w:pStyle w:val="Bodytext20"/>
              <w:shd w:val="clear" w:color="auto" w:fill="auto"/>
              <w:spacing w:before="120" w:after="0" w:line="240" w:lineRule="auto"/>
              <w:ind w:left="986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</w:tcPr>
          <w:p w:rsidR="00C54A37" w:rsidRPr="000974FC" w:rsidRDefault="000974FC" w:rsidP="00383795">
            <w:pPr>
              <w:pStyle w:val="Bodytext20"/>
              <w:shd w:val="clear" w:color="auto" w:fill="auto"/>
              <w:spacing w:before="120" w:after="0" w:line="240" w:lineRule="auto"/>
              <w:ind w:left="986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383795">
            <w:pPr>
              <w:pStyle w:val="Bodytext20"/>
              <w:shd w:val="clear" w:color="auto" w:fill="auto"/>
              <w:spacing w:before="120" w:after="0" w:line="240" w:lineRule="auto"/>
              <w:ind w:left="986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383795">
            <w:pPr>
              <w:pStyle w:val="Bodytext20"/>
              <w:shd w:val="clear" w:color="auto" w:fill="auto"/>
              <w:spacing w:before="120" w:after="0" w:line="240" w:lineRule="auto"/>
              <w:ind w:left="986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</w:tcPr>
          <w:p w:rsidR="00C54A37" w:rsidRPr="000974FC" w:rsidRDefault="000974FC" w:rsidP="00383795">
            <w:pPr>
              <w:pStyle w:val="Bodytext20"/>
              <w:shd w:val="clear" w:color="auto" w:fill="auto"/>
              <w:spacing w:before="120" w:after="0" w:line="240" w:lineRule="auto"/>
              <w:ind w:left="986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третьих государств*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383795" w:rsidRDefault="000974FC" w:rsidP="00383795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383795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383795" w:rsidRPr="000974FC" w:rsidRDefault="00383795" w:rsidP="00383795">
            <w:pPr>
              <w:pStyle w:val="Bodytext20"/>
              <w:shd w:val="clear" w:color="auto" w:fill="auto"/>
              <w:spacing w:before="120" w:after="0" w:line="240" w:lineRule="auto"/>
              <w:ind w:left="671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государства-члены**</w:t>
            </w:r>
          </w:p>
        </w:tc>
        <w:tc>
          <w:tcPr>
            <w:tcW w:w="1454" w:type="dxa"/>
            <w:shd w:val="clear" w:color="auto" w:fill="FFFFFF"/>
          </w:tcPr>
          <w:p w:rsidR="00383795" w:rsidRPr="000974FC" w:rsidRDefault="00383795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383795" w:rsidRPr="000974FC" w:rsidRDefault="00383795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383795" w:rsidRPr="000974FC" w:rsidRDefault="00383795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383795" w:rsidRPr="000974FC" w:rsidRDefault="00383795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383795" w:rsidRPr="000974FC" w:rsidRDefault="00383795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8D68C8" w:rsidRPr="000974FC" w:rsidTr="008D68C8">
        <w:trPr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8C8" w:rsidRPr="000974FC" w:rsidRDefault="008D68C8" w:rsidP="001D7889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8C8" w:rsidRPr="000974FC" w:rsidRDefault="008D68C8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8C8" w:rsidRPr="000974FC" w:rsidRDefault="008D68C8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8C8" w:rsidRPr="000974FC" w:rsidRDefault="008D68C8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8D68C8" w:rsidRPr="000974FC" w:rsidTr="008D68C8">
        <w:trPr>
          <w:jc w:val="center"/>
        </w:trPr>
        <w:tc>
          <w:tcPr>
            <w:tcW w:w="42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8C8" w:rsidRPr="000974FC" w:rsidRDefault="008D68C8" w:rsidP="001D7889">
            <w:pPr>
              <w:spacing w:before="120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8C8" w:rsidRPr="000974FC" w:rsidRDefault="008D68C8" w:rsidP="001D7889">
            <w:pPr>
              <w:spacing w:before="120"/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8C8" w:rsidRPr="000974FC" w:rsidRDefault="008D68C8" w:rsidP="001D7889">
            <w:pPr>
              <w:spacing w:before="120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8C8" w:rsidRPr="000974FC" w:rsidRDefault="008D68C8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68C8" w:rsidRPr="000974FC" w:rsidRDefault="008D68C8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8C8" w:rsidRPr="000974FC" w:rsidRDefault="008D68C8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третьи государства*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D68C8">
        <w:trPr>
          <w:jc w:val="center"/>
        </w:trPr>
        <w:tc>
          <w:tcPr>
            <w:tcW w:w="4295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5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29389C" w:rsidRDefault="0029389C">
      <w:pPr>
        <w:rPr>
          <w:rFonts w:eastAsia="Times New Roman" w:cs="Times New Roman"/>
        </w:rPr>
      </w:pPr>
      <w:r>
        <w:br w:type="page"/>
      </w:r>
    </w:p>
    <w:p w:rsidR="00C54A37" w:rsidRPr="000974FC" w:rsidRDefault="000974FC" w:rsidP="00A8137F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ПРИЛОЖЕНИЕ № 8</w:t>
      </w:r>
    </w:p>
    <w:p w:rsidR="00C54A37" w:rsidRDefault="000974FC" w:rsidP="00A8137F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0974FC">
        <w:rPr>
          <w:rFonts w:ascii="Sylfaen" w:hAnsi="Sylfaen"/>
          <w:sz w:val="24"/>
          <w:szCs w:val="24"/>
        </w:rPr>
        <w:t>к Методологии формирования индикативных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(прогнозных) балансов газа, нефти и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нефтепродуктов в рамках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экономического союза</w:t>
      </w:r>
    </w:p>
    <w:p w:rsidR="00A8137F" w:rsidRDefault="00A8137F" w:rsidP="00A8137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A8137F" w:rsidRPr="00A8137F" w:rsidRDefault="00A8137F" w:rsidP="00A8137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A8137F" w:rsidRPr="00A8137F" w:rsidRDefault="000974FC" w:rsidP="00A8137F">
      <w:pPr>
        <w:pStyle w:val="Bodytext110"/>
        <w:shd w:val="clear" w:color="auto" w:fill="auto"/>
        <w:spacing w:before="120" w:after="0" w:line="240" w:lineRule="auto"/>
        <w:ind w:left="1276" w:right="1834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Индикативный (прогнозный) баланс топлива дизельного Ев</w:t>
      </w:r>
      <w:r w:rsidR="00A8137F">
        <w:rPr>
          <w:rFonts w:ascii="Sylfaen" w:hAnsi="Sylfaen"/>
          <w:sz w:val="24"/>
          <w:szCs w:val="24"/>
        </w:rPr>
        <w:t>разийского экономического союза</w:t>
      </w:r>
    </w:p>
    <w:p w:rsidR="00C54A37" w:rsidRPr="000974FC" w:rsidRDefault="000974FC" w:rsidP="00A8137F">
      <w:pPr>
        <w:pStyle w:val="Bodytext110"/>
        <w:shd w:val="clear" w:color="auto" w:fill="auto"/>
        <w:spacing w:before="0" w:after="0" w:line="240" w:lineRule="auto"/>
        <w:ind w:left="1276" w:right="1834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на 20__</w:t>
      </w:r>
      <w:r w:rsidRPr="000974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- 20__</w:t>
      </w:r>
      <w:r w:rsidRPr="000974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годы</w:t>
      </w:r>
    </w:p>
    <w:p w:rsidR="00C54A37" w:rsidRPr="000974FC" w:rsidRDefault="000974FC" w:rsidP="009F6EC5">
      <w:pPr>
        <w:pStyle w:val="Bodytext50"/>
        <w:shd w:val="clear" w:color="auto" w:fill="auto"/>
        <w:spacing w:before="120" w:line="240" w:lineRule="auto"/>
        <w:ind w:right="-8"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(тыс. тонн)</w:t>
      </w:r>
    </w:p>
    <w:tbl>
      <w:tblPr>
        <w:tblOverlap w:val="never"/>
        <w:tblW w:w="92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9"/>
        <w:gridCol w:w="15"/>
        <w:gridCol w:w="16"/>
        <w:gridCol w:w="1394"/>
        <w:gridCol w:w="46"/>
        <w:gridCol w:w="1425"/>
        <w:gridCol w:w="15"/>
        <w:gridCol w:w="32"/>
        <w:gridCol w:w="644"/>
        <w:gridCol w:w="15"/>
        <w:gridCol w:w="29"/>
        <w:gridCol w:w="658"/>
        <w:gridCol w:w="15"/>
        <w:gridCol w:w="33"/>
        <w:gridCol w:w="644"/>
        <w:gridCol w:w="18"/>
      </w:tblGrid>
      <w:tr w:rsidR="00C54A37" w:rsidRPr="000974FC" w:rsidTr="008E382D">
        <w:trPr>
          <w:jc w:val="center"/>
        </w:trPr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A8137F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A8137F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A8137F" w:rsidRPr="00A8137F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6"/>
              <w:sym w:font="Symbol" w:char="F02A"/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A8137F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A8137F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Производство</w:t>
            </w:r>
            <w:r w:rsidR="00A8137F" w:rsidRPr="00A8137F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7"/>
              <w:sym w:font="Symbol" w:char="F02A"/>
            </w:r>
            <w:r w:rsidR="00A8137F" w:rsidRPr="00A8137F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BB7922" w:rsidRDefault="000974FC" w:rsidP="00BB7922">
            <w:pPr>
              <w:pStyle w:val="Bodytext20"/>
              <w:shd w:val="clear" w:color="auto" w:fill="auto"/>
              <w:spacing w:before="120" w:after="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BB7922" w:rsidRPr="000974FC" w:rsidTr="008E382D">
        <w:trPr>
          <w:jc w:val="center"/>
        </w:trPr>
        <w:tc>
          <w:tcPr>
            <w:tcW w:w="4289" w:type="dxa"/>
            <w:shd w:val="clear" w:color="auto" w:fill="FFFFFF"/>
          </w:tcPr>
          <w:p w:rsidR="00BB7922" w:rsidRPr="000974FC" w:rsidRDefault="00BB7922" w:rsidP="00BB7922">
            <w:pPr>
              <w:pStyle w:val="Bodytext20"/>
              <w:shd w:val="clear" w:color="auto" w:fill="auto"/>
              <w:spacing w:before="120" w:after="0" w:line="240" w:lineRule="auto"/>
              <w:ind w:left="667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BB7922" w:rsidRPr="000974FC" w:rsidRDefault="00BB7922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BB7922" w:rsidRPr="000974FC" w:rsidRDefault="00BB7922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BB7922" w:rsidRPr="000974FC" w:rsidRDefault="00BB7922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BB7922" w:rsidRPr="000974FC" w:rsidRDefault="00BB7922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BB7922" w:rsidRPr="000974FC" w:rsidRDefault="00BB7922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BB7922" w:rsidRPr="000974FC" w:rsidTr="008E382D">
        <w:trPr>
          <w:jc w:val="center"/>
        </w:trPr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22" w:rsidRPr="000974FC" w:rsidRDefault="00BB7922" w:rsidP="001D7889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22" w:rsidRPr="00CF4C4D" w:rsidRDefault="00BB7922" w:rsidP="00BB792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CF4C4D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22" w:rsidRPr="000974FC" w:rsidRDefault="00BB7922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22" w:rsidRPr="000974FC" w:rsidRDefault="00BB7922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BB7922" w:rsidRPr="000974FC" w:rsidTr="008E382D">
        <w:trPr>
          <w:jc w:val="center"/>
        </w:trPr>
        <w:tc>
          <w:tcPr>
            <w:tcW w:w="42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22" w:rsidRPr="000974FC" w:rsidRDefault="00BB7922" w:rsidP="001D7889">
            <w:pPr>
              <w:spacing w:before="120"/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22" w:rsidRPr="000974FC" w:rsidRDefault="00BB7922" w:rsidP="001D7889">
            <w:pPr>
              <w:spacing w:before="12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22" w:rsidRPr="000974FC" w:rsidRDefault="00BB7922" w:rsidP="001D7889">
            <w:pPr>
              <w:spacing w:before="120"/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922" w:rsidRPr="000974FC" w:rsidRDefault="00BB7922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922" w:rsidRPr="000974FC" w:rsidRDefault="00BB7922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22" w:rsidRPr="000974FC" w:rsidRDefault="00BB7922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третьих государств**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8E382D" w:rsidRPr="000974FC" w:rsidTr="008E382D">
        <w:trPr>
          <w:jc w:val="center"/>
        </w:trPr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82D" w:rsidRPr="00CF4C4D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CF4C4D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8E382D" w:rsidRPr="000974FC" w:rsidTr="008E382D">
        <w:trPr>
          <w:jc w:val="center"/>
        </w:trPr>
        <w:tc>
          <w:tcPr>
            <w:tcW w:w="42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82D" w:rsidRPr="000974FC" w:rsidRDefault="008E382D" w:rsidP="001D7889">
            <w:pPr>
              <w:spacing w:before="120"/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82D" w:rsidRPr="000974FC" w:rsidRDefault="008E382D" w:rsidP="001D7889">
            <w:pPr>
              <w:spacing w:before="12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82D" w:rsidRPr="000974FC" w:rsidRDefault="008E382D" w:rsidP="001D7889">
            <w:pPr>
              <w:spacing w:before="120"/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BB7922" w:rsidRDefault="000974FC" w:rsidP="00BB7922">
            <w:pPr>
              <w:pStyle w:val="Bodytext20"/>
              <w:shd w:val="clear" w:color="auto" w:fill="auto"/>
              <w:spacing w:before="120" w:after="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BB7922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BB7922" w:rsidRPr="000974FC" w:rsidRDefault="00BB7922" w:rsidP="00BB7922">
            <w:pPr>
              <w:pStyle w:val="Bodytext20"/>
              <w:shd w:val="clear" w:color="auto" w:fill="auto"/>
              <w:spacing w:before="120" w:after="0" w:line="240" w:lineRule="auto"/>
              <w:ind w:left="667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BB7922" w:rsidRPr="000974FC" w:rsidRDefault="00BB7922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BB7922" w:rsidRPr="000974FC" w:rsidRDefault="00BB7922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BB7922" w:rsidRPr="000974FC" w:rsidRDefault="00BB7922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BB7922" w:rsidRPr="000974FC" w:rsidRDefault="00BB7922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BB7922" w:rsidRPr="000974FC" w:rsidRDefault="00BB7922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8E382D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gridAfter w:val="1"/>
          <w:wAfter w:w="18" w:type="dxa"/>
          <w:jc w:val="center"/>
        </w:trPr>
        <w:tc>
          <w:tcPr>
            <w:tcW w:w="4304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8E382D" w:rsidRPr="000974FC" w:rsidTr="008E382D">
        <w:trPr>
          <w:jc w:val="center"/>
        </w:trPr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left="538"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82D" w:rsidRPr="00CF4C4D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CF4C4D">
              <w:rPr>
                <w:rStyle w:val="Bodytext212pt"/>
                <w:rFonts w:ascii="Sylfaen" w:hAnsi="Sylfaen"/>
                <w:lang w:val="en-US"/>
              </w:rPr>
              <w:t>*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10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8E382D" w:rsidRPr="000974FC" w:rsidTr="008E382D">
        <w:trPr>
          <w:jc w:val="center"/>
        </w:trPr>
        <w:tc>
          <w:tcPr>
            <w:tcW w:w="42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82D" w:rsidRPr="000974FC" w:rsidRDefault="008E382D" w:rsidP="001D7889">
            <w:pPr>
              <w:spacing w:before="120"/>
            </w:pPr>
          </w:p>
        </w:tc>
        <w:tc>
          <w:tcPr>
            <w:tcW w:w="14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82D" w:rsidRPr="000974FC" w:rsidRDefault="008E382D" w:rsidP="001D7889">
            <w:pPr>
              <w:spacing w:before="12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382D" w:rsidRPr="000974FC" w:rsidRDefault="008E382D" w:rsidP="001D7889">
            <w:pPr>
              <w:spacing w:before="120"/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382D" w:rsidRPr="000974FC" w:rsidRDefault="008E382D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8E382D">
        <w:trPr>
          <w:jc w:val="center"/>
        </w:trPr>
        <w:tc>
          <w:tcPr>
            <w:tcW w:w="4320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right="18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  <w:vAlign w:val="bottom"/>
          </w:tcPr>
          <w:p w:rsidR="00C54A37" w:rsidRPr="008E382D" w:rsidRDefault="000974FC" w:rsidP="00F45890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в третьи государства</w:t>
            </w:r>
            <w:r w:rsidR="008E382D">
              <w:rPr>
                <w:rStyle w:val="Bodytext212pt"/>
                <w:rFonts w:ascii="Sylfaen" w:hAnsi="Sylfaen"/>
                <w:lang w:val="en-US"/>
              </w:rPr>
              <w:t>**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</w:tcPr>
          <w:p w:rsidR="00C54A37" w:rsidRPr="000974FC" w:rsidRDefault="000974FC" w:rsidP="00F45890">
            <w:pPr>
              <w:pStyle w:val="Bodytext20"/>
              <w:shd w:val="clear" w:color="auto" w:fill="auto"/>
              <w:spacing w:before="120" w:after="0" w:line="240" w:lineRule="auto"/>
              <w:ind w:left="953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  <w:vAlign w:val="bottom"/>
          </w:tcPr>
          <w:p w:rsidR="00C54A37" w:rsidRPr="000974FC" w:rsidRDefault="000974FC" w:rsidP="00F45890">
            <w:pPr>
              <w:pStyle w:val="Bodytext20"/>
              <w:shd w:val="clear" w:color="auto" w:fill="auto"/>
              <w:spacing w:before="120" w:after="0" w:line="240" w:lineRule="auto"/>
              <w:ind w:left="953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  <w:vAlign w:val="bottom"/>
          </w:tcPr>
          <w:p w:rsidR="00C54A37" w:rsidRPr="000974FC" w:rsidRDefault="000974FC" w:rsidP="00F45890">
            <w:pPr>
              <w:pStyle w:val="Bodytext20"/>
              <w:shd w:val="clear" w:color="auto" w:fill="auto"/>
              <w:spacing w:before="120" w:after="0" w:line="240" w:lineRule="auto"/>
              <w:ind w:left="953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  <w:vAlign w:val="bottom"/>
          </w:tcPr>
          <w:p w:rsidR="00C54A37" w:rsidRPr="000974FC" w:rsidRDefault="000974FC" w:rsidP="00F45890">
            <w:pPr>
              <w:pStyle w:val="Bodytext20"/>
              <w:shd w:val="clear" w:color="auto" w:fill="auto"/>
              <w:spacing w:before="120" w:after="0" w:line="240" w:lineRule="auto"/>
              <w:ind w:left="953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  <w:vAlign w:val="bottom"/>
          </w:tcPr>
          <w:p w:rsidR="00C54A37" w:rsidRPr="000974FC" w:rsidRDefault="000974FC" w:rsidP="00F45890">
            <w:pPr>
              <w:pStyle w:val="Bodytext20"/>
              <w:shd w:val="clear" w:color="auto" w:fill="auto"/>
              <w:spacing w:before="120" w:after="0" w:line="240" w:lineRule="auto"/>
              <w:ind w:left="953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BB7922">
        <w:trPr>
          <w:jc w:val="center"/>
        </w:trPr>
        <w:tc>
          <w:tcPr>
            <w:tcW w:w="4320" w:type="dxa"/>
            <w:gridSpan w:val="3"/>
            <w:shd w:val="clear" w:color="auto" w:fill="FFFFFF"/>
          </w:tcPr>
          <w:p w:rsidR="00C54A37" w:rsidRPr="000974FC" w:rsidRDefault="000974FC" w:rsidP="00F45890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4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6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F45890" w:rsidRDefault="00F45890">
      <w:r>
        <w:br w:type="page"/>
      </w:r>
    </w:p>
    <w:p w:rsidR="00C54A37" w:rsidRPr="000974FC" w:rsidRDefault="000974FC" w:rsidP="00CF4C4D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ПРИЛОЖЕНИЕ № 9</w:t>
      </w:r>
    </w:p>
    <w:p w:rsidR="00C54A37" w:rsidRPr="000974FC" w:rsidRDefault="000974FC" w:rsidP="00CF4C4D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к Методологии формирования индикативных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(прогнозных) балансов газа, нефти и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нефтепродуктов в рамках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экономического союза</w:t>
      </w:r>
    </w:p>
    <w:p w:rsidR="0051500D" w:rsidRDefault="0051500D" w:rsidP="0051500D">
      <w:pPr>
        <w:pStyle w:val="Bodytext110"/>
        <w:shd w:val="clear" w:color="auto" w:fill="auto"/>
        <w:spacing w:before="120" w:after="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</w:p>
    <w:p w:rsidR="0051500D" w:rsidRDefault="0051500D" w:rsidP="0051500D">
      <w:pPr>
        <w:pStyle w:val="Bodytext110"/>
        <w:shd w:val="clear" w:color="auto" w:fill="auto"/>
        <w:spacing w:before="120" w:after="0" w:line="240" w:lineRule="auto"/>
        <w:ind w:firstLine="567"/>
        <w:jc w:val="left"/>
        <w:rPr>
          <w:rFonts w:ascii="Sylfaen" w:hAnsi="Sylfaen"/>
          <w:sz w:val="24"/>
          <w:szCs w:val="24"/>
          <w:lang w:val="en-US"/>
        </w:rPr>
      </w:pPr>
    </w:p>
    <w:p w:rsidR="00C54A37" w:rsidRPr="000974FC" w:rsidRDefault="000974FC" w:rsidP="000974FC">
      <w:pPr>
        <w:pStyle w:val="Bodytext110"/>
        <w:shd w:val="clear" w:color="auto" w:fill="auto"/>
        <w:spacing w:before="120" w:after="0" w:line="240" w:lineRule="auto"/>
        <w:ind w:left="1760"/>
        <w:jc w:val="left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Индикативный (прогнозный) баланс мазута топочного</w:t>
      </w:r>
    </w:p>
    <w:p w:rsidR="0051500D" w:rsidRPr="00B96DB8" w:rsidRDefault="0051500D" w:rsidP="0051500D">
      <w:pPr>
        <w:pStyle w:val="Bodytext60"/>
        <w:shd w:val="clear" w:color="auto" w:fill="auto"/>
        <w:spacing w:before="120" w:after="0" w:line="240" w:lineRule="auto"/>
        <w:jc w:val="center"/>
        <w:rPr>
          <w:rFonts w:ascii="Sylfaen" w:hAnsi="Sylfaen"/>
          <w:sz w:val="24"/>
          <w:szCs w:val="24"/>
        </w:rPr>
      </w:pPr>
      <w:r w:rsidRPr="00C2408D">
        <w:rPr>
          <w:rStyle w:val="Bodytext61"/>
          <w:rFonts w:ascii="Sylfaen" w:hAnsi="Sylfaen"/>
          <w:b/>
          <w:bCs/>
          <w:sz w:val="24"/>
          <w:szCs w:val="24"/>
        </w:rPr>
        <w:t>___________________________________________________________</w:t>
      </w:r>
    </w:p>
    <w:p w:rsidR="0051500D" w:rsidRPr="00B96DB8" w:rsidRDefault="0051500D" w:rsidP="0051500D">
      <w:pPr>
        <w:pStyle w:val="Bodytext100"/>
        <w:shd w:val="clear" w:color="auto" w:fill="auto"/>
        <w:spacing w:before="0" w:after="0" w:line="240" w:lineRule="auto"/>
        <w:ind w:right="-8"/>
        <w:rPr>
          <w:rFonts w:ascii="Sylfaen" w:hAnsi="Sylfaen"/>
          <w:sz w:val="20"/>
          <w:szCs w:val="20"/>
        </w:rPr>
      </w:pPr>
      <w:r w:rsidRPr="00B96DB8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C54A37" w:rsidRPr="000974FC" w:rsidRDefault="000974FC" w:rsidP="0051500D">
      <w:pPr>
        <w:pStyle w:val="Bodytext110"/>
        <w:shd w:val="clear" w:color="auto" w:fill="auto"/>
        <w:spacing w:before="120" w:after="0" w:line="240" w:lineRule="auto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на 20__</w:t>
      </w:r>
      <w:r w:rsidRPr="000974FC">
        <w:rPr>
          <w:rFonts w:ascii="Sylfaen" w:hAnsi="Sylfaen"/>
          <w:sz w:val="24"/>
          <w:szCs w:val="24"/>
          <w:lang w:val="en-US" w:eastAsia="en-US" w:bidi="en-US"/>
        </w:rPr>
        <w:t xml:space="preserve"> -</w:t>
      </w:r>
      <w:r w:rsidRPr="000974FC">
        <w:rPr>
          <w:rFonts w:ascii="Sylfaen" w:hAnsi="Sylfaen"/>
          <w:sz w:val="24"/>
          <w:szCs w:val="24"/>
        </w:rPr>
        <w:t xml:space="preserve"> 20__</w:t>
      </w:r>
      <w:r w:rsidRPr="000974F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годы</w:t>
      </w:r>
    </w:p>
    <w:p w:rsidR="00C54A37" w:rsidRPr="000974FC" w:rsidRDefault="000974FC" w:rsidP="00345EA6">
      <w:pPr>
        <w:pStyle w:val="Bodytext50"/>
        <w:shd w:val="clear" w:color="auto" w:fill="auto"/>
        <w:spacing w:before="120" w:line="240" w:lineRule="auto"/>
        <w:ind w:right="-8"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(тыс. тонн)</w:t>
      </w:r>
    </w:p>
    <w:tbl>
      <w:tblPr>
        <w:tblOverlap w:val="never"/>
        <w:tblW w:w="92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1411"/>
        <w:gridCol w:w="1472"/>
        <w:gridCol w:w="688"/>
        <w:gridCol w:w="724"/>
        <w:gridCol w:w="673"/>
      </w:tblGrid>
      <w:tr w:rsidR="00C54A37" w:rsidRPr="000974FC" w:rsidTr="00345EA6">
        <w:trPr>
          <w:jc w:val="center"/>
        </w:trPr>
        <w:tc>
          <w:tcPr>
            <w:tcW w:w="4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F55CEB" w:rsidRDefault="000974FC" w:rsidP="00F55CEB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F55CE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F55CE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51500D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51500D" w:rsidRPr="000974FC" w:rsidTr="00345EA6">
        <w:trPr>
          <w:jc w:val="center"/>
        </w:trPr>
        <w:tc>
          <w:tcPr>
            <w:tcW w:w="4324" w:type="dxa"/>
            <w:shd w:val="clear" w:color="auto" w:fill="FFFFFF"/>
          </w:tcPr>
          <w:p w:rsidR="0051500D" w:rsidRPr="000974FC" w:rsidRDefault="0051500D" w:rsidP="00067B75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Производство</w:t>
            </w:r>
            <w:r w:rsidR="00067B75" w:rsidRPr="00067B75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8"/>
              <w:sym w:font="Symbol" w:char="F02A"/>
            </w:r>
          </w:p>
        </w:tc>
        <w:tc>
          <w:tcPr>
            <w:tcW w:w="1411" w:type="dxa"/>
            <w:shd w:val="clear" w:color="auto" w:fill="FFFFFF"/>
          </w:tcPr>
          <w:p w:rsidR="0051500D" w:rsidRPr="000974FC" w:rsidRDefault="0051500D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51500D" w:rsidRPr="000974FC" w:rsidRDefault="0051500D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51500D" w:rsidRPr="000974FC" w:rsidRDefault="0051500D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51500D" w:rsidRPr="000974FC" w:rsidRDefault="0051500D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51500D" w:rsidRPr="000974FC" w:rsidRDefault="0051500D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</w:tcPr>
          <w:p w:rsidR="00C54A37" w:rsidRPr="00067B75" w:rsidRDefault="000974FC" w:rsidP="00067B75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067B75" w:rsidRPr="000974FC" w:rsidTr="00345EA6">
        <w:trPr>
          <w:jc w:val="center"/>
        </w:trPr>
        <w:tc>
          <w:tcPr>
            <w:tcW w:w="4324" w:type="dxa"/>
            <w:shd w:val="clear" w:color="auto" w:fill="FFFFFF"/>
          </w:tcPr>
          <w:p w:rsidR="00067B75" w:rsidRPr="000974FC" w:rsidRDefault="00067B75" w:rsidP="0003597F">
            <w:pPr>
              <w:pStyle w:val="Bodytext20"/>
              <w:shd w:val="clear" w:color="auto" w:fill="auto"/>
              <w:spacing w:before="120" w:after="0" w:line="240" w:lineRule="auto"/>
              <w:ind w:left="671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  <w:r w:rsidRPr="00067B75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9"/>
              <w:sym w:font="Symbol" w:char="F02A"/>
            </w:r>
            <w:r w:rsidRPr="00067B75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411" w:type="dxa"/>
            <w:shd w:val="clear" w:color="auto" w:fill="FFFFFF"/>
          </w:tcPr>
          <w:p w:rsidR="00067B75" w:rsidRPr="000974FC" w:rsidRDefault="00067B75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067B75" w:rsidRPr="000974FC" w:rsidRDefault="00067B75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067B75" w:rsidRPr="000974FC" w:rsidRDefault="00067B75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067B75" w:rsidRPr="000974FC" w:rsidRDefault="00067B75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067B75" w:rsidRPr="000974FC" w:rsidRDefault="00067B75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</w:tcPr>
          <w:p w:rsidR="00C54A37" w:rsidRPr="000974FC" w:rsidRDefault="000974FC" w:rsidP="00067B75">
            <w:pPr>
              <w:pStyle w:val="Bodytext20"/>
              <w:shd w:val="clear" w:color="auto" w:fill="auto"/>
              <w:spacing w:before="120" w:after="0" w:line="240" w:lineRule="auto"/>
              <w:ind w:left="955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</w:tcPr>
          <w:p w:rsidR="00C54A37" w:rsidRPr="000974FC" w:rsidRDefault="000974FC" w:rsidP="00067B75">
            <w:pPr>
              <w:pStyle w:val="Bodytext20"/>
              <w:shd w:val="clear" w:color="auto" w:fill="auto"/>
              <w:spacing w:before="120" w:after="0" w:line="240" w:lineRule="auto"/>
              <w:ind w:left="955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C54A37" w:rsidRPr="000974FC" w:rsidRDefault="000974FC" w:rsidP="00067B75">
            <w:pPr>
              <w:pStyle w:val="Bodytext20"/>
              <w:shd w:val="clear" w:color="auto" w:fill="auto"/>
              <w:spacing w:before="120" w:after="0" w:line="240" w:lineRule="auto"/>
              <w:ind w:left="955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C54A37" w:rsidRPr="000974FC" w:rsidRDefault="000974FC" w:rsidP="00067B75">
            <w:pPr>
              <w:pStyle w:val="Bodytext20"/>
              <w:shd w:val="clear" w:color="auto" w:fill="auto"/>
              <w:spacing w:before="120" w:after="0" w:line="240" w:lineRule="auto"/>
              <w:ind w:left="955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</w:tcPr>
          <w:p w:rsidR="00C54A37" w:rsidRPr="000974FC" w:rsidRDefault="000974FC" w:rsidP="00067B75">
            <w:pPr>
              <w:pStyle w:val="Bodytext20"/>
              <w:shd w:val="clear" w:color="auto" w:fill="auto"/>
              <w:spacing w:before="120" w:after="0" w:line="240" w:lineRule="auto"/>
              <w:ind w:left="955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третьих государств*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C54A37" w:rsidRPr="0003597F" w:rsidRDefault="000974FC" w:rsidP="0003597F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03597F" w:rsidRPr="000974FC" w:rsidTr="00345EA6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03597F" w:rsidRPr="000974FC" w:rsidRDefault="0003597F" w:rsidP="0003597F">
            <w:pPr>
              <w:pStyle w:val="Bodytext20"/>
              <w:shd w:val="clear" w:color="auto" w:fill="auto"/>
              <w:spacing w:before="120" w:after="0" w:line="240" w:lineRule="auto"/>
              <w:ind w:left="671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государства-члены**</w:t>
            </w:r>
          </w:p>
        </w:tc>
        <w:tc>
          <w:tcPr>
            <w:tcW w:w="1411" w:type="dxa"/>
            <w:shd w:val="clear" w:color="auto" w:fill="FFFFFF"/>
          </w:tcPr>
          <w:p w:rsidR="0003597F" w:rsidRPr="000974FC" w:rsidRDefault="0003597F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03597F" w:rsidRPr="000974FC" w:rsidRDefault="0003597F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03597F" w:rsidRPr="000974FC" w:rsidRDefault="0003597F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03597F" w:rsidRPr="000974FC" w:rsidRDefault="0003597F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03597F" w:rsidRPr="000974FC" w:rsidRDefault="0003597F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345EA6" w:rsidRPr="000974FC" w:rsidTr="00345EA6">
        <w:trPr>
          <w:jc w:val="center"/>
        </w:trPr>
        <w:tc>
          <w:tcPr>
            <w:tcW w:w="4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EA6" w:rsidRPr="00F55CEB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345EA6" w:rsidRPr="000974FC" w:rsidTr="00345EA6">
        <w:trPr>
          <w:jc w:val="center"/>
        </w:trPr>
        <w:tc>
          <w:tcPr>
            <w:tcW w:w="43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5EA6" w:rsidRPr="000974FC" w:rsidRDefault="00345EA6" w:rsidP="001D7889">
            <w:pPr>
              <w:spacing w:before="120"/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spacing w:before="120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spacing w:before="120"/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третьи государства*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345EA6">
        <w:trPr>
          <w:jc w:val="center"/>
        </w:trPr>
        <w:tc>
          <w:tcPr>
            <w:tcW w:w="4324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4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03597F" w:rsidRDefault="0003597F">
      <w:pPr>
        <w:rPr>
          <w:rFonts w:eastAsia="Times New Roman" w:cs="Times New Roman"/>
        </w:rPr>
      </w:pPr>
      <w:r>
        <w:br w:type="page"/>
      </w:r>
    </w:p>
    <w:p w:rsidR="00C54A37" w:rsidRPr="000974FC" w:rsidRDefault="000974FC" w:rsidP="0031266F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ПРИЛОЖЕНИЕ № 10</w:t>
      </w:r>
    </w:p>
    <w:p w:rsidR="00C54A37" w:rsidRDefault="000974FC" w:rsidP="0031266F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0974FC">
        <w:rPr>
          <w:rFonts w:ascii="Sylfaen" w:hAnsi="Sylfaen"/>
          <w:sz w:val="24"/>
          <w:szCs w:val="24"/>
        </w:rPr>
        <w:t>к Методологии формирования индикативных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(прогнозных) балансов газа, нефти и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нефтепродуктов в рамках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экономического союза</w:t>
      </w:r>
    </w:p>
    <w:p w:rsidR="0031266F" w:rsidRDefault="0031266F" w:rsidP="0031266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31266F" w:rsidRPr="0031266F" w:rsidRDefault="0031266F" w:rsidP="0031266F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31266F" w:rsidRPr="0031266F" w:rsidRDefault="000974FC" w:rsidP="0031266F">
      <w:pPr>
        <w:pStyle w:val="Bodytext110"/>
        <w:shd w:val="clear" w:color="auto" w:fill="auto"/>
        <w:spacing w:before="120" w:after="0" w:line="240" w:lineRule="auto"/>
        <w:ind w:left="1701" w:right="2118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Индикативный (прогнозный) баланс мазута топочного Ев</w:t>
      </w:r>
      <w:r w:rsidR="0031266F">
        <w:rPr>
          <w:rFonts w:ascii="Sylfaen" w:hAnsi="Sylfaen"/>
          <w:sz w:val="24"/>
          <w:szCs w:val="24"/>
        </w:rPr>
        <w:t>разийского экономического союза</w:t>
      </w:r>
    </w:p>
    <w:p w:rsidR="00C54A37" w:rsidRPr="000974FC" w:rsidRDefault="000974FC" w:rsidP="0031266F">
      <w:pPr>
        <w:pStyle w:val="Bodytext110"/>
        <w:shd w:val="clear" w:color="auto" w:fill="auto"/>
        <w:spacing w:before="0" w:after="0" w:line="240" w:lineRule="auto"/>
        <w:ind w:left="1701" w:right="2118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на 20__</w:t>
      </w:r>
      <w:r w:rsidRPr="000974FC">
        <w:rPr>
          <w:rFonts w:ascii="Sylfaen" w:hAnsi="Sylfaen"/>
          <w:sz w:val="24"/>
          <w:szCs w:val="24"/>
          <w:lang w:eastAsia="en-US" w:bidi="en-US"/>
        </w:rPr>
        <w:t xml:space="preserve"> -</w:t>
      </w:r>
      <w:r w:rsidRPr="000974FC">
        <w:rPr>
          <w:rFonts w:ascii="Sylfaen" w:hAnsi="Sylfaen"/>
          <w:sz w:val="24"/>
          <w:szCs w:val="24"/>
        </w:rPr>
        <w:t xml:space="preserve"> 20__</w:t>
      </w:r>
      <w:r w:rsidRPr="000974F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годы</w:t>
      </w:r>
    </w:p>
    <w:p w:rsidR="00C54A37" w:rsidRPr="000974FC" w:rsidRDefault="000974FC" w:rsidP="00345EA6">
      <w:pPr>
        <w:pStyle w:val="Bodytext50"/>
        <w:shd w:val="clear" w:color="auto" w:fill="auto"/>
        <w:spacing w:before="120" w:line="240" w:lineRule="auto"/>
        <w:ind w:right="-8"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(тыс. тонн)</w:t>
      </w:r>
    </w:p>
    <w:tbl>
      <w:tblPr>
        <w:tblOverlap w:val="never"/>
        <w:tblW w:w="93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9"/>
        <w:gridCol w:w="30"/>
        <w:gridCol w:w="1413"/>
        <w:gridCol w:w="9"/>
        <w:gridCol w:w="1462"/>
        <w:gridCol w:w="691"/>
        <w:gridCol w:w="691"/>
        <w:gridCol w:w="15"/>
        <w:gridCol w:w="18"/>
        <w:gridCol w:w="673"/>
        <w:gridCol w:w="29"/>
      </w:tblGrid>
      <w:tr w:rsidR="00345EA6" w:rsidRPr="000974FC" w:rsidTr="00A737E7">
        <w:trPr>
          <w:gridAfter w:val="1"/>
          <w:wAfter w:w="29" w:type="dxa"/>
          <w:jc w:val="center"/>
        </w:trPr>
        <w:tc>
          <w:tcPr>
            <w:tcW w:w="4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EA6" w:rsidRPr="00F55CEB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031804" w:rsidRPr="00031804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20"/>
              <w:sym w:font="Symbol" w:char="F02A"/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345EA6" w:rsidRPr="000974FC" w:rsidTr="00A737E7">
        <w:trPr>
          <w:gridAfter w:val="1"/>
          <w:wAfter w:w="29" w:type="dxa"/>
          <w:jc w:val="center"/>
        </w:trPr>
        <w:tc>
          <w:tcPr>
            <w:tcW w:w="43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5EA6" w:rsidRPr="000974FC" w:rsidRDefault="00345EA6" w:rsidP="001D7889">
            <w:pPr>
              <w:spacing w:before="120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spacing w:before="12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A6" w:rsidRPr="000974FC" w:rsidRDefault="00345EA6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31804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Производство</w:t>
            </w:r>
            <w:r w:rsidR="00031804" w:rsidRPr="00031804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21"/>
              <w:sym w:font="Symbol" w:char="F02A"/>
            </w:r>
            <w:r w:rsidR="00031804" w:rsidRPr="00031804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31804" w:rsidRDefault="000974FC" w:rsidP="00031804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031804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031804" w:rsidRPr="000974FC" w:rsidRDefault="00031804" w:rsidP="00031804">
            <w:pPr>
              <w:pStyle w:val="Bodytext20"/>
              <w:shd w:val="clear" w:color="auto" w:fill="auto"/>
              <w:spacing w:before="120" w:after="0" w:line="240" w:lineRule="auto"/>
              <w:ind w:left="685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031804" w:rsidRPr="000974FC" w:rsidRDefault="00031804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031804" w:rsidRPr="000974FC" w:rsidRDefault="00031804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031804" w:rsidRPr="000974FC" w:rsidRDefault="00031804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031804" w:rsidRPr="000974FC" w:rsidRDefault="00031804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031804" w:rsidRPr="000974FC" w:rsidRDefault="00031804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031804" w:rsidRPr="000974FC" w:rsidTr="00A737E7">
        <w:trPr>
          <w:gridAfter w:val="1"/>
          <w:wAfter w:w="29" w:type="dxa"/>
          <w:jc w:val="center"/>
        </w:trPr>
        <w:tc>
          <w:tcPr>
            <w:tcW w:w="4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804" w:rsidRPr="00F55CEB" w:rsidRDefault="00031804" w:rsidP="001D7889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804" w:rsidRPr="00A737E7" w:rsidRDefault="00031804" w:rsidP="00A737E7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A737E7" w:rsidRPr="00A737E7">
              <w:rPr>
                <w:rFonts w:ascii="Sylfaen" w:hAnsi="Sylfaen"/>
                <w:sz w:val="24"/>
                <w:szCs w:val="24"/>
                <w:lang w:val="en-US"/>
              </w:rPr>
              <w:t>*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1804" w:rsidRPr="000974FC" w:rsidRDefault="00031804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1804" w:rsidRPr="000974FC" w:rsidRDefault="00031804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031804" w:rsidRPr="000974FC" w:rsidTr="00A737E7">
        <w:trPr>
          <w:gridAfter w:val="1"/>
          <w:wAfter w:w="29" w:type="dxa"/>
          <w:jc w:val="center"/>
        </w:trPr>
        <w:tc>
          <w:tcPr>
            <w:tcW w:w="43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1804" w:rsidRPr="000974FC" w:rsidRDefault="00031804" w:rsidP="001D7889">
            <w:pPr>
              <w:spacing w:before="120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804" w:rsidRPr="000974FC" w:rsidRDefault="00031804" w:rsidP="001D7889">
            <w:pPr>
              <w:spacing w:before="12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804" w:rsidRPr="000974FC" w:rsidRDefault="00031804" w:rsidP="001D7889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804" w:rsidRPr="000974FC" w:rsidRDefault="00031804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1804" w:rsidRPr="000974FC" w:rsidRDefault="00031804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04" w:rsidRPr="000974FC" w:rsidRDefault="00031804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A737E7">
            <w:pPr>
              <w:pStyle w:val="Bodytext20"/>
              <w:shd w:val="clear" w:color="auto" w:fill="auto"/>
              <w:spacing w:before="120" w:after="0" w:line="240" w:lineRule="auto"/>
              <w:ind w:left="888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A737E7">
            <w:pPr>
              <w:pStyle w:val="Bodytext20"/>
              <w:shd w:val="clear" w:color="auto" w:fill="auto"/>
              <w:spacing w:before="120" w:after="0" w:line="240" w:lineRule="auto"/>
              <w:ind w:left="888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2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6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2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A737E7">
            <w:pPr>
              <w:pStyle w:val="Bodytext20"/>
              <w:shd w:val="clear" w:color="auto" w:fill="auto"/>
              <w:spacing w:before="120" w:after="0" w:line="240" w:lineRule="auto"/>
              <w:ind w:left="888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A737E7">
            <w:pPr>
              <w:pStyle w:val="Bodytext20"/>
              <w:shd w:val="clear" w:color="auto" w:fill="auto"/>
              <w:spacing w:before="120" w:after="0" w:line="240" w:lineRule="auto"/>
              <w:ind w:left="888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третьих государств**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A737E7" w:rsidRPr="000974FC" w:rsidTr="00A737E7">
        <w:trPr>
          <w:gridAfter w:val="1"/>
          <w:wAfter w:w="29" w:type="dxa"/>
          <w:jc w:val="center"/>
        </w:trPr>
        <w:tc>
          <w:tcPr>
            <w:tcW w:w="4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7E7" w:rsidRPr="00F55CEB" w:rsidRDefault="00A737E7" w:rsidP="001D7889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7E7" w:rsidRPr="00A737E7" w:rsidRDefault="00A737E7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Pr="00A737E7">
              <w:rPr>
                <w:rFonts w:ascii="Sylfaen" w:hAnsi="Sylfaen"/>
                <w:sz w:val="24"/>
                <w:szCs w:val="24"/>
                <w:lang w:val="en-US"/>
              </w:rPr>
              <w:t>*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7E7" w:rsidRPr="000974FC" w:rsidRDefault="00A737E7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7E7" w:rsidRPr="000974FC" w:rsidRDefault="00A737E7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A737E7" w:rsidRPr="000974FC" w:rsidTr="00A737E7">
        <w:trPr>
          <w:gridAfter w:val="1"/>
          <w:wAfter w:w="29" w:type="dxa"/>
          <w:jc w:val="center"/>
        </w:trPr>
        <w:tc>
          <w:tcPr>
            <w:tcW w:w="43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37E7" w:rsidRPr="000974FC" w:rsidRDefault="00A737E7" w:rsidP="001D7889">
            <w:pPr>
              <w:spacing w:before="120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37E7" w:rsidRPr="000974FC" w:rsidRDefault="00A737E7" w:rsidP="001D7889">
            <w:pPr>
              <w:spacing w:before="12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37E7" w:rsidRPr="000974FC" w:rsidRDefault="00A737E7" w:rsidP="001D7889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37E7" w:rsidRPr="000974FC" w:rsidRDefault="00A737E7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37E7" w:rsidRPr="000974FC" w:rsidRDefault="00A737E7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7E7" w:rsidRPr="000974FC" w:rsidRDefault="00A737E7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681652" w:rsidRDefault="000974FC" w:rsidP="00681652">
            <w:pPr>
              <w:pStyle w:val="Bodytext20"/>
              <w:shd w:val="clear" w:color="auto" w:fill="auto"/>
              <w:spacing w:before="120" w:after="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681652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681652" w:rsidRPr="000974FC" w:rsidRDefault="00681652" w:rsidP="00681652">
            <w:pPr>
              <w:pStyle w:val="Bodytext20"/>
              <w:shd w:val="clear" w:color="auto" w:fill="auto"/>
              <w:spacing w:before="120" w:after="0" w:line="240" w:lineRule="auto"/>
              <w:ind w:left="685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681652" w:rsidRPr="000974FC" w:rsidRDefault="00681652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681652" w:rsidRPr="000974FC" w:rsidRDefault="00681652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681652" w:rsidRPr="000974FC" w:rsidRDefault="00681652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681652" w:rsidRPr="000974FC" w:rsidRDefault="00681652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681652" w:rsidRPr="000974FC" w:rsidRDefault="00681652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6A7072" w:rsidRPr="000974FC" w:rsidTr="001D7889">
        <w:trPr>
          <w:gridAfter w:val="1"/>
          <w:wAfter w:w="29" w:type="dxa"/>
          <w:jc w:val="center"/>
        </w:trPr>
        <w:tc>
          <w:tcPr>
            <w:tcW w:w="4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072" w:rsidRPr="00F55CEB" w:rsidRDefault="006A7072" w:rsidP="001D7889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072" w:rsidRPr="00A737E7" w:rsidRDefault="006A7072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Pr="00A737E7">
              <w:rPr>
                <w:rFonts w:ascii="Sylfaen" w:hAnsi="Sylfaen"/>
                <w:sz w:val="24"/>
                <w:szCs w:val="24"/>
                <w:lang w:val="en-US"/>
              </w:rPr>
              <w:t>*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7072" w:rsidRPr="000974FC" w:rsidRDefault="006A7072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7072" w:rsidRPr="000974FC" w:rsidRDefault="006A7072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6A7072" w:rsidRPr="000974FC" w:rsidTr="001D7889">
        <w:trPr>
          <w:gridAfter w:val="1"/>
          <w:wAfter w:w="29" w:type="dxa"/>
          <w:jc w:val="center"/>
        </w:trPr>
        <w:tc>
          <w:tcPr>
            <w:tcW w:w="43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7072" w:rsidRPr="000974FC" w:rsidRDefault="006A7072" w:rsidP="001D7889">
            <w:pPr>
              <w:spacing w:before="120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072" w:rsidRPr="000974FC" w:rsidRDefault="006A7072" w:rsidP="001D7889">
            <w:pPr>
              <w:spacing w:before="12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072" w:rsidRPr="000974FC" w:rsidRDefault="006A7072" w:rsidP="001D7889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072" w:rsidRPr="000974FC" w:rsidRDefault="006A7072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7072" w:rsidRPr="000974FC" w:rsidRDefault="006A7072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072" w:rsidRPr="000974FC" w:rsidRDefault="006A7072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A737E7">
        <w:trPr>
          <w:gridAfter w:val="1"/>
          <w:wAfter w:w="29" w:type="dxa"/>
          <w:jc w:val="center"/>
        </w:trPr>
        <w:tc>
          <w:tcPr>
            <w:tcW w:w="4289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3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7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C54A37" w:rsidRPr="000974FC" w:rsidRDefault="00C54A37" w:rsidP="000974FC">
      <w:pPr>
        <w:spacing w:before="120"/>
        <w:sectPr w:rsidR="00C54A37" w:rsidRPr="000974FC" w:rsidSect="000974FC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tbl>
      <w:tblPr>
        <w:tblOverlap w:val="never"/>
        <w:tblW w:w="92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1"/>
        <w:gridCol w:w="1411"/>
        <w:gridCol w:w="1487"/>
        <w:gridCol w:w="688"/>
        <w:gridCol w:w="691"/>
        <w:gridCol w:w="691"/>
      </w:tblGrid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в третьи государства**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6A7072">
            <w:pPr>
              <w:pStyle w:val="Bodytext20"/>
              <w:shd w:val="clear" w:color="auto" w:fill="auto"/>
              <w:spacing w:before="120" w:after="0" w:line="240" w:lineRule="auto"/>
              <w:ind w:left="939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</w:tcPr>
          <w:p w:rsidR="00C54A37" w:rsidRPr="000974FC" w:rsidRDefault="000974FC" w:rsidP="006A7072">
            <w:pPr>
              <w:pStyle w:val="Bodytext20"/>
              <w:shd w:val="clear" w:color="auto" w:fill="auto"/>
              <w:spacing w:before="120" w:after="0" w:line="240" w:lineRule="auto"/>
              <w:ind w:left="939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</w:tcPr>
          <w:p w:rsidR="00C54A37" w:rsidRPr="000974FC" w:rsidRDefault="000974FC" w:rsidP="006A7072">
            <w:pPr>
              <w:pStyle w:val="Bodytext20"/>
              <w:shd w:val="clear" w:color="auto" w:fill="auto"/>
              <w:spacing w:before="120" w:after="0" w:line="240" w:lineRule="auto"/>
              <w:ind w:left="939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6A7072">
            <w:pPr>
              <w:pStyle w:val="Bodytext20"/>
              <w:shd w:val="clear" w:color="auto" w:fill="auto"/>
              <w:spacing w:before="120" w:after="0" w:line="240" w:lineRule="auto"/>
              <w:ind w:left="939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6A7072">
            <w:pPr>
              <w:pStyle w:val="Bodytext20"/>
              <w:shd w:val="clear" w:color="auto" w:fill="auto"/>
              <w:spacing w:before="120" w:after="0" w:line="240" w:lineRule="auto"/>
              <w:ind w:left="939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right="70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6A7072">
        <w:trPr>
          <w:jc w:val="center"/>
        </w:trPr>
        <w:tc>
          <w:tcPr>
            <w:tcW w:w="4291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1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88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C54A37" w:rsidRPr="000974FC" w:rsidRDefault="000974FC" w:rsidP="000974FC">
      <w:pPr>
        <w:pStyle w:val="Tablecaption30"/>
        <w:shd w:val="clear" w:color="auto" w:fill="auto"/>
        <w:spacing w:before="120" w:line="240" w:lineRule="auto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 xml:space="preserve">* </w:t>
      </w:r>
    </w:p>
    <w:p w:rsidR="006A7072" w:rsidRDefault="006A7072">
      <w:r>
        <w:br w:type="page"/>
      </w:r>
    </w:p>
    <w:p w:rsidR="00C54A37" w:rsidRPr="000974FC" w:rsidRDefault="000974FC" w:rsidP="003435B8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ПРИЛОЖЕНИЕ № 11</w:t>
      </w:r>
    </w:p>
    <w:p w:rsidR="00C54A37" w:rsidRDefault="000974FC" w:rsidP="003435B8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0974FC">
        <w:rPr>
          <w:rFonts w:ascii="Sylfaen" w:hAnsi="Sylfaen"/>
          <w:sz w:val="24"/>
          <w:szCs w:val="24"/>
        </w:rPr>
        <w:t>к Методологии формирования индикативных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(прогнозных) балансов газа, нефти и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нефтепродуктов в рамках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экономического союза</w:t>
      </w:r>
    </w:p>
    <w:p w:rsidR="009E00E1" w:rsidRDefault="009E00E1" w:rsidP="009E00E1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9E00E1" w:rsidRPr="009E00E1" w:rsidRDefault="009E00E1" w:rsidP="009E00E1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C54A37" w:rsidRPr="000974FC" w:rsidRDefault="000974FC" w:rsidP="009E00E1">
      <w:pPr>
        <w:pStyle w:val="Bodytext110"/>
        <w:shd w:val="clear" w:color="auto" w:fill="auto"/>
        <w:spacing w:before="120" w:after="0" w:line="240" w:lineRule="auto"/>
        <w:ind w:left="1701" w:right="1409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Индикативный (прогнозный)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баланс топлива для реактивных двигателей</w:t>
      </w:r>
    </w:p>
    <w:p w:rsidR="003435B8" w:rsidRPr="00B96DB8" w:rsidRDefault="003435B8" w:rsidP="003435B8">
      <w:pPr>
        <w:pStyle w:val="Bodytext60"/>
        <w:shd w:val="clear" w:color="auto" w:fill="auto"/>
        <w:spacing w:before="120" w:after="0" w:line="240" w:lineRule="auto"/>
        <w:jc w:val="center"/>
        <w:rPr>
          <w:rFonts w:ascii="Sylfaen" w:hAnsi="Sylfaen"/>
          <w:sz w:val="24"/>
          <w:szCs w:val="24"/>
        </w:rPr>
      </w:pPr>
      <w:r w:rsidRPr="00C2408D">
        <w:rPr>
          <w:rStyle w:val="Bodytext61"/>
          <w:rFonts w:ascii="Sylfaen" w:hAnsi="Sylfaen"/>
          <w:b/>
          <w:bCs/>
          <w:sz w:val="24"/>
          <w:szCs w:val="24"/>
        </w:rPr>
        <w:t>___________________________________________________________</w:t>
      </w:r>
    </w:p>
    <w:p w:rsidR="003435B8" w:rsidRPr="00B96DB8" w:rsidRDefault="003435B8" w:rsidP="003435B8">
      <w:pPr>
        <w:pStyle w:val="Bodytext100"/>
        <w:shd w:val="clear" w:color="auto" w:fill="auto"/>
        <w:spacing w:before="0" w:after="0" w:line="240" w:lineRule="auto"/>
        <w:ind w:right="-8"/>
        <w:rPr>
          <w:rFonts w:ascii="Sylfaen" w:hAnsi="Sylfaen"/>
          <w:sz w:val="20"/>
          <w:szCs w:val="20"/>
        </w:rPr>
      </w:pPr>
      <w:r w:rsidRPr="00B96DB8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C54A37" w:rsidRPr="000974FC" w:rsidRDefault="000974FC" w:rsidP="000974FC">
      <w:pPr>
        <w:pStyle w:val="Bodytext110"/>
        <w:shd w:val="clear" w:color="auto" w:fill="auto"/>
        <w:spacing w:before="120" w:after="0" w:line="240" w:lineRule="auto"/>
        <w:ind w:left="3600"/>
        <w:jc w:val="both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на 20__</w:t>
      </w:r>
      <w:r w:rsidRPr="000974F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- 20__</w:t>
      </w:r>
      <w:r w:rsidRPr="000974F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годы</w:t>
      </w:r>
    </w:p>
    <w:p w:rsidR="00C54A37" w:rsidRPr="000974FC" w:rsidRDefault="000974FC" w:rsidP="00AC0FF3">
      <w:pPr>
        <w:pStyle w:val="Bodytext50"/>
        <w:shd w:val="clear" w:color="auto" w:fill="auto"/>
        <w:spacing w:before="120" w:line="240" w:lineRule="auto"/>
        <w:ind w:right="-8"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(тыс. тонн)</w:t>
      </w:r>
    </w:p>
    <w:tbl>
      <w:tblPr>
        <w:tblOverlap w:val="never"/>
        <w:tblW w:w="92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2"/>
        <w:gridCol w:w="1440"/>
        <w:gridCol w:w="1487"/>
        <w:gridCol w:w="691"/>
        <w:gridCol w:w="677"/>
        <w:gridCol w:w="702"/>
      </w:tblGrid>
      <w:tr w:rsidR="00C54A37" w:rsidRPr="000974FC" w:rsidTr="00B62D56">
        <w:trPr>
          <w:jc w:val="center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B62D56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9E00E1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9E00E1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  <w:vAlign w:val="bottom"/>
          </w:tcPr>
          <w:p w:rsidR="00C54A37" w:rsidRPr="002F598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Производство</w:t>
            </w:r>
            <w:r w:rsidR="002F598C" w:rsidRPr="002F598C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22"/>
              <w:sym w:font="Symbol" w:char="F02A"/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</w:tcPr>
          <w:p w:rsidR="00C54A37" w:rsidRPr="009E00E1" w:rsidRDefault="000974FC" w:rsidP="009E00E1">
            <w:pPr>
              <w:pStyle w:val="Bodytext20"/>
              <w:shd w:val="clear" w:color="auto" w:fill="auto"/>
              <w:spacing w:before="120" w:after="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9E00E1" w:rsidRPr="000974FC" w:rsidTr="001D7889">
        <w:trPr>
          <w:jc w:val="center"/>
        </w:trPr>
        <w:tc>
          <w:tcPr>
            <w:tcW w:w="4262" w:type="dxa"/>
            <w:shd w:val="clear" w:color="auto" w:fill="FFFFFF"/>
          </w:tcPr>
          <w:p w:rsidR="009E00E1" w:rsidRPr="000974FC" w:rsidRDefault="009E00E1" w:rsidP="001D7889">
            <w:pPr>
              <w:pStyle w:val="Bodytext20"/>
              <w:shd w:val="clear" w:color="auto" w:fill="auto"/>
              <w:spacing w:before="120" w:after="0" w:line="240" w:lineRule="auto"/>
              <w:ind w:left="655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  <w:r w:rsidR="002F598C" w:rsidRPr="002F598C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23"/>
              <w:sym w:font="Symbol" w:char="F02A"/>
            </w:r>
            <w:r w:rsidR="002F598C" w:rsidRPr="002F598C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440" w:type="dxa"/>
            <w:shd w:val="clear" w:color="auto" w:fill="FFFFFF"/>
          </w:tcPr>
          <w:p w:rsidR="009E00E1" w:rsidRPr="000974FC" w:rsidRDefault="009E00E1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9E00E1" w:rsidRPr="000974FC" w:rsidRDefault="009E00E1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9E00E1" w:rsidRPr="000974FC" w:rsidRDefault="009E00E1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9E00E1" w:rsidRPr="000974FC" w:rsidRDefault="009E00E1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9E00E1" w:rsidRPr="000974FC" w:rsidRDefault="009E00E1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третьих государств*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  <w:vAlign w:val="bottom"/>
          </w:tcPr>
          <w:p w:rsidR="00C54A37" w:rsidRPr="002F598C" w:rsidRDefault="000974FC" w:rsidP="002F598C">
            <w:pPr>
              <w:pStyle w:val="Bodytext20"/>
              <w:shd w:val="clear" w:color="auto" w:fill="auto"/>
              <w:spacing w:before="120" w:after="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2F598C" w:rsidRPr="000974FC" w:rsidTr="001D7889">
        <w:trPr>
          <w:jc w:val="center"/>
        </w:trPr>
        <w:tc>
          <w:tcPr>
            <w:tcW w:w="4262" w:type="dxa"/>
            <w:shd w:val="clear" w:color="auto" w:fill="FFFFFF"/>
            <w:vAlign w:val="bottom"/>
          </w:tcPr>
          <w:p w:rsidR="002F598C" w:rsidRPr="000974FC" w:rsidRDefault="002F598C" w:rsidP="002F598C">
            <w:pPr>
              <w:pStyle w:val="Bodytext20"/>
              <w:shd w:val="clear" w:color="auto" w:fill="auto"/>
              <w:spacing w:before="120" w:after="0" w:line="240" w:lineRule="auto"/>
              <w:ind w:left="655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государства-члены**</w:t>
            </w:r>
          </w:p>
        </w:tc>
        <w:tc>
          <w:tcPr>
            <w:tcW w:w="1440" w:type="dxa"/>
            <w:shd w:val="clear" w:color="auto" w:fill="FFFFFF"/>
          </w:tcPr>
          <w:p w:rsidR="002F598C" w:rsidRPr="000974FC" w:rsidRDefault="002F598C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2F598C" w:rsidRPr="000974FC" w:rsidRDefault="002F598C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2F598C" w:rsidRPr="000974FC" w:rsidRDefault="002F598C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2F598C" w:rsidRPr="000974FC" w:rsidRDefault="002F598C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2F598C" w:rsidRPr="000974FC" w:rsidRDefault="002F598C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1D7889" w:rsidRPr="000974FC" w:rsidTr="001D7889">
        <w:trPr>
          <w:jc w:val="center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7889" w:rsidRPr="000974FC" w:rsidRDefault="001D7889" w:rsidP="001D7889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7889" w:rsidRPr="000974FC" w:rsidRDefault="001D7889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 показатель 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7889" w:rsidRPr="000974FC" w:rsidRDefault="001D7889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7889" w:rsidRPr="000974FC" w:rsidRDefault="001D7889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1D7889" w:rsidRPr="000974FC" w:rsidTr="001D7889">
        <w:trPr>
          <w:jc w:val="center"/>
        </w:trPr>
        <w:tc>
          <w:tcPr>
            <w:tcW w:w="42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889" w:rsidRPr="000974FC" w:rsidRDefault="001D7889" w:rsidP="001D7889">
            <w:pPr>
              <w:spacing w:before="12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889" w:rsidRPr="000974FC" w:rsidRDefault="001D7889" w:rsidP="001D7889">
            <w:pPr>
              <w:spacing w:before="120"/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889" w:rsidRPr="000974FC" w:rsidRDefault="001D7889" w:rsidP="001D7889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7889" w:rsidRPr="000974FC" w:rsidRDefault="001D7889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7889" w:rsidRPr="000974FC" w:rsidRDefault="001D7889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7889" w:rsidRPr="000974FC" w:rsidRDefault="001D7889" w:rsidP="001D7889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третьи государства*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1D7889">
        <w:trPr>
          <w:jc w:val="center"/>
        </w:trPr>
        <w:tc>
          <w:tcPr>
            <w:tcW w:w="4262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40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7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1D7889" w:rsidRDefault="001D7889">
      <w:pPr>
        <w:rPr>
          <w:rFonts w:eastAsia="Times New Roman" w:cs="Times New Roman"/>
        </w:rPr>
      </w:pPr>
      <w:r>
        <w:br w:type="page"/>
      </w:r>
    </w:p>
    <w:p w:rsidR="00C54A37" w:rsidRPr="000974FC" w:rsidRDefault="000974FC" w:rsidP="00231B37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lastRenderedPageBreak/>
        <w:t>ПРИЛОЖЕНИЕ № 12</w:t>
      </w:r>
    </w:p>
    <w:p w:rsidR="00C54A37" w:rsidRDefault="000974FC" w:rsidP="00231B37">
      <w:pPr>
        <w:pStyle w:val="Bodytext20"/>
        <w:shd w:val="clear" w:color="auto" w:fill="auto"/>
        <w:spacing w:before="120" w:after="0" w:line="240" w:lineRule="auto"/>
        <w:ind w:left="4678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0974FC">
        <w:rPr>
          <w:rFonts w:ascii="Sylfaen" w:hAnsi="Sylfaen"/>
          <w:sz w:val="24"/>
          <w:szCs w:val="24"/>
        </w:rPr>
        <w:t>к Методологии формирования индикативных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(прогнозных) балансов газа, нефти и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нефтепродуктов в рамках Евразийского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экономического союза</w:t>
      </w:r>
    </w:p>
    <w:p w:rsidR="00231B37" w:rsidRDefault="00231B37" w:rsidP="00B62D56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231B37" w:rsidRPr="00231B37" w:rsidRDefault="00231B37" w:rsidP="00B62D56">
      <w:pPr>
        <w:pStyle w:val="Bodytext20"/>
        <w:shd w:val="clear" w:color="auto" w:fill="auto"/>
        <w:spacing w:before="120" w:after="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C54A37" w:rsidRPr="000974FC" w:rsidRDefault="000974FC" w:rsidP="00B62D56">
      <w:pPr>
        <w:pStyle w:val="Bodytext110"/>
        <w:shd w:val="clear" w:color="auto" w:fill="auto"/>
        <w:spacing w:before="120" w:after="0" w:line="240" w:lineRule="auto"/>
        <w:ind w:left="1418" w:right="1126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Индикативный (прогнозный) баланс топлива</w:t>
      </w:r>
      <w:r>
        <w:rPr>
          <w:rFonts w:ascii="Sylfaen" w:hAnsi="Sylfaen"/>
          <w:sz w:val="24"/>
          <w:szCs w:val="24"/>
        </w:rPr>
        <w:t xml:space="preserve"> </w:t>
      </w:r>
      <w:r w:rsidRPr="000974FC">
        <w:rPr>
          <w:rFonts w:ascii="Sylfaen" w:hAnsi="Sylfaen"/>
          <w:sz w:val="24"/>
          <w:szCs w:val="24"/>
        </w:rPr>
        <w:t>для реактивных двигателей Евразийского экономического союза</w:t>
      </w:r>
    </w:p>
    <w:p w:rsidR="00C54A37" w:rsidRPr="000974FC" w:rsidRDefault="000974FC" w:rsidP="00B62D56">
      <w:pPr>
        <w:pStyle w:val="Bodytext110"/>
        <w:shd w:val="clear" w:color="auto" w:fill="auto"/>
        <w:spacing w:before="0" w:after="0" w:line="240" w:lineRule="auto"/>
        <w:ind w:left="1418" w:right="1126"/>
        <w:rPr>
          <w:rFonts w:ascii="Sylfaen" w:hAnsi="Sylfaen"/>
          <w:sz w:val="24"/>
          <w:szCs w:val="24"/>
        </w:rPr>
      </w:pPr>
      <w:r w:rsidRPr="000974FC">
        <w:rPr>
          <w:rFonts w:ascii="Sylfaen" w:hAnsi="Sylfaen"/>
          <w:sz w:val="24"/>
          <w:szCs w:val="24"/>
        </w:rPr>
        <w:t>на 20__</w:t>
      </w:r>
      <w:r w:rsidRPr="000974FC">
        <w:rPr>
          <w:rFonts w:ascii="Sylfaen" w:hAnsi="Sylfaen"/>
          <w:sz w:val="24"/>
          <w:szCs w:val="24"/>
          <w:lang w:val="en-US" w:eastAsia="en-US" w:bidi="en-US"/>
        </w:rPr>
        <w:t xml:space="preserve"> -</w:t>
      </w:r>
      <w:r w:rsidRPr="000974FC">
        <w:rPr>
          <w:rFonts w:ascii="Sylfaen" w:hAnsi="Sylfaen"/>
          <w:sz w:val="24"/>
          <w:szCs w:val="24"/>
        </w:rPr>
        <w:t xml:space="preserve"> 20__</w:t>
      </w:r>
      <w:r w:rsidRPr="000974FC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0974FC">
        <w:rPr>
          <w:rFonts w:ascii="Sylfaen" w:hAnsi="Sylfaen"/>
          <w:sz w:val="24"/>
          <w:szCs w:val="24"/>
        </w:rPr>
        <w:t>годы</w:t>
      </w:r>
    </w:p>
    <w:p w:rsidR="00C54A37" w:rsidRPr="000974FC" w:rsidRDefault="000974FC" w:rsidP="000974FC">
      <w:pPr>
        <w:pStyle w:val="Bodytext50"/>
        <w:shd w:val="clear" w:color="auto" w:fill="auto"/>
        <w:spacing w:before="120" w:line="240" w:lineRule="auto"/>
        <w:ind w:firstLine="0"/>
        <w:jc w:val="right"/>
        <w:rPr>
          <w:rFonts w:ascii="Sylfaen" w:hAnsi="Sylfaen"/>
        </w:rPr>
      </w:pPr>
      <w:r w:rsidRPr="000974FC">
        <w:rPr>
          <w:rFonts w:ascii="Sylfaen" w:hAnsi="Sylfaen"/>
        </w:rPr>
        <w:t>(тыс. тонн)</w:t>
      </w:r>
    </w:p>
    <w:tbl>
      <w:tblPr>
        <w:tblOverlap w:val="never"/>
        <w:tblW w:w="92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3"/>
        <w:gridCol w:w="32"/>
        <w:gridCol w:w="1413"/>
        <w:gridCol w:w="11"/>
        <w:gridCol w:w="1452"/>
        <w:gridCol w:w="22"/>
        <w:gridCol w:w="673"/>
        <w:gridCol w:w="691"/>
        <w:gridCol w:w="15"/>
        <w:gridCol w:w="691"/>
        <w:gridCol w:w="19"/>
      </w:tblGrid>
      <w:tr w:rsidR="00C54A37" w:rsidRPr="000974FC" w:rsidTr="00AC0FF3">
        <w:trPr>
          <w:jc w:val="center"/>
        </w:trPr>
        <w:tc>
          <w:tcPr>
            <w:tcW w:w="4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4708D2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Наименование статьи (субстатьи) баланса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4708D2" w:rsidRDefault="000974FC" w:rsidP="004708D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4708D2" w:rsidRPr="004708D2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24"/>
              <w:sym w:font="Symbol" w:char="F02A"/>
            </w:r>
          </w:p>
        </w:tc>
        <w:tc>
          <w:tcPr>
            <w:tcW w:w="1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4A37" w:rsidRPr="000974FC" w:rsidRDefault="000974FC" w:rsidP="004708D2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Приходная часть - ресурсы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4708D2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Производство</w:t>
            </w:r>
            <w:r w:rsidR="004708D2" w:rsidRPr="004708D2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25"/>
              <w:sym w:font="Symbol" w:char="F02A"/>
            </w:r>
            <w:r w:rsidR="004708D2" w:rsidRPr="004708D2">
              <w:rPr>
                <w:rStyle w:val="FootnoteReference"/>
                <w:rFonts w:ascii="Sylfaen" w:hAnsi="Sylfaen"/>
                <w:sz w:val="24"/>
                <w:szCs w:val="24"/>
              </w:rPr>
              <w:sym w:font="Symbol" w:char="F02A"/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Прочие поступления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6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D417AE" w:rsidRDefault="000974FC" w:rsidP="00D417AE">
            <w:pPr>
              <w:pStyle w:val="Bodytext20"/>
              <w:shd w:val="clear" w:color="auto" w:fill="auto"/>
              <w:spacing w:before="120" w:after="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Импорт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D417AE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D417AE" w:rsidRPr="000974FC" w:rsidRDefault="00D417AE" w:rsidP="00D417AE">
            <w:pPr>
              <w:pStyle w:val="Bodytext20"/>
              <w:shd w:val="clear" w:color="auto" w:fill="auto"/>
              <w:spacing w:before="120" w:after="0" w:line="240" w:lineRule="auto"/>
              <w:ind w:left="673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из государств-членов</w:t>
            </w:r>
          </w:p>
        </w:tc>
        <w:tc>
          <w:tcPr>
            <w:tcW w:w="1413" w:type="dxa"/>
            <w:shd w:val="clear" w:color="auto" w:fill="FFFFFF"/>
          </w:tcPr>
          <w:p w:rsidR="00D417AE" w:rsidRPr="000974FC" w:rsidRDefault="00D417AE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D417AE" w:rsidRPr="000974FC" w:rsidRDefault="00D417AE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D417AE" w:rsidRPr="000974FC" w:rsidRDefault="00D417AE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D417AE" w:rsidRPr="000974FC" w:rsidRDefault="00D417AE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D417AE" w:rsidRPr="000974FC" w:rsidRDefault="00D417AE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D417AE" w:rsidRPr="000974FC" w:rsidTr="00AC0FF3">
        <w:trPr>
          <w:jc w:val="center"/>
        </w:trPr>
        <w:tc>
          <w:tcPr>
            <w:tcW w:w="4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7AE" w:rsidRPr="000974FC" w:rsidRDefault="00D417AE" w:rsidP="001C119B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7AE" w:rsidRPr="004708D2" w:rsidRDefault="00D417AE" w:rsidP="00AC0FF3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AC0FF3" w:rsidRPr="00AC0FF3">
              <w:rPr>
                <w:rFonts w:ascii="Sylfaen" w:hAnsi="Sylfaen"/>
                <w:sz w:val="24"/>
                <w:szCs w:val="24"/>
              </w:rPr>
              <w:t>*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17AE" w:rsidRPr="000974FC" w:rsidRDefault="00D417AE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7AE" w:rsidRPr="000974FC" w:rsidRDefault="00D417AE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D417AE" w:rsidRPr="000974FC" w:rsidTr="00AC0FF3">
        <w:trPr>
          <w:jc w:val="center"/>
        </w:trPr>
        <w:tc>
          <w:tcPr>
            <w:tcW w:w="43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7AE" w:rsidRPr="000974FC" w:rsidRDefault="00D417AE" w:rsidP="001C119B">
            <w:pPr>
              <w:spacing w:before="120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7AE" w:rsidRPr="000974FC" w:rsidRDefault="00D417AE" w:rsidP="001C119B">
            <w:pPr>
              <w:spacing w:before="120"/>
            </w:pPr>
          </w:p>
        </w:tc>
        <w:tc>
          <w:tcPr>
            <w:tcW w:w="148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7AE" w:rsidRPr="000974FC" w:rsidRDefault="00D417AE" w:rsidP="001C119B">
            <w:pPr>
              <w:spacing w:before="120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7AE" w:rsidRPr="000974FC" w:rsidRDefault="00D417AE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17AE" w:rsidRPr="000974FC" w:rsidRDefault="00D417AE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7AE" w:rsidRPr="000974FC" w:rsidRDefault="00D417AE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5944C0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5944C0" w:rsidRPr="000974FC" w:rsidRDefault="005944C0" w:rsidP="001C119B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13" w:type="dxa"/>
            <w:shd w:val="clear" w:color="auto" w:fill="FFFFFF"/>
          </w:tcPr>
          <w:p w:rsidR="005944C0" w:rsidRPr="000974FC" w:rsidRDefault="005944C0" w:rsidP="001C119B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5944C0" w:rsidRPr="000974FC" w:rsidRDefault="005944C0" w:rsidP="001C119B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5944C0" w:rsidRPr="000974FC" w:rsidRDefault="005944C0" w:rsidP="001C119B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5944C0" w:rsidRPr="000974FC" w:rsidRDefault="005944C0" w:rsidP="001C119B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5944C0" w:rsidRPr="000974FC" w:rsidRDefault="005944C0" w:rsidP="001C119B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jc w:val="center"/>
        </w:trPr>
        <w:tc>
          <w:tcPr>
            <w:tcW w:w="4305" w:type="dxa"/>
            <w:gridSpan w:val="2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1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85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73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10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третьих государств**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A3523D" w:rsidRPr="000974FC" w:rsidTr="00AC0FF3">
        <w:trPr>
          <w:jc w:val="center"/>
        </w:trPr>
        <w:tc>
          <w:tcPr>
            <w:tcW w:w="4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3D" w:rsidRPr="004708D2" w:rsidRDefault="00A3523D" w:rsidP="00AC0FF3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AC0FF3" w:rsidRPr="00AC0FF3">
              <w:rPr>
                <w:rFonts w:ascii="Sylfaen" w:hAnsi="Sylfaen"/>
                <w:sz w:val="24"/>
                <w:szCs w:val="24"/>
              </w:rPr>
              <w:t>*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A3523D" w:rsidRPr="000974FC" w:rsidTr="00AC0FF3">
        <w:trPr>
          <w:jc w:val="center"/>
        </w:trPr>
        <w:tc>
          <w:tcPr>
            <w:tcW w:w="43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spacing w:before="120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spacing w:before="120"/>
            </w:pPr>
          </w:p>
        </w:tc>
        <w:tc>
          <w:tcPr>
            <w:tcW w:w="148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spacing w:before="120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Расходная часть - распределение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A3523D" w:rsidRDefault="000974FC" w:rsidP="00A3523D">
            <w:pPr>
              <w:pStyle w:val="Bodytext20"/>
              <w:shd w:val="clear" w:color="auto" w:fill="auto"/>
              <w:spacing w:before="120" w:after="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Экспорт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A3523D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A3523D" w:rsidRPr="000974FC" w:rsidRDefault="00A3523D" w:rsidP="00A3523D">
            <w:pPr>
              <w:pStyle w:val="Bodytext20"/>
              <w:shd w:val="clear" w:color="auto" w:fill="auto"/>
              <w:spacing w:before="120" w:after="0" w:line="240" w:lineRule="auto"/>
              <w:ind w:left="673" w:firstLine="0"/>
              <w:jc w:val="left"/>
              <w:rPr>
                <w:rStyle w:val="Bodytext212pt"/>
                <w:rFonts w:ascii="Sylfaen" w:hAnsi="Sylfaen"/>
              </w:rPr>
            </w:pPr>
            <w:r w:rsidRPr="000974FC">
              <w:rPr>
                <w:rStyle w:val="Bodytext212pt"/>
                <w:rFonts w:ascii="Sylfaen" w:hAnsi="Sylfaen"/>
              </w:rPr>
              <w:t>в государства-члены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A3523D" w:rsidRPr="000974FC" w:rsidRDefault="00A3523D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A3523D" w:rsidRPr="000974FC" w:rsidRDefault="00A3523D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A3523D" w:rsidRPr="000974FC" w:rsidRDefault="00A3523D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A3523D" w:rsidRPr="000974FC" w:rsidRDefault="00A3523D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A3523D" w:rsidRPr="000974FC" w:rsidRDefault="00A3523D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Армения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Беларусь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Республику Казахстан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Кыргызскую Республику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9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Российскую Федерацию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AC0FF3">
        <w:trPr>
          <w:gridAfter w:val="1"/>
          <w:wAfter w:w="19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5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AC0FF3" w:rsidRDefault="00AC0FF3">
      <w:r>
        <w:br w:type="page"/>
      </w:r>
    </w:p>
    <w:tbl>
      <w:tblPr>
        <w:tblOverlap w:val="never"/>
        <w:tblW w:w="93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3"/>
        <w:gridCol w:w="32"/>
        <w:gridCol w:w="31"/>
        <w:gridCol w:w="1382"/>
        <w:gridCol w:w="11"/>
        <w:gridCol w:w="17"/>
        <w:gridCol w:w="1435"/>
        <w:gridCol w:w="22"/>
        <w:gridCol w:w="673"/>
        <w:gridCol w:w="33"/>
        <w:gridCol w:w="658"/>
        <w:gridCol w:w="15"/>
        <w:gridCol w:w="33"/>
        <w:gridCol w:w="658"/>
        <w:gridCol w:w="19"/>
        <w:gridCol w:w="14"/>
      </w:tblGrid>
      <w:tr w:rsidR="00A3523D" w:rsidRPr="000974FC" w:rsidTr="005944C0">
        <w:trPr>
          <w:gridAfter w:val="1"/>
          <w:wAfter w:w="14" w:type="dxa"/>
          <w:jc w:val="center"/>
        </w:trPr>
        <w:tc>
          <w:tcPr>
            <w:tcW w:w="4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right="76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lastRenderedPageBreak/>
              <w:t>Наименование статьи (субстатьи) баланса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3D" w:rsidRPr="004708D2" w:rsidRDefault="00A3523D" w:rsidP="00AC0FF3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974FC">
              <w:rPr>
                <w:rStyle w:val="Bodytext212pt"/>
                <w:rFonts w:ascii="Sylfaen" w:hAnsi="Sylfaen"/>
              </w:rPr>
              <w:t>Отчетный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за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</w:t>
            </w:r>
            <w:r w:rsidR="00AC0FF3" w:rsidRPr="00AC0FF3">
              <w:rPr>
                <w:rFonts w:ascii="Sylfaen" w:hAnsi="Sylfaen"/>
                <w:sz w:val="24"/>
                <w:szCs w:val="24"/>
              </w:rPr>
              <w:t>*</w:t>
            </w:r>
          </w:p>
        </w:tc>
        <w:tc>
          <w:tcPr>
            <w:tcW w:w="14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Ожидаемый показатель в 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20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Прогнозный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показатель</w:t>
            </w:r>
          </w:p>
        </w:tc>
      </w:tr>
      <w:tr w:rsidR="00A3523D" w:rsidRPr="000974FC" w:rsidTr="005944C0">
        <w:trPr>
          <w:gridAfter w:val="1"/>
          <w:wAfter w:w="14" w:type="dxa"/>
          <w:jc w:val="center"/>
        </w:trPr>
        <w:tc>
          <w:tcPr>
            <w:tcW w:w="430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spacing w:before="120"/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spacing w:before="120"/>
            </w:pPr>
          </w:p>
        </w:tc>
        <w:tc>
          <w:tcPr>
            <w:tcW w:w="148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523D" w:rsidRPr="000974FC" w:rsidRDefault="00A3523D" w:rsidP="001C119B">
            <w:pPr>
              <w:spacing w:before="120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23D" w:rsidRPr="000974FC" w:rsidRDefault="00A3523D" w:rsidP="001C119B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20__</w:t>
            </w:r>
            <w:r w:rsidRPr="000974FC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974FC">
              <w:rPr>
                <w:rStyle w:val="Bodytext212pt"/>
                <w:rFonts w:ascii="Sylfaen" w:hAnsi="Sylfaen"/>
              </w:rPr>
              <w:t>году</w:t>
            </w:r>
          </w:p>
        </w:tc>
      </w:tr>
      <w:tr w:rsidR="00C54A37" w:rsidRPr="000974FC" w:rsidTr="005944C0">
        <w:trPr>
          <w:gridAfter w:val="2"/>
          <w:wAfter w:w="33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56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gridAfter w:val="2"/>
          <w:wAfter w:w="33" w:type="dxa"/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56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gridAfter w:val="2"/>
          <w:wAfter w:w="33" w:type="dxa"/>
          <w:jc w:val="center"/>
        </w:trPr>
        <w:tc>
          <w:tcPr>
            <w:tcW w:w="4273" w:type="dxa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1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56" w:type="dxa"/>
            <w:gridSpan w:val="4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2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5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третьи государства**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  <w:vAlign w:val="bottom"/>
          </w:tcPr>
          <w:p w:rsidR="00C54A37" w:rsidRPr="000974FC" w:rsidRDefault="000974FC" w:rsidP="005944C0">
            <w:pPr>
              <w:pStyle w:val="Bodytext20"/>
              <w:shd w:val="clear" w:color="auto" w:fill="auto"/>
              <w:spacing w:before="120" w:after="0" w:line="240" w:lineRule="auto"/>
              <w:ind w:left="962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Армения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</w:tcPr>
          <w:p w:rsidR="00C54A37" w:rsidRPr="000974FC" w:rsidRDefault="000974FC" w:rsidP="005944C0">
            <w:pPr>
              <w:pStyle w:val="Bodytext20"/>
              <w:shd w:val="clear" w:color="auto" w:fill="auto"/>
              <w:spacing w:before="120" w:after="0" w:line="240" w:lineRule="auto"/>
              <w:ind w:left="962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Беларусь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</w:tcPr>
          <w:p w:rsidR="00C54A37" w:rsidRPr="000974FC" w:rsidRDefault="000974FC" w:rsidP="005944C0">
            <w:pPr>
              <w:pStyle w:val="Bodytext20"/>
              <w:shd w:val="clear" w:color="auto" w:fill="auto"/>
              <w:spacing w:before="120" w:after="0" w:line="240" w:lineRule="auto"/>
              <w:ind w:left="962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Республики Казахстан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  <w:vAlign w:val="bottom"/>
          </w:tcPr>
          <w:p w:rsidR="00C54A37" w:rsidRPr="000974FC" w:rsidRDefault="000974FC" w:rsidP="005944C0">
            <w:pPr>
              <w:pStyle w:val="Bodytext20"/>
              <w:shd w:val="clear" w:color="auto" w:fill="auto"/>
              <w:spacing w:before="120" w:after="0" w:line="240" w:lineRule="auto"/>
              <w:ind w:left="962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Кыргызской Республики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  <w:vAlign w:val="bottom"/>
          </w:tcPr>
          <w:p w:rsidR="00C54A37" w:rsidRPr="000974FC" w:rsidRDefault="000974FC" w:rsidP="005944C0">
            <w:pPr>
              <w:pStyle w:val="Bodytext20"/>
              <w:shd w:val="clear" w:color="auto" w:fill="auto"/>
              <w:spacing w:before="120" w:after="0" w:line="240" w:lineRule="auto"/>
              <w:ind w:left="962" w:firstLine="0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из Российской Федерации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Поставка на внутренний рынок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Армения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Беларусь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Республике Казахстан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  <w:vAlign w:val="bottom"/>
          </w:tcPr>
          <w:p w:rsidR="00C54A37" w:rsidRPr="000974FC" w:rsidRDefault="000974FC" w:rsidP="000974FC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Кыргызской Республике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  <w:tr w:rsidR="00C54A37" w:rsidRPr="000974FC" w:rsidTr="005944C0">
        <w:trPr>
          <w:jc w:val="center"/>
        </w:trPr>
        <w:tc>
          <w:tcPr>
            <w:tcW w:w="4336" w:type="dxa"/>
            <w:gridSpan w:val="3"/>
            <w:shd w:val="clear" w:color="auto" w:fill="FFFFFF"/>
          </w:tcPr>
          <w:p w:rsidR="00C54A37" w:rsidRPr="000974FC" w:rsidRDefault="000974FC" w:rsidP="005944C0">
            <w:pPr>
              <w:pStyle w:val="Bodytext20"/>
              <w:shd w:val="clear" w:color="auto" w:fill="auto"/>
              <w:spacing w:before="120" w:after="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974FC">
              <w:rPr>
                <w:rStyle w:val="Bodytext212pt"/>
                <w:rFonts w:ascii="Sylfaen" w:hAnsi="Sylfaen"/>
              </w:rPr>
              <w:t>в Российской Федерации</w:t>
            </w:r>
          </w:p>
        </w:tc>
        <w:tc>
          <w:tcPr>
            <w:tcW w:w="1410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1457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2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706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  <w:tc>
          <w:tcPr>
            <w:tcW w:w="691" w:type="dxa"/>
            <w:gridSpan w:val="3"/>
            <w:shd w:val="clear" w:color="auto" w:fill="FFFFFF"/>
          </w:tcPr>
          <w:p w:rsidR="00C54A37" w:rsidRPr="000974FC" w:rsidRDefault="00C54A37" w:rsidP="000974FC">
            <w:pPr>
              <w:spacing w:before="120"/>
            </w:pPr>
          </w:p>
        </w:tc>
      </w:tr>
    </w:tbl>
    <w:p w:rsidR="00C54A37" w:rsidRPr="000974FC" w:rsidRDefault="00C54A37" w:rsidP="00AC0FF3">
      <w:pPr>
        <w:pStyle w:val="Tablecaption30"/>
        <w:shd w:val="clear" w:color="auto" w:fill="auto"/>
        <w:spacing w:before="120" w:line="240" w:lineRule="auto"/>
      </w:pPr>
    </w:p>
    <w:sectPr w:rsidR="00C54A37" w:rsidRPr="000974FC" w:rsidSect="000974FC">
      <w:footerReference w:type="default" r:id="rId9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80" w:rsidRDefault="00740480" w:rsidP="00C54A37">
      <w:r>
        <w:separator/>
      </w:r>
    </w:p>
  </w:endnote>
  <w:endnote w:type="continuationSeparator" w:id="0">
    <w:p w:rsidR="00740480" w:rsidRDefault="00740480" w:rsidP="00C5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889" w:rsidRDefault="001D78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80" w:rsidRDefault="00740480">
      <w:r>
        <w:separator/>
      </w:r>
    </w:p>
  </w:footnote>
  <w:footnote w:type="continuationSeparator" w:id="0">
    <w:p w:rsidR="00740480" w:rsidRDefault="00740480">
      <w:r>
        <w:continuationSeparator/>
      </w:r>
    </w:p>
  </w:footnote>
  <w:footnote w:id="1">
    <w:p w:rsidR="001D7889" w:rsidRDefault="001D7889">
      <w:pPr>
        <w:pStyle w:val="FootnoteText"/>
      </w:pPr>
      <w:r w:rsidRPr="00D5542F">
        <w:rPr>
          <w:rStyle w:val="FootnoteReference"/>
        </w:rPr>
        <w:sym w:font="Symbol" w:char="F02A"/>
      </w:r>
      <w:r>
        <w:t xml:space="preserve"> Относится к Российской Федерации.</w:t>
      </w:r>
    </w:p>
  </w:footnote>
  <w:footnote w:id="2">
    <w:p w:rsidR="001D7889" w:rsidRPr="00CC282F" w:rsidRDefault="001D7889">
      <w:pPr>
        <w:pStyle w:val="FootnoteText"/>
      </w:pPr>
      <w:r w:rsidRPr="00834A0B">
        <w:rPr>
          <w:rStyle w:val="FootnoteReference"/>
        </w:rPr>
        <w:sym w:font="Symbol" w:char="F02A"/>
      </w:r>
      <w:r>
        <w:t xml:space="preserve"> </w:t>
      </w:r>
      <w:r w:rsidRPr="00CC282F">
        <w:t>Указывается справочно и не требует согласования уполномоченными органами государств-членов.</w:t>
      </w:r>
    </w:p>
  </w:footnote>
  <w:footnote w:id="3">
    <w:p w:rsidR="001D7889" w:rsidRPr="00CC282F" w:rsidRDefault="001D7889">
      <w:pPr>
        <w:pStyle w:val="FootnoteText"/>
      </w:pPr>
      <w:r w:rsidRPr="00CC282F">
        <w:rPr>
          <w:rStyle w:val="FootnoteReference"/>
        </w:rPr>
        <w:sym w:font="Symbol" w:char="F02A"/>
      </w:r>
      <w:r w:rsidRPr="00CC282F">
        <w:rPr>
          <w:rStyle w:val="FootnoteReference"/>
        </w:rPr>
        <w:sym w:font="Symbol" w:char="F02A"/>
      </w:r>
      <w:r w:rsidRPr="00CC282F">
        <w:t xml:space="preserve"> Не указывается государство-член, которое представляет настоящий баланс</w:t>
      </w:r>
    </w:p>
  </w:footnote>
  <w:footnote w:id="4">
    <w:p w:rsidR="001D7889" w:rsidRPr="0039533D" w:rsidRDefault="001D7889" w:rsidP="0039533D">
      <w:pPr>
        <w:pStyle w:val="FootnoteText"/>
      </w:pPr>
      <w:r w:rsidRPr="0039533D">
        <w:rPr>
          <w:rStyle w:val="FootnoteReference"/>
        </w:rPr>
        <w:sym w:font="Symbol" w:char="F02A"/>
      </w:r>
      <w:r w:rsidRPr="0039533D">
        <w:t xml:space="preserve"> Заполняется</w:t>
      </w:r>
      <w:r w:rsidRPr="0039533D">
        <w:rPr>
          <w:lang w:eastAsia="en-US" w:bidi="en-US"/>
        </w:rPr>
        <w:t xml:space="preserve"> </w:t>
      </w:r>
      <w:r w:rsidRPr="0039533D">
        <w:t>Комиссией на основе статистических данных, представленных государствами-членами.</w:t>
      </w:r>
    </w:p>
  </w:footnote>
  <w:footnote w:id="5">
    <w:p w:rsidR="001D7889" w:rsidRDefault="001D7889">
      <w:pPr>
        <w:pStyle w:val="FootnoteText"/>
      </w:pPr>
      <w:r w:rsidRPr="00AB3E95">
        <w:rPr>
          <w:rStyle w:val="FootnoteReference"/>
        </w:rPr>
        <w:sym w:font="Symbol" w:char="F02A"/>
      </w:r>
      <w:r w:rsidRPr="00AB3E95">
        <w:rPr>
          <w:rStyle w:val="FootnoteReference"/>
        </w:rPr>
        <w:sym w:font="Symbol" w:char="F02A"/>
      </w:r>
      <w:r>
        <w:t xml:space="preserve"> </w:t>
      </w:r>
      <w:r>
        <w:t>Указывается справочно и не требует согласования уполномоченными органами государств-членов.</w:t>
      </w:r>
    </w:p>
  </w:footnote>
  <w:footnote w:id="6">
    <w:p w:rsidR="001D7889" w:rsidRPr="00770AFB" w:rsidRDefault="001D7889" w:rsidP="00770AFB">
      <w:pPr>
        <w:pStyle w:val="Tablecaption30"/>
        <w:shd w:val="clear" w:color="auto" w:fill="auto"/>
        <w:spacing w:before="120" w:line="240" w:lineRule="auto"/>
        <w:rPr>
          <w:rFonts w:ascii="Sylfaen" w:hAnsi="Sylfaen"/>
          <w:sz w:val="20"/>
          <w:szCs w:val="20"/>
        </w:rPr>
      </w:pPr>
      <w:r w:rsidRPr="00216BA5">
        <w:rPr>
          <w:rStyle w:val="FootnoteReference"/>
        </w:rPr>
        <w:sym w:font="Symbol" w:char="F02A"/>
      </w:r>
      <w:r>
        <w:t xml:space="preserve"> </w:t>
      </w:r>
      <w:r w:rsidRPr="00770AFB">
        <w:rPr>
          <w:rFonts w:ascii="Sylfaen" w:hAnsi="Sylfaen"/>
          <w:sz w:val="20"/>
          <w:szCs w:val="20"/>
        </w:rPr>
        <w:t xml:space="preserve">Указывается </w:t>
      </w:r>
      <w:r w:rsidRPr="00770AFB">
        <w:rPr>
          <w:rFonts w:ascii="Sylfaen" w:hAnsi="Sylfaen"/>
          <w:sz w:val="20"/>
          <w:szCs w:val="20"/>
        </w:rPr>
        <w:t>справочно и не требует согласования уполномоченными органами государств-членов.</w:t>
      </w:r>
    </w:p>
  </w:footnote>
  <w:footnote w:id="7">
    <w:p w:rsidR="001D7889" w:rsidRPr="00216BA5" w:rsidRDefault="001D7889">
      <w:pPr>
        <w:pStyle w:val="FootnoteText"/>
      </w:pPr>
      <w:r w:rsidRPr="00216BA5">
        <w:rPr>
          <w:rStyle w:val="FootnoteReference"/>
        </w:rPr>
        <w:sym w:font="Symbol" w:char="F02A"/>
      </w:r>
      <w:r w:rsidRPr="00216BA5">
        <w:rPr>
          <w:rStyle w:val="FootnoteReference"/>
        </w:rPr>
        <w:sym w:font="Symbol" w:char="F02A"/>
      </w:r>
      <w:r>
        <w:t xml:space="preserve"> Не указывается государство-член, которое представляет настоящий баланс.</w:t>
      </w:r>
    </w:p>
  </w:footnote>
  <w:footnote w:id="8">
    <w:p w:rsidR="001D7889" w:rsidRPr="00AF0D0D" w:rsidRDefault="001D7889" w:rsidP="00AF0D0D">
      <w:pPr>
        <w:pStyle w:val="Tablecaption30"/>
        <w:shd w:val="clear" w:color="auto" w:fill="auto"/>
        <w:spacing w:before="120" w:line="240" w:lineRule="auto"/>
        <w:rPr>
          <w:rFonts w:ascii="Sylfaen" w:hAnsi="Sylfaen"/>
          <w:sz w:val="20"/>
          <w:szCs w:val="20"/>
        </w:rPr>
      </w:pPr>
      <w:r w:rsidRPr="0083771D">
        <w:rPr>
          <w:rStyle w:val="FootnoteReference"/>
        </w:rPr>
        <w:sym w:font="Symbol" w:char="F02A"/>
      </w:r>
      <w:r>
        <w:t xml:space="preserve"> </w:t>
      </w:r>
      <w:r w:rsidRPr="00480EBA">
        <w:rPr>
          <w:rFonts w:ascii="Sylfaen" w:hAnsi="Sylfaen"/>
          <w:sz w:val="20"/>
          <w:szCs w:val="20"/>
        </w:rPr>
        <w:t>Заполняется</w:t>
      </w:r>
      <w:r w:rsidRPr="00480EBA">
        <w:rPr>
          <w:rFonts w:ascii="Sylfaen" w:hAnsi="Sylfaen"/>
          <w:sz w:val="20"/>
          <w:szCs w:val="20"/>
          <w:lang w:eastAsia="en-US" w:bidi="en-US"/>
        </w:rPr>
        <w:t xml:space="preserve"> </w:t>
      </w:r>
      <w:r w:rsidRPr="00480EBA">
        <w:rPr>
          <w:rFonts w:ascii="Sylfaen" w:hAnsi="Sylfaen"/>
          <w:sz w:val="20"/>
          <w:szCs w:val="20"/>
        </w:rPr>
        <w:t>Комиссией на основе статистических данных, представленных</w:t>
      </w:r>
      <w:r w:rsidRPr="00480EBA">
        <w:rPr>
          <w:rFonts w:ascii="Sylfaen" w:hAnsi="Sylfaen"/>
          <w:sz w:val="20"/>
          <w:szCs w:val="20"/>
          <w:lang w:eastAsia="en-US" w:bidi="en-US"/>
        </w:rPr>
        <w:t xml:space="preserve"> </w:t>
      </w:r>
      <w:r w:rsidRPr="00480EBA">
        <w:rPr>
          <w:rFonts w:ascii="Sylfaen" w:hAnsi="Sylfaen"/>
          <w:sz w:val="20"/>
          <w:szCs w:val="20"/>
        </w:rPr>
        <w:t>государствами-членами.</w:t>
      </w:r>
    </w:p>
  </w:footnote>
  <w:footnote w:id="9">
    <w:p w:rsidR="001D7889" w:rsidRPr="0083771D" w:rsidRDefault="001D7889">
      <w:pPr>
        <w:pStyle w:val="FootnoteText"/>
      </w:pPr>
      <w:r w:rsidRPr="0083771D">
        <w:rPr>
          <w:rStyle w:val="FootnoteReference"/>
        </w:rPr>
        <w:sym w:font="Symbol" w:char="F02A"/>
      </w:r>
      <w:r w:rsidRPr="0083771D">
        <w:rPr>
          <w:rStyle w:val="FootnoteReference"/>
        </w:rPr>
        <w:sym w:font="Symbol" w:char="F02A"/>
      </w:r>
      <w:r>
        <w:t xml:space="preserve"> </w:t>
      </w:r>
      <w:r>
        <w:t>Указывается справочно и не требует согласования уполномоченными органами государств-членов.</w:t>
      </w:r>
    </w:p>
  </w:footnote>
  <w:footnote w:id="10">
    <w:p w:rsidR="001D7889" w:rsidRPr="00C2408D" w:rsidRDefault="001D7889" w:rsidP="00C2408D">
      <w:pPr>
        <w:pStyle w:val="Tablecaption30"/>
        <w:shd w:val="clear" w:color="auto" w:fill="auto"/>
        <w:spacing w:before="120" w:line="240" w:lineRule="auto"/>
        <w:rPr>
          <w:rFonts w:ascii="Sylfaen" w:hAnsi="Sylfaen"/>
          <w:sz w:val="20"/>
          <w:szCs w:val="20"/>
        </w:rPr>
      </w:pPr>
      <w:r w:rsidRPr="008B5418">
        <w:rPr>
          <w:rStyle w:val="FootnoteReference"/>
        </w:rPr>
        <w:sym w:font="Symbol" w:char="F02A"/>
      </w:r>
      <w:r>
        <w:t xml:space="preserve"> </w:t>
      </w:r>
      <w:r w:rsidRPr="00636E4B">
        <w:rPr>
          <w:rFonts w:ascii="Sylfaen" w:hAnsi="Sylfaen"/>
          <w:sz w:val="20"/>
          <w:szCs w:val="20"/>
        </w:rPr>
        <w:t xml:space="preserve">Указывается </w:t>
      </w:r>
      <w:r w:rsidRPr="00636E4B">
        <w:rPr>
          <w:rFonts w:ascii="Sylfaen" w:hAnsi="Sylfaen"/>
          <w:sz w:val="20"/>
          <w:szCs w:val="20"/>
        </w:rPr>
        <w:t>справочно и не требует согласования уполномоченными органами государств-членов.</w:t>
      </w:r>
    </w:p>
  </w:footnote>
  <w:footnote w:id="11">
    <w:p w:rsidR="001D7889" w:rsidRPr="008B5418" w:rsidRDefault="001D7889" w:rsidP="008B5418">
      <w:pPr>
        <w:pStyle w:val="FootnoteText"/>
      </w:pPr>
      <w:r w:rsidRPr="008B5418">
        <w:rPr>
          <w:rStyle w:val="FootnoteReference"/>
        </w:rPr>
        <w:sym w:font="Symbol" w:char="F02A"/>
      </w:r>
      <w:r w:rsidRPr="008B5418">
        <w:rPr>
          <w:rStyle w:val="FootnoteReference"/>
        </w:rPr>
        <w:sym w:font="Symbol" w:char="F02A"/>
      </w:r>
      <w:r>
        <w:t xml:space="preserve"> Не указывается государство-член, которое представляет настоящий баланс.</w:t>
      </w:r>
    </w:p>
  </w:footnote>
  <w:footnote w:id="12">
    <w:p w:rsidR="001D7889" w:rsidRPr="00A14466" w:rsidRDefault="001D7889" w:rsidP="00A14466">
      <w:pPr>
        <w:pStyle w:val="Tablecaption30"/>
        <w:shd w:val="clear" w:color="auto" w:fill="auto"/>
        <w:spacing w:before="120" w:line="240" w:lineRule="auto"/>
        <w:rPr>
          <w:rFonts w:ascii="Sylfaen" w:hAnsi="Sylfaen"/>
          <w:sz w:val="20"/>
          <w:szCs w:val="20"/>
        </w:rPr>
      </w:pPr>
      <w:r w:rsidRPr="00D8246F">
        <w:rPr>
          <w:rStyle w:val="FootnoteReference"/>
        </w:rPr>
        <w:sym w:font="Symbol" w:char="F02A"/>
      </w:r>
      <w:r>
        <w:t xml:space="preserve"> </w:t>
      </w:r>
      <w:r w:rsidRPr="00A14466">
        <w:rPr>
          <w:rFonts w:ascii="Sylfaen" w:hAnsi="Sylfaen"/>
          <w:sz w:val="20"/>
          <w:szCs w:val="20"/>
        </w:rPr>
        <w:t>Заполняется</w:t>
      </w:r>
      <w:r w:rsidRPr="00A14466">
        <w:rPr>
          <w:rFonts w:ascii="Sylfaen" w:hAnsi="Sylfaen"/>
          <w:sz w:val="20"/>
          <w:szCs w:val="20"/>
          <w:lang w:eastAsia="en-US" w:bidi="en-US"/>
        </w:rPr>
        <w:t xml:space="preserve"> </w:t>
      </w:r>
      <w:r w:rsidRPr="00A14466">
        <w:rPr>
          <w:rFonts w:ascii="Sylfaen" w:hAnsi="Sylfaen"/>
          <w:sz w:val="20"/>
          <w:szCs w:val="20"/>
        </w:rPr>
        <w:t>Комиссией на основе статистических данных, представленных</w:t>
      </w:r>
      <w:r w:rsidRPr="00A14466">
        <w:rPr>
          <w:rFonts w:ascii="Sylfaen" w:hAnsi="Sylfaen"/>
          <w:sz w:val="20"/>
          <w:szCs w:val="20"/>
          <w:lang w:eastAsia="en-US" w:bidi="en-US"/>
        </w:rPr>
        <w:t xml:space="preserve"> </w:t>
      </w:r>
      <w:r w:rsidRPr="00A14466">
        <w:rPr>
          <w:rFonts w:ascii="Sylfaen" w:hAnsi="Sylfaen"/>
          <w:sz w:val="20"/>
          <w:szCs w:val="20"/>
        </w:rPr>
        <w:t>государствами-членами.</w:t>
      </w:r>
    </w:p>
  </w:footnote>
  <w:footnote w:id="13">
    <w:p w:rsidR="001D7889" w:rsidRPr="00D8246F" w:rsidRDefault="001D7889">
      <w:pPr>
        <w:pStyle w:val="FootnoteText"/>
      </w:pPr>
      <w:r w:rsidRPr="00D8246F">
        <w:rPr>
          <w:rStyle w:val="FootnoteReference"/>
        </w:rPr>
        <w:sym w:font="Symbol" w:char="F02A"/>
      </w:r>
      <w:r w:rsidRPr="00D8246F">
        <w:rPr>
          <w:rStyle w:val="FootnoteReference"/>
        </w:rPr>
        <w:sym w:font="Symbol" w:char="F02A"/>
      </w:r>
      <w:r>
        <w:t xml:space="preserve"> </w:t>
      </w:r>
      <w:r>
        <w:t>Указывается справочно и не требует согласования уполномоченными органами государств-членов.</w:t>
      </w:r>
    </w:p>
  </w:footnote>
  <w:footnote w:id="14">
    <w:p w:rsidR="001D7889" w:rsidRPr="008D68C8" w:rsidRDefault="001D7889" w:rsidP="008D68C8">
      <w:pPr>
        <w:pStyle w:val="Tablecaption30"/>
        <w:shd w:val="clear" w:color="auto" w:fill="auto"/>
        <w:spacing w:before="120" w:line="240" w:lineRule="auto"/>
        <w:rPr>
          <w:rFonts w:ascii="Sylfaen" w:hAnsi="Sylfaen"/>
          <w:sz w:val="20"/>
          <w:szCs w:val="20"/>
        </w:rPr>
      </w:pPr>
      <w:r w:rsidRPr="007C62C3">
        <w:rPr>
          <w:rStyle w:val="FootnoteReference"/>
        </w:rPr>
        <w:sym w:font="Symbol" w:char="F02A"/>
      </w:r>
      <w:r>
        <w:t xml:space="preserve"> </w:t>
      </w:r>
      <w:r w:rsidRPr="008D68C8">
        <w:rPr>
          <w:rFonts w:ascii="Sylfaen" w:hAnsi="Sylfaen"/>
          <w:sz w:val="20"/>
          <w:szCs w:val="20"/>
        </w:rPr>
        <w:t xml:space="preserve">Указывается </w:t>
      </w:r>
      <w:r w:rsidRPr="008D68C8">
        <w:rPr>
          <w:rFonts w:ascii="Sylfaen" w:hAnsi="Sylfaen"/>
          <w:sz w:val="20"/>
          <w:szCs w:val="20"/>
        </w:rPr>
        <w:t>справочно и не требует согласования уполномоченными органами государств-членов.</w:t>
      </w:r>
    </w:p>
  </w:footnote>
  <w:footnote w:id="15">
    <w:p w:rsidR="001D7889" w:rsidRPr="007C62C3" w:rsidRDefault="001D7889" w:rsidP="007C62C3">
      <w:pPr>
        <w:pStyle w:val="FootnoteText"/>
      </w:pPr>
      <w:r w:rsidRPr="007C62C3">
        <w:rPr>
          <w:rStyle w:val="FootnoteReference"/>
        </w:rPr>
        <w:sym w:font="Symbol" w:char="F02A"/>
      </w:r>
      <w:r w:rsidRPr="007C62C3">
        <w:rPr>
          <w:rStyle w:val="FootnoteReference"/>
        </w:rPr>
        <w:sym w:font="Symbol" w:char="F02A"/>
      </w:r>
      <w:r>
        <w:t xml:space="preserve"> Не указывается государство-член, которое представляет настоящий баланс.</w:t>
      </w:r>
    </w:p>
  </w:footnote>
  <w:footnote w:id="16">
    <w:p w:rsidR="001D7889" w:rsidRPr="00A8137F" w:rsidRDefault="001D7889">
      <w:pPr>
        <w:pStyle w:val="FootnoteText"/>
      </w:pPr>
      <w:r w:rsidRPr="00A8137F">
        <w:rPr>
          <w:rStyle w:val="FootnoteReference"/>
        </w:rPr>
        <w:sym w:font="Symbol" w:char="F02A"/>
      </w:r>
      <w:r>
        <w:t xml:space="preserve"> </w:t>
      </w:r>
      <w:r w:rsidRPr="00F45890">
        <w:t>Заполняется Комиссией на основе статистических данных, представленных государствами-членами.</w:t>
      </w:r>
    </w:p>
  </w:footnote>
  <w:footnote w:id="17">
    <w:p w:rsidR="001D7889" w:rsidRPr="00A8137F" w:rsidRDefault="001D7889">
      <w:pPr>
        <w:pStyle w:val="FootnoteText"/>
      </w:pPr>
      <w:r w:rsidRPr="00A8137F">
        <w:rPr>
          <w:rStyle w:val="FootnoteReference"/>
        </w:rPr>
        <w:sym w:font="Symbol" w:char="F02A"/>
      </w:r>
      <w:r w:rsidRPr="00A8137F">
        <w:rPr>
          <w:rStyle w:val="FootnoteReference"/>
        </w:rPr>
        <w:sym w:font="Symbol" w:char="F02A"/>
      </w:r>
      <w:r>
        <w:t xml:space="preserve"> </w:t>
      </w:r>
      <w:r>
        <w:t>Указывается справочно и не требует согласования уполномоченными органами государств-членов.</w:t>
      </w:r>
    </w:p>
  </w:footnote>
  <w:footnote w:id="18">
    <w:p w:rsidR="001D7889" w:rsidRPr="00067B75" w:rsidRDefault="001D7889">
      <w:pPr>
        <w:pStyle w:val="FootnoteText"/>
      </w:pPr>
      <w:r w:rsidRPr="00067B75">
        <w:rPr>
          <w:rStyle w:val="FootnoteReference"/>
        </w:rPr>
        <w:sym w:font="Symbol" w:char="F02A"/>
      </w:r>
      <w:r>
        <w:t xml:space="preserve"> </w:t>
      </w:r>
      <w:r w:rsidRPr="0003597F">
        <w:t xml:space="preserve">Указывается </w:t>
      </w:r>
      <w:r w:rsidRPr="0003597F">
        <w:t>справочно и не требует согласования уполномоченными органами государств-членов.</w:t>
      </w:r>
    </w:p>
  </w:footnote>
  <w:footnote w:id="19">
    <w:p w:rsidR="001D7889" w:rsidRPr="00067B75" w:rsidRDefault="001D7889" w:rsidP="00067B75">
      <w:pPr>
        <w:pStyle w:val="FootnoteText"/>
      </w:pPr>
      <w:r w:rsidRPr="00067B75">
        <w:rPr>
          <w:rStyle w:val="FootnoteReference"/>
        </w:rPr>
        <w:sym w:font="Symbol" w:char="F02A"/>
      </w:r>
      <w:r w:rsidRPr="00067B75">
        <w:rPr>
          <w:rStyle w:val="FootnoteReference"/>
        </w:rPr>
        <w:sym w:font="Symbol" w:char="F02A"/>
      </w:r>
      <w:r>
        <w:t xml:space="preserve"> Не указывается государство-член, которое представляет настоящий баланс.</w:t>
      </w:r>
    </w:p>
  </w:footnote>
  <w:footnote w:id="20">
    <w:p w:rsidR="001D7889" w:rsidRPr="00031804" w:rsidRDefault="001D7889">
      <w:pPr>
        <w:pStyle w:val="FootnoteText"/>
      </w:pPr>
      <w:r w:rsidRPr="00031804">
        <w:rPr>
          <w:rStyle w:val="FootnoteReference"/>
        </w:rPr>
        <w:sym w:font="Symbol" w:char="F02A"/>
      </w:r>
      <w:r>
        <w:t xml:space="preserve"> </w:t>
      </w:r>
      <w:r w:rsidRPr="006A7072">
        <w:t>Заполняется</w:t>
      </w:r>
      <w:r w:rsidRPr="006A7072">
        <w:rPr>
          <w:lang w:eastAsia="en-US" w:bidi="en-US"/>
        </w:rPr>
        <w:t xml:space="preserve"> </w:t>
      </w:r>
      <w:r w:rsidRPr="006A7072">
        <w:t>Комиссией на основе статистических данных, представленных</w:t>
      </w:r>
      <w:r w:rsidRPr="006A7072">
        <w:rPr>
          <w:lang w:eastAsia="en-US" w:bidi="en-US"/>
        </w:rPr>
        <w:t xml:space="preserve"> </w:t>
      </w:r>
      <w:r w:rsidRPr="006A7072">
        <w:t>государствами-членами.</w:t>
      </w:r>
    </w:p>
  </w:footnote>
  <w:footnote w:id="21">
    <w:p w:rsidR="001D7889" w:rsidRPr="00031804" w:rsidRDefault="001D7889">
      <w:pPr>
        <w:pStyle w:val="FootnoteText"/>
      </w:pPr>
      <w:r w:rsidRPr="00031804">
        <w:rPr>
          <w:rStyle w:val="FootnoteReference"/>
        </w:rPr>
        <w:sym w:font="Symbol" w:char="F02A"/>
      </w:r>
      <w:r w:rsidRPr="00031804">
        <w:rPr>
          <w:rStyle w:val="FootnoteReference"/>
        </w:rPr>
        <w:sym w:font="Symbol" w:char="F02A"/>
      </w:r>
      <w:r>
        <w:t xml:space="preserve"> </w:t>
      </w:r>
      <w:r w:rsidRPr="0003597F">
        <w:t>Указывается справочно и не требует согласования уполномоченными органами государств-членов.</w:t>
      </w:r>
    </w:p>
  </w:footnote>
  <w:footnote w:id="22">
    <w:p w:rsidR="001D7889" w:rsidRPr="001D7889" w:rsidRDefault="001D7889" w:rsidP="001D7889">
      <w:pPr>
        <w:pStyle w:val="Tablecaption30"/>
        <w:shd w:val="clear" w:color="auto" w:fill="auto"/>
        <w:spacing w:before="120" w:line="240" w:lineRule="auto"/>
        <w:rPr>
          <w:rFonts w:ascii="Sylfaen" w:hAnsi="Sylfaen"/>
          <w:sz w:val="20"/>
          <w:szCs w:val="20"/>
        </w:rPr>
      </w:pPr>
      <w:r w:rsidRPr="002F598C">
        <w:rPr>
          <w:rStyle w:val="FootnoteReference"/>
        </w:rPr>
        <w:sym w:font="Symbol" w:char="F02A"/>
      </w:r>
      <w:r>
        <w:t xml:space="preserve"> </w:t>
      </w:r>
      <w:r w:rsidRPr="001D7889">
        <w:rPr>
          <w:rFonts w:ascii="Sylfaen" w:hAnsi="Sylfaen"/>
          <w:sz w:val="20"/>
          <w:szCs w:val="20"/>
        </w:rPr>
        <w:t xml:space="preserve">Указывается </w:t>
      </w:r>
      <w:r w:rsidRPr="001D7889">
        <w:rPr>
          <w:rFonts w:ascii="Sylfaen" w:hAnsi="Sylfaen"/>
          <w:sz w:val="20"/>
          <w:szCs w:val="20"/>
        </w:rPr>
        <w:t>справочно и не требует согласования уполномоченными органами государств-членов.</w:t>
      </w:r>
    </w:p>
  </w:footnote>
  <w:footnote w:id="23">
    <w:p w:rsidR="001D7889" w:rsidRPr="001D7889" w:rsidRDefault="001D7889">
      <w:pPr>
        <w:pStyle w:val="FootnoteText"/>
      </w:pPr>
      <w:r w:rsidRPr="002F598C">
        <w:rPr>
          <w:rStyle w:val="FootnoteReference"/>
        </w:rPr>
        <w:sym w:font="Symbol" w:char="F02A"/>
      </w:r>
      <w:r w:rsidRPr="002F598C">
        <w:rPr>
          <w:rStyle w:val="FootnoteReference"/>
        </w:rPr>
        <w:sym w:font="Symbol" w:char="F02A"/>
      </w:r>
      <w:r>
        <w:t xml:space="preserve"> Не указывается государство-член, которое представляет настоящий баланс</w:t>
      </w:r>
    </w:p>
  </w:footnote>
  <w:footnote w:id="24">
    <w:p w:rsidR="004708D2" w:rsidRPr="005944C0" w:rsidRDefault="004708D2">
      <w:pPr>
        <w:pStyle w:val="FootnoteText"/>
      </w:pPr>
      <w:r w:rsidRPr="004708D2">
        <w:rPr>
          <w:rStyle w:val="FootnoteReference"/>
        </w:rPr>
        <w:sym w:font="Symbol" w:char="F02A"/>
      </w:r>
      <w:r>
        <w:t xml:space="preserve"> </w:t>
      </w:r>
      <w:r w:rsidR="005944C0" w:rsidRPr="005944C0">
        <w:t>Заполняется</w:t>
      </w:r>
      <w:r w:rsidR="005944C0" w:rsidRPr="005944C0">
        <w:rPr>
          <w:lang w:eastAsia="en-US" w:bidi="en-US"/>
        </w:rPr>
        <w:t xml:space="preserve"> </w:t>
      </w:r>
      <w:r w:rsidR="005944C0" w:rsidRPr="005944C0">
        <w:t>Комиссией на основе статистических данных, представленных государствами-членами.</w:t>
      </w:r>
    </w:p>
  </w:footnote>
  <w:footnote w:id="25">
    <w:p w:rsidR="005944C0" w:rsidRPr="005944C0" w:rsidRDefault="004708D2" w:rsidP="005944C0">
      <w:pPr>
        <w:pStyle w:val="Headerorfooter70"/>
        <w:shd w:val="clear" w:color="auto" w:fill="auto"/>
        <w:spacing w:line="240" w:lineRule="auto"/>
        <w:rPr>
          <w:sz w:val="20"/>
          <w:szCs w:val="20"/>
        </w:rPr>
      </w:pPr>
      <w:r w:rsidRPr="004708D2">
        <w:rPr>
          <w:rStyle w:val="FootnoteReference"/>
        </w:rPr>
        <w:sym w:font="Symbol" w:char="F02A"/>
      </w:r>
      <w:r w:rsidRPr="004708D2">
        <w:rPr>
          <w:rStyle w:val="FootnoteReference"/>
        </w:rPr>
        <w:sym w:font="Symbol" w:char="F02A"/>
      </w:r>
      <w:r>
        <w:t xml:space="preserve"> </w:t>
      </w:r>
      <w:r w:rsidR="005944C0" w:rsidRPr="005944C0">
        <w:rPr>
          <w:sz w:val="20"/>
          <w:szCs w:val="20"/>
        </w:rPr>
        <w:t>Указывается справочно и не требует согласования уполномоченными органами</w:t>
      </w:r>
    </w:p>
    <w:p w:rsidR="004708D2" w:rsidRPr="005944C0" w:rsidRDefault="005944C0" w:rsidP="005944C0">
      <w:pPr>
        <w:pStyle w:val="Headerorfooter70"/>
        <w:shd w:val="clear" w:color="auto" w:fill="auto"/>
        <w:spacing w:line="240" w:lineRule="auto"/>
        <w:rPr>
          <w:sz w:val="20"/>
          <w:szCs w:val="20"/>
        </w:rPr>
      </w:pPr>
      <w:r w:rsidRPr="005944C0">
        <w:rPr>
          <w:sz w:val="20"/>
          <w:szCs w:val="20"/>
        </w:rPr>
        <w:t>государств-членов.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968"/>
    <w:multiLevelType w:val="multilevel"/>
    <w:tmpl w:val="C0366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6E5F80"/>
    <w:multiLevelType w:val="hybridMultilevel"/>
    <w:tmpl w:val="EF04089A"/>
    <w:lvl w:ilvl="0" w:tplc="1188EE6A">
      <w:start w:val="1"/>
      <w:numFmt w:val="upperRoman"/>
      <w:lvlText w:val="%1."/>
      <w:lvlJc w:val="left"/>
      <w:pPr>
        <w:ind w:left="1437" w:hanging="870"/>
      </w:pPr>
      <w:rPr>
        <w:rFonts w:ascii="Times New Roman" w:hAnsi="Times New Roman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B17FB7"/>
    <w:multiLevelType w:val="multilevel"/>
    <w:tmpl w:val="D8D86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7D7417"/>
    <w:multiLevelType w:val="multilevel"/>
    <w:tmpl w:val="07ACBB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DA02CC"/>
    <w:multiLevelType w:val="multilevel"/>
    <w:tmpl w:val="EDD4997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4A37"/>
    <w:rsid w:val="00031804"/>
    <w:rsid w:val="0003597F"/>
    <w:rsid w:val="0004423B"/>
    <w:rsid w:val="00067B75"/>
    <w:rsid w:val="0007631E"/>
    <w:rsid w:val="00081FCF"/>
    <w:rsid w:val="00096B86"/>
    <w:rsid w:val="000974FC"/>
    <w:rsid w:val="000A178B"/>
    <w:rsid w:val="000C0C88"/>
    <w:rsid w:val="00116324"/>
    <w:rsid w:val="00121659"/>
    <w:rsid w:val="00131EA4"/>
    <w:rsid w:val="00194FF4"/>
    <w:rsid w:val="001B6244"/>
    <w:rsid w:val="001B7CBD"/>
    <w:rsid w:val="001D7889"/>
    <w:rsid w:val="002001E9"/>
    <w:rsid w:val="00216BA5"/>
    <w:rsid w:val="00223CC6"/>
    <w:rsid w:val="00231B37"/>
    <w:rsid w:val="00236DBD"/>
    <w:rsid w:val="00251855"/>
    <w:rsid w:val="00252712"/>
    <w:rsid w:val="0029389C"/>
    <w:rsid w:val="002A3E58"/>
    <w:rsid w:val="002E08CA"/>
    <w:rsid w:val="002E1A01"/>
    <w:rsid w:val="002F598C"/>
    <w:rsid w:val="003106E5"/>
    <w:rsid w:val="0031266F"/>
    <w:rsid w:val="003378EB"/>
    <w:rsid w:val="003435B8"/>
    <w:rsid w:val="00345EA6"/>
    <w:rsid w:val="00383795"/>
    <w:rsid w:val="0039533D"/>
    <w:rsid w:val="003E13A4"/>
    <w:rsid w:val="00401B4C"/>
    <w:rsid w:val="004056AD"/>
    <w:rsid w:val="004079FB"/>
    <w:rsid w:val="004107D1"/>
    <w:rsid w:val="0041181F"/>
    <w:rsid w:val="00416DD2"/>
    <w:rsid w:val="00416F4B"/>
    <w:rsid w:val="00417963"/>
    <w:rsid w:val="00420B84"/>
    <w:rsid w:val="0042607D"/>
    <w:rsid w:val="00434BD7"/>
    <w:rsid w:val="00441CD1"/>
    <w:rsid w:val="00465868"/>
    <w:rsid w:val="004708D2"/>
    <w:rsid w:val="00473072"/>
    <w:rsid w:val="00480EBA"/>
    <w:rsid w:val="004A2214"/>
    <w:rsid w:val="004B1CA8"/>
    <w:rsid w:val="004D5E6E"/>
    <w:rsid w:val="004E0EFC"/>
    <w:rsid w:val="004F52B6"/>
    <w:rsid w:val="004F67EE"/>
    <w:rsid w:val="0051500D"/>
    <w:rsid w:val="00532311"/>
    <w:rsid w:val="00535FF5"/>
    <w:rsid w:val="00555F1A"/>
    <w:rsid w:val="005944BB"/>
    <w:rsid w:val="005944C0"/>
    <w:rsid w:val="005978B4"/>
    <w:rsid w:val="005B3736"/>
    <w:rsid w:val="005F5CC2"/>
    <w:rsid w:val="00602CE4"/>
    <w:rsid w:val="00620705"/>
    <w:rsid w:val="00636E4B"/>
    <w:rsid w:val="00681652"/>
    <w:rsid w:val="006950F3"/>
    <w:rsid w:val="006A51B9"/>
    <w:rsid w:val="006A7072"/>
    <w:rsid w:val="006D7D55"/>
    <w:rsid w:val="006E7A3E"/>
    <w:rsid w:val="00707B76"/>
    <w:rsid w:val="00740480"/>
    <w:rsid w:val="00765624"/>
    <w:rsid w:val="00770AFB"/>
    <w:rsid w:val="007C62C3"/>
    <w:rsid w:val="007E5A74"/>
    <w:rsid w:val="007F23E3"/>
    <w:rsid w:val="00834A0B"/>
    <w:rsid w:val="0083771D"/>
    <w:rsid w:val="00864EDC"/>
    <w:rsid w:val="00865DEA"/>
    <w:rsid w:val="00880D25"/>
    <w:rsid w:val="008813B4"/>
    <w:rsid w:val="0088639C"/>
    <w:rsid w:val="00892572"/>
    <w:rsid w:val="008A0458"/>
    <w:rsid w:val="008B0355"/>
    <w:rsid w:val="008B5418"/>
    <w:rsid w:val="008C6772"/>
    <w:rsid w:val="008D68C8"/>
    <w:rsid w:val="008E382D"/>
    <w:rsid w:val="0090175F"/>
    <w:rsid w:val="0091311B"/>
    <w:rsid w:val="009363FE"/>
    <w:rsid w:val="0099294B"/>
    <w:rsid w:val="009933BB"/>
    <w:rsid w:val="009B2920"/>
    <w:rsid w:val="009E00E1"/>
    <w:rsid w:val="009E2BD2"/>
    <w:rsid w:val="009F591E"/>
    <w:rsid w:val="009F6EC5"/>
    <w:rsid w:val="00A14466"/>
    <w:rsid w:val="00A2739E"/>
    <w:rsid w:val="00A3523D"/>
    <w:rsid w:val="00A737E7"/>
    <w:rsid w:val="00A8137F"/>
    <w:rsid w:val="00A872CB"/>
    <w:rsid w:val="00A903FB"/>
    <w:rsid w:val="00A92C0E"/>
    <w:rsid w:val="00AA6A05"/>
    <w:rsid w:val="00AB3E95"/>
    <w:rsid w:val="00AC0FF3"/>
    <w:rsid w:val="00AD331A"/>
    <w:rsid w:val="00AE765E"/>
    <w:rsid w:val="00AF0D0D"/>
    <w:rsid w:val="00AF537A"/>
    <w:rsid w:val="00B37034"/>
    <w:rsid w:val="00B4399B"/>
    <w:rsid w:val="00B62D56"/>
    <w:rsid w:val="00B7079F"/>
    <w:rsid w:val="00B927AE"/>
    <w:rsid w:val="00B96DB8"/>
    <w:rsid w:val="00BB7922"/>
    <w:rsid w:val="00C05AD4"/>
    <w:rsid w:val="00C2408D"/>
    <w:rsid w:val="00C44B64"/>
    <w:rsid w:val="00C531B0"/>
    <w:rsid w:val="00C54A37"/>
    <w:rsid w:val="00C63F2B"/>
    <w:rsid w:val="00C6406A"/>
    <w:rsid w:val="00C84576"/>
    <w:rsid w:val="00C923C9"/>
    <w:rsid w:val="00CB7FD6"/>
    <w:rsid w:val="00CC282F"/>
    <w:rsid w:val="00CC5E66"/>
    <w:rsid w:val="00CF419A"/>
    <w:rsid w:val="00CF4C4D"/>
    <w:rsid w:val="00CF7C18"/>
    <w:rsid w:val="00D345DA"/>
    <w:rsid w:val="00D417AE"/>
    <w:rsid w:val="00D5542F"/>
    <w:rsid w:val="00D64B77"/>
    <w:rsid w:val="00D8246F"/>
    <w:rsid w:val="00DA2116"/>
    <w:rsid w:val="00DA7817"/>
    <w:rsid w:val="00DB1CA1"/>
    <w:rsid w:val="00DB2155"/>
    <w:rsid w:val="00DC4FA3"/>
    <w:rsid w:val="00DD1992"/>
    <w:rsid w:val="00DD2793"/>
    <w:rsid w:val="00E01994"/>
    <w:rsid w:val="00E06BC3"/>
    <w:rsid w:val="00E2051B"/>
    <w:rsid w:val="00F07B33"/>
    <w:rsid w:val="00F22A6F"/>
    <w:rsid w:val="00F35523"/>
    <w:rsid w:val="00F45890"/>
    <w:rsid w:val="00F55CEB"/>
    <w:rsid w:val="00F56F60"/>
    <w:rsid w:val="00F74C1B"/>
    <w:rsid w:val="00F9036B"/>
    <w:rsid w:val="00FA09DD"/>
    <w:rsid w:val="00FB21B7"/>
    <w:rsid w:val="00FC688D"/>
    <w:rsid w:val="00FE6097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4A3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4A37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4">
    <w:name w:val="Footnote (4)_"/>
    <w:basedOn w:val="DefaultParagraphFont"/>
    <w:link w:val="Footnote40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sid w:val="00C5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1">
    <w:name w:val="Body text (6)"/>
    <w:basedOn w:val="Bodytext6"/>
    <w:rsid w:val="00C5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C5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C5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C5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5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C5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Exact">
    <w:name w:val="Body text (8) Exact"/>
    <w:basedOn w:val="DefaultParagraphFont"/>
    <w:link w:val="Bodytext8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6Spacing2pt">
    <w:name w:val="Body text (6) + Spacing 2 pt"/>
    <w:basedOn w:val="Bodytext6"/>
    <w:rsid w:val="00C5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7">
    <w:name w:val="Header or footer (7)_"/>
    <w:basedOn w:val="DefaultParagraphFont"/>
    <w:link w:val="Headerorfooter70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0">
    <w:name w:val="Body text (10)_"/>
    <w:basedOn w:val="DefaultParagraphFont"/>
    <w:link w:val="Bodytext100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">
    <w:name w:val="Body text (2) + 12 pt"/>
    <w:basedOn w:val="Bodytext2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C54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1">
    <w:name w:val="Body text (11)_"/>
    <w:basedOn w:val="DefaultParagraphFont"/>
    <w:link w:val="Bodytext110"/>
    <w:rsid w:val="00C54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Footnote0">
    <w:name w:val="Footnote"/>
    <w:basedOn w:val="Normal"/>
    <w:link w:val="Footnote"/>
    <w:rsid w:val="00C54A37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</w:rPr>
  </w:style>
  <w:style w:type="paragraph" w:customStyle="1" w:styleId="Footnote40">
    <w:name w:val="Footnote (4)"/>
    <w:basedOn w:val="Normal"/>
    <w:link w:val="Footnote4"/>
    <w:rsid w:val="00C54A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C54A37"/>
    <w:pPr>
      <w:shd w:val="clear" w:color="auto" w:fill="FFFFFF"/>
      <w:spacing w:before="600" w:after="3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C54A3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C54A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54A37"/>
    <w:pPr>
      <w:shd w:val="clear" w:color="auto" w:fill="FFFFFF"/>
      <w:spacing w:before="420" w:after="780" w:line="0" w:lineRule="atLeast"/>
      <w:ind w:hanging="9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8">
    <w:name w:val="Body text (8)"/>
    <w:basedOn w:val="Normal"/>
    <w:link w:val="Bodytext8Exact"/>
    <w:rsid w:val="00C54A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Headerorfooter70">
    <w:name w:val="Header or footer (7)"/>
    <w:basedOn w:val="Normal"/>
    <w:link w:val="Headerorfooter7"/>
    <w:rsid w:val="00C54A37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C54A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00">
    <w:name w:val="Body text (10)"/>
    <w:basedOn w:val="Normal"/>
    <w:link w:val="Bodytext10"/>
    <w:rsid w:val="00C54A37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sid w:val="00C54A37"/>
    <w:pPr>
      <w:shd w:val="clear" w:color="auto" w:fill="FFFFFF"/>
      <w:spacing w:line="277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Tablecaption30">
    <w:name w:val="Table caption (3)"/>
    <w:basedOn w:val="Normal"/>
    <w:link w:val="Tablecaption3"/>
    <w:rsid w:val="00C54A37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110">
    <w:name w:val="Body text (11)"/>
    <w:basedOn w:val="Normal"/>
    <w:link w:val="Bodytext11"/>
    <w:rsid w:val="00C54A37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Picturecaption">
    <w:name w:val="Picture caption_"/>
    <w:basedOn w:val="DefaultParagraphFont"/>
    <w:link w:val="Picturecaption0"/>
    <w:rsid w:val="0025271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527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993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3B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93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3BB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4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42F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4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5B9E8-ADC7-48DB-83AE-C590CB72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58</Pages>
  <Words>7975</Words>
  <Characters>45460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29</cp:revision>
  <dcterms:created xsi:type="dcterms:W3CDTF">2015-12-02T12:32:00Z</dcterms:created>
  <dcterms:modified xsi:type="dcterms:W3CDTF">2016-07-15T10:59:00Z</dcterms:modified>
</cp:coreProperties>
</file>