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C9A" w:rsidRPr="00297A38" w:rsidRDefault="006E4D74" w:rsidP="00A41898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E61F57">
        <w:rPr>
          <w:rFonts w:ascii="Sylfaen" w:hAnsi="Sylfaen"/>
          <w:sz w:val="24"/>
          <w:szCs w:val="24"/>
        </w:rPr>
        <w:t>УТВЕРЖДЕН</w:t>
      </w:r>
      <w:r w:rsidR="00CD5DCB">
        <w:rPr>
          <w:rFonts w:ascii="Sylfaen" w:hAnsi="Sylfaen"/>
          <w:sz w:val="24"/>
          <w:szCs w:val="24"/>
          <w:lang w:val="en-US"/>
        </w:rPr>
        <w:br/>
      </w:r>
      <w:r w:rsidRPr="00E61F57">
        <w:rPr>
          <w:rFonts w:ascii="Sylfaen" w:hAnsi="Sylfaen"/>
          <w:sz w:val="24"/>
          <w:szCs w:val="24"/>
        </w:rPr>
        <w:t>распоряжением Совета Евр</w:t>
      </w:r>
      <w:r w:rsidR="00A41898">
        <w:rPr>
          <w:rFonts w:ascii="Sylfaen" w:hAnsi="Sylfaen"/>
          <w:sz w:val="24"/>
          <w:szCs w:val="24"/>
        </w:rPr>
        <w:t>азийской экономической комиссии</w:t>
      </w:r>
      <w:r w:rsidR="00CD5DCB">
        <w:rPr>
          <w:rFonts w:ascii="Sylfaen" w:hAnsi="Sylfaen"/>
          <w:sz w:val="24"/>
          <w:szCs w:val="24"/>
          <w:lang w:val="en-US"/>
        </w:rPr>
        <w:br/>
      </w:r>
      <w:r w:rsidRPr="00E61F57">
        <w:rPr>
          <w:rFonts w:ascii="Sylfaen" w:hAnsi="Sylfaen"/>
          <w:sz w:val="24"/>
          <w:szCs w:val="24"/>
        </w:rPr>
        <w:t>от 23 апреля 2015 г. № 12</w:t>
      </w:r>
    </w:p>
    <w:p w:rsidR="00E61F57" w:rsidRPr="00297A38" w:rsidRDefault="00E61F57" w:rsidP="00E61F57">
      <w:pPr>
        <w:pStyle w:val="Bodytext20"/>
        <w:shd w:val="clear" w:color="auto" w:fill="auto"/>
        <w:spacing w:before="0" w:after="120" w:line="240" w:lineRule="auto"/>
        <w:ind w:left="5670"/>
        <w:jc w:val="center"/>
        <w:rPr>
          <w:rFonts w:ascii="Sylfaen" w:hAnsi="Sylfaen"/>
          <w:sz w:val="24"/>
          <w:szCs w:val="24"/>
        </w:rPr>
      </w:pPr>
    </w:p>
    <w:p w:rsidR="00A21C9A" w:rsidRPr="00E61F57" w:rsidRDefault="006E4D74" w:rsidP="00E61F57">
      <w:pPr>
        <w:pStyle w:val="Bodytext30"/>
        <w:shd w:val="clear" w:color="auto" w:fill="auto"/>
        <w:spacing w:line="240" w:lineRule="auto"/>
        <w:ind w:right="60"/>
        <w:rPr>
          <w:rFonts w:ascii="Sylfaen" w:hAnsi="Sylfaen"/>
          <w:sz w:val="24"/>
          <w:szCs w:val="24"/>
        </w:rPr>
      </w:pPr>
      <w:r w:rsidRPr="00E61F57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СОСТАВ</w:t>
      </w:r>
    </w:p>
    <w:p w:rsidR="00A21C9A" w:rsidRPr="00297A38" w:rsidRDefault="00CD5DCB" w:rsidP="00E61F57">
      <w:pPr>
        <w:pStyle w:val="Bodytext30"/>
        <w:shd w:val="clear" w:color="auto" w:fill="auto"/>
        <w:spacing w:line="240" w:lineRule="auto"/>
        <w:ind w:right="60"/>
        <w:rPr>
          <w:rFonts w:ascii="Sylfaen" w:hAnsi="Sylfaen"/>
          <w:sz w:val="24"/>
          <w:szCs w:val="24"/>
        </w:rPr>
      </w:pPr>
      <w:r w:rsidRPr="00E61F57">
        <w:rPr>
          <w:rFonts w:ascii="Sylfaen" w:hAnsi="Sylfaen"/>
          <w:sz w:val="24"/>
          <w:szCs w:val="24"/>
        </w:rPr>
        <w:t>ПЕРЕГОВОРНОЙ ДЕЛЕГАЦИИ ДЛЯ УЧАСТИЯ В ПЕРЕГОВОРАХ ПО ПЕРЕСМОТРУ ТАРИФНЫХ ОБЯЗАТЕЛЬСТВ РЕСПУБЛИКИ АРМЕНИЯ ВО ВСЕМИРНОЙ ТОРГОВОЙ ОРГАНИЗАЦИИ В СВЯЗИ С ПРИСОЕДИНЕНИЕМ РЕСПУБЛИКИ АРМЕНИЯ К ДОГОВОРУ О ЕВРАЗИЙСКОМ ЭКОНОМИЧЕСКОМ СОЮЗЕ ОТ 29 МАЯ 201</w:t>
      </w:r>
      <w:bookmarkStart w:id="0" w:name="_GoBack"/>
      <w:bookmarkEnd w:id="0"/>
      <w:r w:rsidRPr="00E61F57">
        <w:rPr>
          <w:rFonts w:ascii="Sylfaen" w:hAnsi="Sylfaen"/>
          <w:sz w:val="24"/>
          <w:szCs w:val="24"/>
        </w:rPr>
        <w:t>4 ГОДА</w:t>
      </w:r>
    </w:p>
    <w:p w:rsidR="00E61F57" w:rsidRPr="00297A38" w:rsidRDefault="00E61F57" w:rsidP="00E61F57">
      <w:pPr>
        <w:pStyle w:val="Bodytext30"/>
        <w:shd w:val="clear" w:color="auto" w:fill="auto"/>
        <w:spacing w:line="240" w:lineRule="auto"/>
        <w:ind w:right="60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6"/>
        <w:gridCol w:w="5677"/>
      </w:tblGrid>
      <w:tr w:rsidR="00A21C9A" w:rsidRPr="00E61F57" w:rsidTr="00E61F57">
        <w:trPr>
          <w:jc w:val="center"/>
        </w:trPr>
        <w:tc>
          <w:tcPr>
            <w:tcW w:w="9453" w:type="dxa"/>
            <w:gridSpan w:val="2"/>
            <w:shd w:val="clear" w:color="auto" w:fill="FFFFFF"/>
          </w:tcPr>
          <w:p w:rsidR="00A21C9A" w:rsidRPr="00E61F57" w:rsidRDefault="006E4D74" w:rsidP="00E61F5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A21C9A" w:rsidRPr="00E61F57" w:rsidTr="00E61F57">
        <w:trPr>
          <w:jc w:val="center"/>
        </w:trPr>
        <w:tc>
          <w:tcPr>
            <w:tcW w:w="3776" w:type="dxa"/>
            <w:shd w:val="clear" w:color="auto" w:fill="FFFFFF"/>
          </w:tcPr>
          <w:p w:rsidR="00A21C9A" w:rsidRPr="00E61F57" w:rsidRDefault="006E4D74" w:rsidP="0029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Мелконян</w:t>
            </w:r>
            <w:r w:rsidR="00297A38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61F57">
              <w:rPr>
                <w:rFonts w:ascii="Sylfaen" w:hAnsi="Sylfaen"/>
                <w:sz w:val="24"/>
                <w:szCs w:val="24"/>
              </w:rPr>
              <w:t>Гарегин Мкртычевич</w:t>
            </w:r>
          </w:p>
        </w:tc>
        <w:tc>
          <w:tcPr>
            <w:tcW w:w="5677" w:type="dxa"/>
            <w:shd w:val="clear" w:color="auto" w:fill="FFFFFF"/>
          </w:tcPr>
          <w:p w:rsidR="00A21C9A" w:rsidRPr="00E61F57" w:rsidRDefault="006E4D74" w:rsidP="00297A38">
            <w:pPr>
              <w:pStyle w:val="Bodytext20"/>
              <w:shd w:val="clear" w:color="auto" w:fill="auto"/>
              <w:spacing w:before="0" w:after="120" w:line="240" w:lineRule="auto"/>
              <w:ind w:left="147" w:hanging="147"/>
              <w:jc w:val="left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- первый заместитель Министра экономики Республики Армения (руководитель делегации)</w:t>
            </w:r>
          </w:p>
        </w:tc>
      </w:tr>
      <w:tr w:rsidR="00A21C9A" w:rsidRPr="00E61F57" w:rsidTr="00E61F57">
        <w:trPr>
          <w:jc w:val="center"/>
        </w:trPr>
        <w:tc>
          <w:tcPr>
            <w:tcW w:w="3776" w:type="dxa"/>
            <w:shd w:val="clear" w:color="auto" w:fill="FFFFFF"/>
          </w:tcPr>
          <w:p w:rsidR="00A21C9A" w:rsidRPr="00E61F57" w:rsidRDefault="006E4D74" w:rsidP="00E61F5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Майсурян Артур Мартинович</w:t>
            </w:r>
          </w:p>
        </w:tc>
        <w:tc>
          <w:tcPr>
            <w:tcW w:w="5677" w:type="dxa"/>
            <w:shd w:val="clear" w:color="auto" w:fill="FFFFFF"/>
            <w:vAlign w:val="center"/>
          </w:tcPr>
          <w:p w:rsidR="00A21C9A" w:rsidRPr="00E61F57" w:rsidRDefault="006E4D74" w:rsidP="00297A38">
            <w:pPr>
              <w:pStyle w:val="Bodytext20"/>
              <w:shd w:val="clear" w:color="auto" w:fill="auto"/>
              <w:spacing w:before="0" w:after="120" w:line="240" w:lineRule="auto"/>
              <w:ind w:left="147" w:hanging="147"/>
              <w:jc w:val="left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- начальник Управления Европейского союза и Всемирной торговой организации Министерства экономики Республики Армения</w:t>
            </w:r>
          </w:p>
        </w:tc>
      </w:tr>
      <w:tr w:rsidR="00A21C9A" w:rsidRPr="00E61F57" w:rsidTr="00E61F57">
        <w:trPr>
          <w:jc w:val="center"/>
        </w:trPr>
        <w:tc>
          <w:tcPr>
            <w:tcW w:w="3776" w:type="dxa"/>
            <w:shd w:val="clear" w:color="auto" w:fill="FFFFFF"/>
          </w:tcPr>
          <w:p w:rsidR="00A21C9A" w:rsidRPr="00E61F57" w:rsidRDefault="006E4D74" w:rsidP="0029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Сагоян</w:t>
            </w:r>
            <w:r w:rsidR="00297A38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61F57">
              <w:rPr>
                <w:rFonts w:ascii="Sylfaen" w:hAnsi="Sylfaen"/>
                <w:sz w:val="24"/>
                <w:szCs w:val="24"/>
              </w:rPr>
              <w:t>Геворк Анатольевич</w:t>
            </w:r>
          </w:p>
        </w:tc>
        <w:tc>
          <w:tcPr>
            <w:tcW w:w="5677" w:type="dxa"/>
            <w:shd w:val="clear" w:color="auto" w:fill="FFFFFF"/>
            <w:vAlign w:val="center"/>
          </w:tcPr>
          <w:p w:rsidR="00A21C9A" w:rsidRPr="00E61F57" w:rsidRDefault="006E4D74" w:rsidP="00297A38">
            <w:pPr>
              <w:pStyle w:val="Bodytext20"/>
              <w:shd w:val="clear" w:color="auto" w:fill="auto"/>
              <w:spacing w:before="0" w:after="120" w:line="240" w:lineRule="auto"/>
              <w:ind w:left="147" w:hanging="147"/>
              <w:jc w:val="left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- начальник Управления таможенного контроля Министерства финансов Республики Армения</w:t>
            </w:r>
          </w:p>
        </w:tc>
      </w:tr>
      <w:tr w:rsidR="00A21C9A" w:rsidRPr="00E61F57" w:rsidTr="00E61F57">
        <w:trPr>
          <w:jc w:val="center"/>
        </w:trPr>
        <w:tc>
          <w:tcPr>
            <w:tcW w:w="9453" w:type="dxa"/>
            <w:gridSpan w:val="2"/>
            <w:shd w:val="clear" w:color="auto" w:fill="FFFFFF"/>
          </w:tcPr>
          <w:p w:rsidR="00A21C9A" w:rsidRPr="00E61F57" w:rsidRDefault="006E4D74" w:rsidP="00E61F5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A21C9A" w:rsidRPr="00E61F57" w:rsidTr="00E61F57">
        <w:trPr>
          <w:jc w:val="center"/>
        </w:trPr>
        <w:tc>
          <w:tcPr>
            <w:tcW w:w="3776" w:type="dxa"/>
            <w:shd w:val="clear" w:color="auto" w:fill="FFFFFF"/>
          </w:tcPr>
          <w:p w:rsidR="00A21C9A" w:rsidRPr="00E61F57" w:rsidRDefault="006E4D74" w:rsidP="0029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Назарук</w:t>
            </w:r>
            <w:r w:rsidR="00297A38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61F57">
              <w:rPr>
                <w:rFonts w:ascii="Sylfaen" w:hAnsi="Sylfaen"/>
                <w:sz w:val="24"/>
                <w:szCs w:val="24"/>
              </w:rPr>
              <w:t>Игорь Васильевич</w:t>
            </w:r>
          </w:p>
        </w:tc>
        <w:tc>
          <w:tcPr>
            <w:tcW w:w="5677" w:type="dxa"/>
            <w:shd w:val="clear" w:color="auto" w:fill="FFFFFF"/>
            <w:vAlign w:val="center"/>
          </w:tcPr>
          <w:p w:rsidR="00A21C9A" w:rsidRPr="00E61F57" w:rsidRDefault="006E4D74" w:rsidP="00297A38">
            <w:pPr>
              <w:pStyle w:val="Bodytext20"/>
              <w:shd w:val="clear" w:color="auto" w:fill="auto"/>
              <w:spacing w:before="0" w:after="120" w:line="240" w:lineRule="auto"/>
              <w:ind w:left="147" w:hanging="147"/>
              <w:jc w:val="left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- директор Департамента</w:t>
            </w:r>
            <w:r w:rsidR="00297A38" w:rsidRPr="00297A3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61F57">
              <w:rPr>
                <w:rFonts w:ascii="Sylfaen" w:hAnsi="Sylfaen"/>
                <w:sz w:val="24"/>
                <w:szCs w:val="24"/>
              </w:rPr>
              <w:t>внешнеэкономической деятельности Министерства иностранных дел Республики Беларусь</w:t>
            </w:r>
          </w:p>
        </w:tc>
      </w:tr>
      <w:tr w:rsidR="00A21C9A" w:rsidRPr="00E61F57" w:rsidTr="00E61F57">
        <w:trPr>
          <w:jc w:val="center"/>
        </w:trPr>
        <w:tc>
          <w:tcPr>
            <w:tcW w:w="3776" w:type="dxa"/>
            <w:shd w:val="clear" w:color="auto" w:fill="FFFFFF"/>
          </w:tcPr>
          <w:p w:rsidR="00A21C9A" w:rsidRPr="00E61F57" w:rsidRDefault="006E4D74" w:rsidP="0029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Соболев</w:t>
            </w:r>
            <w:r w:rsidR="00297A38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61F57">
              <w:rPr>
                <w:rFonts w:ascii="Sylfaen" w:hAnsi="Sylfaen"/>
                <w:sz w:val="24"/>
                <w:szCs w:val="24"/>
              </w:rPr>
              <w:t>Роман Валерьевич</w:t>
            </w:r>
          </w:p>
        </w:tc>
        <w:tc>
          <w:tcPr>
            <w:tcW w:w="5677" w:type="dxa"/>
            <w:shd w:val="clear" w:color="auto" w:fill="FFFFFF"/>
            <w:vAlign w:val="bottom"/>
          </w:tcPr>
          <w:p w:rsidR="00A21C9A" w:rsidRPr="00E61F57" w:rsidRDefault="006E4D74" w:rsidP="00297A38">
            <w:pPr>
              <w:pStyle w:val="Bodytext20"/>
              <w:shd w:val="clear" w:color="auto" w:fill="auto"/>
              <w:spacing w:before="0" w:after="120" w:line="240" w:lineRule="auto"/>
              <w:ind w:left="147" w:hanging="147"/>
              <w:jc w:val="left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- заместитель директора Департамента внешнеэкономической деятельности Министерства иностранных дел Республики Беларусь</w:t>
            </w:r>
          </w:p>
        </w:tc>
      </w:tr>
    </w:tbl>
    <w:p w:rsidR="00A21C9A" w:rsidRPr="00E61F57" w:rsidRDefault="00A21C9A" w:rsidP="00E61F57">
      <w:pPr>
        <w:spacing w:after="120"/>
      </w:pPr>
    </w:p>
    <w:tbl>
      <w:tblPr>
        <w:tblOverlap w:val="never"/>
        <w:tblW w:w="9449" w:type="dxa"/>
        <w:jc w:val="center"/>
        <w:tblInd w:w="-1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3"/>
        <w:gridCol w:w="5476"/>
      </w:tblGrid>
      <w:tr w:rsidR="00A21C9A" w:rsidRPr="00E61F57" w:rsidTr="00297A38">
        <w:trPr>
          <w:jc w:val="center"/>
        </w:trPr>
        <w:tc>
          <w:tcPr>
            <w:tcW w:w="9449" w:type="dxa"/>
            <w:gridSpan w:val="2"/>
            <w:shd w:val="clear" w:color="auto" w:fill="FFFFFF"/>
          </w:tcPr>
          <w:p w:rsidR="00A21C9A" w:rsidRPr="00E61F57" w:rsidRDefault="006E4D74" w:rsidP="00E61F5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</w:tr>
      <w:tr w:rsidR="00A21C9A" w:rsidRPr="00E61F57" w:rsidTr="00297A38">
        <w:trPr>
          <w:jc w:val="center"/>
        </w:trPr>
        <w:tc>
          <w:tcPr>
            <w:tcW w:w="3973" w:type="dxa"/>
            <w:shd w:val="clear" w:color="auto" w:fill="FFFFFF"/>
          </w:tcPr>
          <w:p w:rsidR="00A21C9A" w:rsidRPr="00E61F57" w:rsidRDefault="006E4D74" w:rsidP="00E61F5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Алимбетова Алия Назымбековна</w:t>
            </w:r>
          </w:p>
        </w:tc>
        <w:tc>
          <w:tcPr>
            <w:tcW w:w="5476" w:type="dxa"/>
            <w:shd w:val="clear" w:color="auto" w:fill="FFFFFF"/>
          </w:tcPr>
          <w:p w:rsidR="00A21C9A" w:rsidRPr="00E61F57" w:rsidRDefault="006E4D74" w:rsidP="00297A38">
            <w:pPr>
              <w:pStyle w:val="Bodytext20"/>
              <w:shd w:val="clear" w:color="auto" w:fill="auto"/>
              <w:spacing w:before="0" w:after="120" w:line="240" w:lineRule="auto"/>
              <w:ind w:left="144" w:hanging="144"/>
              <w:jc w:val="left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- заместитель директора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A21C9A" w:rsidRPr="00E61F57" w:rsidTr="00297A38">
        <w:trPr>
          <w:jc w:val="center"/>
        </w:trPr>
        <w:tc>
          <w:tcPr>
            <w:tcW w:w="3973" w:type="dxa"/>
            <w:shd w:val="clear" w:color="auto" w:fill="FFFFFF"/>
          </w:tcPr>
          <w:p w:rsidR="00A21C9A" w:rsidRPr="00E61F57" w:rsidRDefault="006E4D74" w:rsidP="0029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Олжабаев</w:t>
            </w:r>
            <w:r w:rsidR="00297A38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61F57">
              <w:rPr>
                <w:rFonts w:ascii="Sylfaen" w:hAnsi="Sylfaen"/>
                <w:sz w:val="24"/>
                <w:szCs w:val="24"/>
              </w:rPr>
              <w:t>Канат Женсикбаевич</w:t>
            </w:r>
          </w:p>
        </w:tc>
        <w:tc>
          <w:tcPr>
            <w:tcW w:w="5476" w:type="dxa"/>
            <w:shd w:val="clear" w:color="auto" w:fill="FFFFFF"/>
            <w:vAlign w:val="center"/>
          </w:tcPr>
          <w:p w:rsidR="00A21C9A" w:rsidRPr="00E61F57" w:rsidRDefault="006E4D74" w:rsidP="00297A38">
            <w:pPr>
              <w:pStyle w:val="Bodytext20"/>
              <w:shd w:val="clear" w:color="auto" w:fill="auto"/>
              <w:spacing w:before="0" w:after="120" w:line="240" w:lineRule="auto"/>
              <w:ind w:left="144" w:hanging="144"/>
              <w:jc w:val="left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- руководитель управления таможенно-тарифного регулирования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A21C9A" w:rsidRPr="00E61F57" w:rsidTr="00297A38">
        <w:trPr>
          <w:jc w:val="center"/>
        </w:trPr>
        <w:tc>
          <w:tcPr>
            <w:tcW w:w="3973" w:type="dxa"/>
            <w:shd w:val="clear" w:color="auto" w:fill="FFFFFF"/>
          </w:tcPr>
          <w:p w:rsidR="00A21C9A" w:rsidRPr="00E61F57" w:rsidRDefault="006E4D74" w:rsidP="00E61F5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Султанов Руслан Серикович</w:t>
            </w:r>
          </w:p>
        </w:tc>
        <w:tc>
          <w:tcPr>
            <w:tcW w:w="5476" w:type="dxa"/>
            <w:shd w:val="clear" w:color="auto" w:fill="FFFFFF"/>
          </w:tcPr>
          <w:p w:rsidR="00A21C9A" w:rsidRPr="00E61F57" w:rsidRDefault="006E4D74" w:rsidP="00297A38">
            <w:pPr>
              <w:pStyle w:val="Bodytext20"/>
              <w:shd w:val="clear" w:color="auto" w:fill="auto"/>
              <w:spacing w:before="0" w:after="120" w:line="240" w:lineRule="auto"/>
              <w:ind w:left="144" w:hanging="144"/>
              <w:jc w:val="left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 xml:space="preserve">- генеральный директор акционерного общества </w:t>
            </w:r>
            <w:r w:rsidRPr="00E61F57">
              <w:rPr>
                <w:rFonts w:ascii="Sylfaen" w:hAnsi="Sylfaen"/>
                <w:sz w:val="24"/>
                <w:szCs w:val="24"/>
              </w:rPr>
              <w:lastRenderedPageBreak/>
              <w:t>«Центр развития торговой политики»</w:t>
            </w:r>
          </w:p>
        </w:tc>
      </w:tr>
      <w:tr w:rsidR="00A21C9A" w:rsidRPr="00E61F57" w:rsidTr="00297A38">
        <w:trPr>
          <w:jc w:val="center"/>
        </w:trPr>
        <w:tc>
          <w:tcPr>
            <w:tcW w:w="9449" w:type="dxa"/>
            <w:gridSpan w:val="2"/>
            <w:shd w:val="clear" w:color="auto" w:fill="FFFFFF"/>
          </w:tcPr>
          <w:p w:rsidR="00A21C9A" w:rsidRPr="00E61F57" w:rsidRDefault="006E4D74" w:rsidP="00E61F5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lastRenderedPageBreak/>
              <w:t>От Российской Федерации</w:t>
            </w:r>
          </w:p>
        </w:tc>
      </w:tr>
      <w:tr w:rsidR="00A21C9A" w:rsidRPr="00E61F57" w:rsidTr="00297A38">
        <w:trPr>
          <w:jc w:val="center"/>
        </w:trPr>
        <w:tc>
          <w:tcPr>
            <w:tcW w:w="3973" w:type="dxa"/>
            <w:shd w:val="clear" w:color="auto" w:fill="FFFFFF"/>
          </w:tcPr>
          <w:p w:rsidR="00A21C9A" w:rsidRPr="00E61F57" w:rsidRDefault="006E4D74" w:rsidP="00E61F5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Алиханов Антон Андреевич</w:t>
            </w:r>
          </w:p>
        </w:tc>
        <w:tc>
          <w:tcPr>
            <w:tcW w:w="5476" w:type="dxa"/>
            <w:shd w:val="clear" w:color="auto" w:fill="FFFFFF"/>
          </w:tcPr>
          <w:p w:rsidR="00A21C9A" w:rsidRPr="00E61F57" w:rsidRDefault="006E4D74" w:rsidP="00297A38">
            <w:pPr>
              <w:pStyle w:val="Bodytext20"/>
              <w:shd w:val="clear" w:color="auto" w:fill="auto"/>
              <w:spacing w:before="0" w:after="120" w:line="240" w:lineRule="auto"/>
              <w:ind w:left="130" w:hanging="130"/>
              <w:jc w:val="left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- заместитель директора Департамента государственного регулирования внешнеторговой деятельности Министерства промышленности и торговли Российской Федерации</w:t>
            </w:r>
          </w:p>
        </w:tc>
      </w:tr>
      <w:tr w:rsidR="00A21C9A" w:rsidRPr="00E61F57" w:rsidTr="00297A38">
        <w:trPr>
          <w:jc w:val="center"/>
        </w:trPr>
        <w:tc>
          <w:tcPr>
            <w:tcW w:w="3973" w:type="dxa"/>
            <w:shd w:val="clear" w:color="auto" w:fill="FFFFFF"/>
          </w:tcPr>
          <w:p w:rsidR="00A21C9A" w:rsidRPr="00E61F57" w:rsidRDefault="006E4D74" w:rsidP="0029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Карпова</w:t>
            </w:r>
            <w:r w:rsidR="00297A38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61F57">
              <w:rPr>
                <w:rFonts w:ascii="Sylfaen" w:hAnsi="Sylfaen"/>
                <w:sz w:val="24"/>
                <w:szCs w:val="24"/>
              </w:rPr>
              <w:t>Александра Владимировна</w:t>
            </w:r>
          </w:p>
        </w:tc>
        <w:tc>
          <w:tcPr>
            <w:tcW w:w="5476" w:type="dxa"/>
            <w:shd w:val="clear" w:color="auto" w:fill="FFFFFF"/>
          </w:tcPr>
          <w:p w:rsidR="00A21C9A" w:rsidRPr="00E61F57" w:rsidRDefault="006E4D74" w:rsidP="00297A38">
            <w:pPr>
              <w:pStyle w:val="Bodytext20"/>
              <w:shd w:val="clear" w:color="auto" w:fill="auto"/>
              <w:spacing w:before="0" w:after="120" w:line="240" w:lineRule="auto"/>
              <w:ind w:left="130" w:hanging="130"/>
              <w:jc w:val="left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- консультант отдела торговли товарами Департамента торговых переговоров Министерства экономического развития Российской Федерации</w:t>
            </w:r>
          </w:p>
        </w:tc>
      </w:tr>
      <w:tr w:rsidR="00A21C9A" w:rsidRPr="00E61F57" w:rsidTr="00297A38">
        <w:trPr>
          <w:jc w:val="center"/>
        </w:trPr>
        <w:tc>
          <w:tcPr>
            <w:tcW w:w="3973" w:type="dxa"/>
            <w:shd w:val="clear" w:color="auto" w:fill="FFFFFF"/>
          </w:tcPr>
          <w:p w:rsidR="00A21C9A" w:rsidRPr="00E61F57" w:rsidRDefault="006E4D74" w:rsidP="0029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Полянский Дмитрий Алексеевич</w:t>
            </w:r>
          </w:p>
        </w:tc>
        <w:tc>
          <w:tcPr>
            <w:tcW w:w="5476" w:type="dxa"/>
            <w:shd w:val="clear" w:color="auto" w:fill="FFFFFF"/>
            <w:vAlign w:val="bottom"/>
          </w:tcPr>
          <w:p w:rsidR="00A21C9A" w:rsidRPr="00E61F57" w:rsidRDefault="006E4D74" w:rsidP="00297A38">
            <w:pPr>
              <w:pStyle w:val="Bodytext20"/>
              <w:shd w:val="clear" w:color="auto" w:fill="auto"/>
              <w:spacing w:before="0" w:after="120" w:line="240" w:lineRule="auto"/>
              <w:ind w:left="130" w:hanging="130"/>
              <w:jc w:val="left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- заместитель директора Первого департамента стран СНГ Министерства иностранных дел Российской Федерации</w:t>
            </w:r>
          </w:p>
        </w:tc>
      </w:tr>
      <w:tr w:rsidR="00297A38" w:rsidRPr="00E61F57" w:rsidTr="007B55F1">
        <w:trPr>
          <w:jc w:val="center"/>
        </w:trPr>
        <w:tc>
          <w:tcPr>
            <w:tcW w:w="9449" w:type="dxa"/>
            <w:gridSpan w:val="2"/>
            <w:shd w:val="clear" w:color="auto" w:fill="FFFFFF"/>
          </w:tcPr>
          <w:p w:rsidR="00297A38" w:rsidRPr="00E61F57" w:rsidRDefault="00297A38" w:rsidP="00CF0C88">
            <w:pPr>
              <w:pStyle w:val="Bodytext20"/>
              <w:shd w:val="clear" w:color="auto" w:fill="auto"/>
              <w:spacing w:before="0" w:after="120" w:line="240" w:lineRule="auto"/>
              <w:ind w:left="2080"/>
              <w:jc w:val="left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От Евразийской экономической комиссии</w:t>
            </w:r>
          </w:p>
        </w:tc>
      </w:tr>
      <w:tr w:rsidR="00297A38" w:rsidRPr="00E61F57" w:rsidTr="006D2F69">
        <w:trPr>
          <w:jc w:val="center"/>
        </w:trPr>
        <w:tc>
          <w:tcPr>
            <w:tcW w:w="3973" w:type="dxa"/>
            <w:shd w:val="clear" w:color="auto" w:fill="FFFFFF"/>
          </w:tcPr>
          <w:p w:rsidR="00297A38" w:rsidRPr="00E61F57" w:rsidRDefault="00297A38" w:rsidP="0029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Аристов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61F57">
              <w:rPr>
                <w:rFonts w:ascii="Sylfaen" w:hAnsi="Sylfaen"/>
                <w:sz w:val="24"/>
                <w:szCs w:val="24"/>
              </w:rPr>
              <w:t>Виталий Викторович</w:t>
            </w:r>
          </w:p>
        </w:tc>
        <w:tc>
          <w:tcPr>
            <w:tcW w:w="5476" w:type="dxa"/>
            <w:shd w:val="clear" w:color="auto" w:fill="FFFFFF"/>
          </w:tcPr>
          <w:p w:rsidR="00297A38" w:rsidRPr="00E61F57" w:rsidRDefault="00297A38" w:rsidP="00297A38">
            <w:pPr>
              <w:pStyle w:val="Bodytext20"/>
              <w:shd w:val="clear" w:color="auto" w:fill="auto"/>
              <w:spacing w:before="0" w:after="120" w:line="240" w:lineRule="auto"/>
              <w:ind w:left="144" w:hanging="144"/>
              <w:jc w:val="left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- начальник отдела взаимодействия с ВТО и другими международными организациями Департамента торговой политики</w:t>
            </w:r>
          </w:p>
        </w:tc>
      </w:tr>
      <w:tr w:rsidR="00297A38" w:rsidRPr="00E61F57" w:rsidTr="00297A38">
        <w:trPr>
          <w:jc w:val="center"/>
        </w:trPr>
        <w:tc>
          <w:tcPr>
            <w:tcW w:w="3973" w:type="dxa"/>
            <w:shd w:val="clear" w:color="auto" w:fill="FFFFFF"/>
          </w:tcPr>
          <w:p w:rsidR="00297A38" w:rsidRPr="00E61F57" w:rsidRDefault="00297A38" w:rsidP="0029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Точин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61F57">
              <w:rPr>
                <w:rFonts w:ascii="Sylfaen" w:hAnsi="Sylfaen"/>
                <w:sz w:val="24"/>
                <w:szCs w:val="24"/>
              </w:rPr>
              <w:t>Андрей Владимирович</w:t>
            </w:r>
          </w:p>
        </w:tc>
        <w:tc>
          <w:tcPr>
            <w:tcW w:w="5476" w:type="dxa"/>
            <w:shd w:val="clear" w:color="auto" w:fill="FFFFFF"/>
            <w:vAlign w:val="bottom"/>
          </w:tcPr>
          <w:p w:rsidR="00297A38" w:rsidRPr="00E61F57" w:rsidRDefault="00297A38" w:rsidP="00297A38">
            <w:pPr>
              <w:pStyle w:val="Bodytext20"/>
              <w:shd w:val="clear" w:color="auto" w:fill="auto"/>
              <w:spacing w:before="0" w:after="120" w:line="240" w:lineRule="auto"/>
              <w:ind w:left="144" w:hanging="144"/>
              <w:jc w:val="left"/>
              <w:rPr>
                <w:rFonts w:ascii="Sylfaen" w:hAnsi="Sylfaen"/>
                <w:sz w:val="24"/>
                <w:szCs w:val="24"/>
              </w:rPr>
            </w:pPr>
            <w:r w:rsidRPr="00E61F57">
              <w:rPr>
                <w:rFonts w:ascii="Sylfaen" w:hAnsi="Sylfaen"/>
                <w:sz w:val="24"/>
                <w:szCs w:val="24"/>
              </w:rPr>
              <w:t>- директор Департамента торговой политики</w:t>
            </w:r>
          </w:p>
        </w:tc>
      </w:tr>
    </w:tbl>
    <w:p w:rsidR="00A21C9A" w:rsidRPr="00E61F57" w:rsidRDefault="00A21C9A" w:rsidP="00E61F57">
      <w:pPr>
        <w:spacing w:after="120"/>
      </w:pPr>
    </w:p>
    <w:sectPr w:rsidR="00A21C9A" w:rsidRPr="00E61F57" w:rsidSect="00E61F57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9A9" w:rsidRDefault="009329A9" w:rsidP="00A21C9A">
      <w:r>
        <w:separator/>
      </w:r>
    </w:p>
  </w:endnote>
  <w:endnote w:type="continuationSeparator" w:id="0">
    <w:p w:rsidR="009329A9" w:rsidRDefault="009329A9" w:rsidP="00A2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9A9" w:rsidRDefault="009329A9"/>
  </w:footnote>
  <w:footnote w:type="continuationSeparator" w:id="0">
    <w:p w:rsidR="009329A9" w:rsidRDefault="009329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46D9"/>
    <w:multiLevelType w:val="multilevel"/>
    <w:tmpl w:val="197893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21C9A"/>
    <w:rsid w:val="000871AB"/>
    <w:rsid w:val="0011522B"/>
    <w:rsid w:val="00297A38"/>
    <w:rsid w:val="004002A7"/>
    <w:rsid w:val="006465B1"/>
    <w:rsid w:val="006E4D74"/>
    <w:rsid w:val="007C7794"/>
    <w:rsid w:val="009329A9"/>
    <w:rsid w:val="00A21C9A"/>
    <w:rsid w:val="00A41898"/>
    <w:rsid w:val="00B00070"/>
    <w:rsid w:val="00CD5DCB"/>
    <w:rsid w:val="00E61F57"/>
    <w:rsid w:val="00FD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1C9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21C9A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21C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A21C9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A21C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mallCaps0">
    <w:name w:val="Body text (3) + Small Caps"/>
    <w:aliases w:val="Spacing 4 pt"/>
    <w:basedOn w:val="Bodytext3"/>
    <w:rsid w:val="00A21C9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21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A21C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21C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21C9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21C9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A21C9A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table" w:styleId="TableGrid">
    <w:name w:val="Table Grid"/>
    <w:basedOn w:val="TableNormal"/>
    <w:uiPriority w:val="59"/>
    <w:rsid w:val="00E61F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Sylfaen">
    <w:name w:val="Body text (2) + Sylfaen"/>
    <w:aliases w:val="14 pt,Bold,Body text (2) + 14 pt"/>
    <w:basedOn w:val="Bodytext2"/>
    <w:rsid w:val="00E61F5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4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1944</Characters>
  <Application>Microsoft Office Word</Application>
  <DocSecurity>0</DocSecurity>
  <Lines>16</Lines>
  <Paragraphs>4</Paragraphs>
  <ScaleCrop>false</ScaleCrop>
  <Company>Org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7</cp:revision>
  <dcterms:created xsi:type="dcterms:W3CDTF">2015-09-11T07:01:00Z</dcterms:created>
  <dcterms:modified xsi:type="dcterms:W3CDTF">2016-04-19T12:10:00Z</dcterms:modified>
</cp:coreProperties>
</file>