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EE" w:rsidRPr="009D63AE" w:rsidRDefault="001844F6" w:rsidP="009D63AE">
      <w:pPr>
        <w:pStyle w:val="Bodytext40"/>
        <w:shd w:val="clear" w:color="auto" w:fill="auto"/>
        <w:spacing w:before="0" w:after="120" w:line="240" w:lineRule="auto"/>
        <w:ind w:left="5103" w:firstLine="0"/>
        <w:jc w:val="left"/>
        <w:rPr>
          <w:rFonts w:ascii="Sylfaen" w:hAnsi="Sylfaen"/>
          <w:b/>
          <w:sz w:val="24"/>
          <w:szCs w:val="24"/>
        </w:rPr>
      </w:pPr>
      <w:bookmarkStart w:id="0" w:name="_GoBack"/>
      <w:bookmarkEnd w:id="0"/>
      <w:r w:rsidRPr="009D63AE">
        <w:rPr>
          <w:rStyle w:val="Bodytext4105pt"/>
          <w:rFonts w:ascii="Sylfaen" w:hAnsi="Sylfaen"/>
          <w:b w:val="0"/>
          <w:sz w:val="24"/>
          <w:szCs w:val="24"/>
        </w:rPr>
        <w:t>Приложение к решению № 11/8 Объединённой коллегии таможенных служб</w:t>
      </w:r>
      <w:r w:rsidRPr="00254188">
        <w:rPr>
          <w:rStyle w:val="Bodytext4105pt"/>
          <w:rFonts w:ascii="Sylfaen" w:hAnsi="Sylfaen"/>
          <w:b w:val="0"/>
          <w:sz w:val="24"/>
          <w:szCs w:val="24"/>
          <w:lang w:eastAsia="en-US" w:bidi="en-US"/>
        </w:rPr>
        <w:t xml:space="preserve"> </w:t>
      </w:r>
      <w:r w:rsidRPr="009D63AE">
        <w:rPr>
          <w:rStyle w:val="Bodytext4105pt"/>
          <w:rFonts w:ascii="Sylfaen" w:hAnsi="Sylfaen"/>
          <w:b w:val="0"/>
          <w:sz w:val="24"/>
          <w:szCs w:val="24"/>
        </w:rPr>
        <w:t>государств - членов Таможенного союза</w:t>
      </w:r>
    </w:p>
    <w:p w:rsidR="00F519EE" w:rsidRPr="009D63AE" w:rsidRDefault="001844F6" w:rsidP="009D63AE">
      <w:pPr>
        <w:pStyle w:val="Bodytext30"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Решение</w:t>
      </w:r>
    </w:p>
    <w:p w:rsidR="00F519EE" w:rsidRPr="009D63AE" w:rsidRDefault="001844F6" w:rsidP="009D63AE">
      <w:pPr>
        <w:pStyle w:val="Bodytext3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таможенного органа о назначении таможенной экспертизы таможенных</w:t>
      </w:r>
      <w:r w:rsidR="009D63AE" w:rsidRPr="00254188">
        <w:rPr>
          <w:rStyle w:val="Bodytext313pt"/>
          <w:rFonts w:ascii="Sylfaen" w:hAnsi="Sylfaen"/>
          <w:sz w:val="24"/>
          <w:szCs w:val="24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органов государств - членов Таможенного союза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5971"/>
          <w:tab w:val="left" w:leader="underscore" w:pos="6862"/>
          <w:tab w:val="left" w:leader="underscore" w:pos="8126"/>
          <w:tab w:val="left" w:leader="underscore" w:pos="889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№ХХХХХХХХ/ДДММГГ/</w:t>
      </w:r>
      <w:r w:rsidR="00254188">
        <w:rPr>
          <w:rStyle w:val="Bodytext313pt"/>
          <w:rFonts w:ascii="Sylfaen" w:hAnsi="Sylfaen"/>
          <w:sz w:val="24"/>
          <w:szCs w:val="24"/>
          <w:lang w:val="en-US"/>
        </w:rPr>
        <w:t>YY</w:t>
      </w:r>
      <w:r w:rsidRPr="009D63AE">
        <w:rPr>
          <w:rStyle w:val="Bodytext313pt"/>
          <w:rFonts w:ascii="Sylfaen" w:hAnsi="Sylfaen"/>
          <w:sz w:val="24"/>
          <w:szCs w:val="24"/>
        </w:rPr>
        <w:t>/ХХХХХХ</w:t>
      </w:r>
      <w:r w:rsidR="00254188" w:rsidRPr="00254188">
        <w:rPr>
          <w:rStyle w:val="Bodytext313pt"/>
          <w:rFonts w:ascii="Sylfaen" w:hAnsi="Sylfaen"/>
          <w:sz w:val="24"/>
          <w:szCs w:val="24"/>
        </w:rPr>
        <w:t>*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      </w:t>
      </w:r>
      <w:r w:rsidR="009D63AE"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                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   </w:t>
      </w:r>
      <w:r w:rsidRPr="009D63AE">
        <w:rPr>
          <w:rStyle w:val="Bodytext313pt"/>
          <w:rFonts w:ascii="Sylfaen" w:hAnsi="Sylfaen"/>
          <w:sz w:val="24"/>
          <w:szCs w:val="24"/>
        </w:rPr>
        <w:t>от «____»___________20____г.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68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1.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Наименование и адрес таможенного органа, назначившего таможенную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экспертизу________________________________________________________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78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2.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ДТ № (иные документы в соответствии с п.4 ст.180 Таможенного кодекса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Таможенного союза)________________________________________________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82"/>
          <w:tab w:val="left" w:leader="underscore" w:pos="889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3.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Основания для проведения таможенной экспертизы_____________________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82"/>
          <w:tab w:val="left" w:leader="underscore" w:pos="889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4.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Цель проведения таможенной экспертизы___________________________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87"/>
        </w:tabs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5.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В соответствии с пунктом 4 статьи 138 Таможенного кодекса Таможенного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союза______________________________________________________РЕШИЛ:</w:t>
      </w:r>
    </w:p>
    <w:p w:rsidR="00F519EE" w:rsidRPr="009D63AE" w:rsidRDefault="001844F6" w:rsidP="009D63AE">
      <w:pPr>
        <w:pStyle w:val="Bodytext40"/>
        <w:shd w:val="clear" w:color="auto" w:fill="auto"/>
        <w:spacing w:before="0" w:after="120" w:line="240" w:lineRule="auto"/>
        <w:ind w:left="1701" w:firstLine="0"/>
        <w:jc w:val="left"/>
        <w:rPr>
          <w:rFonts w:ascii="Sylfaen" w:hAnsi="Sylfaen"/>
          <w:b/>
          <w:sz w:val="18"/>
          <w:szCs w:val="24"/>
        </w:rPr>
      </w:pPr>
      <w:r w:rsidRPr="009D63AE">
        <w:rPr>
          <w:rStyle w:val="Bodytext4105pt"/>
          <w:rFonts w:ascii="Sylfaen" w:hAnsi="Sylfaen"/>
          <w:b w:val="0"/>
          <w:sz w:val="18"/>
          <w:szCs w:val="24"/>
        </w:rPr>
        <w:t>(должность, ФИО должностного лица)</w:t>
      </w:r>
    </w:p>
    <w:p w:rsidR="00F519EE" w:rsidRPr="009D63AE" w:rsidRDefault="009D63AE" w:rsidP="009D63AE">
      <w:pPr>
        <w:pStyle w:val="Bodytext30"/>
        <w:shd w:val="clear" w:color="auto" w:fill="auto"/>
        <w:tabs>
          <w:tab w:val="left" w:pos="867"/>
          <w:tab w:val="left" w:leader="underscore" w:pos="6302"/>
        </w:tabs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254188">
        <w:rPr>
          <w:rStyle w:val="Bodytext313pt"/>
          <w:rFonts w:ascii="Sylfaen" w:hAnsi="Sylfaen"/>
          <w:sz w:val="24"/>
          <w:szCs w:val="24"/>
        </w:rPr>
        <w:t xml:space="preserve">- </w:t>
      </w:r>
      <w:r w:rsidR="001844F6" w:rsidRPr="009D63AE">
        <w:rPr>
          <w:rStyle w:val="Bodytext313pt"/>
          <w:rFonts w:ascii="Sylfaen" w:hAnsi="Sylfaen"/>
          <w:sz w:val="24"/>
          <w:szCs w:val="24"/>
        </w:rPr>
        <w:t>назначить____________</w:t>
      </w:r>
      <w:r w:rsidRPr="00254188">
        <w:rPr>
          <w:rStyle w:val="Bodytext313pt"/>
          <w:rFonts w:ascii="Sylfaen" w:hAnsi="Sylfaen"/>
          <w:sz w:val="24"/>
          <w:szCs w:val="24"/>
        </w:rPr>
        <w:t>______</w:t>
      </w:r>
      <w:r w:rsidR="001844F6" w:rsidRPr="009D63AE">
        <w:rPr>
          <w:rStyle w:val="Bodytext313pt"/>
          <w:rFonts w:ascii="Sylfaen" w:hAnsi="Sylfaen"/>
          <w:sz w:val="24"/>
          <w:szCs w:val="24"/>
        </w:rPr>
        <w:t>_</w:t>
      </w:r>
      <w:r w:rsidRPr="00254188">
        <w:rPr>
          <w:rStyle w:val="Bodytext313pt"/>
          <w:rFonts w:ascii="Sylfaen" w:hAnsi="Sylfaen"/>
          <w:sz w:val="24"/>
          <w:szCs w:val="24"/>
        </w:rPr>
        <w:t>__________</w:t>
      </w:r>
      <w:r w:rsidR="001844F6" w:rsidRPr="009D63AE">
        <w:rPr>
          <w:rStyle w:val="Bodytext313pt"/>
          <w:rFonts w:ascii="Sylfaen" w:hAnsi="Sylfaen"/>
          <w:sz w:val="24"/>
          <w:szCs w:val="24"/>
        </w:rPr>
        <w:t>______________таможенную экспертизу</w:t>
      </w:r>
    </w:p>
    <w:p w:rsidR="00F519EE" w:rsidRPr="009D63AE" w:rsidRDefault="001844F6" w:rsidP="009D63AE">
      <w:pPr>
        <w:pStyle w:val="Bodytext40"/>
        <w:shd w:val="clear" w:color="auto" w:fill="auto"/>
        <w:spacing w:before="0" w:after="120" w:line="240" w:lineRule="auto"/>
        <w:ind w:left="1276" w:right="2000" w:firstLine="0"/>
        <w:jc w:val="left"/>
        <w:rPr>
          <w:rFonts w:ascii="Sylfaen" w:hAnsi="Sylfaen"/>
          <w:b/>
          <w:sz w:val="18"/>
          <w:szCs w:val="24"/>
        </w:rPr>
      </w:pPr>
      <w:r w:rsidRPr="009D63AE">
        <w:rPr>
          <w:rStyle w:val="Bodytext4105pt"/>
          <w:rFonts w:ascii="Sylfaen" w:hAnsi="Sylfaen"/>
          <w:b w:val="0"/>
          <w:sz w:val="18"/>
          <w:szCs w:val="24"/>
        </w:rPr>
        <w:t>(указать вид таможенной экспертизы в соответствии с п. 3 ст. 143 Таможенного кодекса Таможенного союза)</w:t>
      </w:r>
    </w:p>
    <w:p w:rsidR="00F519EE" w:rsidRPr="009D63AE" w:rsidRDefault="009D63AE" w:rsidP="007B7271">
      <w:pPr>
        <w:pStyle w:val="Bodytext30"/>
        <w:shd w:val="clear" w:color="auto" w:fill="auto"/>
        <w:tabs>
          <w:tab w:val="left" w:pos="872"/>
          <w:tab w:val="left" w:leader="underscore" w:pos="8897"/>
          <w:tab w:val="left" w:leader="underscore" w:pos="9128"/>
        </w:tabs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254188">
        <w:rPr>
          <w:rStyle w:val="Bodytext313pt"/>
          <w:rFonts w:ascii="Sylfaen" w:hAnsi="Sylfaen"/>
          <w:sz w:val="24"/>
          <w:szCs w:val="24"/>
        </w:rPr>
        <w:t xml:space="preserve">- </w:t>
      </w:r>
      <w:r w:rsidR="001844F6" w:rsidRPr="009D63AE">
        <w:rPr>
          <w:rStyle w:val="Bodytext313pt"/>
          <w:rFonts w:ascii="Sylfaen" w:hAnsi="Sylfaen"/>
          <w:sz w:val="24"/>
          <w:szCs w:val="24"/>
        </w:rPr>
        <w:t>назначить ее проведение_________</w:t>
      </w:r>
      <w:r w:rsidR="007B7271" w:rsidRPr="00254188">
        <w:rPr>
          <w:rStyle w:val="Bodytext313pt"/>
          <w:rFonts w:ascii="Sylfaen" w:hAnsi="Sylfaen"/>
          <w:sz w:val="24"/>
          <w:szCs w:val="24"/>
        </w:rPr>
        <w:t>______________</w:t>
      </w:r>
      <w:r w:rsidR="001844F6" w:rsidRPr="009D63AE">
        <w:rPr>
          <w:rStyle w:val="Bodytext313pt"/>
          <w:rFonts w:ascii="Sylfaen" w:hAnsi="Sylfaen"/>
          <w:sz w:val="24"/>
          <w:szCs w:val="24"/>
        </w:rPr>
        <w:t>_____________________________</w:t>
      </w:r>
    </w:p>
    <w:p w:rsidR="00F519EE" w:rsidRPr="007B7271" w:rsidRDefault="001844F6" w:rsidP="007B7271">
      <w:pPr>
        <w:pStyle w:val="Bodytext40"/>
        <w:shd w:val="clear" w:color="auto" w:fill="auto"/>
        <w:spacing w:before="0" w:after="120" w:line="240" w:lineRule="auto"/>
        <w:ind w:left="2977" w:firstLine="0"/>
        <w:jc w:val="left"/>
        <w:rPr>
          <w:rFonts w:ascii="Sylfaen" w:hAnsi="Sylfaen"/>
          <w:b/>
          <w:sz w:val="18"/>
          <w:szCs w:val="24"/>
        </w:rPr>
      </w:pPr>
      <w:r w:rsidRPr="007B7271">
        <w:rPr>
          <w:rStyle w:val="Bodytext4105pt"/>
          <w:rFonts w:ascii="Sylfaen" w:hAnsi="Sylfaen"/>
          <w:b w:val="0"/>
          <w:sz w:val="18"/>
          <w:szCs w:val="24"/>
        </w:rPr>
        <w:t>(наименование организации, проводящей таможенную экспертизу)</w:t>
      </w:r>
    </w:p>
    <w:p w:rsidR="00F519EE" w:rsidRPr="009D63AE" w:rsidRDefault="001844F6" w:rsidP="009D63AE">
      <w:pPr>
        <w:pStyle w:val="Bodytext30"/>
        <w:shd w:val="clear" w:color="auto" w:fill="auto"/>
        <w:tabs>
          <w:tab w:val="left" w:pos="397"/>
        </w:tabs>
        <w:spacing w:before="0" w:after="120" w:line="240" w:lineRule="auto"/>
        <w:ind w:right="160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6.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Предупредить таможенного эксперта (эксперта) (ов) об ответственности за дачу заведомо ложного заключения таможенного эксперта (эксперта) (ов) в соответствии с законодательством государств — членов Таможенного союза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38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7.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Поставить перед таможенным экспертом (экспертом)(ми) вопрос(ы):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387"/>
          <w:tab w:val="left" w:leader="underscore" w:pos="8897"/>
        </w:tabs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8.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Наименование товара(ов)____________________________________________</w:t>
      </w:r>
    </w:p>
    <w:p w:rsidR="00F519EE" w:rsidRPr="007B7271" w:rsidRDefault="001844F6" w:rsidP="009D63AE">
      <w:pPr>
        <w:pStyle w:val="Bodytext40"/>
        <w:shd w:val="clear" w:color="auto" w:fill="auto"/>
        <w:spacing w:before="0" w:after="120" w:line="240" w:lineRule="auto"/>
        <w:ind w:left="3460"/>
        <w:jc w:val="left"/>
        <w:rPr>
          <w:rFonts w:ascii="Sylfaen" w:hAnsi="Sylfaen"/>
          <w:b/>
          <w:sz w:val="18"/>
          <w:szCs w:val="24"/>
        </w:rPr>
      </w:pPr>
      <w:r w:rsidRPr="007B7271">
        <w:rPr>
          <w:rStyle w:val="Bodytext4105pt"/>
          <w:rFonts w:ascii="Sylfaen" w:hAnsi="Sylfaen"/>
          <w:b w:val="0"/>
          <w:sz w:val="18"/>
          <w:szCs w:val="24"/>
        </w:rPr>
        <w:t>(по ДТ либо иным документам в соответствии с п.4 ст. 180 Таможенного кодекса Таможенного союза)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38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9.В распоряжение таможенного эксперта(ов) предоставить: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674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1)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Материалы, документы, пробы и образцы товаров согласно акту отбора.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674"/>
          <w:tab w:val="left" w:leader="underscore" w:pos="6862"/>
          <w:tab w:val="left" w:leader="underscore" w:pos="7036"/>
          <w:tab w:val="left" w:leader="underscore" w:pos="9118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2)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Акт отбора проб и образцов:_____________________________________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leader="underscore" w:pos="6302"/>
          <w:tab w:val="left" w:leader="underscore" w:pos="6862"/>
          <w:tab w:val="left" w:leader="underscore" w:pos="8897"/>
          <w:tab w:val="left" w:leader="underscore" w:pos="9118"/>
        </w:tabs>
        <w:spacing w:before="0" w:after="120" w:line="240" w:lineRule="auto"/>
        <w:ind w:left="284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Копия ДТ №_________________________________________</w:t>
      </w:r>
    </w:p>
    <w:p w:rsidR="00F519EE" w:rsidRPr="007B7271" w:rsidRDefault="001844F6" w:rsidP="007B7271">
      <w:pPr>
        <w:pStyle w:val="Bodytext60"/>
        <w:shd w:val="clear" w:color="auto" w:fill="auto"/>
        <w:tabs>
          <w:tab w:val="left" w:leader="underscore" w:pos="9052"/>
        </w:tabs>
        <w:spacing w:line="240" w:lineRule="auto"/>
        <w:rPr>
          <w:rFonts w:ascii="Sylfaen" w:hAnsi="Sylfaen"/>
          <w:sz w:val="24"/>
          <w:szCs w:val="24"/>
        </w:rPr>
      </w:pPr>
      <w:r w:rsidRPr="007B7271">
        <w:rPr>
          <w:rStyle w:val="Bodytext6TimesNewRoman"/>
          <w:rFonts w:ascii="Sylfaen" w:eastAsia="Impact" w:hAnsi="Sylfaen"/>
          <w:b w:val="0"/>
        </w:rPr>
        <w:t>3</w:t>
      </w:r>
      <w:r w:rsidRPr="007B7271">
        <w:rPr>
          <w:rFonts w:ascii="Sylfaen" w:hAnsi="Sylfaen"/>
          <w:sz w:val="24"/>
          <w:szCs w:val="24"/>
        </w:rPr>
        <w:t>)_____________________</w:t>
      </w:r>
      <w:r w:rsidR="007B7271" w:rsidRPr="00254188">
        <w:rPr>
          <w:rFonts w:ascii="Sylfaen" w:hAnsi="Sylfaen"/>
          <w:sz w:val="24"/>
          <w:szCs w:val="24"/>
        </w:rPr>
        <w:t>_______________</w:t>
      </w:r>
      <w:r w:rsidRPr="007B7271">
        <w:rPr>
          <w:rFonts w:ascii="Sylfaen" w:hAnsi="Sylfaen"/>
          <w:sz w:val="24"/>
          <w:szCs w:val="24"/>
        </w:rPr>
        <w:t>_____________________________________</w:t>
      </w:r>
    </w:p>
    <w:p w:rsidR="00F519EE" w:rsidRPr="007B7271" w:rsidRDefault="001844F6" w:rsidP="009D63AE">
      <w:pPr>
        <w:pStyle w:val="Bodytext40"/>
        <w:shd w:val="clear" w:color="auto" w:fill="auto"/>
        <w:spacing w:before="0" w:after="120" w:line="240" w:lineRule="auto"/>
        <w:ind w:firstLine="560"/>
        <w:jc w:val="left"/>
        <w:rPr>
          <w:rFonts w:ascii="Sylfaen" w:hAnsi="Sylfaen"/>
          <w:b/>
          <w:sz w:val="18"/>
          <w:szCs w:val="24"/>
        </w:rPr>
      </w:pPr>
      <w:r w:rsidRPr="007B7271">
        <w:rPr>
          <w:rStyle w:val="Bodytext4105pt"/>
          <w:rFonts w:ascii="Sylfaen" w:hAnsi="Sylfaen"/>
          <w:b w:val="0"/>
          <w:sz w:val="18"/>
          <w:szCs w:val="24"/>
        </w:rPr>
        <w:t>(В соответствии с перечнем документов, направляемых на таможенную экспертизу товаров должностным лицом таможенного органа, утвержденным решением Объединенной коллегии таможенных служб государств - членов Таможенного союза от 07.12.2012 № 6/14)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517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10.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Срок проведения таможенной экспертизы - в соответствии с п. 2 ст. 139 Таможенного кодекса Таможенного союза.</w:t>
      </w:r>
    </w:p>
    <w:p w:rsidR="00F519EE" w:rsidRPr="009D63AE" w:rsidRDefault="001844F6" w:rsidP="009D63AE">
      <w:pPr>
        <w:pStyle w:val="Bodytext30"/>
        <w:shd w:val="clear" w:color="auto" w:fill="auto"/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lastRenderedPageBreak/>
        <w:t>11.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Видоизменение, частичное или полное уничтожение, разрушение материалов, документов, проб и образцов исследования</w:t>
      </w:r>
      <w:r w:rsidR="007B7271" w:rsidRPr="00254188">
        <w:rPr>
          <w:rStyle w:val="Bodytext313pt"/>
          <w:rFonts w:ascii="Sylfaen" w:hAnsi="Sylfaen"/>
          <w:sz w:val="24"/>
          <w:szCs w:val="24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разрешить/не разрешить.</w:t>
      </w:r>
    </w:p>
    <w:p w:rsidR="00F519EE" w:rsidRPr="007B7271" w:rsidRDefault="001844F6" w:rsidP="009D63AE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b/>
          <w:sz w:val="24"/>
          <w:szCs w:val="24"/>
        </w:rPr>
      </w:pPr>
      <w:r w:rsidRPr="007B7271">
        <w:rPr>
          <w:rStyle w:val="Bodytext4105pt"/>
          <w:rFonts w:ascii="Sylfaen" w:hAnsi="Sylfaen"/>
          <w:b w:val="0"/>
          <w:sz w:val="24"/>
          <w:szCs w:val="24"/>
        </w:rPr>
        <w:t>(нужное подчеркнуть)</w:t>
      </w:r>
    </w:p>
    <w:p w:rsidR="00F519EE" w:rsidRPr="009D63AE" w:rsidRDefault="001844F6" w:rsidP="007B7271">
      <w:pPr>
        <w:pStyle w:val="Bodytext30"/>
        <w:shd w:val="clear" w:color="auto" w:fill="auto"/>
        <w:tabs>
          <w:tab w:val="left" w:pos="498"/>
          <w:tab w:val="left" w:leader="underscore" w:pos="9052"/>
        </w:tabs>
        <w:spacing w:before="0" w:after="120" w:line="240" w:lineRule="auto"/>
        <w:jc w:val="both"/>
        <w:rPr>
          <w:rFonts w:ascii="Sylfaen" w:hAnsi="Sylfaen"/>
          <w:sz w:val="24"/>
          <w:szCs w:val="24"/>
        </w:rPr>
      </w:pPr>
      <w:r w:rsidRPr="009D63AE">
        <w:rPr>
          <w:rStyle w:val="Bodytext313pt"/>
          <w:rFonts w:ascii="Sylfaen" w:hAnsi="Sylfaen"/>
          <w:sz w:val="24"/>
          <w:szCs w:val="24"/>
        </w:rPr>
        <w:t>12.</w:t>
      </w:r>
      <w:r w:rsidRPr="00254188">
        <w:rPr>
          <w:rStyle w:val="Bodytext313pt"/>
          <w:rFonts w:ascii="Sylfaen" w:hAnsi="Sylfaen"/>
          <w:sz w:val="24"/>
          <w:szCs w:val="24"/>
          <w:lang w:eastAsia="en-US" w:bidi="en-US"/>
        </w:rPr>
        <w:t xml:space="preserve"> </w:t>
      </w:r>
      <w:r w:rsidRPr="009D63AE">
        <w:rPr>
          <w:rStyle w:val="Bodytext313pt"/>
          <w:rFonts w:ascii="Sylfaen" w:hAnsi="Sylfaen"/>
          <w:sz w:val="24"/>
          <w:szCs w:val="24"/>
        </w:rPr>
        <w:t>Описание упаковки или отметка об отсутствии упаковки:________________</w:t>
      </w:r>
    </w:p>
    <w:p w:rsidR="00D7414D" w:rsidRPr="00254188" w:rsidRDefault="007B7271" w:rsidP="00D7414D">
      <w:pPr>
        <w:pStyle w:val="Bodytext30"/>
        <w:shd w:val="clear" w:color="auto" w:fill="auto"/>
        <w:spacing w:before="0" w:after="0" w:line="240" w:lineRule="auto"/>
        <w:jc w:val="both"/>
        <w:rPr>
          <w:rStyle w:val="Bodytext313pt"/>
          <w:rFonts w:ascii="Sylfaen" w:hAnsi="Sylfaen"/>
          <w:sz w:val="24"/>
          <w:szCs w:val="24"/>
        </w:rPr>
      </w:pPr>
      <w:r w:rsidRPr="00254188">
        <w:rPr>
          <w:rStyle w:val="Bodytext313pt"/>
          <w:rFonts w:ascii="Sylfaen" w:hAnsi="Sylfaen"/>
          <w:sz w:val="24"/>
          <w:szCs w:val="24"/>
        </w:rPr>
        <w:t>13.</w:t>
      </w:r>
      <w:r w:rsidR="001844F6" w:rsidRPr="009D63AE">
        <w:rPr>
          <w:rStyle w:val="Bodytext313pt"/>
          <w:rFonts w:ascii="Sylfaen" w:hAnsi="Sylfaen"/>
          <w:sz w:val="24"/>
          <w:szCs w:val="24"/>
        </w:rPr>
        <w:t xml:space="preserve"> Должностное лицо таможенного органа, назначившего таможенную экспертизу </w:t>
      </w:r>
      <w:r w:rsidR="00D7414D" w:rsidRPr="00254188">
        <w:rPr>
          <w:rStyle w:val="Bodytext313pt"/>
          <w:rFonts w:ascii="Sylfaen" w:hAnsi="Sylfaen"/>
          <w:sz w:val="24"/>
          <w:szCs w:val="24"/>
        </w:rPr>
        <w:t>__________________________________________________________________________</w:t>
      </w:r>
    </w:p>
    <w:p w:rsidR="00D7414D" w:rsidRPr="00D7414D" w:rsidRDefault="00D7414D" w:rsidP="00D7414D">
      <w:pPr>
        <w:pStyle w:val="Footnote0"/>
        <w:shd w:val="clear" w:color="auto" w:fill="auto"/>
        <w:spacing w:after="232" w:line="210" w:lineRule="exact"/>
        <w:ind w:left="40"/>
        <w:rPr>
          <w:rFonts w:ascii="Sylfaen" w:hAnsi="Sylfaen"/>
          <w:b/>
          <w:sz w:val="16"/>
        </w:rPr>
      </w:pPr>
      <w:r w:rsidRPr="00D7414D">
        <w:rPr>
          <w:rStyle w:val="Footnote105pt"/>
          <w:rFonts w:ascii="Sylfaen" w:hAnsi="Sylfaen"/>
          <w:b w:val="0"/>
          <w:sz w:val="16"/>
        </w:rPr>
        <w:t xml:space="preserve">(должность, </w:t>
      </w:r>
      <w:r w:rsidRPr="00D7414D">
        <w:rPr>
          <w:rStyle w:val="Footnote105pt"/>
          <w:rFonts w:ascii="Sylfaen" w:hAnsi="Sylfaen"/>
          <w:b w:val="0"/>
          <w:sz w:val="18"/>
        </w:rPr>
        <w:t>фамилия</w:t>
      </w:r>
      <w:r w:rsidRPr="00D7414D">
        <w:rPr>
          <w:rStyle w:val="Footnote105pt"/>
          <w:rFonts w:ascii="Sylfaen" w:hAnsi="Sylfaen"/>
          <w:b w:val="0"/>
          <w:sz w:val="16"/>
        </w:rPr>
        <w:t>, инициалы, подпись, заверенная ЛНП)</w:t>
      </w:r>
    </w:p>
    <w:p w:rsidR="00D7414D" w:rsidRDefault="00D7414D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  <w:r w:rsidRPr="00254188">
        <w:rPr>
          <w:rFonts w:ascii="Sylfaen" w:hAnsi="Sylfaen"/>
          <w:sz w:val="24"/>
          <w:szCs w:val="24"/>
        </w:rPr>
        <w:t xml:space="preserve">14. </w:t>
      </w:r>
      <w:r w:rsidRPr="00D7414D">
        <w:rPr>
          <w:rFonts w:ascii="Sylfaen" w:hAnsi="Sylfaen"/>
          <w:sz w:val="24"/>
          <w:szCs w:val="24"/>
        </w:rPr>
        <w:t>Служебный телефон должностного лица, назначившего экспертизу</w:t>
      </w:r>
      <w:r w:rsidRPr="00254188">
        <w:rPr>
          <w:rFonts w:ascii="Sylfaen" w:hAnsi="Sylfaen"/>
          <w:sz w:val="24"/>
          <w:szCs w:val="24"/>
        </w:rPr>
        <w:t>:___________</w:t>
      </w: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Default="00254188" w:rsidP="00D7414D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line="260" w:lineRule="exact"/>
        <w:rPr>
          <w:rFonts w:ascii="Sylfaen" w:hAnsi="Sylfaen"/>
          <w:sz w:val="24"/>
          <w:szCs w:val="24"/>
          <w:lang w:val="en-US"/>
        </w:rPr>
      </w:pP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firstLine="720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Примечание: В каждом таможенном органе устанавливается единый порядок формирования номера решения о назначении таможенной экспертизы:</w:t>
      </w: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ХХХХХХХХ/ДДММГГ/YY/ХХХХХХ, где:</w:t>
      </w:r>
    </w:p>
    <w:p w:rsidR="00254188" w:rsidRPr="00403665" w:rsidRDefault="00254188" w:rsidP="00403665">
      <w:pPr>
        <w:pStyle w:val="Footnote0"/>
        <w:shd w:val="clear" w:color="auto" w:fill="auto"/>
        <w:tabs>
          <w:tab w:val="left" w:pos="2426"/>
          <w:tab w:val="left" w:pos="3218"/>
          <w:tab w:val="left" w:pos="3832"/>
        </w:tabs>
        <w:spacing w:after="0" w:line="240" w:lineRule="auto"/>
        <w:ind w:left="1360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 xml:space="preserve">1               2  </w:t>
      </w:r>
      <w:r w:rsidR="00403665">
        <w:rPr>
          <w:rFonts w:ascii="Sylfaen" w:hAnsi="Sylfaen"/>
          <w:sz w:val="24"/>
          <w:szCs w:val="24"/>
          <w:lang w:val="en-US"/>
        </w:rPr>
        <w:t xml:space="preserve">   </w:t>
      </w:r>
      <w:r w:rsidRPr="00403665">
        <w:rPr>
          <w:rFonts w:ascii="Sylfaen" w:hAnsi="Sylfaen"/>
          <w:sz w:val="24"/>
          <w:szCs w:val="24"/>
        </w:rPr>
        <w:t xml:space="preserve">       3      </w:t>
      </w:r>
      <w:r w:rsidR="00403665">
        <w:rPr>
          <w:rFonts w:ascii="Sylfaen" w:hAnsi="Sylfaen"/>
          <w:sz w:val="24"/>
          <w:szCs w:val="24"/>
          <w:lang w:val="en-US"/>
        </w:rPr>
        <w:t xml:space="preserve"> </w:t>
      </w:r>
      <w:r w:rsidRPr="00403665">
        <w:rPr>
          <w:rFonts w:ascii="Sylfaen" w:hAnsi="Sylfaen"/>
          <w:sz w:val="24"/>
          <w:szCs w:val="24"/>
        </w:rPr>
        <w:t xml:space="preserve">  4</w:t>
      </w: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- элемент 1 - код таможенного органа, совершающего таможенные операции по отбору проб (образцов) (восемь знаков);</w:t>
      </w:r>
    </w:p>
    <w:p w:rsidR="00254188" w:rsidRPr="00403665" w:rsidRDefault="00254188" w:rsidP="00403665">
      <w:pPr>
        <w:pStyle w:val="Footnote0"/>
        <w:shd w:val="clear" w:color="auto" w:fill="auto"/>
        <w:tabs>
          <w:tab w:val="left" w:pos="850"/>
        </w:tabs>
        <w:spacing w:after="0" w:line="240" w:lineRule="auto"/>
        <w:ind w:left="709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- элемент 2 - день (два знака), месяц (два знака), две последние цифры года;</w:t>
      </w:r>
    </w:p>
    <w:p w:rsidR="00254188" w:rsidRPr="00403665" w:rsidRDefault="00254188" w:rsidP="00403665">
      <w:pPr>
        <w:pStyle w:val="Footnote0"/>
        <w:shd w:val="clear" w:color="auto" w:fill="auto"/>
        <w:tabs>
          <w:tab w:val="left" w:pos="850"/>
        </w:tabs>
        <w:spacing w:after="0" w:line="240" w:lineRule="auto"/>
        <w:ind w:left="709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- элемент 3 - буквенное обозначение этапа принятия решения (два знака)</w:t>
      </w: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ДВ - до выпуска товаров;</w:t>
      </w: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ПВ - после выпуска товаров.</w:t>
      </w:r>
    </w:p>
    <w:p w:rsidR="00254188" w:rsidRPr="00403665" w:rsidRDefault="00254188" w:rsidP="00403665">
      <w:pPr>
        <w:pStyle w:val="Footnote0"/>
        <w:shd w:val="clear" w:color="auto" w:fill="auto"/>
        <w:spacing w:after="0" w:line="240" w:lineRule="auto"/>
        <w:ind w:firstLine="709"/>
        <w:jc w:val="both"/>
        <w:rPr>
          <w:rFonts w:ascii="Sylfaen" w:hAnsi="Sylfaen"/>
          <w:sz w:val="24"/>
          <w:szCs w:val="24"/>
        </w:rPr>
      </w:pPr>
      <w:r w:rsidRPr="00403665">
        <w:rPr>
          <w:rFonts w:ascii="Sylfaen" w:hAnsi="Sylfaen"/>
          <w:sz w:val="24"/>
          <w:szCs w:val="24"/>
        </w:rPr>
        <w:t>- элемент 4 - порядковый номер (шесть знаков, начиная с 000001 с 1 января календарного года).</w:t>
      </w:r>
    </w:p>
    <w:sectPr w:rsidR="00254188" w:rsidRPr="00403665" w:rsidSect="009D63A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D1" w:rsidRDefault="00C447D1" w:rsidP="00F519EE">
      <w:r>
        <w:separator/>
      </w:r>
    </w:p>
  </w:endnote>
  <w:endnote w:type="continuationSeparator" w:id="0">
    <w:p w:rsidR="00C447D1" w:rsidRDefault="00C447D1" w:rsidP="00F5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D1" w:rsidRDefault="00C447D1">
      <w:r>
        <w:separator/>
      </w:r>
    </w:p>
  </w:footnote>
  <w:footnote w:type="continuationSeparator" w:id="0">
    <w:p w:rsidR="00C447D1" w:rsidRDefault="00C44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9F1"/>
    <w:multiLevelType w:val="multilevel"/>
    <w:tmpl w:val="E2A20CF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C2E6B"/>
    <w:multiLevelType w:val="multilevel"/>
    <w:tmpl w:val="E7C4F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6E4EB2"/>
    <w:multiLevelType w:val="multilevel"/>
    <w:tmpl w:val="A176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B24B13"/>
    <w:multiLevelType w:val="multilevel"/>
    <w:tmpl w:val="97DC4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9544B"/>
    <w:multiLevelType w:val="multilevel"/>
    <w:tmpl w:val="217A8C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19EE"/>
    <w:rsid w:val="000C13E9"/>
    <w:rsid w:val="001844F6"/>
    <w:rsid w:val="00254188"/>
    <w:rsid w:val="0032310B"/>
    <w:rsid w:val="00403665"/>
    <w:rsid w:val="007B7271"/>
    <w:rsid w:val="0083434C"/>
    <w:rsid w:val="009D63AE"/>
    <w:rsid w:val="00C447D1"/>
    <w:rsid w:val="00D7414D"/>
    <w:rsid w:val="00F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19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19EE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105pt">
    <w:name w:val="Footnote + 10.5 pt"/>
    <w:aliases w:val="Bold"/>
    <w:basedOn w:val="Footnote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ootnote3">
    <w:name w:val="Footnote (3)_"/>
    <w:basedOn w:val="DefaultParagraphFont"/>
    <w:link w:val="Footnote3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Heading1Spacing4pt">
    <w:name w:val="Heading #1 + Spacing 4 pt"/>
    <w:basedOn w:val="Heading1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4">
    <w:name w:val="Body text (4)_"/>
    <w:basedOn w:val="DefaultParagraphFont"/>
    <w:link w:val="Bodytext4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05pt">
    <w:name w:val="Body text (4) + 10.5 pt"/>
    <w:aliases w:val="Bold"/>
    <w:basedOn w:val="Bodytext4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3pt">
    <w:name w:val="Body text (3) + 13 pt"/>
    <w:aliases w:val="Not Bold"/>
    <w:basedOn w:val="Bodytext3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F519EE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2 pt,Bold"/>
    <w:basedOn w:val="Bodytext6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F519E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ootnote30">
    <w:name w:val="Footnote (3)"/>
    <w:basedOn w:val="Normal"/>
    <w:link w:val="Footnote3"/>
    <w:rsid w:val="00F519EE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link w:val="Heading1"/>
    <w:rsid w:val="00F519EE"/>
    <w:pPr>
      <w:shd w:val="clear" w:color="auto" w:fill="FFFFFF"/>
      <w:spacing w:after="24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80">
    <w:name w:val="Body text (8)"/>
    <w:basedOn w:val="Normal"/>
    <w:link w:val="Bodytext8"/>
    <w:rsid w:val="00F519E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Bodytext40">
    <w:name w:val="Body text (4)"/>
    <w:basedOn w:val="Normal"/>
    <w:link w:val="Bodytext4"/>
    <w:rsid w:val="00F519EE"/>
    <w:pPr>
      <w:shd w:val="clear" w:color="auto" w:fill="FFFFFF"/>
      <w:spacing w:before="240" w:after="240" w:line="312" w:lineRule="exact"/>
      <w:ind w:hanging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F519EE"/>
    <w:pPr>
      <w:shd w:val="clear" w:color="auto" w:fill="FFFFFF"/>
      <w:spacing w:before="30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Normal"/>
    <w:link w:val="Bodytext3"/>
    <w:rsid w:val="00F519EE"/>
    <w:pPr>
      <w:shd w:val="clear" w:color="auto" w:fill="FFFFFF"/>
      <w:spacing w:before="360" w:after="2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rsid w:val="00F519EE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2015-07-16T10:54:00Z</dcterms:created>
  <dcterms:modified xsi:type="dcterms:W3CDTF">2015-09-23T10:19:00Z</dcterms:modified>
</cp:coreProperties>
</file>