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17" w:rsidRPr="007523C6" w:rsidRDefault="000D3317" w:rsidP="000D3317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5</w:t>
      </w:r>
    </w:p>
    <w:p w:rsidR="000D3317" w:rsidRPr="007523C6" w:rsidRDefault="000D3317" w:rsidP="000D3317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   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</w:t>
      </w:r>
      <w:proofErr w:type="gramStart"/>
      <w:r w:rsidRPr="007523C6">
        <w:rPr>
          <w:rFonts w:ascii="GHEA Mariam" w:hAnsi="GHEA Mariam"/>
          <w:spacing w:val="4"/>
        </w:rPr>
        <w:t>201</w:t>
      </w:r>
      <w:r>
        <w:rPr>
          <w:rFonts w:ascii="GHEA Mariam" w:hAnsi="GHEA Mariam"/>
          <w:spacing w:val="4"/>
        </w:rPr>
        <w:t>5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0D3317" w:rsidRPr="007523C6" w:rsidRDefault="000D3317" w:rsidP="000D33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   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  </w:t>
      </w:r>
      <w:r w:rsidRPr="00240439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31-ի N 1050 -  Ա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0D3317" w:rsidRDefault="000D3317" w:rsidP="000D3317">
      <w:pPr>
        <w:pStyle w:val="mechtex"/>
        <w:rPr>
          <w:rFonts w:ascii="Tahoma" w:hAnsi="Tahoma" w:cs="Tahoma"/>
        </w:rPr>
      </w:pPr>
    </w:p>
    <w:p w:rsidR="000D3317" w:rsidRDefault="000D3317" w:rsidP="000D3317">
      <w:pPr>
        <w:pStyle w:val="mechtex"/>
        <w:rPr>
          <w:rFonts w:ascii="Tahoma" w:hAnsi="Tahoma" w:cs="Tahoma"/>
        </w:rPr>
      </w:pPr>
    </w:p>
    <w:p w:rsidR="000D3317" w:rsidRDefault="000D3317" w:rsidP="000D3317">
      <w:pPr>
        <w:pStyle w:val="mechtex"/>
        <w:rPr>
          <w:rFonts w:ascii="Tahoma" w:hAnsi="Tahoma" w:cs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0D3317" w:rsidRPr="0003341C" w:rsidTr="004703D2">
        <w:tc>
          <w:tcPr>
            <w:tcW w:w="9558" w:type="dxa"/>
          </w:tcPr>
          <w:p w:rsidR="000D3317" w:rsidRDefault="000D3317" w:rsidP="004703D2">
            <w:pPr>
              <w:pStyle w:val="mechtex"/>
              <w:rPr>
                <w:rFonts w:ascii="GHEA Mariam" w:hAnsi="GHEA Mariam" w:cs="Tahoma"/>
              </w:rPr>
            </w:pPr>
            <w:r w:rsidRPr="00C96D9F">
              <w:rPr>
                <w:rFonts w:ascii="GHEA Mariam" w:hAnsi="GHEA Mariam" w:cs="Tahoma"/>
                <w:lang w:val="hy-AM"/>
              </w:rPr>
              <w:t>Հ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Մ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Ձ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Յ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Ն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Գ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Ի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Ր</w:t>
            </w:r>
          </w:p>
          <w:p w:rsidR="000D3317" w:rsidRPr="00C96D9F" w:rsidRDefault="000D3317" w:rsidP="004703D2">
            <w:pPr>
              <w:pStyle w:val="mechtex"/>
              <w:rPr>
                <w:rFonts w:ascii="GHEA Mariam" w:hAnsi="GHEA Mariam"/>
              </w:rPr>
            </w:pPr>
          </w:p>
          <w:p w:rsidR="000D3317" w:rsidRPr="00C96D9F" w:rsidRDefault="000D3317" w:rsidP="004703D2">
            <w:pPr>
              <w:pStyle w:val="mechtex"/>
              <w:rPr>
                <w:rFonts w:ascii="GHEA Mariam" w:hAnsi="GHEA Mariam"/>
                <w:caps/>
                <w:lang w:val="hy-AM"/>
              </w:rPr>
            </w:pPr>
            <w:r w:rsidRPr="00C96D9F">
              <w:rPr>
                <w:rFonts w:ascii="GHEA Mariam" w:hAnsi="GHEA Mariam"/>
                <w:caps/>
                <w:lang w:val="hy-AM"/>
              </w:rPr>
              <w:t>2005</w:t>
            </w:r>
            <w:r w:rsidRPr="00C96D9F">
              <w:rPr>
                <w:rFonts w:ascii="GHEA Mariam" w:hAnsi="GHEA Mariam"/>
                <w:caps/>
              </w:rPr>
              <w:t xml:space="preserve"> </w:t>
            </w:r>
            <w:r w:rsidRPr="00C96D9F">
              <w:rPr>
                <w:rFonts w:ascii="GHEA Mariam" w:hAnsi="GHEA Mariam" w:cs="Sylfaen"/>
                <w:caps/>
                <w:spacing w:val="-4"/>
                <w:szCs w:val="22"/>
                <w:lang w:val="pt-BR"/>
              </w:rPr>
              <w:t>թվականի</w:t>
            </w:r>
            <w:r w:rsidRPr="00C96D9F">
              <w:rPr>
                <w:rFonts w:ascii="GHEA Mariam" w:hAnsi="GHEA Mariam" w:cs="Tahoma"/>
                <w:caps/>
              </w:rPr>
              <w:t xml:space="preserve"> </w:t>
            </w:r>
            <w:r w:rsidRPr="00C96D9F">
              <w:rPr>
                <w:rFonts w:ascii="GHEA Mariam" w:hAnsi="GHEA Mariam" w:cs="Sylfaen"/>
                <w:caps/>
                <w:spacing w:val="-4"/>
                <w:lang w:val="pt-BR"/>
              </w:rPr>
              <w:t>սեպտեմբերի</w:t>
            </w:r>
            <w:r w:rsidRPr="00C96D9F">
              <w:rPr>
                <w:rFonts w:ascii="GHEA Mariam" w:hAnsi="GHEA Mariam" w:cs="Tahoma"/>
                <w:caps/>
              </w:rPr>
              <w:t xml:space="preserve"> 14-ին</w:t>
            </w:r>
            <w:r w:rsidRPr="00C96D9F">
              <w:rPr>
                <w:rFonts w:ascii="GHEA Mariam" w:hAnsi="GHEA Mariam" w:cs="Arial Armenian"/>
                <w:caps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caps/>
                <w:lang w:val="hy-AM"/>
              </w:rPr>
              <w:t>ԿՆՔՎԱԾ</w:t>
            </w:r>
            <w:r w:rsidRPr="00C96D9F">
              <w:rPr>
                <w:rFonts w:ascii="GHEA Mariam" w:hAnsi="GHEA Mariam" w:cs="Arial Armenian"/>
                <w:caps/>
                <w:lang w:val="hy-AM"/>
              </w:rPr>
              <w:t xml:space="preserve"> «</w:t>
            </w:r>
            <w:r w:rsidRPr="00C96D9F">
              <w:rPr>
                <w:rFonts w:ascii="GHEA Mariam" w:hAnsi="GHEA Mariam" w:cs="Tahoma"/>
                <w:caps/>
                <w:lang w:val="hy-AM"/>
              </w:rPr>
              <w:t>ՀԱՄՈ</w:t>
            </w:r>
            <w:r w:rsidRPr="00C96D9F">
              <w:rPr>
                <w:rFonts w:ascii="GHEA Mariam" w:hAnsi="GHEA Mariam" w:cs="Arial Armenian"/>
                <w:caps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caps/>
                <w:lang w:val="hy-AM"/>
              </w:rPr>
              <w:t>ԲԵԿՆԱԶԱՐՅԱՆԻ</w:t>
            </w:r>
            <w:r w:rsidRPr="00C96D9F">
              <w:rPr>
                <w:rFonts w:ascii="GHEA Mariam" w:hAnsi="GHEA Mariam" w:cs="Arial Armenian"/>
                <w:caps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caps/>
                <w:lang w:val="hy-AM"/>
              </w:rPr>
              <w:t>ԱՆՎԱՆ</w:t>
            </w:r>
            <w:r w:rsidRPr="00C96D9F">
              <w:rPr>
                <w:rFonts w:ascii="GHEA Mariam" w:hAnsi="GHEA Mariam" w:cs="Arial Armenian"/>
                <w:caps/>
                <w:lang w:val="hy-AM"/>
              </w:rPr>
              <w:t xml:space="preserve"> </w:t>
            </w:r>
            <w:r w:rsidRPr="00C96D9F">
              <w:rPr>
                <w:rFonts w:ascii="GHEA Mariam" w:hAnsi="GHEA Mariam" w:cs="Arial Armenian"/>
                <w:caps/>
                <w:spacing w:val="-4"/>
                <w:lang w:val="hy-AM"/>
              </w:rPr>
              <w:t>«</w:t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ՀԱՅՖԻԼՄ</w:t>
            </w:r>
            <w:r w:rsidRPr="00C96D9F">
              <w:rPr>
                <w:rFonts w:ascii="GHEA Mariam" w:hAnsi="GHEA Mariam" w:cs="Arial Armenian"/>
                <w:caps/>
                <w:spacing w:val="-4"/>
                <w:lang w:val="hy-AM"/>
              </w:rPr>
              <w:t xml:space="preserve">» </w:t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ԿԻՆՈՍՏՈՒԴԻԱ</w:t>
            </w:r>
            <w:r w:rsidRPr="00C96D9F">
              <w:rPr>
                <w:rFonts w:ascii="GHEA Mariam" w:hAnsi="GHEA Mariam" w:cs="Arial Armenian"/>
                <w:caps/>
                <w:spacing w:val="-4"/>
                <w:lang w:val="hy-AM"/>
              </w:rPr>
              <w:t xml:space="preserve">» </w:t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ՊԵՏԱԿԱՆ</w:t>
            </w:r>
            <w:r w:rsidRPr="00C96D9F">
              <w:rPr>
                <w:rFonts w:ascii="GHEA Mariam" w:hAnsi="GHEA Mariam" w:cs="Arial Armenian"/>
                <w:caps/>
                <w:spacing w:val="-4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ՈՉ</w:t>
            </w:r>
            <w:r w:rsidRPr="00C96D9F">
              <w:rPr>
                <w:rFonts w:ascii="GHEA Mariam" w:hAnsi="GHEA Mariam" w:cs="Arial Armenian"/>
                <w:caps/>
                <w:spacing w:val="-4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ԱՌԵՎՏՐԱՅԻՆ</w:t>
            </w:r>
            <w:r w:rsidRPr="00C96D9F">
              <w:rPr>
                <w:rFonts w:ascii="GHEA Mariam" w:hAnsi="GHEA Mariam" w:cs="Arial Armenian"/>
                <w:caps/>
                <w:spacing w:val="-4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ԿԱԶՄԱ</w:t>
            </w:r>
            <w:r w:rsidRPr="00C96D9F">
              <w:rPr>
                <w:rFonts w:ascii="GHEA Mariam" w:hAnsi="GHEA Mariam" w:cs="Tahoma"/>
                <w:caps/>
                <w:spacing w:val="-4"/>
              </w:rPr>
              <w:softHyphen/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ԿԵՐՊՈՒ</w:t>
            </w:r>
            <w:r w:rsidRPr="00C96D9F">
              <w:rPr>
                <w:rFonts w:ascii="GHEA Mariam" w:hAnsi="GHEA Mariam" w:cs="Tahoma"/>
                <w:caps/>
                <w:spacing w:val="-4"/>
              </w:rPr>
              <w:softHyphen/>
            </w:r>
            <w:r w:rsidRPr="00C96D9F">
              <w:rPr>
                <w:rFonts w:ascii="GHEA Mariam" w:hAnsi="GHEA Mariam" w:cs="Tahoma"/>
                <w:caps/>
                <w:spacing w:val="-4"/>
                <w:lang w:val="hy-AM"/>
              </w:rPr>
              <w:t>ԹՅԱՆՆ</w:t>
            </w:r>
            <w:r w:rsidRPr="00C96D9F">
              <w:rPr>
                <w:rFonts w:ascii="GHEA Mariam" w:hAnsi="GHEA Mariam" w:cs="Arial Armenian"/>
                <w:caps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caps/>
                <w:spacing w:val="-8"/>
                <w:lang w:val="hy-AM"/>
              </w:rPr>
              <w:t>ԱՄՐԱՑՎԱԾ</w:t>
            </w:r>
            <w:r w:rsidRPr="004225D5">
              <w:rPr>
                <w:rFonts w:ascii="GHEA Mariam" w:hAnsi="GHEA Mariam" w:cs="Arial Armenian"/>
                <w:caps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caps/>
                <w:spacing w:val="-8"/>
                <w:lang w:val="hy-AM"/>
              </w:rPr>
              <w:t>ԳՈՒՅՔՆ</w:t>
            </w:r>
            <w:r w:rsidRPr="004225D5">
              <w:rPr>
                <w:rFonts w:ascii="GHEA Mariam" w:hAnsi="GHEA Mariam" w:cs="Arial Armenian"/>
                <w:caps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caps/>
                <w:spacing w:val="-8"/>
                <w:lang w:val="hy-AM"/>
              </w:rPr>
              <w:t>ՕՏԱՐԵԼՈՒ</w:t>
            </w:r>
            <w:r w:rsidRPr="004225D5">
              <w:rPr>
                <w:rFonts w:ascii="GHEA Mariam" w:hAnsi="GHEA Mariam" w:cs="Arial Armenian"/>
                <w:caps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caps/>
                <w:spacing w:val="-8"/>
                <w:lang w:val="hy-AM"/>
              </w:rPr>
              <w:t>ՄԱՍԻՆ</w:t>
            </w:r>
            <w:r w:rsidRPr="004225D5">
              <w:rPr>
                <w:rFonts w:ascii="GHEA Mariam" w:hAnsi="GHEA Mariam" w:cs="Arial Armenian"/>
                <w:caps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caps/>
                <w:spacing w:val="-8"/>
              </w:rPr>
              <w:t>N</w:t>
            </w:r>
            <w:r w:rsidRPr="004225D5">
              <w:rPr>
                <w:rFonts w:ascii="GHEA Mariam" w:hAnsi="GHEA Mariam" w:cs="Arial Armenian"/>
                <w:caps/>
                <w:spacing w:val="-8"/>
                <w:lang w:val="hy-AM"/>
              </w:rPr>
              <w:t xml:space="preserve"> 321-</w:t>
            </w:r>
            <w:r w:rsidRPr="004225D5">
              <w:rPr>
                <w:rFonts w:ascii="GHEA Mariam" w:hAnsi="GHEA Mariam" w:cs="Tahoma"/>
                <w:caps/>
                <w:spacing w:val="-8"/>
                <w:lang w:val="hy-AM"/>
              </w:rPr>
              <w:t>Օ</w:t>
            </w:r>
            <w:r w:rsidRPr="004225D5">
              <w:rPr>
                <w:rFonts w:ascii="GHEA Mariam" w:hAnsi="GHEA Mariam" w:cs="Arial Armenian"/>
                <w:caps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caps/>
                <w:spacing w:val="-8"/>
                <w:lang w:val="hy-AM"/>
              </w:rPr>
              <w:t>ՊԱՅՄԱՆԱԳԻՐԸ</w:t>
            </w:r>
            <w:r w:rsidRPr="004225D5">
              <w:rPr>
                <w:rFonts w:ascii="GHEA Mariam" w:hAnsi="GHEA Mariam" w:cs="Arial Armenian"/>
                <w:caps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caps/>
                <w:spacing w:val="-8"/>
                <w:lang w:val="hy-AM"/>
              </w:rPr>
              <w:t>ԼՈՒԾԵԼՈՒ</w:t>
            </w:r>
            <w:r w:rsidRPr="00C96D9F">
              <w:rPr>
                <w:rFonts w:ascii="GHEA Mariam" w:hAnsi="GHEA Mariam" w:cs="Arial Armenian"/>
                <w:caps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caps/>
                <w:lang w:val="hy-AM"/>
              </w:rPr>
              <w:t>ՄԱՍԻՆ</w:t>
            </w:r>
          </w:p>
          <w:p w:rsidR="000D3317" w:rsidRPr="0003341C" w:rsidRDefault="000D3317" w:rsidP="004703D2">
            <w:pPr>
              <w:spacing w:line="340" w:lineRule="exac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0D3317" w:rsidRPr="0003341C" w:rsidTr="004703D2">
        <w:tc>
          <w:tcPr>
            <w:tcW w:w="9558" w:type="dxa"/>
          </w:tcPr>
          <w:p w:rsidR="000D3317" w:rsidRPr="00C96D9F" w:rsidRDefault="000D3317" w:rsidP="004703D2">
            <w:pPr>
              <w:spacing w:line="340" w:lineRule="exac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6D9F">
              <w:rPr>
                <w:rFonts w:ascii="GHEA Mariam" w:hAnsi="GHEA Mariam" w:cs="Sylfaen"/>
                <w:sz w:val="22"/>
                <w:szCs w:val="22"/>
                <w:lang w:val="hy-AM"/>
              </w:rPr>
              <w:t>Քաղ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C96D9F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r w:rsidRPr="00C96D9F">
              <w:rPr>
                <w:rFonts w:ascii="GHEA Mariam" w:hAnsi="GHEA Mariam" w:cs="Sylfaen"/>
                <w:sz w:val="22"/>
                <w:szCs w:val="22"/>
                <w:lang w:val="hy-AM"/>
              </w:rPr>
              <w:t>Երևան</w:t>
            </w:r>
            <w:r w:rsidRPr="00C96D9F">
              <w:rPr>
                <w:rFonts w:ascii="GHEA Mariam" w:hAnsi="GHEA Mariam"/>
                <w:sz w:val="22"/>
                <w:szCs w:val="22"/>
                <w:lang w:val="hy-AM"/>
              </w:rPr>
              <w:tab/>
            </w:r>
            <w:r w:rsidRPr="00C96D9F">
              <w:rPr>
                <w:rFonts w:ascii="GHEA Mariam" w:hAnsi="GHEA Mariam"/>
                <w:sz w:val="22"/>
                <w:szCs w:val="22"/>
                <w:lang w:val="hy-AM"/>
              </w:rPr>
              <w:tab/>
            </w:r>
            <w:r w:rsidRPr="00C96D9F">
              <w:rPr>
                <w:rFonts w:ascii="GHEA Mariam" w:hAnsi="GHEA Mariam"/>
                <w:sz w:val="22"/>
                <w:szCs w:val="22"/>
                <w:lang w:val="hy-AM"/>
              </w:rPr>
              <w:tab/>
            </w:r>
          </w:p>
          <w:p w:rsidR="000D3317" w:rsidRPr="00C96D9F" w:rsidRDefault="000D3317" w:rsidP="004703D2">
            <w:pPr>
              <w:spacing w:line="340" w:lineRule="exac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2015</w:t>
            </w:r>
            <w:r w:rsidRPr="00C96D9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C96D9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 [ենթակա է լրացման]______ին</w:t>
            </w:r>
          </w:p>
          <w:p w:rsidR="000D3317" w:rsidRPr="0003341C" w:rsidRDefault="000D3317" w:rsidP="004703D2">
            <w:pPr>
              <w:spacing w:line="340" w:lineRule="exac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0D3317" w:rsidRPr="0003341C" w:rsidTr="004703D2">
        <w:trPr>
          <w:trHeight w:val="1800"/>
        </w:trPr>
        <w:tc>
          <w:tcPr>
            <w:tcW w:w="9558" w:type="dxa"/>
          </w:tcPr>
          <w:p w:rsidR="000D3317" w:rsidRPr="00C96D9F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C96D9F">
              <w:rPr>
                <w:rFonts w:ascii="GHEA Mariam" w:hAnsi="GHEA Mariam"/>
                <w:lang w:val="hy-AM"/>
              </w:rPr>
              <w:t>«</w:t>
            </w:r>
            <w:r w:rsidRPr="00C96D9F">
              <w:rPr>
                <w:rFonts w:ascii="GHEA Mariam" w:hAnsi="GHEA Mariam" w:cs="Tahoma"/>
                <w:lang w:val="hy-AM"/>
              </w:rPr>
              <w:t>Ֆիլմ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Ստուդիոս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» </w:t>
            </w:r>
            <w:r w:rsidRPr="00C96D9F">
              <w:rPr>
                <w:rFonts w:ascii="GHEA Mariam" w:hAnsi="GHEA Mariam" w:cs="Tahoma"/>
                <w:lang w:val="hy-AM"/>
              </w:rPr>
              <w:t>փակ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բաժնետիրական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ընկերությունը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հասցե</w:t>
            </w:r>
            <w:r>
              <w:rPr>
                <w:rFonts w:ascii="GHEA Mariam" w:hAnsi="GHEA Mariam" w:cs="Tahoma"/>
              </w:rPr>
              <w:t>ն</w:t>
            </w:r>
            <w:r w:rsidRPr="00C96D9F">
              <w:rPr>
                <w:rFonts w:ascii="GHEA Mariam" w:hAnsi="GHEA Mariam" w:cs="Tahoma"/>
                <w:lang w:val="hy-AM"/>
              </w:rPr>
              <w:t>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ՀՀ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proofErr w:type="spellStart"/>
            <w:r>
              <w:rPr>
                <w:rFonts w:ascii="GHEA Mariam" w:hAnsi="GHEA Mariam" w:cs="Arial Armenian"/>
              </w:rPr>
              <w:t>քաղ</w:t>
            </w:r>
            <w:proofErr w:type="spellEnd"/>
            <w:r>
              <w:rPr>
                <w:rFonts w:ascii="GHEA Mariam" w:hAnsi="GHEA Mariam" w:cs="Arial Armenian"/>
              </w:rPr>
              <w:t xml:space="preserve">. </w:t>
            </w:r>
            <w:r w:rsidRPr="00C96D9F">
              <w:rPr>
                <w:rFonts w:ascii="GHEA Mariam" w:hAnsi="GHEA Mariam" w:cs="Tahoma"/>
                <w:lang w:val="hy-AM"/>
              </w:rPr>
              <w:t>Երևան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0054 </w:t>
            </w:r>
            <w:r w:rsidRPr="00C96D9F">
              <w:rPr>
                <w:rFonts w:ascii="GHEA Mariam" w:hAnsi="GHEA Mariam" w:cs="Tahoma"/>
                <w:lang w:val="hy-AM"/>
              </w:rPr>
              <w:t>Եղվարդի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խճուղի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1), </w:t>
            </w:r>
            <w:r w:rsidRPr="00C96D9F">
              <w:rPr>
                <w:rFonts w:ascii="GHEA Mariam" w:hAnsi="GHEA Mariam" w:cs="Tahoma"/>
                <w:lang w:val="hy-AM"/>
              </w:rPr>
              <w:t>նախկին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անվանումը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«</w:t>
            </w:r>
            <w:r w:rsidRPr="00C96D9F">
              <w:rPr>
                <w:rFonts w:ascii="GHEA Mariam" w:hAnsi="GHEA Mariam" w:cs="Tahoma"/>
                <w:lang w:val="hy-AM"/>
              </w:rPr>
              <w:t>Արմենիա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Ստուդիոս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» </w:t>
            </w:r>
            <w:r w:rsidRPr="00C96D9F">
              <w:rPr>
                <w:rFonts w:ascii="GHEA Mariam" w:hAnsi="GHEA Mariam" w:cs="Tahoma"/>
                <w:lang w:val="hy-AM"/>
              </w:rPr>
              <w:t>փակ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</w:t>
            </w:r>
            <w:r>
              <w:rPr>
                <w:rFonts w:ascii="GHEA Mariam" w:hAnsi="GHEA Mariam" w:cs="Tahoma"/>
              </w:rPr>
              <w:softHyphen/>
            </w:r>
            <w:r w:rsidRPr="00C96D9F">
              <w:rPr>
                <w:rFonts w:ascii="GHEA Mariam" w:hAnsi="GHEA Mariam" w:cs="Tahoma"/>
                <w:lang w:val="hy-AM"/>
              </w:rPr>
              <w:t>տի</w:t>
            </w:r>
            <w:r>
              <w:rPr>
                <w:rFonts w:ascii="GHEA Mariam" w:hAnsi="GHEA Mariam" w:cs="Tahoma"/>
              </w:rPr>
              <w:softHyphen/>
            </w:r>
            <w:r w:rsidRPr="00C96D9F">
              <w:rPr>
                <w:rFonts w:ascii="GHEA Mariam" w:hAnsi="GHEA Mariam" w:cs="Tahoma"/>
                <w:lang w:val="hy-AM"/>
              </w:rPr>
              <w:t>րական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ընկերություն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 </w:t>
            </w:r>
            <w:r w:rsidRPr="00C96D9F">
              <w:rPr>
                <w:rFonts w:ascii="GHEA Mariam" w:hAnsi="GHEA Mariam" w:cs="Tahoma"/>
                <w:lang w:val="hy-AM"/>
              </w:rPr>
              <w:t>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դեմս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Էդգար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Ավագյանի</w:t>
            </w:r>
            <w:r w:rsidRPr="00C96D9F">
              <w:rPr>
                <w:rFonts w:ascii="GHEA Mariam" w:hAnsi="GHEA Mariam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գործում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բաժնետերերի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` </w:t>
            </w:r>
            <w:r w:rsidRPr="00C96D9F">
              <w:rPr>
                <w:rFonts w:ascii="GHEA Mariam" w:hAnsi="GHEA Mariam" w:cs="Sylfaen"/>
              </w:rPr>
              <w:t>2015</w:t>
            </w:r>
            <w:r>
              <w:rPr>
                <w:rFonts w:ascii="GHEA Mariam" w:hAnsi="GHEA Mariam" w:cs="Sylfaen"/>
              </w:rPr>
              <w:t xml:space="preserve"> </w:t>
            </w:r>
            <w:r w:rsidRPr="00891D97">
              <w:rPr>
                <w:rFonts w:ascii="GHEA Mariam" w:hAnsi="GHEA Mariam" w:cs="Sylfaen"/>
                <w:lang w:val="hy-AM"/>
              </w:rPr>
              <w:t>թվականի</w:t>
            </w:r>
            <w:r w:rsidRPr="00C96D9F">
              <w:rPr>
                <w:rFonts w:ascii="GHEA Mariam" w:hAnsi="GHEA Mariam" w:cs="Sylfaen"/>
              </w:rPr>
              <w:t xml:space="preserve"> </w:t>
            </w:r>
            <w:r w:rsidRPr="00C96D9F">
              <w:rPr>
                <w:rFonts w:ascii="GHEA Mariam" w:hAnsi="GHEA Mariam" w:cs="Tahoma"/>
                <w:lang w:val="ru-RU"/>
              </w:rPr>
              <w:t>հունիսի</w:t>
            </w:r>
            <w:r w:rsidRPr="00C96D9F">
              <w:rPr>
                <w:rFonts w:ascii="GHEA Mariam" w:hAnsi="GHEA Mariam" w:cs="Sylfaen"/>
              </w:rPr>
              <w:t xml:space="preserve"> 15-</w:t>
            </w:r>
            <w:r w:rsidRPr="00C96D9F">
              <w:rPr>
                <w:rFonts w:ascii="GHEA Mariam" w:hAnsi="GHEA Mariam" w:cs="Tahoma"/>
                <w:lang w:val="ru-RU"/>
              </w:rPr>
              <w:t>ին</w:t>
            </w:r>
            <w:r w:rsidRPr="00C96D9F">
              <w:rPr>
                <w:rFonts w:ascii="GHEA Mariam" w:hAnsi="GHEA Mariam" w:cs="Sylfae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կայացած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արտահերթ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նիստի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հիման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վրա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1,  </w:t>
            </w:r>
          </w:p>
          <w:p w:rsidR="000D3317" w:rsidRPr="00C96D9F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C96D9F">
              <w:rPr>
                <w:rFonts w:ascii="GHEA Mariam" w:hAnsi="GHEA Mariam" w:cs="Tahoma"/>
                <w:lang w:val="hy-AM"/>
              </w:rPr>
              <w:t>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Հայաստանի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Հանրապետությունը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դեմս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Հայաստանի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Հանրապետության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կառավարությանն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առընթեր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պետական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գույքի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կառավարման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վարչության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պետ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Արման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Սահակյանի</w:t>
            </w:r>
            <w:r w:rsidRPr="00C96D9F">
              <w:rPr>
                <w:rFonts w:ascii="GHEA Mariam" w:hAnsi="GHEA Mariam" w:cs="Arial Armenian"/>
                <w:lang w:val="hy-AM"/>
              </w:rPr>
              <w:t>, (</w:t>
            </w:r>
            <w:r w:rsidRPr="00C96D9F">
              <w:rPr>
                <w:rFonts w:ascii="GHEA Mariam" w:hAnsi="GHEA Mariam" w:cs="Tahoma"/>
                <w:lang w:val="hy-AM"/>
              </w:rPr>
              <w:t>հասցե</w:t>
            </w:r>
            <w:r>
              <w:rPr>
                <w:rFonts w:ascii="GHEA Mariam" w:hAnsi="GHEA Mariam" w:cs="Tahoma"/>
              </w:rPr>
              <w:t>ն</w:t>
            </w:r>
            <w:r w:rsidRPr="00C96D9F">
              <w:rPr>
                <w:rFonts w:ascii="GHEA Mariam" w:hAnsi="GHEA Mariam" w:cs="Tahoma"/>
                <w:lang w:val="hy-AM"/>
              </w:rPr>
              <w:t>՝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Sylfaen"/>
                <w:lang w:val="hy-AM"/>
              </w:rPr>
              <w:t>[</w:t>
            </w:r>
            <w:r w:rsidRPr="00C96D9F">
              <w:rPr>
                <w:rFonts w:ascii="GHEA Mariam" w:hAnsi="GHEA Mariam" w:cs="Tahoma"/>
                <w:lang w:val="hy-AM"/>
              </w:rPr>
              <w:t>ենթակա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լրացման</w:t>
            </w:r>
            <w:r w:rsidRPr="00C96D9F">
              <w:rPr>
                <w:rFonts w:ascii="GHEA Mariam" w:hAnsi="GHEA Mariam" w:cs="Arial Armenian"/>
                <w:lang w:val="hy-AM"/>
              </w:rPr>
              <w:t>]</w:t>
            </w:r>
            <w:r w:rsidRPr="00C96D9F">
              <w:rPr>
                <w:rFonts w:ascii="GHEA Mariam" w:hAnsi="GHEA Mariam"/>
                <w:lang w:val="hy-AM"/>
              </w:rPr>
              <w:t xml:space="preserve">), </w:t>
            </w:r>
            <w:r w:rsidRPr="00C96D9F">
              <w:rPr>
                <w:rFonts w:ascii="GHEA Mariam" w:hAnsi="GHEA Mariam" w:cs="Tahoma"/>
                <w:lang w:val="hy-AM"/>
              </w:rPr>
              <w:t>այսուհետ՝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2, </w:t>
            </w:r>
          </w:p>
          <w:p w:rsidR="000D3317" w:rsidRPr="00C96D9F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C96D9F">
              <w:rPr>
                <w:rFonts w:ascii="GHEA Mariam" w:hAnsi="GHEA Mariam" w:cs="Tahoma"/>
                <w:lang w:val="hy-AM"/>
              </w:rPr>
              <w:t>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2-</w:t>
            </w:r>
            <w:r w:rsidRPr="00C96D9F">
              <w:rPr>
                <w:rFonts w:ascii="GHEA Mariam" w:hAnsi="GHEA Mariam" w:cs="Tahoma"/>
                <w:lang w:val="hy-AM"/>
              </w:rPr>
              <w:t>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միասին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կամ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առանձին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հիշատակվելու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դեպքում</w:t>
            </w:r>
            <w:r>
              <w:rPr>
                <w:rFonts w:ascii="GHEA Mariam" w:hAnsi="GHEA Mariam" w:cs="Tahoma"/>
              </w:rPr>
              <w:t>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այսուհետ</w:t>
            </w:r>
            <w:r>
              <w:rPr>
                <w:rFonts w:ascii="GHEA Mariam" w:hAnsi="GHEA Mariam" w:cs="Tahoma"/>
              </w:rPr>
              <w:t>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>
              <w:rPr>
                <w:rFonts w:ascii="GHEA Mariam" w:hAnsi="GHEA Mariam" w:cs="Tahoma"/>
                <w:lang w:val="hy-AM"/>
              </w:rPr>
              <w:t>համապատասխանաբար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Կողմեր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կամ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</w:p>
          <w:p w:rsidR="000D3317" w:rsidRPr="004225D5" w:rsidRDefault="000D3317" w:rsidP="004703D2">
            <w:pPr>
              <w:pStyle w:val="norm"/>
              <w:spacing w:line="360" w:lineRule="auto"/>
              <w:rPr>
                <w:rFonts w:ascii="GHEA Mariam" w:hAnsi="GHEA Mariam"/>
              </w:rPr>
            </w:pPr>
            <w:r w:rsidRPr="00C96D9F">
              <w:rPr>
                <w:rFonts w:ascii="GHEA Mariam" w:hAnsi="GHEA Mariam" w:cs="Tahoma"/>
                <w:lang w:val="hy-AM"/>
              </w:rPr>
              <w:t>Հաշվի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առնելով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C96D9F">
              <w:rPr>
                <w:rFonts w:ascii="GHEA Mariam" w:hAnsi="GHEA Mariam" w:cs="Tahoma"/>
                <w:lang w:val="hy-AM"/>
              </w:rPr>
              <w:t>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մասամբ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իրականացրել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 </w:t>
            </w:r>
            <w:r w:rsidRPr="00C96D9F">
              <w:rPr>
                <w:rFonts w:ascii="GHEA Mariam" w:hAnsi="GHEA Mariam" w:cs="Tahoma"/>
                <w:lang w:val="hy-AM"/>
              </w:rPr>
              <w:t>Պայմանագրով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ստորև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սահմանված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իմաստով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) </w:t>
            </w:r>
            <w:r w:rsidRPr="00C96D9F">
              <w:rPr>
                <w:rFonts w:ascii="GHEA Mariam" w:hAnsi="GHEA Mariam" w:cs="Tahoma"/>
                <w:lang w:val="hy-AM"/>
              </w:rPr>
              <w:t>ստանձնած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իր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ներդրումային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պարտականությունները</w:t>
            </w:r>
            <w:r>
              <w:rPr>
                <w:rFonts w:ascii="GHEA Mariam" w:hAnsi="GHEA Mariam" w:cs="Arial Armenian"/>
              </w:rPr>
              <w:t>,</w:t>
            </w:r>
          </w:p>
          <w:p w:rsidR="000D3317" w:rsidRPr="004225D5" w:rsidRDefault="000D3317" w:rsidP="004703D2">
            <w:pPr>
              <w:pStyle w:val="norm"/>
              <w:spacing w:line="360" w:lineRule="auto"/>
              <w:rPr>
                <w:rFonts w:ascii="GHEA Mariam" w:hAnsi="GHEA Mariam"/>
                <w:spacing w:val="-6"/>
              </w:rPr>
            </w:pPr>
            <w:r w:rsidRPr="005D5A77">
              <w:rPr>
                <w:rFonts w:ascii="GHEA Mariam" w:hAnsi="GHEA Mariam" w:cs="Tahoma"/>
                <w:spacing w:val="-8"/>
                <w:lang w:val="hy-AM"/>
              </w:rPr>
              <w:t>Հաշվի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առնելով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,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որ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Կողմ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1-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ը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պատշաճ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կերպով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ծանուցել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Կողմ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2-</w:t>
            </w:r>
            <w:r>
              <w:rPr>
                <w:rFonts w:ascii="GHEA Mariam" w:hAnsi="GHEA Mariam" w:cs="Tahoma"/>
                <w:spacing w:val="-8"/>
                <w:lang w:val="hy-AM"/>
              </w:rPr>
              <w:t>ին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իր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ֆինանսական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դրության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պատճառով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ներդրումային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ծրագրի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հետագա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իրագործման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անհնարինության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մասին</w:t>
            </w:r>
            <w:r>
              <w:rPr>
                <w:rFonts w:ascii="GHEA Mariam" w:hAnsi="GHEA Mariam" w:cs="Tahoma"/>
                <w:spacing w:val="-6"/>
              </w:rPr>
              <w:t>,</w:t>
            </w:r>
          </w:p>
          <w:p w:rsidR="000D3317" w:rsidRPr="004225D5" w:rsidRDefault="000D3317" w:rsidP="004703D2">
            <w:pPr>
              <w:pStyle w:val="norm"/>
              <w:spacing w:line="360" w:lineRule="auto"/>
              <w:rPr>
                <w:rFonts w:ascii="GHEA Mariam" w:hAnsi="GHEA Mariam"/>
              </w:rPr>
            </w:pPr>
            <w:r w:rsidRPr="00C96D9F">
              <w:rPr>
                <w:rFonts w:ascii="GHEA Mariam" w:hAnsi="GHEA Mariam" w:cs="Tahoma"/>
                <w:lang w:val="hy-AM"/>
              </w:rPr>
              <w:t>Հաշվի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առնելով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C96D9F">
              <w:rPr>
                <w:rFonts w:ascii="GHEA Mariam" w:hAnsi="GHEA Mariam" w:cs="Tahoma"/>
                <w:lang w:val="hy-AM"/>
              </w:rPr>
              <w:t>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Պայմանագրով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ձեռք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բերած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գույքն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ամբողջությամբ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ներդրել</w:t>
            </w:r>
            <w:r w:rsidRPr="004225D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4225D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Arial Armenian"/>
                <w:spacing w:val="-8"/>
              </w:rPr>
              <w:t>«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Համո</w:t>
            </w:r>
            <w:r w:rsidRPr="004225D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Բեկնազարյանի</w:t>
            </w:r>
            <w:r w:rsidRPr="004225D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անվան</w:t>
            </w:r>
            <w:r w:rsidRPr="004225D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Arial Armenian"/>
                <w:spacing w:val="-8"/>
              </w:rPr>
              <w:t>«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Հայֆիլմ</w:t>
            </w:r>
            <w:r w:rsidRPr="004225D5">
              <w:rPr>
                <w:rFonts w:ascii="GHEA Mariam" w:hAnsi="GHEA Mariam" w:cs="Sylfaen"/>
                <w:spacing w:val="-8"/>
              </w:rPr>
              <w:t>»</w:t>
            </w:r>
            <w:r w:rsidRPr="004225D5">
              <w:rPr>
                <w:rFonts w:ascii="GHEA Mariam" w:hAnsi="GHEA Mariam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կինոստուդիա</w:t>
            </w:r>
            <w:r w:rsidRPr="004225D5">
              <w:rPr>
                <w:rFonts w:ascii="GHEA Mariam" w:hAnsi="GHEA Mariam" w:cs="Sylfaen"/>
                <w:spacing w:val="-8"/>
              </w:rPr>
              <w:t>»</w:t>
            </w:r>
            <w:r w:rsidRPr="004225D5">
              <w:rPr>
                <w:rFonts w:ascii="GHEA Mariam" w:hAnsi="GHEA Mariam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ՓԲԸ</w:t>
            </w:r>
            <w:r w:rsidRPr="004225D5">
              <w:rPr>
                <w:rFonts w:ascii="GHEA Mariam" w:hAnsi="GHEA Mariam" w:cs="Tahoma"/>
                <w:spacing w:val="-8"/>
              </w:rPr>
              <w:t>-ի</w:t>
            </w:r>
            <w:r w:rsidRPr="004225D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4225D5">
              <w:rPr>
                <w:rFonts w:ascii="GHEA Mariam" w:hAnsi="GHEA Mariam" w:cs="Tahoma"/>
                <w:spacing w:val="-8"/>
                <w:lang w:val="hy-AM"/>
              </w:rPr>
              <w:t>կանոնադրական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կապիտալում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այսուհետ՝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Ընկերություն</w:t>
            </w:r>
            <w:r w:rsidRPr="00C96D9F">
              <w:rPr>
                <w:rFonts w:ascii="GHEA Mariam" w:hAnsi="GHEA Mariam" w:cs="Arial Armenian"/>
                <w:lang w:val="hy-AM"/>
              </w:rPr>
              <w:t>)</w:t>
            </w:r>
            <w:r w:rsidRPr="00C96D9F">
              <w:rPr>
                <w:rFonts w:ascii="GHEA Mariam" w:hAnsi="GHEA Mariam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 </w:t>
            </w:r>
            <w:r w:rsidRPr="00C96D9F">
              <w:rPr>
                <w:rFonts w:ascii="GHEA Mariam" w:hAnsi="GHEA Mariam" w:cs="Tahoma"/>
                <w:lang w:val="hy-AM"/>
              </w:rPr>
              <w:t>երաշխավորում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Պայմանագրով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ստացված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գույքն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ամբողջապես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օգտագործվել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գործունեության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նպատակներով</w:t>
            </w:r>
            <w:r>
              <w:rPr>
                <w:rFonts w:ascii="GHEA Mariam" w:hAnsi="GHEA Mariam" w:cs="Arial Armenian"/>
              </w:rPr>
              <w:t>,</w:t>
            </w:r>
          </w:p>
          <w:p w:rsidR="000D3317" w:rsidRDefault="000D3317" w:rsidP="004703D2">
            <w:pPr>
              <w:pStyle w:val="norm"/>
              <w:spacing w:line="360" w:lineRule="auto"/>
              <w:rPr>
                <w:rFonts w:ascii="GHEA Mariam" w:hAnsi="GHEA Mariam" w:cs="Tahoma"/>
              </w:rPr>
            </w:pPr>
            <w:r w:rsidRPr="00C96D9F">
              <w:rPr>
                <w:rFonts w:ascii="GHEA Mariam" w:hAnsi="GHEA Mariam" w:cs="Tahoma"/>
                <w:lang w:val="hy-AM"/>
              </w:rPr>
              <w:t>Հաշվի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առնելով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որ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Կողմերը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հաստատում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են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սույն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Համաձայնագիրը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ստորև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lastRenderedPageBreak/>
              <w:t>սահմանված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իմաստով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) </w:t>
            </w:r>
            <w:r w:rsidRPr="00C96D9F">
              <w:rPr>
                <w:rFonts w:ascii="GHEA Mariam" w:hAnsi="GHEA Mariam" w:cs="Tahoma"/>
                <w:lang w:val="hy-AM"/>
              </w:rPr>
              <w:t>կնքելու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պահին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բաժնետոմսերի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անվանական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արժեքը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կազմում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/>
                <w:b/>
                <w:lang w:val="hy-AM"/>
              </w:rPr>
              <w:t>2,702,469,606</w:t>
            </w:r>
            <w:r w:rsidRPr="00C96D9F">
              <w:rPr>
                <w:rFonts w:ascii="GHEA Mariam" w:hAnsi="GHEA Mariam"/>
                <w:lang w:val="hy-AM"/>
              </w:rPr>
              <w:t xml:space="preserve">  </w:t>
            </w:r>
            <w:r w:rsidRPr="00C96D9F">
              <w:rPr>
                <w:rFonts w:ascii="GHEA Mariam" w:hAnsi="GHEA Mariam" w:cs="Tahoma"/>
                <w:lang w:val="hy-AM"/>
              </w:rPr>
              <w:t>դրամ</w:t>
            </w:r>
            <w:r>
              <w:rPr>
                <w:rFonts w:ascii="GHEA Mariam" w:hAnsi="GHEA Mariam" w:cs="Tahoma"/>
              </w:rPr>
              <w:t>,</w:t>
            </w:r>
          </w:p>
          <w:p w:rsidR="000D3317" w:rsidRPr="004225D5" w:rsidRDefault="000D3317" w:rsidP="004703D2">
            <w:pPr>
              <w:pStyle w:val="norm"/>
              <w:spacing w:line="360" w:lineRule="auto"/>
              <w:rPr>
                <w:rFonts w:ascii="GHEA Mariam" w:hAnsi="GHEA Mariam"/>
              </w:rPr>
            </w:pPr>
          </w:p>
          <w:p w:rsidR="000D3317" w:rsidRPr="00F471A5" w:rsidRDefault="000D3317" w:rsidP="004703D2">
            <w:pPr>
              <w:pStyle w:val="norm"/>
              <w:spacing w:line="360" w:lineRule="auto"/>
              <w:rPr>
                <w:rFonts w:ascii="GHEA Mariam" w:hAnsi="GHEA Mariam"/>
              </w:rPr>
            </w:pPr>
            <w:r w:rsidRPr="00C96D9F">
              <w:rPr>
                <w:rFonts w:ascii="GHEA Mariam" w:hAnsi="GHEA Mariam" w:cs="Tahoma"/>
                <w:lang w:val="hy-AM"/>
              </w:rPr>
              <w:t>Հաշվի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առնելով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Կողմերը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համաձայնել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են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լուծել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Պայմանագիրը՝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C96D9F">
              <w:rPr>
                <w:rFonts w:ascii="GHEA Mariam" w:hAnsi="GHEA Mariam" w:cs="Tahoma"/>
                <w:lang w:val="hy-AM"/>
              </w:rPr>
              <w:t>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Arial Armenian"/>
              </w:rPr>
              <w:t>«</w:t>
            </w:r>
            <w:r w:rsidRPr="00C96D9F">
              <w:rPr>
                <w:rFonts w:ascii="GHEA Mariam" w:hAnsi="GHEA Mariam" w:cs="Tahoma"/>
                <w:lang w:val="hy-AM"/>
              </w:rPr>
              <w:t>Սի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Էս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Մեդիա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Էնթերփրայզիս</w:t>
            </w:r>
            <w:r w:rsidRPr="005D5A77">
              <w:rPr>
                <w:rFonts w:ascii="GHEA Mariam" w:hAnsi="GHEA Mariam" w:cs="Sylfaen"/>
              </w:rPr>
              <w:t>»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ՍՊԸ</w:t>
            </w:r>
            <w:r w:rsidRPr="00C96D9F">
              <w:rPr>
                <w:rFonts w:ascii="GHEA Mariam" w:hAnsi="GHEA Mariam" w:cs="Arial Armenian"/>
                <w:lang w:val="hy-AM"/>
              </w:rPr>
              <w:t>-</w:t>
            </w:r>
            <w:r w:rsidRPr="00C96D9F">
              <w:rPr>
                <w:rFonts w:ascii="GHEA Mariam" w:hAnsi="GHEA Mariam" w:cs="Tahoma"/>
                <w:lang w:val="hy-AM"/>
              </w:rPr>
              <w:t>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այսուհետ՝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Փոխկապակցված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բաժնետեր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) </w:t>
            </w:r>
            <w:r w:rsidRPr="00C96D9F">
              <w:rPr>
                <w:rFonts w:ascii="GHEA Mariam" w:hAnsi="GHEA Mariam" w:cs="Tahoma"/>
                <w:lang w:val="hy-AM"/>
              </w:rPr>
              <w:t>պատկանող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բոլոր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բաժնետոմսերը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2-</w:t>
            </w:r>
            <w:r w:rsidRPr="00C96D9F">
              <w:rPr>
                <w:rFonts w:ascii="GHEA Mariam" w:hAnsi="GHEA Mariam" w:cs="Tahoma"/>
                <w:lang w:val="hy-AM"/>
              </w:rPr>
              <w:t>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փոխանցելու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C96D9F">
              <w:rPr>
                <w:rFonts w:ascii="GHEA Mariam" w:hAnsi="GHEA Mariam" w:cs="Tahoma"/>
                <w:lang w:val="hy-AM"/>
              </w:rPr>
              <w:t>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կողմից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վճարված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գումարը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ներկա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բաժնետերերին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վերադարձնելու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 </w:t>
            </w:r>
            <w:r w:rsidRPr="00C96D9F">
              <w:rPr>
                <w:rFonts w:ascii="GHEA Mariam" w:hAnsi="GHEA Mariam" w:cs="Tahoma"/>
                <w:lang w:val="hy-AM"/>
              </w:rPr>
              <w:t>եղանակով</w:t>
            </w:r>
            <w:r>
              <w:rPr>
                <w:rFonts w:ascii="GHEA Mariam" w:hAnsi="GHEA Mariam" w:cs="Arial Armenian"/>
              </w:rPr>
              <w:t>,</w:t>
            </w:r>
          </w:p>
          <w:p w:rsidR="000D3317" w:rsidRPr="00F471A5" w:rsidRDefault="000D3317" w:rsidP="004703D2">
            <w:pPr>
              <w:pStyle w:val="norm"/>
              <w:spacing w:line="360" w:lineRule="auto"/>
              <w:rPr>
                <w:rFonts w:ascii="GHEA Mariam" w:hAnsi="GHEA Mariam"/>
              </w:rPr>
            </w:pPr>
            <w:r w:rsidRPr="00C96D9F">
              <w:rPr>
                <w:rFonts w:ascii="GHEA Mariam" w:hAnsi="GHEA Mariam" w:cs="Tahoma"/>
                <w:lang w:val="hy-AM"/>
              </w:rPr>
              <w:t>Հաշվի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առնելով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որ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C96D9F">
              <w:rPr>
                <w:rFonts w:ascii="GHEA Mariam" w:hAnsi="GHEA Mariam" w:cs="Tahoma"/>
                <w:lang w:val="hy-AM"/>
              </w:rPr>
              <w:t>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պարտավորվում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է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2-</w:t>
            </w:r>
            <w:r w:rsidRPr="00C96D9F">
              <w:rPr>
                <w:rFonts w:ascii="GHEA Mariam" w:hAnsi="GHEA Mariam" w:cs="Tahoma"/>
                <w:lang w:val="hy-AM"/>
              </w:rPr>
              <w:t>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փոխանցել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C96D9F">
              <w:rPr>
                <w:rFonts w:ascii="GHEA Mariam" w:hAnsi="GHEA Mariam" w:cs="Tahoma"/>
                <w:lang w:val="hy-AM"/>
              </w:rPr>
              <w:t>ինչպես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նաև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Փոխկապակցված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բաժնետիրոջը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պարտավորեցնել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lang w:val="hy-AM"/>
              </w:rPr>
              <w:t>5 000 000</w:t>
            </w:r>
            <w:r w:rsidRPr="00C96D9F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b/>
                <w:lang w:val="hy-AM"/>
              </w:rPr>
              <w:t>դրամ</w:t>
            </w:r>
            <w:r w:rsidRPr="00C96D9F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b/>
                <w:lang w:val="hy-AM"/>
              </w:rPr>
              <w:t>հատուցման</w:t>
            </w:r>
            <w:r w:rsidRPr="00C96D9F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b/>
                <w:lang w:val="hy-AM"/>
              </w:rPr>
              <w:t>դիմաց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2-</w:t>
            </w:r>
            <w:r w:rsidRPr="00C96D9F">
              <w:rPr>
                <w:rFonts w:ascii="GHEA Mariam" w:hAnsi="GHEA Mariam" w:cs="Tahoma"/>
                <w:lang w:val="hy-AM"/>
              </w:rPr>
              <w:t>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փոխանցել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Ընկերության՝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Կողմ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C96D9F">
              <w:rPr>
                <w:rFonts w:ascii="GHEA Mariam" w:hAnsi="GHEA Mariam" w:cs="Tahoma"/>
                <w:lang w:val="hy-AM"/>
              </w:rPr>
              <w:t>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և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Փոխկապակցված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բաժնետիրոջ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հանդեպ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ունեցած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դեբիտորական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պարտքերը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և</w:t>
            </w:r>
            <w:r>
              <w:rPr>
                <w:rFonts w:ascii="GHEA Mariam" w:hAnsi="GHEA Mariam" w:cs="Tahoma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կամ</w:t>
            </w:r>
            <w:r>
              <w:rPr>
                <w:rFonts w:ascii="GHEA Mariam" w:hAnsi="GHEA Mariam" w:cs="Tahoma"/>
              </w:rPr>
              <w:t>)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պահանջները</w:t>
            </w:r>
            <w:r>
              <w:rPr>
                <w:rFonts w:ascii="GHEA Mariam" w:hAnsi="GHEA Mariam" w:cs="Tahoma"/>
              </w:rPr>
              <w:t>,</w:t>
            </w:r>
          </w:p>
          <w:p w:rsidR="000D3317" w:rsidRPr="00C96D9F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5D5A77">
              <w:rPr>
                <w:rFonts w:ascii="GHEA Mariam" w:hAnsi="GHEA Mariam" w:cs="Tahoma"/>
                <w:spacing w:val="-6"/>
                <w:lang w:val="hy-AM"/>
              </w:rPr>
              <w:t>Հիմք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ընդունելով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փոխադարձ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համաձայնությունները՝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Կողմերը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համաձայնեցին</w:t>
            </w:r>
            <w:r w:rsidRPr="005D5A77">
              <w:rPr>
                <w:rFonts w:ascii="GHEA Mariam" w:hAnsi="GHEA Mariam" w:cs="Arial Armenian"/>
                <w:spacing w:val="-6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6"/>
                <w:lang w:val="hy-AM"/>
              </w:rPr>
              <w:t>կնքե</w:t>
            </w:r>
            <w:r w:rsidRPr="00C96D9F">
              <w:rPr>
                <w:rFonts w:ascii="GHEA Mariam" w:hAnsi="GHEA Mariam" w:cs="Tahoma"/>
                <w:lang w:val="hy-AM"/>
              </w:rPr>
              <w:t>լ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Sylfaen"/>
                <w:lang w:val="hy-AM"/>
              </w:rPr>
              <w:t>14.09.2005</w:t>
            </w:r>
            <w:r>
              <w:rPr>
                <w:rFonts w:ascii="GHEA Mariam" w:hAnsi="GHEA Mariam" w:cs="Sylfaen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թ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. </w:t>
            </w:r>
            <w:r w:rsidRPr="00C96D9F">
              <w:rPr>
                <w:rFonts w:ascii="GHEA Mariam" w:hAnsi="GHEA Mariam" w:cs="Tahoma"/>
                <w:lang w:val="hy-AM"/>
              </w:rPr>
              <w:t>կնքված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«</w:t>
            </w:r>
            <w:r w:rsidRPr="00C96D9F">
              <w:rPr>
                <w:rFonts w:ascii="GHEA Mariam" w:hAnsi="GHEA Mariam" w:cs="Tahoma"/>
                <w:lang w:val="hy-AM"/>
              </w:rPr>
              <w:t>Համո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Բեկնազարյանի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անվան</w:t>
            </w:r>
            <w:r>
              <w:rPr>
                <w:rFonts w:ascii="GHEA Mariam" w:hAnsi="GHEA Mariam" w:cs="Tahoma"/>
              </w:rPr>
              <w:t xml:space="preserve"> </w:t>
            </w:r>
            <w:r w:rsidRPr="00C96D9F">
              <w:rPr>
                <w:rFonts w:ascii="GHEA Mariam" w:hAnsi="GHEA Mariam" w:cs="Arial Armenian"/>
                <w:lang w:val="hy-AM"/>
              </w:rPr>
              <w:t>«</w:t>
            </w:r>
            <w:r w:rsidRPr="00C96D9F">
              <w:rPr>
                <w:rFonts w:ascii="GHEA Mariam" w:hAnsi="GHEA Mariam" w:cs="Tahoma"/>
                <w:lang w:val="hy-AM"/>
              </w:rPr>
              <w:t>Հայֆիլմ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» </w:t>
            </w:r>
            <w:r w:rsidRPr="00C96D9F">
              <w:rPr>
                <w:rFonts w:ascii="GHEA Mariam" w:hAnsi="GHEA Mariam" w:cs="Tahoma"/>
                <w:lang w:val="hy-AM"/>
              </w:rPr>
              <w:t>կինոստուդիա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» </w:t>
            </w:r>
            <w:r w:rsidRPr="00C96D9F">
              <w:rPr>
                <w:rFonts w:ascii="GHEA Mariam" w:hAnsi="GHEA Mariam" w:cs="Tahoma"/>
                <w:lang w:val="hy-AM"/>
              </w:rPr>
              <w:t>պետական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ոչ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առևտրային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կազմակերպությանն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ամրացված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գույքն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օտարելու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մասին</w:t>
            </w:r>
            <w:r w:rsidRPr="00C96D9F">
              <w:rPr>
                <w:rFonts w:ascii="GHEA Mariam" w:hAnsi="GHEA Mariam" w:cs="Arial Armenian"/>
                <w:lang w:val="hy-AM"/>
              </w:rPr>
              <w:t>»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>
              <w:rPr>
                <w:rFonts w:ascii="GHEA Mariam" w:hAnsi="GHEA Mariam" w:cs="Arial Armenian"/>
                <w:spacing w:val="-8"/>
              </w:rPr>
              <w:t>N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321-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Օ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պայմա</w:t>
            </w:r>
            <w:r>
              <w:rPr>
                <w:rFonts w:ascii="GHEA Mariam" w:hAnsi="GHEA Mariam" w:cs="Tahoma"/>
                <w:spacing w:val="-8"/>
              </w:rPr>
              <w:softHyphen/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նագիրը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այսուհետ՝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Պայմանագիր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) </w:t>
            </w:r>
            <w:r w:rsidRPr="00C96D9F">
              <w:rPr>
                <w:rFonts w:ascii="GHEA Mariam" w:hAnsi="GHEA Mariam" w:cs="Tahoma"/>
                <w:lang w:val="hy-AM"/>
              </w:rPr>
              <w:t>լուծելու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մասին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սույն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համաձայնագիրը</w:t>
            </w:r>
            <w:r w:rsidRPr="00C96D9F">
              <w:rPr>
                <w:rFonts w:ascii="GHEA Mariam" w:hAnsi="GHEA Mariam"/>
                <w:lang w:val="hy-AM"/>
              </w:rPr>
              <w:t xml:space="preserve"> (</w:t>
            </w:r>
            <w:r w:rsidRPr="00C96D9F">
              <w:rPr>
                <w:rFonts w:ascii="GHEA Mariam" w:hAnsi="GHEA Mariam" w:cs="Tahoma"/>
                <w:lang w:val="hy-AM"/>
              </w:rPr>
              <w:t>այսուհետ՝</w:t>
            </w:r>
            <w:r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Համաձայնագիր</w:t>
            </w:r>
            <w:r w:rsidRPr="00C96D9F">
              <w:rPr>
                <w:rFonts w:ascii="GHEA Mariam" w:hAnsi="GHEA Mariam"/>
                <w:lang w:val="hy-AM"/>
              </w:rPr>
              <w:t>)</w:t>
            </w:r>
            <w:r>
              <w:rPr>
                <w:rFonts w:ascii="GHEA Mariam" w:hAnsi="GHEA Mariam"/>
              </w:rPr>
              <w:t>՝</w:t>
            </w:r>
            <w:r w:rsidRPr="00C96D9F">
              <w:rPr>
                <w:rFonts w:ascii="GHEA Mariam" w:hAnsi="GHEA Mariam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հետևյալի</w:t>
            </w:r>
            <w:r w:rsidRPr="00C96D9F">
              <w:rPr>
                <w:rFonts w:ascii="GHEA Mariam" w:hAnsi="GHEA Mariam" w:cs="Arial Armenian"/>
                <w:lang w:val="hy-AM"/>
              </w:rPr>
              <w:t xml:space="preserve"> </w:t>
            </w:r>
            <w:r w:rsidRPr="00C96D9F">
              <w:rPr>
                <w:rFonts w:ascii="GHEA Mariam" w:hAnsi="GHEA Mariam" w:cs="Tahoma"/>
                <w:lang w:val="hy-AM"/>
              </w:rPr>
              <w:t>մասին</w:t>
            </w:r>
            <w:r w:rsidRPr="00C96D9F">
              <w:rPr>
                <w:rFonts w:ascii="GHEA Mariam" w:hAnsi="GHEA Mariam" w:cs="Arial Armenian"/>
                <w:lang w:val="hy-AM"/>
              </w:rPr>
              <w:t>.</w:t>
            </w:r>
          </w:p>
          <w:p w:rsidR="000D3317" w:rsidRPr="0003341C" w:rsidRDefault="000D3317" w:rsidP="004703D2">
            <w:pPr>
              <w:spacing w:line="340" w:lineRule="exact"/>
              <w:ind w:right="72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</w:tr>
      <w:tr w:rsidR="000D3317" w:rsidRPr="0003341C" w:rsidTr="004703D2">
        <w:tc>
          <w:tcPr>
            <w:tcW w:w="9558" w:type="dxa"/>
          </w:tcPr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5D5A77">
              <w:rPr>
                <w:rFonts w:ascii="GHEA Mariam" w:hAnsi="GHEA Mariam" w:cs="Tahoma"/>
                <w:spacing w:val="-8"/>
              </w:rPr>
              <w:lastRenderedPageBreak/>
              <w:t xml:space="preserve">1.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Կողմերը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,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հիմք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ընդունելով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Պայմանագրի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12</w:t>
            </w:r>
            <w:r>
              <w:rPr>
                <w:rFonts w:ascii="GHEA Mariam" w:hAnsi="GHEA Mariam" w:cs="Arial Armenian"/>
                <w:spacing w:val="-8"/>
              </w:rPr>
              <w:t>-</w:t>
            </w:r>
            <w:proofErr w:type="spellStart"/>
            <w:r>
              <w:rPr>
                <w:rFonts w:ascii="GHEA Mariam" w:hAnsi="GHEA Mariam" w:cs="Arial Armenian"/>
                <w:spacing w:val="-8"/>
              </w:rPr>
              <w:t>րդ</w:t>
            </w:r>
            <w:proofErr w:type="spellEnd"/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կետի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Հայաստանի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Հանրապետության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>
              <w:rPr>
                <w:rFonts w:ascii="GHEA Mariam" w:hAnsi="GHEA Mariam" w:cs="Tahoma"/>
              </w:rPr>
              <w:t>կ</w:t>
            </w:r>
            <w:r w:rsidRPr="005D5A77">
              <w:rPr>
                <w:rFonts w:ascii="GHEA Mariam" w:hAnsi="GHEA Mariam" w:cs="Tahoma"/>
                <w:lang w:val="hy-AM"/>
              </w:rPr>
              <w:t>առավարության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Sylfaen"/>
                <w:lang w:val="hy-AM"/>
              </w:rPr>
              <w:t>[</w:t>
            </w:r>
            <w:r w:rsidRPr="005D5A77">
              <w:rPr>
                <w:rFonts w:ascii="GHEA Mariam" w:hAnsi="GHEA Mariam" w:cs="Tahoma"/>
                <w:lang w:val="hy-AM"/>
              </w:rPr>
              <w:t>ենթակա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լրացման</w:t>
            </w:r>
            <w:r w:rsidRPr="005D5A77">
              <w:rPr>
                <w:rFonts w:ascii="GHEA Mariam" w:hAnsi="GHEA Mariam" w:cs="Arial Armenian"/>
                <w:lang w:val="hy-AM"/>
              </w:rPr>
              <w:t>]</w:t>
            </w:r>
            <w:r w:rsidRPr="005D5A77">
              <w:rPr>
                <w:rFonts w:ascii="GHEA Mariam" w:hAnsi="GHEA Mariam" w:cs="Tahoma"/>
                <w:lang w:val="hy-AM"/>
              </w:rPr>
              <w:t>թ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. </w:t>
            </w:r>
            <w:r w:rsidRPr="005D5A77">
              <w:rPr>
                <w:rFonts w:ascii="GHEA Mariam" w:hAnsi="GHEA Mariam" w:cs="Tahoma"/>
                <w:lang w:val="hy-AM"/>
              </w:rPr>
              <w:t>ընդունված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>
              <w:rPr>
                <w:rFonts w:ascii="GHEA Mariam" w:hAnsi="GHEA Mariam" w:cs="Tahoma"/>
              </w:rPr>
              <w:t>N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Sylfaen"/>
                <w:lang w:val="hy-AM"/>
              </w:rPr>
              <w:t>[</w:t>
            </w:r>
            <w:r w:rsidRPr="005D5A77">
              <w:rPr>
                <w:rFonts w:ascii="GHEA Mariam" w:hAnsi="GHEA Mariam" w:cs="Tahoma"/>
                <w:lang w:val="hy-AM"/>
              </w:rPr>
              <w:t>ենթակա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լրացման</w:t>
            </w:r>
            <w:r w:rsidRPr="005D5A77">
              <w:rPr>
                <w:rFonts w:ascii="GHEA Mariam" w:hAnsi="GHEA Mariam" w:cs="Arial Armenian"/>
                <w:lang w:val="hy-AM"/>
              </w:rPr>
              <w:t>]</w:t>
            </w:r>
            <w:r>
              <w:rPr>
                <w:rFonts w:ascii="GHEA Mariam" w:hAnsi="GHEA Mariam" w:cs="Arial Armenian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որոշման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պահանջը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5D5A77">
              <w:rPr>
                <w:rFonts w:ascii="GHEA Mariam" w:hAnsi="GHEA Mariam" w:cs="Tahoma"/>
                <w:lang w:val="hy-AM"/>
              </w:rPr>
              <w:t>սույնով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հաստատում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են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սույն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Համաձայնագրի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կնքումը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Պայմանագրի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լուծումը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Համաձայնագրում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ներկայացված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պայմաններին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պահանջներին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համապատասխան</w:t>
            </w:r>
            <w:r w:rsidRPr="005D5A77">
              <w:rPr>
                <w:rFonts w:ascii="GHEA Mariam" w:hAnsi="GHEA Mariam" w:cs="Arial Armenian"/>
                <w:lang w:val="hy-AM"/>
              </w:rPr>
              <w:t>:</w:t>
            </w:r>
          </w:p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5D5A77">
              <w:rPr>
                <w:rFonts w:ascii="GHEA Mariam" w:hAnsi="GHEA Mariam" w:cs="Tahoma"/>
                <w:spacing w:val="-4"/>
              </w:rPr>
              <w:t xml:space="preserve">2.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Սույն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Համաձայնագիրն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ուժի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մեջ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մտնում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հանգեցնում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Պայմանագրի</w:t>
            </w:r>
            <w:r w:rsidRPr="005D5A77">
              <w:rPr>
                <w:rFonts w:ascii="GHEA Mariam" w:hAnsi="GHEA Mariam" w:cs="Arial Armenian"/>
                <w:spacing w:val="-4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4"/>
                <w:lang w:val="hy-AM"/>
              </w:rPr>
              <w:t>լուծմանը</w:t>
            </w:r>
            <w:r w:rsidRPr="005D5A77">
              <w:rPr>
                <w:rFonts w:ascii="GHEA Mariam" w:hAnsi="GHEA Mariam" w:cs="Tahoma"/>
                <w:lang w:val="hy-AM"/>
              </w:rPr>
              <w:t>՝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 </w:t>
            </w:r>
            <w:r w:rsidRPr="005D5A77">
              <w:rPr>
                <w:rFonts w:ascii="GHEA Mariam" w:hAnsi="GHEA Mariam" w:cs="Tahoma"/>
                <w:lang w:val="hy-AM"/>
              </w:rPr>
              <w:t>Կողմ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1-</w:t>
            </w:r>
            <w:r w:rsidRPr="005D5A77">
              <w:rPr>
                <w:rFonts w:ascii="GHEA Mariam" w:hAnsi="GHEA Mariam" w:cs="Tahoma"/>
                <w:lang w:val="hy-AM"/>
              </w:rPr>
              <w:t>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5D5A77">
              <w:rPr>
                <w:rFonts w:ascii="GHEA Mariam" w:hAnsi="GHEA Mariam" w:cs="Tahoma"/>
                <w:lang w:val="hy-AM"/>
              </w:rPr>
              <w:t>Փոխկապակցված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Բաժնետիրոջ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Կողմ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2-</w:t>
            </w:r>
            <w:r w:rsidRPr="005D5A77">
              <w:rPr>
                <w:rFonts w:ascii="GHEA Mariam" w:hAnsi="GHEA Mariam" w:cs="Tahoma"/>
                <w:lang w:val="hy-AM"/>
              </w:rPr>
              <w:t>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միջև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Ընկերության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յուրաքանչյուր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բոլոր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բաժնետոմսերի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մասով՝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Բաժնետոմսերի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Փոխանցման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Համաձայնագրի</w:t>
            </w:r>
            <w:r w:rsidRPr="005D5A77">
              <w:rPr>
                <w:rFonts w:ascii="GHEA Mariam" w:hAnsi="GHEA Mariam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կնքումից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փոխանցումից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հետո</w:t>
            </w:r>
            <w:r w:rsidRPr="005D5A77">
              <w:rPr>
                <w:rFonts w:ascii="GHEA Mariam" w:hAnsi="GHEA Mariam" w:cs="Arial Armenian"/>
                <w:lang w:val="hy-AM"/>
              </w:rPr>
              <w:t>:</w:t>
            </w:r>
          </w:p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 w:cs="Tahoma"/>
                <w:lang w:eastAsia="en-US"/>
              </w:rPr>
              <w:t xml:space="preserve">3. </w:t>
            </w:r>
            <w:r w:rsidRPr="005D5A77">
              <w:rPr>
                <w:rFonts w:ascii="GHEA Mariam" w:hAnsi="GHEA Mariam" w:cs="Tahoma"/>
                <w:lang w:val="hy-AM" w:eastAsia="en-US"/>
              </w:rPr>
              <w:t>Սույն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Համաձայնագիրը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և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մյուս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բոլոր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պայմանագրերը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(</w:t>
            </w:r>
            <w:r w:rsidRPr="005D5A77">
              <w:rPr>
                <w:rFonts w:ascii="GHEA Mariam" w:hAnsi="GHEA Mariam" w:cs="Tahoma"/>
                <w:lang w:val="hy-AM" w:eastAsia="en-US"/>
              </w:rPr>
              <w:t>օրինակ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>`____</w:t>
            </w:r>
            <w:r w:rsidRPr="005D5A77">
              <w:rPr>
                <w:rFonts w:ascii="GHEA Mariam" w:hAnsi="GHEA Mariam" w:cs="Tahoma"/>
                <w:lang w:val="hy-AM" w:eastAsia="en-US"/>
              </w:rPr>
              <w:t>թ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. </w:t>
            </w:r>
            <w:r w:rsidRPr="005D5A77">
              <w:rPr>
                <w:rFonts w:ascii="GHEA Mariam" w:hAnsi="GHEA Mariam" w:cs="Tahoma"/>
                <w:lang w:val="hy-AM" w:eastAsia="en-US"/>
              </w:rPr>
              <w:t>կնքված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Բաժնետոմսերի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Փոխանցման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Համաձայնագիր</w:t>
            </w:r>
            <w:r w:rsidRPr="005D5A77">
              <w:rPr>
                <w:rFonts w:ascii="GHEA Mariam" w:hAnsi="GHEA Mariam"/>
                <w:lang w:val="hy-AM" w:eastAsia="en-US"/>
              </w:rPr>
              <w:t xml:space="preserve">) </w:t>
            </w:r>
            <w:r w:rsidRPr="005D5A77">
              <w:rPr>
                <w:rFonts w:ascii="GHEA Mariam" w:hAnsi="GHEA Mariam" w:cs="Tahoma"/>
                <w:lang w:val="hy-AM" w:eastAsia="en-US"/>
              </w:rPr>
              <w:t>հանդիսանում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է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Կողմերի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միջև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սույն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Համաձայնագրի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առարկայի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վերաբերյալ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ամբողջական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և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միակ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համաձայնությունը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և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գերակայում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է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Կողմերի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միջև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նախկինում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առկա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բոլոր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գրավոր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կամ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այլ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տեսակի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համա</w:t>
            </w:r>
            <w:r>
              <w:rPr>
                <w:rFonts w:ascii="GHEA Mariam" w:hAnsi="GHEA Mariam" w:cs="Tahoma"/>
                <w:lang w:eastAsia="en-US"/>
              </w:rPr>
              <w:softHyphen/>
            </w:r>
            <w:r w:rsidRPr="005D5A77">
              <w:rPr>
                <w:rFonts w:ascii="GHEA Mariam" w:hAnsi="GHEA Mariam" w:cs="Tahoma"/>
                <w:lang w:val="hy-AM" w:eastAsia="en-US"/>
              </w:rPr>
              <w:lastRenderedPageBreak/>
              <w:t>ձայնությունների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ու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պայմանագրերի</w:t>
            </w:r>
            <w:r w:rsidRPr="005D5A77">
              <w:rPr>
                <w:rFonts w:ascii="GHEA Mariam" w:hAnsi="GHEA Mariam" w:cs="Arial Armenian"/>
                <w:lang w:val="hy-AM" w:eastAsia="en-US"/>
              </w:rPr>
              <w:t xml:space="preserve"> </w:t>
            </w:r>
            <w:r w:rsidRPr="005D5A77">
              <w:rPr>
                <w:rFonts w:ascii="GHEA Mariam" w:hAnsi="GHEA Mariam" w:cs="Tahoma"/>
                <w:lang w:val="hy-AM" w:eastAsia="en-US"/>
              </w:rPr>
              <w:t>նկատմամբ</w:t>
            </w:r>
            <w:r w:rsidRPr="005D5A77">
              <w:rPr>
                <w:rFonts w:ascii="GHEA Mariam" w:hAnsi="GHEA Mariam"/>
                <w:lang w:val="hy-AM"/>
              </w:rPr>
              <w:t xml:space="preserve">:  </w:t>
            </w:r>
          </w:p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5D5A77">
              <w:rPr>
                <w:rFonts w:ascii="GHEA Mariam" w:hAnsi="GHEA Mariam" w:cs="Tahoma"/>
                <w:spacing w:val="-8"/>
              </w:rPr>
              <w:t xml:space="preserve">4.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Սույն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Համաձայնագիրը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կարգավորվում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Հայաստանի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Հանրապետության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օրենսդրու</w:t>
            </w:r>
            <w:r>
              <w:rPr>
                <w:rFonts w:ascii="GHEA Mariam" w:hAnsi="GHEA Mariam" w:cs="Tahoma"/>
                <w:spacing w:val="-8"/>
              </w:rPr>
              <w:softHyphen/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թյանը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համապատասխան</w:t>
            </w:r>
            <w:r w:rsidRPr="005D5A77">
              <w:rPr>
                <w:rFonts w:ascii="GHEA Mariam" w:hAnsi="GHEA Mariam" w:cs="Arial Armenian"/>
                <w:lang w:val="hy-AM"/>
              </w:rPr>
              <w:t>:</w:t>
            </w:r>
          </w:p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spacing w:val="-8"/>
                <w:lang w:val="hy-AM"/>
              </w:rPr>
            </w:pPr>
            <w:r w:rsidRPr="00E47A37">
              <w:rPr>
                <w:rFonts w:ascii="GHEA Mariam" w:hAnsi="GHEA Mariam" w:cs="Tahoma"/>
                <w:spacing w:val="-8"/>
              </w:rPr>
              <w:t xml:space="preserve">5.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Սույն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Համաձայնագիրը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կնքվում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/>
                <w:spacing w:val="-8"/>
                <w:lang w:val="hy-AM"/>
              </w:rPr>
              <w:t xml:space="preserve">3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հավասարազոր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օրինակներով՝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հայերեն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և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անգլե</w:t>
            </w:r>
            <w:r>
              <w:rPr>
                <w:rFonts w:ascii="GHEA Mariam" w:hAnsi="GHEA Mariam" w:cs="Tahoma"/>
                <w:spacing w:val="-8"/>
              </w:rPr>
              <w:softHyphen/>
            </w:r>
            <w:r w:rsidRPr="00E47A37">
              <w:rPr>
                <w:rFonts w:ascii="GHEA Mariam" w:hAnsi="GHEA Mariam" w:cs="Tahoma"/>
                <w:spacing w:val="-8"/>
                <w:lang w:val="hy-AM"/>
              </w:rPr>
              <w:t>րեն</w:t>
            </w:r>
            <w:r w:rsidRPr="00E47A37">
              <w:rPr>
                <w:rFonts w:ascii="GHEA Mariam" w:hAnsi="GHEA Mariam" w:cs="Arial Armenian"/>
                <w:spacing w:val="-8"/>
                <w:lang w:val="hy-AM"/>
              </w:rPr>
              <w:t>,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յուրաքանչյուր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կողմին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մեկական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օրինակ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: </w:t>
            </w:r>
            <w:r w:rsidRPr="005D5A77">
              <w:rPr>
                <w:rFonts w:ascii="GHEA Mariam" w:hAnsi="GHEA Mariam" w:cs="Tahoma"/>
                <w:lang w:val="hy-AM"/>
              </w:rPr>
              <w:t>Սույն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Համաձայնագրի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անգլերեն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հայերեն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տարբերակների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միջև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հակասությունների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դեպքում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գերակայում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հայերեն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տարբերակը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>:</w:t>
            </w:r>
          </w:p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>6.</w:t>
            </w:r>
            <w:r w:rsidRPr="005D5A77">
              <w:rPr>
                <w:rFonts w:ascii="GHEA Mariam" w:hAnsi="GHEA Mariam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Սույն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Համաձայնագրից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ծագող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և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դրա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առնչությամբ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ցանկացած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վեճ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լուծվում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Պայմանագրի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համապատասխան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դրույթների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</w:t>
            </w:r>
            <w:r w:rsidRPr="005D5A77">
              <w:rPr>
                <w:rFonts w:ascii="GHEA Mariam" w:hAnsi="GHEA Mariam" w:cs="Arial Armenian"/>
                <w:lang w:val="hy-AM"/>
              </w:rPr>
              <w:t>:</w:t>
            </w:r>
          </w:p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lang w:val="hy-AM"/>
              </w:rPr>
            </w:pPr>
            <w:r w:rsidRPr="005D5A77">
              <w:rPr>
                <w:rFonts w:ascii="GHEA Mariam" w:hAnsi="GHEA Mariam"/>
                <w:spacing w:val="-8"/>
              </w:rPr>
              <w:t xml:space="preserve">7. </w:t>
            </w:r>
            <w:r>
              <w:rPr>
                <w:rFonts w:ascii="GHEA Mariam" w:hAnsi="GHEA Mariam" w:cs="Tahoma"/>
                <w:spacing w:val="-8"/>
                <w:lang w:val="hy-AM"/>
              </w:rPr>
              <w:t>Համաձայնագ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իրը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ենթակա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5D5A77">
              <w:rPr>
                <w:rFonts w:ascii="GHEA Mariam" w:hAnsi="GHEA Mariam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նոտարական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կարգով</w:t>
            </w:r>
            <w:r w:rsidRPr="005D5A77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վավերացման</w:t>
            </w:r>
            <w:r w:rsidRPr="005D5A77">
              <w:rPr>
                <w:rFonts w:ascii="GHEA Mariam" w:hAnsi="GHEA Mariam"/>
                <w:spacing w:val="-8"/>
                <w:lang w:val="hy-AM"/>
              </w:rPr>
              <w:t xml:space="preserve">: </w:t>
            </w:r>
            <w:r w:rsidRPr="005D5A77">
              <w:rPr>
                <w:rFonts w:ascii="GHEA Mariam" w:hAnsi="GHEA Mariam" w:cs="Tahoma"/>
                <w:spacing w:val="-8"/>
                <w:lang w:val="hy-AM"/>
              </w:rPr>
              <w:t>Համաձայնագրի</w:t>
            </w:r>
            <w:r w:rsidRPr="005D5A77">
              <w:rPr>
                <w:rFonts w:ascii="GHEA Mariam" w:hAnsi="GHEA Mariam"/>
                <w:lang w:val="hy-AM"/>
              </w:rPr>
              <w:t xml:space="preserve">  </w:t>
            </w:r>
            <w:r w:rsidRPr="005D5A77">
              <w:rPr>
                <w:rFonts w:ascii="GHEA Mariam" w:hAnsi="GHEA Mariam" w:cs="Tahoma"/>
                <w:lang w:val="hy-AM"/>
              </w:rPr>
              <w:t>մեկ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օրինակը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տրամադրվում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է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Համաձայնագիրը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վավերացնող</w:t>
            </w:r>
            <w:r w:rsidRPr="005D5A77">
              <w:rPr>
                <w:rFonts w:ascii="GHEA Mariam" w:hAnsi="GHEA Mariam" w:cs="Arial Armenian"/>
                <w:lang w:val="hy-AM"/>
              </w:rPr>
              <w:t xml:space="preserve"> </w:t>
            </w:r>
            <w:r w:rsidRPr="005D5A77">
              <w:rPr>
                <w:rFonts w:ascii="GHEA Mariam" w:hAnsi="GHEA Mariam" w:cs="Tahoma"/>
                <w:lang w:val="hy-AM"/>
              </w:rPr>
              <w:t>նոտարին</w:t>
            </w:r>
            <w:r w:rsidRPr="005D5A77">
              <w:rPr>
                <w:rFonts w:ascii="GHEA Mariam" w:hAnsi="GHEA Mariam" w:cs="Arial Armenian"/>
                <w:lang w:val="hy-AM"/>
              </w:rPr>
              <w:t>:</w:t>
            </w:r>
          </w:p>
          <w:p w:rsidR="000D3317" w:rsidRPr="005D5A77" w:rsidRDefault="000D3317" w:rsidP="004703D2">
            <w:pPr>
              <w:pStyle w:val="norm"/>
              <w:spacing w:line="360" w:lineRule="auto"/>
              <w:rPr>
                <w:rFonts w:ascii="GHEA Mariam" w:hAnsi="GHEA Mariam"/>
                <w:b/>
                <w:color w:val="FF0000"/>
                <w:lang w:val="hy-AM"/>
              </w:rPr>
            </w:pPr>
          </w:p>
          <w:p w:rsidR="000D3317" w:rsidRPr="0003341C" w:rsidRDefault="000D3317" w:rsidP="004703D2">
            <w:pPr>
              <w:tabs>
                <w:tab w:val="num" w:pos="360"/>
              </w:tabs>
              <w:spacing w:line="340" w:lineRule="exact"/>
              <w:ind w:right="72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</w:tr>
      <w:tr w:rsidR="000D3317" w:rsidRPr="009705D6" w:rsidTr="004703D2">
        <w:tc>
          <w:tcPr>
            <w:tcW w:w="9558" w:type="dxa"/>
          </w:tcPr>
          <w:p w:rsidR="000D3317" w:rsidRPr="005D5A77" w:rsidRDefault="000D3317" w:rsidP="004703D2">
            <w:pPr>
              <w:spacing w:line="340" w:lineRule="exact"/>
              <w:ind w:left="450" w:hanging="45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5D5A77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Կողմ 1. </w:t>
            </w:r>
            <w:r w:rsidRPr="005D5A77">
              <w:rPr>
                <w:rFonts w:ascii="GHEA Mariam" w:hAnsi="GHEA Mariam" w:cs="Times Armenian"/>
                <w:sz w:val="22"/>
                <w:szCs w:val="22"/>
                <w:lang w:val="hy-AM"/>
              </w:rPr>
              <w:t>«Ֆիլմ Ստուդիոս» ՓԲԸ</w:t>
            </w:r>
          </w:p>
          <w:p w:rsidR="000D3317" w:rsidRPr="005D5A77" w:rsidRDefault="000D3317" w:rsidP="004703D2">
            <w:pPr>
              <w:spacing w:line="340" w:lineRule="exact"/>
              <w:ind w:left="450" w:hanging="45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5D5A77">
              <w:rPr>
                <w:rFonts w:ascii="GHEA Mariam" w:hAnsi="GHEA Mariam" w:cs="Sylfaen"/>
                <w:sz w:val="22"/>
                <w:szCs w:val="22"/>
              </w:rPr>
              <w:t xml:space="preserve">               </w:t>
            </w:r>
            <w:r w:rsidRPr="005D5A77">
              <w:rPr>
                <w:rFonts w:ascii="GHEA Mariam" w:hAnsi="GHEA Mariam" w:cs="Sylfaen"/>
                <w:sz w:val="22"/>
                <w:szCs w:val="22"/>
                <w:lang w:val="hy-AM"/>
              </w:rPr>
              <w:t>Էդգար Ավագյան</w:t>
            </w:r>
            <w:r w:rsidRPr="005D5A77" w:rsidDel="003D31F3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</w:p>
          <w:p w:rsidR="000D3317" w:rsidRPr="005D5A77" w:rsidRDefault="000D3317" w:rsidP="004703D2">
            <w:pPr>
              <w:spacing w:line="340" w:lineRule="exact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5D5A77">
              <w:rPr>
                <w:rFonts w:ascii="GHEA Mariam" w:hAnsi="GHEA Mariam"/>
                <w:sz w:val="22"/>
                <w:szCs w:val="22"/>
                <w:lang w:val="hy-AM"/>
              </w:rPr>
              <w:t>Կողմ 2. Հայաստանի Հանրապետություն</w:t>
            </w:r>
          </w:p>
          <w:p w:rsidR="000D3317" w:rsidRPr="009705D6" w:rsidRDefault="000D3317" w:rsidP="004703D2">
            <w:pPr>
              <w:spacing w:line="340" w:lineRule="exact"/>
              <w:ind w:left="450" w:hanging="45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D5A77">
              <w:rPr>
                <w:rFonts w:ascii="GHEA Mariam" w:hAnsi="GHEA Mariam" w:cs="Sylfaen"/>
                <w:sz w:val="22"/>
                <w:szCs w:val="22"/>
              </w:rPr>
              <w:t xml:space="preserve">               </w:t>
            </w:r>
            <w:r w:rsidRPr="005D5A77">
              <w:rPr>
                <w:rFonts w:ascii="GHEA Mariam" w:hAnsi="GHEA Mariam" w:cs="Sylfaen"/>
                <w:sz w:val="22"/>
                <w:szCs w:val="22"/>
                <w:lang w:val="hy-AM"/>
              </w:rPr>
              <w:t>[ենթակա է լրացման]</w:t>
            </w:r>
          </w:p>
        </w:tc>
      </w:tr>
    </w:tbl>
    <w:p w:rsidR="000D3317" w:rsidRDefault="000D3317" w:rsidP="000D3317">
      <w:pPr>
        <w:pStyle w:val="mechtex"/>
        <w:rPr>
          <w:rFonts w:ascii="Tahoma" w:hAnsi="Tahoma" w:cs="Tahoma"/>
        </w:rPr>
      </w:pPr>
    </w:p>
    <w:p w:rsidR="000D3317" w:rsidRDefault="000D3317" w:rsidP="000D3317">
      <w:pPr>
        <w:pStyle w:val="mechtex"/>
        <w:rPr>
          <w:rFonts w:ascii="Tahoma" w:hAnsi="Tahoma" w:cs="Tahoma"/>
        </w:rPr>
      </w:pPr>
    </w:p>
    <w:p w:rsidR="000D3317" w:rsidRDefault="000D3317" w:rsidP="000D3317">
      <w:pPr>
        <w:pStyle w:val="mechtex"/>
        <w:rPr>
          <w:rFonts w:ascii="Tahoma" w:hAnsi="Tahoma" w:cs="Tahoma"/>
        </w:rPr>
      </w:pPr>
    </w:p>
    <w:p w:rsidR="000D3317" w:rsidRDefault="000D3317" w:rsidP="000D3317">
      <w:pPr>
        <w:pStyle w:val="mechtex"/>
        <w:rPr>
          <w:rFonts w:ascii="Tahoma" w:hAnsi="Tahoma" w:cs="Tahoma"/>
        </w:rPr>
      </w:pPr>
    </w:p>
    <w:p w:rsidR="000D3317" w:rsidRDefault="000D3317" w:rsidP="000D3317">
      <w:pPr>
        <w:pStyle w:val="mechtex"/>
        <w:rPr>
          <w:rFonts w:ascii="Tahoma" w:hAnsi="Tahoma" w:cs="Tahoma"/>
        </w:rPr>
      </w:pPr>
    </w:p>
    <w:p w:rsidR="000D3317" w:rsidRPr="008F39F9" w:rsidRDefault="000D3317" w:rsidP="000D3317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D3317" w:rsidRPr="008F39F9" w:rsidRDefault="000D3317" w:rsidP="000D3317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0D3317" w:rsidRPr="008F39F9" w:rsidRDefault="000D3317" w:rsidP="000D3317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5C2275" w:rsidRDefault="005C2275">
      <w:bookmarkStart w:id="0" w:name="_GoBack"/>
      <w:bookmarkEnd w:id="0"/>
    </w:p>
    <w:sectPr w:rsidR="005C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69"/>
    <w:rsid w:val="000D3317"/>
    <w:rsid w:val="005C2275"/>
    <w:rsid w:val="00F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1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D331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D331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D3317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1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D331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D331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D331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2015-09-23T06:24:00Z</dcterms:created>
  <dcterms:modified xsi:type="dcterms:W3CDTF">2015-09-23T06:24:00Z</dcterms:modified>
</cp:coreProperties>
</file>