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E1B" w:rsidRDefault="00465E1B" w:rsidP="0032456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036F9" w:rsidRDefault="008036F9" w:rsidP="0032456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F6EFB" w:rsidRPr="008036F9" w:rsidRDefault="006F6EFB" w:rsidP="008036F9">
      <w:pPr>
        <w:spacing w:after="0"/>
        <w:ind w:left="2977" w:hanging="226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</w:t>
      </w:r>
      <w:r w:rsidR="008036F9" w:rsidRPr="0080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FSTD.    </w:t>
      </w:r>
      <w:r w:rsidRPr="0080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REQUIREMENTS </w:t>
      </w:r>
      <w:r w:rsidR="008036F9" w:rsidRPr="0080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for</w:t>
      </w:r>
      <w:r w:rsidRPr="0080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036F9" w:rsidRPr="0080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ORGANISATIONS </w:t>
      </w:r>
      <w:r w:rsidR="008036F9" w:rsidRPr="0080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OPERATING </w:t>
      </w:r>
      <w:r w:rsidR="008036F9" w:rsidRPr="0080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b/>
          <w:sz w:val="24"/>
          <w:szCs w:val="24"/>
          <w:lang w:val="en-US"/>
        </w:rPr>
        <w:t>FLIGHT</w:t>
      </w:r>
      <w:r w:rsidR="0080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80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SIMULATION </w:t>
      </w:r>
      <w:r w:rsidR="008036F9" w:rsidRPr="0080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TRAINING </w:t>
      </w:r>
      <w:r w:rsidR="008036F9" w:rsidRPr="0080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DEVICES </w:t>
      </w:r>
      <w:r w:rsidR="008036F9" w:rsidRPr="0080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and   the   </w:t>
      </w:r>
      <w:r w:rsidRPr="0080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QUALIFICATION </w:t>
      </w:r>
      <w:r w:rsidR="008036F9" w:rsidRPr="0080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of   </w:t>
      </w:r>
      <w:r w:rsidRPr="008036F9">
        <w:rPr>
          <w:rFonts w:ascii="Times New Roman" w:hAnsi="Times New Roman" w:cs="Times New Roman"/>
          <w:b/>
          <w:sz w:val="24"/>
          <w:szCs w:val="24"/>
          <w:lang w:val="en-US"/>
        </w:rPr>
        <w:t>FSTD</w:t>
      </w:r>
      <w:r w:rsidR="008036F9" w:rsidRPr="008036F9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80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8036F9" w:rsidRPr="008036F9" w:rsidRDefault="008036F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F6EFB" w:rsidRPr="008036F9" w:rsidRDefault="008036F9" w:rsidP="008036F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="006F6EFB" w:rsidRPr="008036F9">
        <w:rPr>
          <w:rFonts w:ascii="Times New Roman" w:hAnsi="Times New Roman" w:cs="Times New Roman"/>
          <w:b/>
          <w:sz w:val="24"/>
          <w:szCs w:val="24"/>
          <w:lang w:val="en-US"/>
        </w:rPr>
        <w:t>SECTION</w:t>
      </w:r>
      <w:r w:rsidRPr="0080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I.   </w:t>
      </w:r>
      <w:r w:rsidR="006F6EFB" w:rsidRPr="0080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REQUIREMENTS </w:t>
      </w:r>
      <w:r w:rsidRPr="0080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for</w:t>
      </w:r>
      <w:r w:rsidR="006F6EFB" w:rsidRPr="0080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ORGANISATIONS </w:t>
      </w:r>
      <w:r w:rsidRPr="0080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OPERATING </w:t>
      </w:r>
      <w:r w:rsidRPr="0080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FSTDS </w:t>
      </w:r>
    </w:p>
    <w:p w:rsidR="008036F9" w:rsidRPr="008036F9" w:rsidRDefault="008036F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F6EFB" w:rsidRPr="002F14A2" w:rsidRDefault="006F6EFB" w:rsidP="008036F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14A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8036F9" w:rsidRPr="002F14A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2F14A2" w:rsidRPr="002F14A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2F14A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8036F9" w:rsidRPr="002F14A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Pr="002F14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F14A2" w:rsidRPr="002F14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2F14A2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2F14A2" w:rsidRPr="002F14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F14A2">
        <w:rPr>
          <w:rFonts w:ascii="Times New Roman" w:hAnsi="Times New Roman" w:cs="Times New Roman"/>
          <w:b/>
          <w:sz w:val="24"/>
          <w:szCs w:val="24"/>
          <w:lang w:val="en-US"/>
        </w:rPr>
        <w:t>FSTD.</w:t>
      </w:r>
      <w:r w:rsidR="002F14A2" w:rsidRPr="002F14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F14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100   </w:t>
      </w:r>
      <w:r w:rsidR="002F14A2" w:rsidRPr="002F14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2F14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General </w:t>
      </w:r>
    </w:p>
    <w:p w:rsidR="006F6EFB" w:rsidRPr="002F14A2" w:rsidRDefault="002F14A2" w:rsidP="008036F9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6F6EFB" w:rsidRPr="002F14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COMPLIANCE </w:t>
      </w:r>
      <w:r w:rsidRPr="002F14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F6EFB" w:rsidRPr="002F14A2">
        <w:rPr>
          <w:rFonts w:ascii="Times New Roman" w:hAnsi="Times New Roman" w:cs="Times New Roman"/>
          <w:i/>
          <w:sz w:val="24"/>
          <w:szCs w:val="24"/>
          <w:lang w:val="en-US"/>
        </w:rPr>
        <w:t>MONITORING</w:t>
      </w:r>
      <w:r w:rsidRPr="002F14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F6EFB" w:rsidRPr="002F14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PROGRAMME</w:t>
      </w:r>
      <w:r w:rsidRPr="002F14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F6EFB" w:rsidRPr="002F14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–</w:t>
      </w:r>
      <w:r w:rsidRPr="002F14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F6EFB" w:rsidRPr="002F14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ORGANISATIONS </w:t>
      </w:r>
      <w:r w:rsidRPr="002F14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F6EFB" w:rsidRPr="002F14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OPERATING </w:t>
      </w:r>
      <w:r w:rsidRPr="002F14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FSTDs</w:t>
      </w:r>
    </w:p>
    <w:p w:rsidR="006F6EFB" w:rsidRPr="002F14A2" w:rsidRDefault="006F6EFB" w:rsidP="008036F9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F14A2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2F14A2" w:rsidRPr="002F14A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F14A2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F14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F14A2" w:rsidRPr="002F14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2F14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Introduction. 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purpose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AMC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provide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additional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specific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FSTDs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establish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compliance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monitoring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programme (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CMP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that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enables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applicable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requirements. </w:t>
      </w:r>
    </w:p>
    <w:p w:rsidR="006F6EFB" w:rsidRPr="002F14A2" w:rsidRDefault="006F6EFB" w:rsidP="008036F9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F14A2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2F14A2" w:rsidRPr="002F14A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F14A2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F14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F14A2" w:rsidRPr="002F14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</w:t>
      </w:r>
      <w:r w:rsidRPr="002F14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Compliance </w:t>
      </w:r>
      <w:r w:rsidR="002F14A2" w:rsidRPr="002F14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M</w:t>
      </w:r>
      <w:r w:rsidRPr="002F14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onitoring </w:t>
      </w:r>
      <w:r w:rsidR="002F14A2" w:rsidRPr="002F14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P</w:t>
      </w:r>
      <w:r w:rsidRPr="002F14A2">
        <w:rPr>
          <w:rFonts w:ascii="Times New Roman" w:hAnsi="Times New Roman" w:cs="Times New Roman"/>
          <w:i/>
          <w:sz w:val="24"/>
          <w:szCs w:val="24"/>
          <w:lang w:val="en-US"/>
        </w:rPr>
        <w:t>rogramme</w:t>
      </w:r>
      <w:r w:rsidR="002F14A2" w:rsidRPr="002F14A2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6F6EFB" w:rsidRPr="008036F9" w:rsidRDefault="006F6EFB" w:rsidP="002F14A2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ypical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subject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areas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inspections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6F6EFB" w:rsidRPr="008036F9" w:rsidRDefault="006F6EFB" w:rsidP="002F14A2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actual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operation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6EFB" w:rsidRPr="008036F9" w:rsidRDefault="006F6EFB" w:rsidP="002F14A2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maintenance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6EFB" w:rsidRPr="008036F9" w:rsidRDefault="006F6EFB" w:rsidP="002F14A2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technical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Standards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6F6EFB" w:rsidRPr="008036F9" w:rsidRDefault="006F6EFB" w:rsidP="002F14A2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features. </w:t>
      </w:r>
    </w:p>
    <w:p w:rsidR="006F6EFB" w:rsidRPr="002F14A2" w:rsidRDefault="006F6EFB" w:rsidP="008036F9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F14A2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2F14A2" w:rsidRPr="002F14A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F14A2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F14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F14A2" w:rsidRPr="002F14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</w:t>
      </w:r>
      <w:r w:rsidRPr="002F14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Audit </w:t>
      </w:r>
      <w:r w:rsidR="002F14A2" w:rsidRPr="002F14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S</w:t>
      </w:r>
      <w:r w:rsidRPr="002F14A2">
        <w:rPr>
          <w:rFonts w:ascii="Times New Roman" w:hAnsi="Times New Roman" w:cs="Times New Roman"/>
          <w:i/>
          <w:sz w:val="24"/>
          <w:szCs w:val="24"/>
          <w:lang w:val="en-US"/>
        </w:rPr>
        <w:t>cope</w:t>
      </w:r>
      <w:r w:rsidR="002F14A2" w:rsidRPr="002F14A2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6F6EFB" w:rsidRPr="008036F9" w:rsidRDefault="006F6EFB" w:rsidP="002F14A2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ations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FSTDs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monitor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they have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designed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specified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functions.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doing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they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should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minimum,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appropriate,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monitor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6F6EFB" w:rsidRPr="008036F9" w:rsidRDefault="006F6EFB" w:rsidP="002F14A2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  organiz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6EFB" w:rsidRPr="008036F9" w:rsidRDefault="006F6EFB" w:rsidP="002F14A2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plans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objectives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6EFB" w:rsidRPr="008036F9" w:rsidRDefault="006F6EFB" w:rsidP="002F14A2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maintenance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procedures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6EFB" w:rsidRPr="008036F9" w:rsidRDefault="006F6EFB" w:rsidP="002F14A2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qualification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6EFB" w:rsidRPr="008036F9" w:rsidRDefault="006F6EFB" w:rsidP="002F14A2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supervision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6EFB" w:rsidRPr="008036F9" w:rsidRDefault="006F6EFB" w:rsidP="002F14A2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technical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status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6EFB" w:rsidRPr="008036F9" w:rsidRDefault="006F6EFB" w:rsidP="002F14A2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manuals,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logs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records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6EFB" w:rsidRPr="008036F9" w:rsidRDefault="006F6EFB" w:rsidP="002F14A2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defect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deferral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6EFB" w:rsidRPr="008036F9" w:rsidRDefault="006F6EFB" w:rsidP="002F14A2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6F6EFB" w:rsidRPr="008036F9" w:rsidRDefault="006F6EFB" w:rsidP="002F14A2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modifications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6F6EFB" w:rsidRDefault="006F6EFB" w:rsidP="002F14A2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configuration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management. </w:t>
      </w:r>
    </w:p>
    <w:p w:rsidR="008036F9" w:rsidRPr="008036F9" w:rsidRDefault="008036F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F6EFB" w:rsidRPr="002F14A2" w:rsidRDefault="006F6EFB" w:rsidP="008036F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14A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2F14A2" w:rsidRPr="002F14A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8036F9" w:rsidRPr="002F14A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2F14A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8036F9" w:rsidRPr="002F14A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Pr="002F14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F14A2" w:rsidRPr="002F14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2F14A2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2F14A2" w:rsidRPr="002F14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F14A2">
        <w:rPr>
          <w:rFonts w:ascii="Times New Roman" w:hAnsi="Times New Roman" w:cs="Times New Roman"/>
          <w:b/>
          <w:sz w:val="24"/>
          <w:szCs w:val="24"/>
          <w:lang w:val="en-US"/>
        </w:rPr>
        <w:t>FSTD.</w:t>
      </w:r>
      <w:r w:rsidR="002F14A2" w:rsidRPr="002F14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F14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100   </w:t>
      </w:r>
      <w:r w:rsidR="002F14A2" w:rsidRPr="002F14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2F14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General </w:t>
      </w:r>
    </w:p>
    <w:p w:rsidR="006F6EFB" w:rsidRPr="002F14A2" w:rsidRDefault="002F14A2" w:rsidP="008036F9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6F6EFB" w:rsidRPr="002F14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COMPLIANCE </w:t>
      </w:r>
      <w:r w:rsidRPr="002F14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F6EFB" w:rsidRPr="002F14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MONITORING </w:t>
      </w:r>
      <w:r w:rsidRPr="002F14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F6EFB" w:rsidRPr="002F14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PROGRAMME </w:t>
      </w:r>
      <w:r w:rsidRPr="002F14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F6EFB" w:rsidRPr="002F14A2">
        <w:rPr>
          <w:rFonts w:ascii="Times New Roman" w:hAnsi="Times New Roman" w:cs="Times New Roman"/>
          <w:i/>
          <w:sz w:val="24"/>
          <w:szCs w:val="24"/>
          <w:lang w:val="en-US"/>
        </w:rPr>
        <w:t>–</w:t>
      </w:r>
      <w:r w:rsidRPr="002F14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F6EFB" w:rsidRPr="002F14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ORGANISATIONS </w:t>
      </w:r>
      <w:r w:rsidRPr="002F14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F6EFB" w:rsidRPr="002F14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OPERATING </w:t>
      </w:r>
      <w:r w:rsidRPr="002F14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FSTDs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acceptable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means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measuring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contained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ARINC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report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433-1 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December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14,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2007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amended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F14A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Standard </w:t>
      </w:r>
      <w:r w:rsidR="002F14A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i/>
          <w:iCs/>
          <w:sz w:val="24"/>
          <w:szCs w:val="24"/>
          <w:lang w:val="en-US"/>
        </w:rPr>
        <w:t>Measurements</w:t>
      </w:r>
      <w:r w:rsidR="002F14A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for </w:t>
      </w:r>
      <w:r w:rsidR="002F14A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Flight </w:t>
      </w:r>
      <w:r w:rsidR="002F14A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i/>
          <w:iCs/>
          <w:sz w:val="24"/>
          <w:szCs w:val="24"/>
          <w:lang w:val="en-US"/>
        </w:rPr>
        <w:t>Simulation</w:t>
      </w:r>
    </w:p>
    <w:p w:rsidR="006F6EFB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i/>
          <w:iCs/>
          <w:sz w:val="24"/>
          <w:szCs w:val="24"/>
          <w:lang w:val="en-US"/>
        </w:rPr>
        <w:t>Quality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036F9" w:rsidRPr="008036F9" w:rsidRDefault="008036F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F6EFB" w:rsidRPr="006B2104" w:rsidRDefault="006F6EFB" w:rsidP="008036F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B210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8036F9" w:rsidRPr="006B210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6B2104" w:rsidRPr="006B210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6B210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8036F9" w:rsidRPr="006B210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Pr="006B21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B2104" w:rsidRPr="006B21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6B2104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6B2104" w:rsidRPr="006B21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B2104">
        <w:rPr>
          <w:rFonts w:ascii="Times New Roman" w:hAnsi="Times New Roman" w:cs="Times New Roman"/>
          <w:b/>
          <w:sz w:val="24"/>
          <w:szCs w:val="24"/>
          <w:lang w:val="en-US"/>
        </w:rPr>
        <w:t>FSTD.</w:t>
      </w:r>
      <w:r w:rsidR="006B2104" w:rsidRPr="006B21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B21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100   </w:t>
      </w:r>
      <w:r w:rsidR="006B2104" w:rsidRPr="006B21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6B21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General  </w:t>
      </w:r>
    </w:p>
    <w:p w:rsidR="006B2104" w:rsidRPr="006B2104" w:rsidRDefault="006F6EFB" w:rsidP="006B2104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B2104">
        <w:rPr>
          <w:rFonts w:ascii="Times New Roman" w:hAnsi="Times New Roman" w:cs="Times New Roman"/>
          <w:i/>
          <w:sz w:val="24"/>
          <w:szCs w:val="24"/>
          <w:lang w:val="en-US"/>
        </w:rPr>
        <w:t>COMPLIANCE</w:t>
      </w:r>
      <w:r w:rsidR="006B2104" w:rsidRPr="006B21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B21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MONITORING</w:t>
      </w:r>
      <w:r w:rsidR="006B2104" w:rsidRPr="006B21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B21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PROGRAMME </w:t>
      </w:r>
      <w:r w:rsidR="006B2104" w:rsidRPr="006B21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2104">
        <w:rPr>
          <w:rFonts w:ascii="Times New Roman" w:hAnsi="Times New Roman" w:cs="Times New Roman"/>
          <w:i/>
          <w:sz w:val="24"/>
          <w:szCs w:val="24"/>
          <w:lang w:val="en-US"/>
        </w:rPr>
        <w:t>–</w:t>
      </w:r>
      <w:r w:rsidR="006B2104" w:rsidRPr="006B21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21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ORGANISATIONS </w:t>
      </w:r>
      <w:r w:rsidR="006B2104" w:rsidRPr="006B21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B21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OPERATING </w:t>
      </w:r>
      <w:r w:rsidR="006B2104" w:rsidRPr="006B21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</w:p>
    <w:p w:rsidR="006F6EFB" w:rsidRPr="006B2104" w:rsidRDefault="006F6EFB" w:rsidP="006B2104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B2104">
        <w:rPr>
          <w:rFonts w:ascii="Times New Roman" w:hAnsi="Times New Roman" w:cs="Times New Roman"/>
          <w:i/>
          <w:sz w:val="24"/>
          <w:szCs w:val="24"/>
          <w:lang w:val="en-US"/>
        </w:rPr>
        <w:t>BASIC</w:t>
      </w:r>
      <w:r w:rsidR="006B2104" w:rsidRPr="006B21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6B2104">
        <w:rPr>
          <w:rFonts w:ascii="Times New Roman" w:hAnsi="Times New Roman" w:cs="Times New Roman"/>
          <w:i/>
          <w:sz w:val="24"/>
          <w:szCs w:val="24"/>
          <w:lang w:val="en-US"/>
        </w:rPr>
        <w:t>INSTRUMENT</w:t>
      </w:r>
      <w:r w:rsidR="006B2104" w:rsidRPr="006B21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B21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TRAINING </w:t>
      </w:r>
      <w:r w:rsidR="006B2104" w:rsidRPr="006B21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6B2104">
        <w:rPr>
          <w:rFonts w:ascii="Times New Roman" w:hAnsi="Times New Roman" w:cs="Times New Roman"/>
          <w:i/>
          <w:sz w:val="24"/>
          <w:szCs w:val="24"/>
          <w:lang w:val="en-US"/>
        </w:rPr>
        <w:t>DEVICES</w:t>
      </w:r>
      <w:r w:rsidR="006B2104" w:rsidRPr="006B21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B21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r w:rsidR="006B2104" w:rsidRPr="006B21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B2104">
        <w:rPr>
          <w:rFonts w:ascii="Times New Roman" w:hAnsi="Times New Roman" w:cs="Times New Roman"/>
          <w:i/>
          <w:sz w:val="24"/>
          <w:szCs w:val="24"/>
          <w:lang w:val="en-US"/>
        </w:rPr>
        <w:t>BITDs</w:t>
      </w:r>
      <w:r w:rsidR="006B2104" w:rsidRPr="006B21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B21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</w:p>
    <w:p w:rsidR="006F6EFB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together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statement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acknowledging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completion of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periodic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review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accountable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manager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5C7ED4" w:rsidRDefault="005C7ED4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C7ED4" w:rsidRPr="008036F9" w:rsidRDefault="005C7ED4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B2104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maintenance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facility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provides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suitable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BITD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hardware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software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maintenance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capability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recording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system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form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technical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log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defects,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deferred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defects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and development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work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listed,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interpreted,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actioned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reviewed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specified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scale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planned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routine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maintenance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BITD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periodic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running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qualification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test guide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QTG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adequate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manning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cover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BITD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operating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periods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routine maintenance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work. </w:t>
      </w:r>
    </w:p>
    <w:p w:rsidR="006F6EFB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planned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audit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schedule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periodic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review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verify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corrective action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carried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it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was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effective.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auditor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adequate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knowledge of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BITDs. </w:t>
      </w:r>
    </w:p>
    <w:p w:rsidR="008036F9" w:rsidRPr="008036F9" w:rsidRDefault="008036F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F6EFB" w:rsidRPr="006B2104" w:rsidRDefault="006F6EFB" w:rsidP="008036F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B2104">
        <w:rPr>
          <w:rFonts w:ascii="Times New Roman" w:hAnsi="Times New Roman" w:cs="Times New Roman"/>
          <w:b/>
          <w:i/>
          <w:sz w:val="24"/>
          <w:szCs w:val="24"/>
          <w:lang w:val="en-US"/>
        </w:rPr>
        <w:t>GM</w:t>
      </w:r>
      <w:r w:rsidR="008036F9" w:rsidRPr="006B21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6B2104" w:rsidRPr="006B210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B2104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8036F9" w:rsidRPr="006B2104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Pr="006B21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B2104" w:rsidRPr="006B21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6B2104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6B2104" w:rsidRPr="006B21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B2104">
        <w:rPr>
          <w:rFonts w:ascii="Times New Roman" w:hAnsi="Times New Roman" w:cs="Times New Roman"/>
          <w:b/>
          <w:sz w:val="24"/>
          <w:szCs w:val="24"/>
          <w:lang w:val="en-US"/>
        </w:rPr>
        <w:t>FSTD.</w:t>
      </w:r>
      <w:r w:rsidR="006B2104" w:rsidRPr="006B21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B21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100  </w:t>
      </w:r>
      <w:r w:rsidR="006B2104" w:rsidRPr="006B21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6B21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General </w:t>
      </w:r>
    </w:p>
    <w:p w:rsidR="006F6EFB" w:rsidRPr="006B2104" w:rsidRDefault="006B2104" w:rsidP="008036F9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</w:t>
      </w:r>
      <w:r w:rsidR="006F6EFB" w:rsidRPr="006B2104">
        <w:rPr>
          <w:rFonts w:ascii="Times New Roman" w:hAnsi="Times New Roman" w:cs="Times New Roman"/>
          <w:i/>
          <w:sz w:val="24"/>
          <w:szCs w:val="24"/>
          <w:lang w:val="en-US"/>
        </w:rPr>
        <w:t>COMPLIANCE</w:t>
      </w:r>
      <w:r w:rsidRPr="006B21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F6EFB" w:rsidRPr="006B21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MONITORING</w:t>
      </w:r>
      <w:r w:rsidRPr="006B21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F6EFB" w:rsidRPr="006B21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– </w:t>
      </w:r>
      <w:r w:rsidRPr="006B21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F6EFB" w:rsidRPr="006B21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ORGANISATIONS </w:t>
      </w:r>
      <w:r w:rsidRPr="006B21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F6EFB" w:rsidRPr="006B21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OPERATING </w:t>
      </w:r>
      <w:r w:rsidRPr="006B21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FSTDs </w:t>
      </w:r>
      <w:r w:rsidR="006F6EFB" w:rsidRPr="006B21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– </w:t>
      </w:r>
      <w:r w:rsidRPr="006B21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F6EFB" w:rsidRPr="006B2104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concept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0187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ED01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0187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 w:rsidR="00ED01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CM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6B21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fundamental </w:t>
      </w:r>
      <w:r w:rsidR="00ED01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requirement </w:t>
      </w:r>
      <w:r w:rsidR="00ED01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</w:p>
    <w:p w:rsidR="006F6EFB" w:rsidRPr="008036F9" w:rsidRDefault="00ED0187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organiz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FSTDs.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effective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function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vitally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important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supporting operation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devices,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structured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way,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remain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technical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standards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CS-FSTD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CS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FSTD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continue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effective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training tools.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effective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function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essential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support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any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extended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recurrent evaluation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period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permitted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ORA.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FSTD.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225(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;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D01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D01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D01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="00ED01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guidance</w:t>
      </w:r>
      <w:r w:rsidR="00ED018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ED01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been </w:t>
      </w:r>
      <w:r w:rsidR="00ED01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developed </w:t>
      </w:r>
      <w:r w:rsidR="00ED01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ED01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="00ED01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ED01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material </w:t>
      </w:r>
      <w:r w:rsidR="00ED01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ED01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help </w:t>
      </w:r>
      <w:r w:rsidR="00ED01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both</w:t>
      </w:r>
    </w:p>
    <w:p w:rsidR="006F6EFB" w:rsidRPr="008036F9" w:rsidRDefault="00ED0187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organiz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FSTDs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authorities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developing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effective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CM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that satisfy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highest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standards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training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maintain</w:t>
      </w:r>
      <w:r>
        <w:rPr>
          <w:rFonts w:ascii="Times New Roman" w:hAnsi="Times New Roman" w:cs="Times New Roman"/>
          <w:sz w:val="24"/>
          <w:szCs w:val="24"/>
          <w:lang w:val="en-US"/>
        </w:rPr>
        <w:t>ed ;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177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177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Additional </w:t>
      </w:r>
      <w:r w:rsidR="003177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GM </w:t>
      </w:r>
      <w:r w:rsidR="003177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provide</w:t>
      </w:r>
      <w:r w:rsidR="003177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3177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3177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checklist </w:t>
      </w:r>
      <w:r w:rsidR="003177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177D4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ations </w:t>
      </w:r>
      <w:r w:rsidR="003177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FSTDs (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GM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24B71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ORA.FSTD.100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guidance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detailing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preparation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evaluation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 GDCA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GM3 ORA.FSTD.100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compliance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checklist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GDCA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a standardiz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checklist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elements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expected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CM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function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>organiz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operating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FSTDs.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complete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minimum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second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column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 checklist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providing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manual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procedure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references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identified elements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CM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function.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provided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third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column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 aid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checklist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appropriate.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This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would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then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 GDCA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Use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this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checklist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assist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ensuring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consistent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GDCA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also provide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ations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operating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FSTDs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guidance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elements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CM function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 GDCA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will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expect.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guidance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provided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help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ations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operating FSTDs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prepare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authority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visits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documentation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CM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electronic,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necessary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controls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be demonstrated.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any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paper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copies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downloaded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use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individuals.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recommended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any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such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copies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automatically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designated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as uncontrolled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part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download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process. Whilst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electronic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signatures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master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documents may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accepted,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appropriate  protections,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hardcopy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master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CM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manual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provided,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wet-ink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signatures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held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C7ED4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It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 recogniz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whatever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CM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developed,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effective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unless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it becomes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integral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part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way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works.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includes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both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necessary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maintaining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applicable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 compliance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monitoring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CMP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monitor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execution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these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procedures.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 successful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CM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highest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tool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available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times.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C7ED4" w:rsidRDefault="005C7ED4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C7ED4" w:rsidRDefault="005C7ED4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C7ED4" w:rsidRDefault="005C7ED4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24B71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CM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is viewed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add-on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existing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processes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become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burden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will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never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be wholly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effective.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noted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inspection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small part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CM.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CM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524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working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effectively,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inspections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fly-outs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become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routine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revealing little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beyond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day-to-day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unserviceabilities.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Systematic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defects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captured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CMP ;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GDCA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satisfied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accountable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manager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able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adequately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provide the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level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resources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properly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support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FSTD.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Detailed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FSTD requirement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standards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necessary,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sufficient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understand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her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responsibility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ensuring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properly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supported.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monitoring manager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concentrate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establishing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nominee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has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sufficient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knowledge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and experience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both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CM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operate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167E" w:rsidRPr="008036F9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167E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Monitoring System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CMS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within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FSTDs.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This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likely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require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experience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working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monitoring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field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sufficient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knowledge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FSTDs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 technical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standards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comply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FSTDs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certified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under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international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quality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it should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assure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it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fully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covers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ORA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qualification</w:t>
      </w:r>
      <w:r w:rsid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basis</w:t>
      </w:r>
      <w:r w:rsidR="0051167E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small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ations,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perfectly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acceptable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combine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roles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compliance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manager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accountable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manager.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ations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hold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multiple certificates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cover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multiple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sites,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advantageous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common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CM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function with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overall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manager.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However,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essential,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particularly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where sites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significantly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separated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geographically,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there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nominated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representative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at each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site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possibly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each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certificate.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representatives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hold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delegated responsibility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CM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manager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day-to-day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CM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role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their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site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their function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necessary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direct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reporting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line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overall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CM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manager.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also be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necessary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ensure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local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representatives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also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acceptable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competent authority.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many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cases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representatives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perform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functions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addition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 this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role.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acceptable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necessary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independence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monitoring activity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maintained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CM,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whole,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begins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system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seeks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comply.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both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technical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standards,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parts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CS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FSTD(A)/(H)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plus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other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specific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standards,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example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health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regulations,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compliance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objectives,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defect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rates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rectification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intervals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FSTD reliability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targets.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CM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define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process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standards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made available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those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who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require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them ;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next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part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CM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defines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day-to-day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working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practices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standards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achieved.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 minimum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defect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reporting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systems,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defect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rectification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processes,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tracking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mechanisms, preventative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maintenance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programmes,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spares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handling,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calibration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configuration management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device.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assess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compliance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performed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actions.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standards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made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readily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available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to anybody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involved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maintenance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day-to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day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operation  of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FSTD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5C7ED4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third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CM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method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FSTD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confirms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device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maintained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defined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standards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being operated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defined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procedures.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C7ED4" w:rsidRDefault="005C7ED4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C7ED4" w:rsidRDefault="005C7ED4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C7ED4" w:rsidRDefault="005C7ED4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compliance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monitoring programme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CMP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includes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audit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methods,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reporting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corrective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action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procedures and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feedback,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reviews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schedules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audits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aspects 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FSTD operation</w:t>
      </w:r>
      <w:r w:rsidR="00890161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9E12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E12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Across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aspects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CM,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most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important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it,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people.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CM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includes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definition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responsibilities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staff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declaration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minimum levels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resource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proposed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direct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support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FSTD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plus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levels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support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managerial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staff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proposed.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levels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resource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affected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factors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local health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regulations,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existence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weekend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night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usage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device(s),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etc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CM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includes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definition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skills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staff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leads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to definition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any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programmes.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needs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cover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both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technical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training and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audit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training,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QTG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running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checking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fly-out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techniques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documentation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CM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number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documents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provided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there are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appropriate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cross-references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documents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system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fully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traceable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both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directions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end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end.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but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small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ations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two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documents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would be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expected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Firstly,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CM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manual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containing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policy,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terminology,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ational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charts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responsibilities,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overview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processes,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system,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those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maintaining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regulatory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QTG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running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fly-outs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function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subjective testing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CMP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audit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schedule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audit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including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reporting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and corrective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action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procedures.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addition,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CM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manual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include,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either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directly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by reference,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identification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skills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Secondly,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manual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containing,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minimum,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software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hardware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control procedures,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configuration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procedures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including,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example,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loads, updates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visual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models,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navigation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operation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station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IOS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databases,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QTG running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checking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procedures,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fly-out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procedures,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maintenance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procedures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both defect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rectification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preventative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maintenance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processes.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Any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standard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forms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checklists should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included. 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CM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documentation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includes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records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247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technical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logs,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QTG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runs,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fly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out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reports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maintenance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job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cards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ations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several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certificates,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separate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modular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manuals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 single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CM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manual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covering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approvals,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acceptable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important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understand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difference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assurance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compliance control.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effective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CM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contain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both.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normally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done by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inspection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product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it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provides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confirmation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time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inspection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product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conforms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defined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compliance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assurance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element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essential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ensure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standard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maintained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throughout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periods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product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FSTD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inspections.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CMP,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processes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are defined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necessary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provide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confidence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FSTD(s)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being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supported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and maintained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highest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possible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standard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relevant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requirements. A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programme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internal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audits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then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set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place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confirm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processes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being followed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effective.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authority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would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normally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oversee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 certified organiz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process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audit,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however,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FSTDs,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authority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oversight includes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inspection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element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form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recurrent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evaluation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6EFB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addition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process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audits,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assurance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audit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schedule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schedule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fly-outs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QTG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running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through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audit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year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0266EE" w:rsidRDefault="000266EE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266EE" w:rsidRPr="008036F9" w:rsidRDefault="000266EE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audit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include,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least,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statement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scope,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planning, initiation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audit,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collection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evidence,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analysis,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reporting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findings,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identification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agreement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corrective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actions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feedback,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including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reporting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significant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findings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competent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authority,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appropriate.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review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published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material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could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include,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 addition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CM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manuals,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QTG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records,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fly-out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reports,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technical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log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sheets, maintenance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records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configuration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records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addition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basic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FSTD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requirements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operation,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expected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that auditors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received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CM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audit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techniques ;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routine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fly-outs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device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specializ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audit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programme.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</w:p>
    <w:p w:rsidR="006C3B6B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essential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pilots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tasked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carrying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fly-outs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adequately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experienced. They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would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expected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rating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instructor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examiner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TRI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TRE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qualified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type,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simulator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evaluations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carried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GDCA.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assignment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such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pilots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present </w:t>
      </w:r>
      <w:r w:rsidR="0002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difficulties,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particularly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 independent organiz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operating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FSTDs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directly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associated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airline.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It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vital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 the organiz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ensure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users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aware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importance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fly-outs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part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continued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qualification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device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need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assist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provision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suitably qualified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pilots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carry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them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out.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worth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noting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simulator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users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satisfy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themselves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devices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assessed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continued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suitability,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as part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their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own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CMP.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Involvement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fly-outs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assists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meeting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 need ;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C3B6B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Whilst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it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accepted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number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audits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single device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significantly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less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those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larger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ations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multiple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devices,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 CMP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still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meet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same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criteria,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cover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aspects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operation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within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12 month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period.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independence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audit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maintained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times. 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audit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programme,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whether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full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audit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using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checklist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system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still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be sufficiently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comprehensive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provide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necessary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confidence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device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is maintained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operated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highest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possible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standard.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includes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monitoring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review of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corrective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actions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feedback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processes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successful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sub-contractors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who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play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significant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role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provision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services,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maintenance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engineering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services,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operating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FSTDs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is reliant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sub-contractor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CM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ation.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that an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expected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meet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equally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her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sub-contractor.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 the organiz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ation’s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responsibility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ensure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subcontractor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complies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 CM ;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essential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proper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understanding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CM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applies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each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every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staff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member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appropriate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all,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just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those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directly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involved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 operating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CM,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accountable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manager,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CM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manager,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representatives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auditors.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given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those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directly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involved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CM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cover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CM,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audit techniques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technical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standards.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CM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 familiariz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integral part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induction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recurrent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training.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Update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technical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standards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for audit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personnel,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particular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importance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55DEA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Any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effective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CM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measurement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effectiveness.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should develop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measures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monitored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against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objectives.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measures,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often referred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metrics,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reviewed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C3B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GDCA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its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oversight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CM within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recurrent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evaluations.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addition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form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of the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reviewed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scheduled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management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reviews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part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CM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055DEA" w:rsidRDefault="00055DEA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55DEA" w:rsidRDefault="00055DEA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55DEA" w:rsidRDefault="00055DEA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ARINC 433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provides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good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guidance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measurement.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Metrics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should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monitor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individual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FSTD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performance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but,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larger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ations,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each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FSTD is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performing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fleet.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recommended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metrics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be  shared,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regularly, with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FSTD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manufacturers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allow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generic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problems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design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issues, which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best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addressed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fleet-wide </w:t>
      </w:r>
      <w:r w:rsidR="00055D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solution.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F6EFB" w:rsidRPr="00055DEA" w:rsidRDefault="006F6EFB" w:rsidP="008036F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5DEA">
        <w:rPr>
          <w:rFonts w:ascii="Times New Roman" w:hAnsi="Times New Roman" w:cs="Times New Roman"/>
          <w:b/>
          <w:i/>
          <w:sz w:val="24"/>
          <w:szCs w:val="24"/>
          <w:lang w:val="en-US"/>
        </w:rPr>
        <w:t>GM</w:t>
      </w:r>
      <w:r w:rsidR="008036F9" w:rsidRPr="00055DE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055DEA" w:rsidRPr="00055DE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055DEA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8036F9" w:rsidRPr="00055DEA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Pr="00055D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55DEA" w:rsidRPr="00055D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055DEA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055DEA" w:rsidRPr="00055D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55DEA">
        <w:rPr>
          <w:rFonts w:ascii="Times New Roman" w:hAnsi="Times New Roman" w:cs="Times New Roman"/>
          <w:b/>
          <w:sz w:val="24"/>
          <w:szCs w:val="24"/>
          <w:lang w:val="en-US"/>
        </w:rPr>
        <w:t>FSTD.</w:t>
      </w:r>
      <w:r w:rsidR="00055DEA" w:rsidRPr="00055D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55D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100   </w:t>
      </w:r>
      <w:r w:rsidR="00055DEA" w:rsidRPr="00055D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055D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General  </w:t>
      </w:r>
    </w:p>
    <w:p w:rsidR="00055DEA" w:rsidRDefault="006F6EFB" w:rsidP="002F2F35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55D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COMPLIANCE </w:t>
      </w:r>
      <w:r w:rsidR="00055DEA" w:rsidRPr="00055D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55D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MONITORING </w:t>
      </w:r>
      <w:r w:rsidR="00055DEA" w:rsidRPr="00055D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55D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– </w:t>
      </w:r>
      <w:r w:rsidR="00055DEA" w:rsidRPr="00055D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55DEA">
        <w:rPr>
          <w:rFonts w:ascii="Times New Roman" w:hAnsi="Times New Roman" w:cs="Times New Roman"/>
          <w:i/>
          <w:sz w:val="24"/>
          <w:szCs w:val="24"/>
          <w:lang w:val="en-US"/>
        </w:rPr>
        <w:t>ASSESSMENT</w:t>
      </w:r>
      <w:r w:rsidR="00055DEA" w:rsidRPr="00055D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55D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55DEA" w:rsidRPr="00055D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 </w:t>
      </w:r>
      <w:r w:rsidRPr="00055D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ORGANISATIONS </w:t>
      </w:r>
      <w:r w:rsidR="00055DEA" w:rsidRPr="00055D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55D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OPERATING </w:t>
      </w:r>
      <w:r w:rsidR="00FE5D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55D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FSTDs </w:t>
      </w:r>
      <w:r w:rsidR="00055DEA" w:rsidRPr="00055D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tblInd w:w="250" w:type="dxa"/>
        <w:tblLook w:val="04A0"/>
      </w:tblPr>
      <w:tblGrid>
        <w:gridCol w:w="3402"/>
        <w:gridCol w:w="992"/>
        <w:gridCol w:w="1701"/>
        <w:gridCol w:w="1418"/>
        <w:gridCol w:w="2126"/>
      </w:tblGrid>
      <w:tr w:rsidR="00D96F27" w:rsidRPr="00966553" w:rsidTr="00F138A5">
        <w:tc>
          <w:tcPr>
            <w:tcW w:w="9639" w:type="dxa"/>
            <w:gridSpan w:val="5"/>
            <w:shd w:val="clear" w:color="auto" w:fill="DDD9C3" w:themeFill="background2" w:themeFillShade="E6"/>
          </w:tcPr>
          <w:p w:rsidR="00D96F27" w:rsidRDefault="00D96F27" w:rsidP="00D96F27">
            <w:pPr>
              <w:spacing w:before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</w:t>
            </w:r>
            <w:r w:rsidRPr="002F2F35">
              <w:rPr>
                <w:rFonts w:ascii="Times New Roman" w:hAnsi="Times New Roman" w:cs="Times New Roman"/>
                <w:b/>
                <w:lang w:val="en-US"/>
              </w:rPr>
              <w:t xml:space="preserve">COMPLIANCE   MONITORING   ASSESSMENT   </w:t>
            </w:r>
          </w:p>
          <w:p w:rsidR="00D96F27" w:rsidRPr="00D96F27" w:rsidRDefault="00D96F27" w:rsidP="00D96F27">
            <w:pPr>
              <w:spacing w:after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</w:t>
            </w:r>
            <w:r w:rsidRPr="002F2F35">
              <w:rPr>
                <w:rFonts w:ascii="Times New Roman" w:hAnsi="Times New Roman" w:cs="Times New Roman"/>
                <w:b/>
                <w:lang w:val="en-US"/>
              </w:rPr>
              <w:t xml:space="preserve">for   ORGANISATIONS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2F2F35">
              <w:rPr>
                <w:rFonts w:ascii="Times New Roman" w:hAnsi="Times New Roman" w:cs="Times New Roman"/>
                <w:b/>
                <w:lang w:val="en-US"/>
              </w:rPr>
              <w:t xml:space="preserve">OPERATING   FSTDs </w:t>
            </w:r>
          </w:p>
        </w:tc>
      </w:tr>
      <w:tr w:rsidR="00CD7840" w:rsidTr="00F138A5">
        <w:tc>
          <w:tcPr>
            <w:tcW w:w="3402" w:type="dxa"/>
          </w:tcPr>
          <w:p w:rsidR="00CD7840" w:rsidRDefault="00CD7840" w:rsidP="008036F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D78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Organization :</w:t>
            </w:r>
          </w:p>
        </w:tc>
        <w:tc>
          <w:tcPr>
            <w:tcW w:w="6237" w:type="dxa"/>
            <w:gridSpan w:val="4"/>
          </w:tcPr>
          <w:p w:rsidR="00CD7840" w:rsidRDefault="00CD7840" w:rsidP="008036F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CD7840" w:rsidTr="00F138A5">
        <w:tc>
          <w:tcPr>
            <w:tcW w:w="3402" w:type="dxa"/>
          </w:tcPr>
          <w:p w:rsidR="00CD7840" w:rsidRPr="00CD7840" w:rsidRDefault="00CD7840" w:rsidP="008036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78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Site  Assessed :  </w:t>
            </w:r>
          </w:p>
        </w:tc>
        <w:tc>
          <w:tcPr>
            <w:tcW w:w="6237" w:type="dxa"/>
            <w:gridSpan w:val="4"/>
          </w:tcPr>
          <w:p w:rsidR="00CD7840" w:rsidRDefault="00CD7840" w:rsidP="008036F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CD7840" w:rsidTr="00F138A5">
        <w:tc>
          <w:tcPr>
            <w:tcW w:w="3402" w:type="dxa"/>
          </w:tcPr>
          <w:p w:rsidR="00CD7840" w:rsidRDefault="00CD7840" w:rsidP="008036F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D78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Date  of  Assessment :  </w:t>
            </w:r>
          </w:p>
        </w:tc>
        <w:tc>
          <w:tcPr>
            <w:tcW w:w="6237" w:type="dxa"/>
            <w:gridSpan w:val="4"/>
          </w:tcPr>
          <w:p w:rsidR="00CD7840" w:rsidRDefault="00CD7840" w:rsidP="008036F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CD7840" w:rsidTr="00F138A5">
        <w:tc>
          <w:tcPr>
            <w:tcW w:w="3402" w:type="dxa"/>
          </w:tcPr>
          <w:p w:rsidR="00CD7840" w:rsidRPr="00CD7840" w:rsidRDefault="00CD7840" w:rsidP="008036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78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Accountable  Manager :  </w:t>
            </w:r>
          </w:p>
        </w:tc>
        <w:tc>
          <w:tcPr>
            <w:tcW w:w="6237" w:type="dxa"/>
            <w:gridSpan w:val="4"/>
          </w:tcPr>
          <w:p w:rsidR="00CD7840" w:rsidRDefault="00CD7840" w:rsidP="008036F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CD7840" w:rsidTr="00F138A5">
        <w:tc>
          <w:tcPr>
            <w:tcW w:w="3402" w:type="dxa"/>
          </w:tcPr>
          <w:p w:rsidR="00CD7840" w:rsidRDefault="00CD7840" w:rsidP="008036F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D78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Compliance  Monitoring  Manager :</w:t>
            </w:r>
          </w:p>
        </w:tc>
        <w:tc>
          <w:tcPr>
            <w:tcW w:w="6237" w:type="dxa"/>
            <w:gridSpan w:val="4"/>
          </w:tcPr>
          <w:p w:rsidR="00CD7840" w:rsidRDefault="00CD7840" w:rsidP="008036F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CD7840" w:rsidRPr="00966553" w:rsidTr="00F138A5">
        <w:tc>
          <w:tcPr>
            <w:tcW w:w="3402" w:type="dxa"/>
          </w:tcPr>
          <w:p w:rsidR="00CD7840" w:rsidRPr="00CD7840" w:rsidRDefault="00CD7840" w:rsidP="00CD7840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78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Number  and  Type  of  FSTDs : </w:t>
            </w:r>
          </w:p>
        </w:tc>
        <w:tc>
          <w:tcPr>
            <w:tcW w:w="6237" w:type="dxa"/>
            <w:gridSpan w:val="4"/>
          </w:tcPr>
          <w:p w:rsidR="00CD7840" w:rsidRDefault="00CD7840" w:rsidP="008036F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CD7840" w:rsidTr="00F138A5">
        <w:tc>
          <w:tcPr>
            <w:tcW w:w="3402" w:type="dxa"/>
          </w:tcPr>
          <w:p w:rsidR="00CD7840" w:rsidRPr="00CD7840" w:rsidRDefault="00CD7840" w:rsidP="008036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78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CM  Manual  Reference :   </w:t>
            </w:r>
          </w:p>
        </w:tc>
        <w:tc>
          <w:tcPr>
            <w:tcW w:w="6237" w:type="dxa"/>
            <w:gridSpan w:val="4"/>
          </w:tcPr>
          <w:p w:rsidR="00CD7840" w:rsidRDefault="00CD7840" w:rsidP="008036F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CD7840" w:rsidTr="00F138A5">
        <w:tc>
          <w:tcPr>
            <w:tcW w:w="9639" w:type="dxa"/>
            <w:gridSpan w:val="5"/>
            <w:shd w:val="clear" w:color="auto" w:fill="C4BC96" w:themeFill="background2" w:themeFillShade="BF"/>
          </w:tcPr>
          <w:p w:rsidR="00CD7840" w:rsidRPr="00CD7840" w:rsidRDefault="00CD7840" w:rsidP="008036F9">
            <w:pPr>
              <w:rPr>
                <w:rFonts w:ascii="Times New Roman" w:hAnsi="Times New Roman" w:cs="Times New Roman"/>
                <w:i/>
                <w:sz w:val="10"/>
                <w:szCs w:val="10"/>
                <w:lang w:val="en-US"/>
              </w:rPr>
            </w:pPr>
          </w:p>
        </w:tc>
      </w:tr>
      <w:tr w:rsidR="002F2F35" w:rsidTr="00F138A5">
        <w:tc>
          <w:tcPr>
            <w:tcW w:w="4394" w:type="dxa"/>
            <w:gridSpan w:val="2"/>
          </w:tcPr>
          <w:p w:rsidR="002F2F35" w:rsidRDefault="00CD7840" w:rsidP="008036F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</w:t>
            </w: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Audit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Area  </w:t>
            </w:r>
          </w:p>
        </w:tc>
        <w:tc>
          <w:tcPr>
            <w:tcW w:w="1701" w:type="dxa"/>
          </w:tcPr>
          <w:p w:rsidR="002F2F35" w:rsidRDefault="00CD7840" w:rsidP="00CD7840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CM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Proc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</w:t>
            </w: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Ref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2F2F35" w:rsidRDefault="00CD7840" w:rsidP="008036F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Comments</w:t>
            </w:r>
          </w:p>
        </w:tc>
        <w:tc>
          <w:tcPr>
            <w:tcW w:w="2126" w:type="dxa"/>
          </w:tcPr>
          <w:p w:rsidR="002F2F35" w:rsidRDefault="00CD7840" w:rsidP="008036F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Satisfactory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-  </w:t>
            </w:r>
            <w:r w:rsidRPr="00CD7840">
              <w:rPr>
                <w:rFonts w:ascii="Times New Roman" w:hAnsi="Times New Roman" w:cs="Times New Roman"/>
                <w:b/>
                <w:i/>
                <w:lang w:val="en-US"/>
              </w:rPr>
              <w:t>Y / N</w:t>
            </w:r>
          </w:p>
        </w:tc>
      </w:tr>
      <w:tr w:rsidR="00F138A5" w:rsidTr="00F138A5">
        <w:tc>
          <w:tcPr>
            <w:tcW w:w="9639" w:type="dxa"/>
            <w:gridSpan w:val="5"/>
            <w:shd w:val="clear" w:color="auto" w:fill="EEECE1" w:themeFill="background2"/>
          </w:tcPr>
          <w:p w:rsidR="00F138A5" w:rsidRDefault="00F138A5" w:rsidP="008036F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D7840">
              <w:rPr>
                <w:rFonts w:ascii="Times New Roman" w:hAnsi="Times New Roman" w:cs="Times New Roman"/>
                <w:b/>
                <w:lang w:val="en-US"/>
              </w:rPr>
              <w:t xml:space="preserve">1.   ACCOUNTABLE   MANAGER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D7840">
              <w:rPr>
                <w:rFonts w:ascii="Times New Roman" w:hAnsi="Times New Roman" w:cs="Times New Roman"/>
                <w:lang w:val="en-US"/>
              </w:rPr>
              <w:t>( AM )</w:t>
            </w:r>
          </w:p>
        </w:tc>
      </w:tr>
      <w:tr w:rsidR="002F2F35" w:rsidRPr="00966553" w:rsidTr="00F138A5">
        <w:tc>
          <w:tcPr>
            <w:tcW w:w="4394" w:type="dxa"/>
            <w:gridSpan w:val="2"/>
          </w:tcPr>
          <w:p w:rsidR="002F2F35" w:rsidRPr="00CD7840" w:rsidRDefault="00CD7840" w:rsidP="00CD784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overall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responsibility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Compliance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Monitoring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been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nominated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</w:p>
        </w:tc>
        <w:tc>
          <w:tcPr>
            <w:tcW w:w="1701" w:type="dxa"/>
          </w:tcPr>
          <w:p w:rsidR="002F2F35" w:rsidRDefault="002F2F35" w:rsidP="008036F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2F2F35" w:rsidRDefault="002F2F35" w:rsidP="008036F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2F2F35" w:rsidRDefault="002F2F35" w:rsidP="008036F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2F2F35" w:rsidRPr="00966553" w:rsidTr="00F138A5">
        <w:tc>
          <w:tcPr>
            <w:tcW w:w="4394" w:type="dxa"/>
            <w:gridSpan w:val="2"/>
          </w:tcPr>
          <w:p w:rsidR="002F2F35" w:rsidRDefault="00CD7840" w:rsidP="00CD7840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AM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have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corporate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authority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ensure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necessary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activities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financed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F13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carried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standard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required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GDCA  of  RA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701" w:type="dxa"/>
          </w:tcPr>
          <w:p w:rsidR="002F2F35" w:rsidRDefault="002F2F35" w:rsidP="008036F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2F2F35" w:rsidRDefault="002F2F35" w:rsidP="008036F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2F2F35" w:rsidRDefault="002F2F35" w:rsidP="008036F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2F2F35" w:rsidRPr="00966553" w:rsidTr="00F138A5">
        <w:tc>
          <w:tcPr>
            <w:tcW w:w="4394" w:type="dxa"/>
            <w:gridSpan w:val="2"/>
          </w:tcPr>
          <w:p w:rsidR="002F2F35" w:rsidRPr="00F138A5" w:rsidRDefault="00F138A5" w:rsidP="00F138A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formal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written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compliance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policy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statement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been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established,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included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signed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AM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701" w:type="dxa"/>
          </w:tcPr>
          <w:p w:rsidR="002F2F35" w:rsidRDefault="002F2F35" w:rsidP="008036F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2F2F35" w:rsidRDefault="002F2F35" w:rsidP="008036F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2F2F35" w:rsidRDefault="002F2F35" w:rsidP="008036F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F138A5" w:rsidTr="00F138A5">
        <w:tc>
          <w:tcPr>
            <w:tcW w:w="9639" w:type="dxa"/>
            <w:gridSpan w:val="5"/>
            <w:shd w:val="clear" w:color="auto" w:fill="EEECE1" w:themeFill="background2"/>
          </w:tcPr>
          <w:p w:rsidR="00F138A5" w:rsidRPr="00F138A5" w:rsidRDefault="00F138A5" w:rsidP="008036F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138A5">
              <w:rPr>
                <w:rFonts w:ascii="Times New Roman" w:hAnsi="Times New Roman" w:cs="Times New Roman"/>
                <w:b/>
                <w:lang w:val="en-US"/>
              </w:rPr>
              <w:t xml:space="preserve">2.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F138A5">
              <w:rPr>
                <w:rFonts w:ascii="Times New Roman" w:hAnsi="Times New Roman" w:cs="Times New Roman"/>
                <w:b/>
                <w:lang w:val="en-US"/>
              </w:rPr>
              <w:t xml:space="preserve">COMPLIANCE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138A5">
              <w:rPr>
                <w:rFonts w:ascii="Times New Roman" w:hAnsi="Times New Roman" w:cs="Times New Roman"/>
                <w:b/>
                <w:lang w:val="en-US"/>
              </w:rPr>
              <w:t xml:space="preserve">MONITORING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138A5">
              <w:rPr>
                <w:rFonts w:ascii="Times New Roman" w:hAnsi="Times New Roman" w:cs="Times New Roman"/>
                <w:b/>
                <w:lang w:val="en-US"/>
              </w:rPr>
              <w:t xml:space="preserve">MANAGER </w:t>
            </w:r>
          </w:p>
        </w:tc>
      </w:tr>
      <w:tr w:rsidR="002F2F35" w:rsidRPr="00966553" w:rsidTr="00F138A5">
        <w:tc>
          <w:tcPr>
            <w:tcW w:w="4394" w:type="dxa"/>
            <w:gridSpan w:val="2"/>
          </w:tcPr>
          <w:p w:rsidR="002F2F35" w:rsidRPr="00F138A5" w:rsidRDefault="00F138A5" w:rsidP="00F138A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Manager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been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nominated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</w:p>
        </w:tc>
        <w:tc>
          <w:tcPr>
            <w:tcW w:w="1701" w:type="dxa"/>
          </w:tcPr>
          <w:p w:rsidR="002F2F35" w:rsidRDefault="002F2F35" w:rsidP="008036F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2F2F35" w:rsidRDefault="002F2F35" w:rsidP="008036F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2F2F35" w:rsidRDefault="002F2F35" w:rsidP="008036F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2F2F35" w:rsidRPr="00966553" w:rsidTr="00F138A5">
        <w:tc>
          <w:tcPr>
            <w:tcW w:w="4394" w:type="dxa"/>
            <w:gridSpan w:val="2"/>
          </w:tcPr>
          <w:p w:rsidR="002F2F35" w:rsidRPr="00F138A5" w:rsidRDefault="00F138A5" w:rsidP="00F138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anager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combined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independence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compliance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audits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assured? </w:t>
            </w:r>
          </w:p>
        </w:tc>
        <w:tc>
          <w:tcPr>
            <w:tcW w:w="1701" w:type="dxa"/>
          </w:tcPr>
          <w:p w:rsidR="002F2F35" w:rsidRDefault="002F2F35" w:rsidP="008036F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2F2F35" w:rsidRDefault="002F2F35" w:rsidP="008036F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2F2F35" w:rsidRDefault="002F2F35" w:rsidP="008036F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2F2F35" w:rsidRPr="00966553" w:rsidTr="00F138A5">
        <w:tc>
          <w:tcPr>
            <w:tcW w:w="4394" w:type="dxa"/>
            <w:gridSpan w:val="2"/>
          </w:tcPr>
          <w:p w:rsidR="00F138A5" w:rsidRPr="008036F9" w:rsidRDefault="00F138A5" w:rsidP="00F138A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anager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overall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responsibility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authority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</w:p>
          <w:p w:rsidR="00F138A5" w:rsidRPr="00F138A5" w:rsidRDefault="00F138A5" w:rsidP="00F138A5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standards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138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and </w:t>
            </w:r>
          </w:p>
          <w:p w:rsidR="002F2F35" w:rsidRPr="00F138A5" w:rsidRDefault="00F138A5" w:rsidP="00F138A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ensure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compliance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monitoring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established,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maintained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</w:p>
        </w:tc>
        <w:tc>
          <w:tcPr>
            <w:tcW w:w="1701" w:type="dxa"/>
          </w:tcPr>
          <w:p w:rsidR="002F2F35" w:rsidRDefault="002F2F35" w:rsidP="008036F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2F2F35" w:rsidRDefault="002F2F35" w:rsidP="008036F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2F2F35" w:rsidRDefault="002F2F35" w:rsidP="008036F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F138A5" w:rsidRPr="00966553" w:rsidTr="00F138A5">
        <w:tc>
          <w:tcPr>
            <w:tcW w:w="4394" w:type="dxa"/>
            <w:gridSpan w:val="2"/>
          </w:tcPr>
          <w:p w:rsidR="00F138A5" w:rsidRPr="00F138A5" w:rsidRDefault="00F138A5" w:rsidP="00F138A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anager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have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</w:p>
        </w:tc>
        <w:tc>
          <w:tcPr>
            <w:tcW w:w="1701" w:type="dxa"/>
          </w:tcPr>
          <w:p w:rsidR="00F138A5" w:rsidRDefault="00F138A5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F138A5" w:rsidRDefault="00F138A5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F138A5" w:rsidRDefault="00F138A5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F138A5" w:rsidRPr="00966553" w:rsidTr="00F138A5">
        <w:tc>
          <w:tcPr>
            <w:tcW w:w="4394" w:type="dxa"/>
            <w:gridSpan w:val="2"/>
          </w:tcPr>
          <w:p w:rsidR="00F138A5" w:rsidRPr="00F138A5" w:rsidRDefault="00F138A5" w:rsidP="00F138A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anager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have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organiz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FSTD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necessary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sub-contractor’s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organiz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71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</w:p>
        </w:tc>
        <w:tc>
          <w:tcPr>
            <w:tcW w:w="1701" w:type="dxa"/>
          </w:tcPr>
          <w:p w:rsidR="00F138A5" w:rsidRDefault="00F138A5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F138A5" w:rsidRDefault="00F138A5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F138A5" w:rsidRDefault="00F138A5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</w:tbl>
    <w:p w:rsidR="003C0231" w:rsidRDefault="003C0231" w:rsidP="008036F9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3C0231" w:rsidRDefault="003C0231" w:rsidP="008036F9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3C0231" w:rsidRDefault="003C0231" w:rsidP="008036F9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3C0231" w:rsidRDefault="003C0231" w:rsidP="008036F9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884584" w:rsidRPr="00F138A5" w:rsidRDefault="00884584" w:rsidP="008036F9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4394"/>
        <w:gridCol w:w="1701"/>
        <w:gridCol w:w="1418"/>
        <w:gridCol w:w="2126"/>
      </w:tblGrid>
      <w:tr w:rsidR="00884584" w:rsidTr="002B0823">
        <w:tc>
          <w:tcPr>
            <w:tcW w:w="4394" w:type="dxa"/>
          </w:tcPr>
          <w:p w:rsidR="00884584" w:rsidRDefault="00884584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</w:t>
            </w: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Audit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Area  </w:t>
            </w:r>
          </w:p>
        </w:tc>
        <w:tc>
          <w:tcPr>
            <w:tcW w:w="1701" w:type="dxa"/>
          </w:tcPr>
          <w:p w:rsidR="00884584" w:rsidRDefault="00884584" w:rsidP="00EB2697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CM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Proc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</w:t>
            </w: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Ref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884584" w:rsidRDefault="00884584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Comments</w:t>
            </w:r>
          </w:p>
        </w:tc>
        <w:tc>
          <w:tcPr>
            <w:tcW w:w="2126" w:type="dxa"/>
          </w:tcPr>
          <w:p w:rsidR="00884584" w:rsidRDefault="00884584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Satisfactory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-  </w:t>
            </w:r>
            <w:r w:rsidRPr="00CD7840">
              <w:rPr>
                <w:rFonts w:ascii="Times New Roman" w:hAnsi="Times New Roman" w:cs="Times New Roman"/>
                <w:b/>
                <w:i/>
                <w:lang w:val="en-US"/>
              </w:rPr>
              <w:t>Y / N</w:t>
            </w:r>
          </w:p>
        </w:tc>
      </w:tr>
      <w:tr w:rsidR="00884584" w:rsidTr="002B0823">
        <w:tc>
          <w:tcPr>
            <w:tcW w:w="9639" w:type="dxa"/>
            <w:gridSpan w:val="4"/>
            <w:shd w:val="clear" w:color="auto" w:fill="EEECE1" w:themeFill="background2"/>
          </w:tcPr>
          <w:p w:rsidR="00884584" w:rsidRPr="00884584" w:rsidRDefault="00884584" w:rsidP="00EB269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84584">
              <w:rPr>
                <w:rFonts w:ascii="Times New Roman" w:hAnsi="Times New Roman" w:cs="Times New Roman"/>
                <w:b/>
                <w:lang w:val="en-US"/>
              </w:rPr>
              <w:t xml:space="preserve">3.   COMPLIANCE   MONITORING  ( CM ) </w:t>
            </w:r>
          </w:p>
        </w:tc>
      </w:tr>
      <w:tr w:rsidR="00884584" w:rsidRPr="00966553" w:rsidTr="002B0823">
        <w:tc>
          <w:tcPr>
            <w:tcW w:w="4394" w:type="dxa"/>
          </w:tcPr>
          <w:p w:rsidR="00884584" w:rsidRPr="00CD7840" w:rsidRDefault="002B0823" w:rsidP="002B082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established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</w:p>
        </w:tc>
        <w:tc>
          <w:tcPr>
            <w:tcW w:w="1701" w:type="dxa"/>
          </w:tcPr>
          <w:p w:rsidR="00884584" w:rsidRDefault="00884584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884584" w:rsidRDefault="00884584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884584" w:rsidRDefault="00884584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84584" w:rsidRPr="00966553" w:rsidTr="002B0823">
        <w:tc>
          <w:tcPr>
            <w:tcW w:w="4394" w:type="dxa"/>
          </w:tcPr>
          <w:p w:rsidR="00884584" w:rsidRPr="002B0823" w:rsidRDefault="002B0823" w:rsidP="002B08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properly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documented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B08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see  Section  4 )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884584" w:rsidRDefault="00884584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884584" w:rsidRDefault="00884584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884584" w:rsidRDefault="00884584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84584" w:rsidRPr="00966553" w:rsidTr="002B0823">
        <w:trPr>
          <w:trHeight w:val="557"/>
        </w:trPr>
        <w:tc>
          <w:tcPr>
            <w:tcW w:w="4394" w:type="dxa"/>
            <w:tcBorders>
              <w:bottom w:val="single" w:sz="4" w:space="0" w:color="auto"/>
            </w:tcBorders>
          </w:tcPr>
          <w:p w:rsidR="002B0823" w:rsidRPr="00F138A5" w:rsidRDefault="002B0823" w:rsidP="00EB269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structured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according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size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complexity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84584" w:rsidRDefault="00884584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4584" w:rsidRDefault="00884584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84584" w:rsidRDefault="00884584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2B0823" w:rsidTr="002B0823">
        <w:trPr>
          <w:trHeight w:val="815"/>
        </w:trPr>
        <w:tc>
          <w:tcPr>
            <w:tcW w:w="4394" w:type="dxa"/>
            <w:tcBorders>
              <w:top w:val="single" w:sz="4" w:space="0" w:color="auto"/>
            </w:tcBorders>
          </w:tcPr>
          <w:p w:rsidR="002B0823" w:rsidRDefault="002B0823" w:rsidP="002B082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include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following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B0823" w:rsidRPr="008036F9" w:rsidRDefault="002B0823" w:rsidP="002B082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minimum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2B0823" w:rsidRDefault="002B0823" w:rsidP="002B082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monitoring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compliance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B0823" w:rsidRPr="008036F9" w:rsidRDefault="002B0823" w:rsidP="002B082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required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technical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2B0823" w:rsidRDefault="002B0823" w:rsidP="002B082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identification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corrective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B0823" w:rsidRPr="008036F9" w:rsidRDefault="002B0823" w:rsidP="002B082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responsible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rectification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2B0823" w:rsidRPr="008036F9" w:rsidRDefault="002B0823" w:rsidP="002B082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feedback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system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AM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ensure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corrective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promptly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addressed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2B0823" w:rsidRDefault="002B0823" w:rsidP="002B082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reporting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significant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non-</w:t>
            </w:r>
          </w:p>
          <w:p w:rsidR="002B0823" w:rsidRPr="008036F9" w:rsidRDefault="002B0823" w:rsidP="002B082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compliances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GDCA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2B0823" w:rsidRPr="008036F9" w:rsidRDefault="002B0823" w:rsidP="002B082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compliance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monitoring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programme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verify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continued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compliance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applicable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requirements,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standards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procedures.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B0823" w:rsidRDefault="002B0823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</w:p>
          <w:p w:rsidR="002B0823" w:rsidRDefault="002B0823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2B0823" w:rsidRDefault="002B0823" w:rsidP="002B08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2B0823" w:rsidRPr="008036F9" w:rsidRDefault="002B0823" w:rsidP="002B08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0823" w:rsidRDefault="002B0823" w:rsidP="002B08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2B0823" w:rsidRPr="008036F9" w:rsidRDefault="002B0823" w:rsidP="002B08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B0823" w:rsidRDefault="002B0823" w:rsidP="002B08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2B0823" w:rsidRPr="008036F9" w:rsidRDefault="002B0823" w:rsidP="002B08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0823" w:rsidRDefault="002B0823" w:rsidP="002B08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2B0823" w:rsidRPr="008036F9" w:rsidRDefault="002B0823" w:rsidP="002B08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0823" w:rsidRPr="008036F9" w:rsidRDefault="002B0823" w:rsidP="002B0823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2B0823" w:rsidRDefault="002B0823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B0823" w:rsidRDefault="002B0823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B0823" w:rsidRDefault="002B0823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84584" w:rsidTr="002B0823">
        <w:tc>
          <w:tcPr>
            <w:tcW w:w="4394" w:type="dxa"/>
          </w:tcPr>
          <w:p w:rsidR="00B75EED" w:rsidRPr="008036F9" w:rsidRDefault="00B75EED" w:rsidP="00B75EE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responsibilities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M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anager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defined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include,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minimum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B75EED" w:rsidRDefault="00B75EED" w:rsidP="00B75EE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monitoring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corrective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75EED" w:rsidRPr="008036F9" w:rsidRDefault="00B75EED" w:rsidP="00B75EE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B75EED" w:rsidRDefault="00B75EED" w:rsidP="00B75EE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ensuring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corrective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75EED" w:rsidRPr="008036F9" w:rsidRDefault="00B75EED" w:rsidP="00B75EE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necessary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elements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B75EED" w:rsidRDefault="00B75EED" w:rsidP="00B75EE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management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75EED" w:rsidRDefault="00B75EED" w:rsidP="00B75EE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independent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assessment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corrective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B75EED" w:rsidRPr="008036F9" w:rsidRDefault="00B75EED" w:rsidP="00B75EE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action,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implementation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75EED" w:rsidRDefault="00B75EED" w:rsidP="00B75EE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evaluation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effectiveness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884584" w:rsidRPr="00F138A5" w:rsidRDefault="00B75EED" w:rsidP="00B75EE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corrective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programme. </w:t>
            </w:r>
          </w:p>
        </w:tc>
        <w:tc>
          <w:tcPr>
            <w:tcW w:w="1701" w:type="dxa"/>
          </w:tcPr>
          <w:p w:rsidR="00884584" w:rsidRDefault="00884584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884584" w:rsidRDefault="00884584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884584" w:rsidRDefault="00884584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84584" w:rsidRPr="00966553" w:rsidTr="002B0823">
        <w:tc>
          <w:tcPr>
            <w:tcW w:w="4394" w:type="dxa"/>
          </w:tcPr>
          <w:p w:rsidR="00884584" w:rsidRPr="00F138A5" w:rsidRDefault="00FE5D47" w:rsidP="00FE5D4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adequate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financial,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 resources in place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support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</w:p>
        </w:tc>
        <w:tc>
          <w:tcPr>
            <w:tcW w:w="1701" w:type="dxa"/>
          </w:tcPr>
          <w:p w:rsidR="00884584" w:rsidRDefault="00884584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884584" w:rsidRDefault="00884584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884584" w:rsidRDefault="00884584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84584" w:rsidRPr="00966553" w:rsidTr="002B0823">
        <w:tc>
          <w:tcPr>
            <w:tcW w:w="4394" w:type="dxa"/>
          </w:tcPr>
          <w:p w:rsidR="00884584" w:rsidRPr="00F138A5" w:rsidRDefault="00FE5D47" w:rsidP="00FE5D4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quarterly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</w:p>
        </w:tc>
        <w:tc>
          <w:tcPr>
            <w:tcW w:w="1701" w:type="dxa"/>
          </w:tcPr>
          <w:p w:rsidR="00884584" w:rsidRDefault="00884584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884584" w:rsidRDefault="00884584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884584" w:rsidRDefault="00884584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2B0823" w:rsidRPr="00966553" w:rsidTr="002B0823">
        <w:tc>
          <w:tcPr>
            <w:tcW w:w="4394" w:type="dxa"/>
          </w:tcPr>
          <w:p w:rsidR="002B0823" w:rsidRPr="00F138A5" w:rsidRDefault="00FE5D47" w:rsidP="00FE5D4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management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ensure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CMS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effectively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it comprehensive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documented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</w:p>
        </w:tc>
        <w:tc>
          <w:tcPr>
            <w:tcW w:w="1701" w:type="dxa"/>
          </w:tcPr>
          <w:p w:rsidR="002B0823" w:rsidRDefault="002B0823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2B0823" w:rsidRDefault="002B0823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2B0823" w:rsidRDefault="002B0823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2B0823" w:rsidRPr="00FE5D47" w:rsidTr="002B0823">
        <w:tc>
          <w:tcPr>
            <w:tcW w:w="4394" w:type="dxa"/>
          </w:tcPr>
          <w:p w:rsidR="00FE5D47" w:rsidRPr="008036F9" w:rsidRDefault="00FE5D47" w:rsidP="00FE5D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CMP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identify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processes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necessary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persons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organiz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who have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training,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experience,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authority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out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following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FE5D47" w:rsidRDefault="00FE5D47" w:rsidP="00FE5D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schedule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perform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quality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E5D47" w:rsidRDefault="00FE5D47" w:rsidP="00FE5D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inspections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audits,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2B0823" w:rsidRPr="00F138A5" w:rsidRDefault="00FE5D47" w:rsidP="00FE5D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unscheduled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required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</w:tc>
        <w:tc>
          <w:tcPr>
            <w:tcW w:w="1701" w:type="dxa"/>
          </w:tcPr>
          <w:p w:rsidR="002B0823" w:rsidRDefault="002B0823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EB2697" w:rsidRDefault="00EB2697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EB2697" w:rsidRDefault="00EB2697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EB2697" w:rsidRDefault="00EB2697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EB2697" w:rsidRDefault="00EB2697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EB2697" w:rsidRDefault="00EB2697" w:rsidP="00EB26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EB2697" w:rsidRDefault="00EB2697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2B0823" w:rsidRDefault="002B0823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2B0823" w:rsidRDefault="002B0823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</w:tbl>
    <w:p w:rsidR="006F6EFB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B2697" w:rsidRDefault="00EB2697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B2697" w:rsidRDefault="00EB2697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B2697" w:rsidRDefault="00EB2697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B2697" w:rsidRDefault="00EB2697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4394"/>
        <w:gridCol w:w="1701"/>
        <w:gridCol w:w="1418"/>
        <w:gridCol w:w="2126"/>
      </w:tblGrid>
      <w:tr w:rsidR="00EB2697" w:rsidTr="00EB2697">
        <w:tc>
          <w:tcPr>
            <w:tcW w:w="4394" w:type="dxa"/>
          </w:tcPr>
          <w:p w:rsidR="00EB2697" w:rsidRDefault="00EB2697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</w:t>
            </w: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Audit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Area  </w:t>
            </w:r>
          </w:p>
        </w:tc>
        <w:tc>
          <w:tcPr>
            <w:tcW w:w="1701" w:type="dxa"/>
          </w:tcPr>
          <w:p w:rsidR="00EB2697" w:rsidRDefault="00EB2697" w:rsidP="00EB2697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CM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Proc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</w:t>
            </w: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Ref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EB2697" w:rsidRDefault="00EB2697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Comments</w:t>
            </w:r>
          </w:p>
        </w:tc>
        <w:tc>
          <w:tcPr>
            <w:tcW w:w="2126" w:type="dxa"/>
          </w:tcPr>
          <w:p w:rsidR="00EB2697" w:rsidRDefault="00EB2697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Satisfactory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-  </w:t>
            </w:r>
            <w:r w:rsidRPr="00CD7840">
              <w:rPr>
                <w:rFonts w:ascii="Times New Roman" w:hAnsi="Times New Roman" w:cs="Times New Roman"/>
                <w:b/>
                <w:i/>
                <w:lang w:val="en-US"/>
              </w:rPr>
              <w:t>Y / N</w:t>
            </w:r>
          </w:p>
        </w:tc>
      </w:tr>
      <w:tr w:rsidR="00EB2697" w:rsidTr="00EB2697">
        <w:tc>
          <w:tcPr>
            <w:tcW w:w="9639" w:type="dxa"/>
            <w:gridSpan w:val="4"/>
            <w:shd w:val="clear" w:color="auto" w:fill="EEECE1" w:themeFill="background2"/>
          </w:tcPr>
          <w:p w:rsidR="00EB2697" w:rsidRPr="00884584" w:rsidRDefault="00EB2697" w:rsidP="00EB269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84584">
              <w:rPr>
                <w:rFonts w:ascii="Times New Roman" w:hAnsi="Times New Roman" w:cs="Times New Roman"/>
                <w:b/>
                <w:lang w:val="en-US"/>
              </w:rPr>
              <w:t xml:space="preserve">3.   COMPLIANCE   MONITORING  ( CM )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</w:t>
            </w:r>
            <w:r w:rsidRPr="00EB269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-  cont’d  -</w:t>
            </w:r>
          </w:p>
        </w:tc>
      </w:tr>
      <w:tr w:rsidR="00EB2697" w:rsidRPr="00FE5D47" w:rsidTr="00EB2697">
        <w:tc>
          <w:tcPr>
            <w:tcW w:w="4394" w:type="dxa"/>
          </w:tcPr>
          <w:p w:rsidR="00B6626C" w:rsidRDefault="00B6626C" w:rsidP="00B6626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identify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record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concerns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6626C" w:rsidRDefault="00B6626C" w:rsidP="00B6626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findings,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evidence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necessary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B6626C" w:rsidRPr="008036F9" w:rsidRDefault="00B6626C" w:rsidP="00B6626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substantiate such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concerns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findings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B6626C" w:rsidRDefault="00B6626C" w:rsidP="00B6626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initiate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recommend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solutions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6626C" w:rsidRDefault="00B6626C" w:rsidP="00B6626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concerns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findings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through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designated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6626C" w:rsidRPr="008036F9" w:rsidRDefault="00B6626C" w:rsidP="00B6626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reporting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channels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B6626C" w:rsidRDefault="00B6626C" w:rsidP="00B6626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verify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implementation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solutions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B2697" w:rsidRPr="00CD7840" w:rsidRDefault="00B6626C" w:rsidP="00B6626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timescales. </w:t>
            </w:r>
          </w:p>
        </w:tc>
        <w:tc>
          <w:tcPr>
            <w:tcW w:w="1701" w:type="dxa"/>
          </w:tcPr>
          <w:p w:rsidR="00EB2697" w:rsidRDefault="00EB2697" w:rsidP="00EB26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EB2697" w:rsidRPr="008036F9" w:rsidRDefault="00EB2697" w:rsidP="00EB26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6626C" w:rsidRDefault="00B6626C" w:rsidP="00EB26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2697" w:rsidRDefault="00EB2697" w:rsidP="00EB26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EB2697" w:rsidRDefault="00EB2697" w:rsidP="00EB26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626C" w:rsidRPr="008036F9" w:rsidRDefault="00B6626C" w:rsidP="00EB26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2697" w:rsidRDefault="00EB2697" w:rsidP="00EB26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EB2697" w:rsidRDefault="00EB2697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EB2697" w:rsidRDefault="00EB2697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EB2697" w:rsidRDefault="00EB2697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EB2697" w:rsidRPr="00966553" w:rsidTr="00EB2697">
        <w:tc>
          <w:tcPr>
            <w:tcW w:w="4394" w:type="dxa"/>
          </w:tcPr>
          <w:p w:rsidR="00EB2697" w:rsidRPr="002B0823" w:rsidRDefault="00F313E9" w:rsidP="00F313E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sufficient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auditor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resource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available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their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required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level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independence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demonstrated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</w:p>
        </w:tc>
        <w:tc>
          <w:tcPr>
            <w:tcW w:w="1701" w:type="dxa"/>
          </w:tcPr>
          <w:p w:rsidR="00EB2697" w:rsidRDefault="00EB2697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EB2697" w:rsidRDefault="00EB2697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EB2697" w:rsidRDefault="00EB2697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EB2697" w:rsidRPr="00966553" w:rsidTr="00EB2697">
        <w:trPr>
          <w:trHeight w:val="557"/>
        </w:trPr>
        <w:tc>
          <w:tcPr>
            <w:tcW w:w="4394" w:type="dxa"/>
            <w:tcBorders>
              <w:bottom w:val="single" w:sz="4" w:space="0" w:color="auto"/>
            </w:tcBorders>
          </w:tcPr>
          <w:p w:rsidR="00EB2697" w:rsidRPr="00F138A5" w:rsidRDefault="00F313E9" w:rsidP="00F313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auditor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report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directly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CM  M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anager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B2697" w:rsidRDefault="00EB2697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2697" w:rsidRDefault="00EB2697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B2697" w:rsidRDefault="00EB2697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EB2697" w:rsidRPr="00F313E9" w:rsidTr="00EB2697">
        <w:trPr>
          <w:trHeight w:val="815"/>
        </w:trPr>
        <w:tc>
          <w:tcPr>
            <w:tcW w:w="4394" w:type="dxa"/>
            <w:tcBorders>
              <w:top w:val="single" w:sz="4" w:space="0" w:color="auto"/>
            </w:tcBorders>
          </w:tcPr>
          <w:p w:rsidR="00EB2697" w:rsidRDefault="00F313E9" w:rsidP="00EB269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Does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defined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audit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schedule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cover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following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areas,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each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month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F313E9" w:rsidRPr="008036F9" w:rsidRDefault="00F313E9" w:rsidP="00F313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organiz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313E9" w:rsidRPr="008036F9" w:rsidRDefault="00F313E9" w:rsidP="00F313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objectives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313E9" w:rsidRPr="008036F9" w:rsidRDefault="00F313E9" w:rsidP="00F313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maintenance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313E9" w:rsidRPr="008036F9" w:rsidRDefault="00F313E9" w:rsidP="00F313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FSTD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qualification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F313E9" w:rsidRPr="008036F9" w:rsidRDefault="00F313E9" w:rsidP="00F313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supervision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313E9" w:rsidRPr="008036F9" w:rsidRDefault="00F313E9" w:rsidP="00F313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FSTD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technical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status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F313E9" w:rsidRPr="008036F9" w:rsidRDefault="00F313E9" w:rsidP="00F313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manuals,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logs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records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313E9" w:rsidRPr="008036F9" w:rsidRDefault="00F313E9" w:rsidP="00F313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defect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deferral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F313E9" w:rsidRPr="008036F9" w:rsidRDefault="00F313E9" w:rsidP="00F313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personnel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training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F313E9" w:rsidRPr="008036F9" w:rsidRDefault="00F313E9" w:rsidP="00F313E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aircraft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simulator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configuration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management,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including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2697" w:rsidRDefault="00EB2697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</w:p>
          <w:p w:rsidR="00EB2697" w:rsidRDefault="00EB2697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F313E9" w:rsidRDefault="00F313E9" w:rsidP="00F313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313E9" w:rsidRPr="008036F9" w:rsidRDefault="00F313E9" w:rsidP="00F313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</w:t>
            </w:r>
          </w:p>
          <w:p w:rsidR="00F313E9" w:rsidRPr="008036F9" w:rsidRDefault="00F313E9" w:rsidP="00F313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</w:t>
            </w:r>
          </w:p>
          <w:p w:rsidR="00F313E9" w:rsidRPr="008036F9" w:rsidRDefault="00F313E9" w:rsidP="00F313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</w:t>
            </w:r>
          </w:p>
          <w:p w:rsidR="00F313E9" w:rsidRPr="008036F9" w:rsidRDefault="00F313E9" w:rsidP="00F313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d)</w:t>
            </w:r>
          </w:p>
          <w:p w:rsidR="00F313E9" w:rsidRPr="008036F9" w:rsidRDefault="00F313E9" w:rsidP="00F313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e) </w:t>
            </w:r>
          </w:p>
          <w:p w:rsidR="00F313E9" w:rsidRPr="008036F9" w:rsidRDefault="00F313E9" w:rsidP="00F313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f) </w:t>
            </w:r>
          </w:p>
          <w:p w:rsidR="00F313E9" w:rsidRPr="008036F9" w:rsidRDefault="00F313E9" w:rsidP="00F313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g) </w:t>
            </w:r>
          </w:p>
          <w:p w:rsidR="00F313E9" w:rsidRPr="008036F9" w:rsidRDefault="00F313E9" w:rsidP="00F313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h) </w:t>
            </w:r>
          </w:p>
          <w:p w:rsidR="00F313E9" w:rsidRPr="008036F9" w:rsidRDefault="00F313E9" w:rsidP="00F313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i) </w:t>
            </w:r>
          </w:p>
          <w:p w:rsidR="00F313E9" w:rsidRPr="008036F9" w:rsidRDefault="00F313E9" w:rsidP="00F313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j) </w:t>
            </w:r>
          </w:p>
          <w:p w:rsidR="00EB2697" w:rsidRDefault="00EB2697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B2697" w:rsidRDefault="00EB2697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313E9" w:rsidRDefault="00F313E9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F313E9" w:rsidRDefault="00F313E9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F313E9" w:rsidRDefault="00F313E9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F313E9" w:rsidRDefault="00F313E9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F313E9" w:rsidRDefault="00F313E9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F313E9" w:rsidRDefault="00F313E9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F313E9" w:rsidRDefault="00F313E9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F313E9" w:rsidRDefault="00F313E9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F313E9" w:rsidRDefault="00F313E9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F313E9" w:rsidRDefault="00F313E9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F313E9" w:rsidRDefault="00F313E9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F313E9" w:rsidRDefault="00F313E9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F313E9" w:rsidRDefault="00F313E9" w:rsidP="00EB26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13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AD - Airworthiness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  <w:p w:rsidR="00EB2697" w:rsidRDefault="00F313E9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F313E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Directives.</w:t>
            </w:r>
          </w:p>
        </w:tc>
      </w:tr>
      <w:tr w:rsidR="00EB2697" w:rsidRPr="00966553" w:rsidTr="00EB2697">
        <w:tc>
          <w:tcPr>
            <w:tcW w:w="4394" w:type="dxa"/>
          </w:tcPr>
          <w:p w:rsidR="00EB2697" w:rsidRPr="00F138A5" w:rsidRDefault="00F313E9" w:rsidP="00F313E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How are audit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non-compliances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recorded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</w:p>
        </w:tc>
        <w:tc>
          <w:tcPr>
            <w:tcW w:w="1701" w:type="dxa"/>
          </w:tcPr>
          <w:p w:rsidR="00EB2697" w:rsidRDefault="00EB2697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EB2697" w:rsidRDefault="00EB2697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EB2697" w:rsidRDefault="00EB2697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EB2697" w:rsidRPr="00966553" w:rsidTr="00EB2697">
        <w:tc>
          <w:tcPr>
            <w:tcW w:w="4394" w:type="dxa"/>
          </w:tcPr>
          <w:p w:rsidR="00EB2697" w:rsidRPr="00F138A5" w:rsidRDefault="00F313E9" w:rsidP="00EB269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ensure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corrective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taken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findings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701" w:type="dxa"/>
          </w:tcPr>
          <w:p w:rsidR="00EB2697" w:rsidRDefault="00EB2697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EB2697" w:rsidRDefault="00EB2697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EB2697" w:rsidRDefault="00EB2697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EB2697" w:rsidRPr="00FE5D47" w:rsidTr="00EB2697">
        <w:tc>
          <w:tcPr>
            <w:tcW w:w="4394" w:type="dxa"/>
          </w:tcPr>
          <w:p w:rsidR="00A351BF" w:rsidRPr="008036F9" w:rsidRDefault="00A351BF" w:rsidP="00A351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records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CMP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A351BF" w:rsidRPr="008036F9" w:rsidRDefault="00A351BF" w:rsidP="00A351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accurate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</w:t>
            </w:r>
          </w:p>
          <w:p w:rsidR="00A351BF" w:rsidRPr="00A351BF" w:rsidRDefault="00A351BF" w:rsidP="00A351BF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</w:t>
            </w:r>
            <w:r w:rsidRPr="00A351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and</w:t>
            </w:r>
          </w:p>
          <w:p w:rsidR="00EB2697" w:rsidRPr="00F138A5" w:rsidRDefault="00A351BF" w:rsidP="00A351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readily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accessible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</w:p>
        </w:tc>
        <w:tc>
          <w:tcPr>
            <w:tcW w:w="1701" w:type="dxa"/>
          </w:tcPr>
          <w:p w:rsidR="00A351BF" w:rsidRDefault="00A351BF" w:rsidP="00A351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351BF" w:rsidRPr="008036F9" w:rsidRDefault="00A351BF" w:rsidP="00A351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</w:t>
            </w:r>
          </w:p>
          <w:p w:rsidR="00A351BF" w:rsidRPr="008036F9" w:rsidRDefault="00A351BF" w:rsidP="00A351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</w:t>
            </w:r>
          </w:p>
          <w:p w:rsidR="00EB2697" w:rsidRPr="00A351BF" w:rsidRDefault="00A351BF" w:rsidP="00EB26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</w:t>
            </w:r>
          </w:p>
        </w:tc>
        <w:tc>
          <w:tcPr>
            <w:tcW w:w="1418" w:type="dxa"/>
          </w:tcPr>
          <w:p w:rsidR="00EB2697" w:rsidRDefault="00EB2697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EB2697" w:rsidRDefault="00EB2697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EB2697" w:rsidRPr="00966553" w:rsidTr="00EB2697">
        <w:tc>
          <w:tcPr>
            <w:tcW w:w="4394" w:type="dxa"/>
          </w:tcPr>
          <w:p w:rsidR="00EB2697" w:rsidRPr="00F138A5" w:rsidRDefault="00A351BF" w:rsidP="00A351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acceptable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effective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procedure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providing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briefing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personnel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</w:p>
        </w:tc>
        <w:tc>
          <w:tcPr>
            <w:tcW w:w="1701" w:type="dxa"/>
          </w:tcPr>
          <w:p w:rsidR="00EB2697" w:rsidRDefault="00EB2697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EB2697" w:rsidRDefault="00EB2697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EB2697" w:rsidRDefault="00EB2697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EB2697" w:rsidRPr="00FE5D47" w:rsidTr="00EB2697">
        <w:tc>
          <w:tcPr>
            <w:tcW w:w="4394" w:type="dxa"/>
          </w:tcPr>
          <w:p w:rsidR="009E62EB" w:rsidRPr="008036F9" w:rsidRDefault="009E62EB" w:rsidP="009E62E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acceptable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effective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procedure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ensuring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those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responsible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managing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receive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covering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9E62EB" w:rsidRPr="008036F9" w:rsidRDefault="009E62EB" w:rsidP="009E62E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introduction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concept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9E62EB" w:rsidRPr="008036F9" w:rsidRDefault="009E62EB" w:rsidP="009E62E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compliance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9E62EB" w:rsidRPr="008036F9" w:rsidRDefault="009E62EB" w:rsidP="009E62E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concept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compliance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assurance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9E62EB" w:rsidRPr="008036F9" w:rsidRDefault="009E62EB" w:rsidP="009E62E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anuals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9E62EB" w:rsidRPr="008036F9" w:rsidRDefault="009E62EB" w:rsidP="009E62E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techniques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9E62EB" w:rsidRPr="008036F9" w:rsidRDefault="009E62EB" w:rsidP="009E62E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reporting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recording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9E62EB" w:rsidRDefault="009E62EB" w:rsidP="009E62E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supports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continuous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B2697" w:rsidRPr="00F138A5" w:rsidRDefault="009E62EB" w:rsidP="009E62E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improvement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organiz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ation.</w:t>
            </w:r>
          </w:p>
        </w:tc>
        <w:tc>
          <w:tcPr>
            <w:tcW w:w="1701" w:type="dxa"/>
          </w:tcPr>
          <w:p w:rsidR="009E62EB" w:rsidRDefault="009E62EB" w:rsidP="009E6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E62EB" w:rsidRDefault="009E62EB" w:rsidP="009E6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E62EB" w:rsidRDefault="009E62EB" w:rsidP="009E6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E62EB" w:rsidRDefault="009E62EB" w:rsidP="009E6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E62EB" w:rsidRPr="008036F9" w:rsidRDefault="009E62EB" w:rsidP="009E6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</w:t>
            </w:r>
          </w:p>
          <w:p w:rsidR="009E62EB" w:rsidRPr="008036F9" w:rsidRDefault="009E62EB" w:rsidP="009E6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</w:t>
            </w:r>
          </w:p>
          <w:p w:rsidR="009E62EB" w:rsidRPr="008036F9" w:rsidRDefault="009E62EB" w:rsidP="009E6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</w:t>
            </w:r>
          </w:p>
          <w:p w:rsidR="009E62EB" w:rsidRPr="008036F9" w:rsidRDefault="009E62EB" w:rsidP="009E6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d)</w:t>
            </w:r>
          </w:p>
          <w:p w:rsidR="009E62EB" w:rsidRPr="008036F9" w:rsidRDefault="009E62EB" w:rsidP="009E6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e) </w:t>
            </w:r>
          </w:p>
          <w:p w:rsidR="009E62EB" w:rsidRPr="008036F9" w:rsidRDefault="009E62EB" w:rsidP="009E6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f) </w:t>
            </w:r>
          </w:p>
          <w:p w:rsidR="009E62EB" w:rsidRPr="008036F9" w:rsidRDefault="009E62EB" w:rsidP="009E62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g) </w:t>
            </w:r>
          </w:p>
          <w:p w:rsidR="00EB2697" w:rsidRDefault="00EB2697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EB2697" w:rsidRDefault="00EB2697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EB2697" w:rsidRDefault="00EB2697" w:rsidP="00EB269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</w:tbl>
    <w:p w:rsidR="006F6EFB" w:rsidRDefault="00F313E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</w:t>
      </w:r>
    </w:p>
    <w:p w:rsidR="00040078" w:rsidRDefault="00040078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4394"/>
        <w:gridCol w:w="1701"/>
        <w:gridCol w:w="1418"/>
        <w:gridCol w:w="2126"/>
      </w:tblGrid>
      <w:tr w:rsidR="00040078" w:rsidTr="008F4E6A">
        <w:tc>
          <w:tcPr>
            <w:tcW w:w="4394" w:type="dxa"/>
          </w:tcPr>
          <w:p w:rsidR="00040078" w:rsidRDefault="00040078" w:rsidP="008F4E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</w:t>
            </w: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Audit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Area  </w:t>
            </w:r>
          </w:p>
        </w:tc>
        <w:tc>
          <w:tcPr>
            <w:tcW w:w="1701" w:type="dxa"/>
          </w:tcPr>
          <w:p w:rsidR="00040078" w:rsidRDefault="00040078" w:rsidP="008F4E6A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CM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Proc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</w:t>
            </w: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Ref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040078" w:rsidRDefault="00040078" w:rsidP="008F4E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Comments</w:t>
            </w:r>
          </w:p>
        </w:tc>
        <w:tc>
          <w:tcPr>
            <w:tcW w:w="2126" w:type="dxa"/>
          </w:tcPr>
          <w:p w:rsidR="00040078" w:rsidRDefault="00040078" w:rsidP="008F4E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Satisfactory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-  </w:t>
            </w:r>
            <w:r w:rsidRPr="00CD7840">
              <w:rPr>
                <w:rFonts w:ascii="Times New Roman" w:hAnsi="Times New Roman" w:cs="Times New Roman"/>
                <w:b/>
                <w:i/>
                <w:lang w:val="en-US"/>
              </w:rPr>
              <w:t>Y / N</w:t>
            </w:r>
          </w:p>
        </w:tc>
      </w:tr>
      <w:tr w:rsidR="00040078" w:rsidTr="008F4E6A">
        <w:tc>
          <w:tcPr>
            <w:tcW w:w="9639" w:type="dxa"/>
            <w:gridSpan w:val="4"/>
            <w:shd w:val="clear" w:color="auto" w:fill="EEECE1" w:themeFill="background2"/>
          </w:tcPr>
          <w:p w:rsidR="00040078" w:rsidRPr="00884584" w:rsidRDefault="00040078" w:rsidP="008F4E6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84584">
              <w:rPr>
                <w:rFonts w:ascii="Times New Roman" w:hAnsi="Times New Roman" w:cs="Times New Roman"/>
                <w:b/>
                <w:lang w:val="en-US"/>
              </w:rPr>
              <w:t xml:space="preserve">3.   COMPLIANCE   MONITORING  ( CM )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</w:t>
            </w:r>
            <w:r w:rsidRPr="00EB269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-  cont’d  -</w:t>
            </w:r>
          </w:p>
        </w:tc>
      </w:tr>
      <w:tr w:rsidR="00040078" w:rsidRPr="00966553" w:rsidTr="008F4E6A">
        <w:tc>
          <w:tcPr>
            <w:tcW w:w="4394" w:type="dxa"/>
          </w:tcPr>
          <w:p w:rsidR="00040078" w:rsidRPr="00CD7840" w:rsidRDefault="00040078" w:rsidP="0004007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suitable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training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records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maintained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</w:p>
        </w:tc>
        <w:tc>
          <w:tcPr>
            <w:tcW w:w="1701" w:type="dxa"/>
          </w:tcPr>
          <w:p w:rsidR="00040078" w:rsidRDefault="00040078" w:rsidP="0004007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040078" w:rsidRDefault="00040078" w:rsidP="008F4E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040078" w:rsidRDefault="00040078" w:rsidP="008F4E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040078" w:rsidRPr="00966553" w:rsidTr="008F4E6A">
        <w:tc>
          <w:tcPr>
            <w:tcW w:w="4394" w:type="dxa"/>
          </w:tcPr>
          <w:p w:rsidR="00040078" w:rsidRPr="002B0823" w:rsidRDefault="003B5CA4" w:rsidP="003B5CA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activities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subcontracted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external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agencies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701" w:type="dxa"/>
          </w:tcPr>
          <w:p w:rsidR="00040078" w:rsidRDefault="00040078" w:rsidP="008F4E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040078" w:rsidRDefault="00040078" w:rsidP="008F4E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040078" w:rsidRDefault="00040078" w:rsidP="008F4E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040078" w:rsidRPr="00966553" w:rsidTr="008F4E6A">
        <w:trPr>
          <w:trHeight w:val="192"/>
        </w:trPr>
        <w:tc>
          <w:tcPr>
            <w:tcW w:w="4394" w:type="dxa"/>
            <w:tcBorders>
              <w:bottom w:val="single" w:sz="4" w:space="0" w:color="auto"/>
            </w:tcBorders>
          </w:tcPr>
          <w:p w:rsidR="00040078" w:rsidRPr="00F138A5" w:rsidRDefault="003B5CA4" w:rsidP="003B5CA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written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agreements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exist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between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organiz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contractor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clearly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defining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services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standard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0078" w:rsidRDefault="00040078" w:rsidP="008F4E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0078" w:rsidRDefault="00040078" w:rsidP="008F4E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0078" w:rsidRDefault="00040078" w:rsidP="008F4E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040078" w:rsidRPr="00966553" w:rsidTr="008F4E6A">
        <w:trPr>
          <w:trHeight w:val="200"/>
        </w:trPr>
        <w:tc>
          <w:tcPr>
            <w:tcW w:w="4394" w:type="dxa"/>
            <w:tcBorders>
              <w:top w:val="single" w:sz="4" w:space="0" w:color="auto"/>
            </w:tcBorders>
          </w:tcPr>
          <w:p w:rsidR="00040078" w:rsidRPr="008036F9" w:rsidRDefault="003B5CA4" w:rsidP="003B5CA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procedures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ensure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that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necessary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authoriz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approval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required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are held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subcontractor?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40078" w:rsidRDefault="00040078" w:rsidP="0004007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40078" w:rsidRDefault="00040078" w:rsidP="008F4E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40078" w:rsidRDefault="00040078" w:rsidP="008F4E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040078" w:rsidRPr="00966553" w:rsidTr="008F4E6A">
        <w:tc>
          <w:tcPr>
            <w:tcW w:w="4394" w:type="dxa"/>
          </w:tcPr>
          <w:p w:rsidR="00040078" w:rsidRPr="00F138A5" w:rsidRDefault="003B5CA4" w:rsidP="003B5CA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procedures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establish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sub-contractor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necessary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technical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competence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</w:p>
        </w:tc>
        <w:tc>
          <w:tcPr>
            <w:tcW w:w="1701" w:type="dxa"/>
          </w:tcPr>
          <w:p w:rsidR="00040078" w:rsidRDefault="00040078" w:rsidP="008F4E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040078" w:rsidRDefault="00040078" w:rsidP="008F4E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040078" w:rsidRDefault="00040078" w:rsidP="008F4E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3B5CA4" w:rsidRPr="00FE5D47" w:rsidTr="008F4E6A">
        <w:tc>
          <w:tcPr>
            <w:tcW w:w="9639" w:type="dxa"/>
            <w:gridSpan w:val="4"/>
            <w:shd w:val="clear" w:color="auto" w:fill="EEECE1" w:themeFill="background2"/>
          </w:tcPr>
          <w:p w:rsidR="003B5CA4" w:rsidRPr="003B5CA4" w:rsidRDefault="003B5CA4" w:rsidP="008F4E6A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3B5CA4">
              <w:rPr>
                <w:rFonts w:ascii="Times New Roman" w:hAnsi="Times New Roman" w:cs="Times New Roman"/>
                <w:b/>
                <w:lang w:val="en-US"/>
              </w:rPr>
              <w:t xml:space="preserve">4.     CM     MANUAL </w:t>
            </w:r>
          </w:p>
        </w:tc>
      </w:tr>
      <w:tr w:rsidR="00040078" w:rsidRPr="00966553" w:rsidTr="008F4E6A">
        <w:tc>
          <w:tcPr>
            <w:tcW w:w="4394" w:type="dxa"/>
          </w:tcPr>
          <w:p w:rsidR="00040078" w:rsidRPr="00F138A5" w:rsidRDefault="003B5CA4" w:rsidP="003B5CA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status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anual – amendment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issue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r w:rsidR="00040078"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040078" w:rsidRPr="00A351BF" w:rsidRDefault="00040078" w:rsidP="008F4E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040078" w:rsidRDefault="00040078" w:rsidP="008F4E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040078" w:rsidRDefault="00040078" w:rsidP="008F4E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040078" w:rsidRPr="00966553" w:rsidTr="008F4E6A">
        <w:tc>
          <w:tcPr>
            <w:tcW w:w="4394" w:type="dxa"/>
          </w:tcPr>
          <w:p w:rsidR="00040078" w:rsidRPr="00F138A5" w:rsidRDefault="003B5CA4" w:rsidP="003B5CA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control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copies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distribution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</w:p>
        </w:tc>
        <w:tc>
          <w:tcPr>
            <w:tcW w:w="1701" w:type="dxa"/>
          </w:tcPr>
          <w:p w:rsidR="00040078" w:rsidRDefault="00040078" w:rsidP="008F4E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040078" w:rsidRDefault="00040078" w:rsidP="008F4E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040078" w:rsidRDefault="00040078" w:rsidP="008F4E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040078" w:rsidRPr="00966553" w:rsidTr="008F4E6A">
        <w:tc>
          <w:tcPr>
            <w:tcW w:w="4394" w:type="dxa"/>
          </w:tcPr>
          <w:p w:rsidR="00040078" w:rsidRPr="00F138A5" w:rsidRDefault="003B5CA4" w:rsidP="008F4E6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signed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AM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CM  M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anager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 </w:t>
            </w:r>
          </w:p>
        </w:tc>
        <w:tc>
          <w:tcPr>
            <w:tcW w:w="1701" w:type="dxa"/>
          </w:tcPr>
          <w:p w:rsidR="00040078" w:rsidRPr="003B5CA4" w:rsidRDefault="003B5CA4" w:rsidP="008F4E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040078" w:rsidRDefault="00040078" w:rsidP="008F4E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040078" w:rsidRDefault="00040078" w:rsidP="008F4E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3B5CA4" w:rsidTr="008F4E6A">
        <w:tc>
          <w:tcPr>
            <w:tcW w:w="4394" w:type="dxa"/>
          </w:tcPr>
          <w:p w:rsidR="00AD2324" w:rsidRPr="008036F9" w:rsidRDefault="00AD2324" w:rsidP="00AD232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anual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include,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either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directly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reference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other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documents,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following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</w:p>
          <w:p w:rsidR="00AD2324" w:rsidRPr="008036F9" w:rsidRDefault="00AD2324" w:rsidP="00AD232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description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organiz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AD2324" w:rsidRDefault="00AD2324" w:rsidP="00AD232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reference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appropriate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FSTD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D2324" w:rsidRPr="008036F9" w:rsidRDefault="00AD2324" w:rsidP="00AD232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technical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AD2324" w:rsidRPr="008036F9" w:rsidRDefault="00AD2324" w:rsidP="00AD232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allocation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duties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responsibilities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AD2324" w:rsidRPr="008036F9" w:rsidRDefault="00AD2324" w:rsidP="00AD232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audit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AD2324" w:rsidRPr="008036F9" w:rsidRDefault="00AD2324" w:rsidP="00AD232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reporting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AD2324" w:rsidRDefault="00AD2324" w:rsidP="00AD232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ollow-up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corrective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D2324" w:rsidRPr="008036F9" w:rsidRDefault="00AD2324" w:rsidP="00AD232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AD2324" w:rsidRPr="008036F9" w:rsidRDefault="00AD2324" w:rsidP="00AD232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document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retention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policy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B5CA4" w:rsidRPr="00F138A5" w:rsidRDefault="00AD2324" w:rsidP="00AD232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training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records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AD2324" w:rsidRDefault="00AD2324" w:rsidP="008F4E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D2324" w:rsidRDefault="00AD2324" w:rsidP="008F4E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D2324" w:rsidRDefault="00AD2324" w:rsidP="008F4E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5CA4" w:rsidRPr="008036F9" w:rsidRDefault="003B5CA4" w:rsidP="008F4E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</w:t>
            </w:r>
          </w:p>
          <w:p w:rsidR="003B5CA4" w:rsidRDefault="003B5CA4" w:rsidP="008F4E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</w:t>
            </w:r>
          </w:p>
          <w:p w:rsidR="00AD2324" w:rsidRPr="008036F9" w:rsidRDefault="00AD2324" w:rsidP="008F4E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5CA4" w:rsidRPr="008036F9" w:rsidRDefault="003B5CA4" w:rsidP="008F4E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</w:t>
            </w:r>
          </w:p>
          <w:p w:rsidR="003B5CA4" w:rsidRPr="008036F9" w:rsidRDefault="003B5CA4" w:rsidP="008F4E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d)</w:t>
            </w:r>
          </w:p>
          <w:p w:rsidR="003B5CA4" w:rsidRPr="008036F9" w:rsidRDefault="003B5CA4" w:rsidP="008F4E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e) </w:t>
            </w:r>
          </w:p>
          <w:p w:rsidR="003B5CA4" w:rsidRDefault="003B5CA4" w:rsidP="008F4E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f) </w:t>
            </w:r>
          </w:p>
          <w:p w:rsidR="00AD2324" w:rsidRPr="008036F9" w:rsidRDefault="00AD2324" w:rsidP="008F4E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D2324" w:rsidRDefault="003B5CA4" w:rsidP="008F4E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B5CA4" w:rsidRPr="003B5CA4" w:rsidRDefault="00AD2324" w:rsidP="008F4E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dxa"/>
          </w:tcPr>
          <w:p w:rsidR="003B5CA4" w:rsidRDefault="003B5CA4" w:rsidP="008F4E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3B5CA4" w:rsidRDefault="003B5CA4" w:rsidP="008F4E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3B5CA4" w:rsidTr="008F4E6A">
        <w:tc>
          <w:tcPr>
            <w:tcW w:w="4394" w:type="dxa"/>
          </w:tcPr>
          <w:p w:rsidR="008F4E6A" w:rsidRPr="008036F9" w:rsidRDefault="008F4E6A" w:rsidP="008F4E6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document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retention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policy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covering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8F4E6A" w:rsidRPr="008036F9" w:rsidRDefault="008F4E6A" w:rsidP="008F4E6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audit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schedules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8F4E6A" w:rsidRPr="008036F9" w:rsidRDefault="008F4E6A" w:rsidP="008F4E6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inspection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audit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reports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8F4E6A" w:rsidRPr="008036F9" w:rsidRDefault="008F4E6A" w:rsidP="008F4E6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responses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findings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8F4E6A" w:rsidRPr="008036F9" w:rsidRDefault="008F4E6A" w:rsidP="008F4E6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corrective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reports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8F4E6A" w:rsidRPr="008036F9" w:rsidRDefault="008F4E6A" w:rsidP="008F4E6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follow-up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closure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reports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B5CA4" w:rsidRPr="00F138A5" w:rsidRDefault="008F4E6A" w:rsidP="008F4E6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management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evaluation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reports. </w:t>
            </w:r>
          </w:p>
        </w:tc>
        <w:tc>
          <w:tcPr>
            <w:tcW w:w="1701" w:type="dxa"/>
          </w:tcPr>
          <w:p w:rsidR="008F4E6A" w:rsidRDefault="008F4E6A" w:rsidP="008F4E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4E6A" w:rsidRDefault="008F4E6A" w:rsidP="008F4E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4E6A" w:rsidRPr="008036F9" w:rsidRDefault="008F4E6A" w:rsidP="008F4E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</w:t>
            </w:r>
          </w:p>
          <w:p w:rsidR="008F4E6A" w:rsidRPr="008036F9" w:rsidRDefault="008F4E6A" w:rsidP="008F4E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</w:t>
            </w:r>
          </w:p>
          <w:p w:rsidR="008F4E6A" w:rsidRPr="008036F9" w:rsidRDefault="008F4E6A" w:rsidP="008F4E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</w:t>
            </w:r>
          </w:p>
          <w:p w:rsidR="008F4E6A" w:rsidRPr="008036F9" w:rsidRDefault="008F4E6A" w:rsidP="008F4E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d)</w:t>
            </w:r>
          </w:p>
          <w:p w:rsidR="008F4E6A" w:rsidRPr="008036F9" w:rsidRDefault="008F4E6A" w:rsidP="008F4E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e) </w:t>
            </w:r>
          </w:p>
          <w:p w:rsidR="003B5CA4" w:rsidRPr="003B5CA4" w:rsidRDefault="008F4E6A" w:rsidP="008F4E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f) </w:t>
            </w:r>
          </w:p>
        </w:tc>
        <w:tc>
          <w:tcPr>
            <w:tcW w:w="1418" w:type="dxa"/>
          </w:tcPr>
          <w:p w:rsidR="003B5CA4" w:rsidRDefault="003B5CA4" w:rsidP="008F4E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3B5CA4" w:rsidRDefault="003B5CA4" w:rsidP="008F4E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F4E6A" w:rsidTr="008F4E6A">
        <w:tc>
          <w:tcPr>
            <w:tcW w:w="4394" w:type="dxa"/>
          </w:tcPr>
          <w:p w:rsidR="008F4E6A" w:rsidRPr="008036F9" w:rsidRDefault="008F4E6A" w:rsidP="008F4E6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include,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either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directly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reference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other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documents,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following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procedures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operation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FSTD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8F4E6A" w:rsidRPr="008036F9" w:rsidRDefault="008F4E6A" w:rsidP="008F4E6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defect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reporting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8F4E6A" w:rsidRPr="008036F9" w:rsidRDefault="008F4E6A" w:rsidP="008F4E6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defect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rectification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processes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8F4E6A" w:rsidRPr="00F138A5" w:rsidRDefault="008F4E6A" w:rsidP="008F4E6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tracking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mechanisms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701" w:type="dxa"/>
          </w:tcPr>
          <w:p w:rsidR="00765AF4" w:rsidRDefault="00765AF4" w:rsidP="00765A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5AF4" w:rsidRDefault="00765AF4" w:rsidP="00765A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5AF4" w:rsidRDefault="00765AF4" w:rsidP="00765A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5AF4" w:rsidRDefault="00765AF4" w:rsidP="00765A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5AF4" w:rsidRPr="008036F9" w:rsidRDefault="00765AF4" w:rsidP="00765A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</w:t>
            </w:r>
          </w:p>
          <w:p w:rsidR="00765AF4" w:rsidRPr="008036F9" w:rsidRDefault="00765AF4" w:rsidP="00765A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</w:t>
            </w:r>
          </w:p>
          <w:p w:rsidR="008F4E6A" w:rsidRPr="003B5CA4" w:rsidRDefault="00765AF4" w:rsidP="00765A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</w:t>
            </w:r>
          </w:p>
        </w:tc>
        <w:tc>
          <w:tcPr>
            <w:tcW w:w="1418" w:type="dxa"/>
          </w:tcPr>
          <w:p w:rsidR="008F4E6A" w:rsidRDefault="008F4E6A" w:rsidP="008F4E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8F4E6A" w:rsidRDefault="008F4E6A" w:rsidP="008F4E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</w:tbl>
    <w:p w:rsidR="006F6EFB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65AF4" w:rsidRDefault="00765AF4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65AF4" w:rsidRDefault="00765AF4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65AF4" w:rsidRDefault="00765AF4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4394"/>
        <w:gridCol w:w="1701"/>
        <w:gridCol w:w="1418"/>
        <w:gridCol w:w="2126"/>
      </w:tblGrid>
      <w:tr w:rsidR="008F4E6A" w:rsidTr="008F4E6A">
        <w:tc>
          <w:tcPr>
            <w:tcW w:w="4394" w:type="dxa"/>
          </w:tcPr>
          <w:p w:rsidR="008F4E6A" w:rsidRDefault="008F4E6A" w:rsidP="008F4E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</w:t>
            </w: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Audit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Area  </w:t>
            </w:r>
          </w:p>
        </w:tc>
        <w:tc>
          <w:tcPr>
            <w:tcW w:w="1701" w:type="dxa"/>
          </w:tcPr>
          <w:p w:rsidR="008F4E6A" w:rsidRDefault="008F4E6A" w:rsidP="008F4E6A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CM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Proc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</w:t>
            </w: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Ref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8F4E6A" w:rsidRDefault="008F4E6A" w:rsidP="008F4E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Comments</w:t>
            </w:r>
          </w:p>
        </w:tc>
        <w:tc>
          <w:tcPr>
            <w:tcW w:w="2126" w:type="dxa"/>
          </w:tcPr>
          <w:p w:rsidR="008F4E6A" w:rsidRDefault="008F4E6A" w:rsidP="008F4E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Satisfactory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-  </w:t>
            </w:r>
            <w:r w:rsidRPr="00CD7840">
              <w:rPr>
                <w:rFonts w:ascii="Times New Roman" w:hAnsi="Times New Roman" w:cs="Times New Roman"/>
                <w:b/>
                <w:i/>
                <w:lang w:val="en-US"/>
              </w:rPr>
              <w:t>Y / N</w:t>
            </w:r>
          </w:p>
        </w:tc>
      </w:tr>
      <w:tr w:rsidR="008F4E6A" w:rsidTr="008F4E6A">
        <w:tc>
          <w:tcPr>
            <w:tcW w:w="9639" w:type="dxa"/>
            <w:gridSpan w:val="4"/>
            <w:shd w:val="clear" w:color="auto" w:fill="EEECE1" w:themeFill="background2"/>
          </w:tcPr>
          <w:p w:rsidR="008F4E6A" w:rsidRPr="00884584" w:rsidRDefault="008F4E6A" w:rsidP="008F4E6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B5CA4">
              <w:rPr>
                <w:rFonts w:ascii="Times New Roman" w:hAnsi="Times New Roman" w:cs="Times New Roman"/>
                <w:b/>
                <w:lang w:val="en-US"/>
              </w:rPr>
              <w:t>4.     CM     MANUAL</w:t>
            </w:r>
            <w:r w:rsidRPr="0088458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</w:t>
            </w:r>
            <w:r w:rsidRPr="00EB269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-  cont’d  -</w:t>
            </w:r>
          </w:p>
        </w:tc>
      </w:tr>
      <w:tr w:rsidR="008F4E6A" w:rsidRPr="00FE5D47" w:rsidTr="008F4E6A">
        <w:tc>
          <w:tcPr>
            <w:tcW w:w="4394" w:type="dxa"/>
          </w:tcPr>
          <w:p w:rsidR="00765AF4" w:rsidRPr="008036F9" w:rsidRDefault="00765AF4" w:rsidP="00765AF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preventative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maintenance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programmes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e)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spares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handling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65AF4" w:rsidRPr="008036F9" w:rsidRDefault="00765AF4" w:rsidP="00765AF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equipment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calibration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65AF4" w:rsidRDefault="00765AF4" w:rsidP="00765AF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configuration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management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65AF4" w:rsidRDefault="00765AF4" w:rsidP="00765AF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device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including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visual,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IOS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765AF4" w:rsidRPr="008036F9" w:rsidRDefault="00765AF4" w:rsidP="00765AF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navigation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databases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765AF4" w:rsidRDefault="00765AF4" w:rsidP="00765AF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configuration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system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ensure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65AF4" w:rsidRDefault="00765AF4" w:rsidP="00765AF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continued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integrity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765AF4" w:rsidRPr="008036F9" w:rsidRDefault="00765AF4" w:rsidP="00765AF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hardware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software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qualified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765AF4" w:rsidRDefault="00765AF4" w:rsidP="00765AF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QTG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running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F4E6A" w:rsidRPr="00CD7840" w:rsidRDefault="00765AF4" w:rsidP="00765AF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subjective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tests.</w:t>
            </w:r>
          </w:p>
        </w:tc>
        <w:tc>
          <w:tcPr>
            <w:tcW w:w="1701" w:type="dxa"/>
          </w:tcPr>
          <w:p w:rsidR="00765AF4" w:rsidRPr="008036F9" w:rsidRDefault="00765AF4" w:rsidP="00765A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d)</w:t>
            </w:r>
          </w:p>
          <w:p w:rsidR="00765AF4" w:rsidRPr="008036F9" w:rsidRDefault="00765AF4" w:rsidP="00765A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e) </w:t>
            </w:r>
          </w:p>
          <w:p w:rsidR="008F4E6A" w:rsidRDefault="00765AF4" w:rsidP="00765A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f)</w:t>
            </w:r>
          </w:p>
          <w:p w:rsidR="00765AF4" w:rsidRPr="008036F9" w:rsidRDefault="00765AF4" w:rsidP="00765A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g)</w:t>
            </w:r>
          </w:p>
          <w:p w:rsidR="00765AF4" w:rsidRDefault="00765AF4" w:rsidP="00765A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5AF4" w:rsidRDefault="00765AF4" w:rsidP="00765A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5AF4" w:rsidRPr="008036F9" w:rsidRDefault="00765AF4" w:rsidP="00765A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h)</w:t>
            </w:r>
          </w:p>
          <w:p w:rsidR="00765AF4" w:rsidRDefault="00765AF4" w:rsidP="00765A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5AF4" w:rsidRDefault="00765AF4" w:rsidP="00765A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5AF4" w:rsidRPr="008036F9" w:rsidRDefault="00765AF4" w:rsidP="00765A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i)</w:t>
            </w:r>
          </w:p>
          <w:p w:rsidR="00765AF4" w:rsidRDefault="00765AF4" w:rsidP="00765AF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8F4E6A" w:rsidRDefault="008F4E6A" w:rsidP="008F4E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8F4E6A" w:rsidRDefault="008F4E6A" w:rsidP="008F4E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F4E6A" w:rsidRPr="00FE5D47" w:rsidTr="008F4E6A">
        <w:tc>
          <w:tcPr>
            <w:tcW w:w="4394" w:type="dxa"/>
          </w:tcPr>
          <w:p w:rsidR="00765AF4" w:rsidRPr="008036F9" w:rsidRDefault="00765AF4" w:rsidP="00765AF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anual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include,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either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directly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reference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other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documents,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procedures 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notification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GDCA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following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765AF4" w:rsidRDefault="00765AF4" w:rsidP="00765AF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change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organiz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65AF4" w:rsidRDefault="00765AF4" w:rsidP="00765AF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company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765AF4" w:rsidRPr="008036F9" w:rsidRDefault="00765AF4" w:rsidP="00765AF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765AF4" w:rsidRPr="008036F9" w:rsidRDefault="00765AF4" w:rsidP="00765AF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major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changes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qualified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device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765AF4" w:rsidRDefault="00765AF4" w:rsidP="00765AF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deactivation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relocation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65AF4" w:rsidRPr="008036F9" w:rsidRDefault="00765AF4" w:rsidP="00765AF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qualified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device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765AF4" w:rsidRPr="008036F9" w:rsidRDefault="00765AF4" w:rsidP="00765AF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major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failures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qualified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device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765AF4" w:rsidRDefault="00765AF4" w:rsidP="00765AF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major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safety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associated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8F4E6A" w:rsidRPr="002B0823" w:rsidRDefault="00765AF4" w:rsidP="00765AF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installation. </w:t>
            </w:r>
          </w:p>
        </w:tc>
        <w:tc>
          <w:tcPr>
            <w:tcW w:w="1701" w:type="dxa"/>
          </w:tcPr>
          <w:p w:rsidR="00765AF4" w:rsidRDefault="00765AF4" w:rsidP="00765A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5AF4" w:rsidRDefault="00765AF4" w:rsidP="00765A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5AF4" w:rsidRDefault="00765AF4" w:rsidP="00765A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5AF4" w:rsidRDefault="00765AF4" w:rsidP="00765A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5AF4" w:rsidRPr="008036F9" w:rsidRDefault="00765AF4" w:rsidP="00765A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</w:t>
            </w:r>
          </w:p>
          <w:p w:rsidR="00765AF4" w:rsidRDefault="00765AF4" w:rsidP="00765A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5AF4" w:rsidRDefault="00765AF4" w:rsidP="00765A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5AF4" w:rsidRPr="008036F9" w:rsidRDefault="00765AF4" w:rsidP="00765A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</w:t>
            </w:r>
          </w:p>
          <w:p w:rsidR="00765AF4" w:rsidRPr="008036F9" w:rsidRDefault="00765AF4" w:rsidP="00765A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</w:t>
            </w:r>
          </w:p>
          <w:p w:rsidR="00765AF4" w:rsidRDefault="00765AF4" w:rsidP="00765A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5AF4" w:rsidRPr="008036F9" w:rsidRDefault="00765AF4" w:rsidP="00765A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d)</w:t>
            </w:r>
          </w:p>
          <w:p w:rsidR="00765AF4" w:rsidRPr="008036F9" w:rsidRDefault="00765AF4" w:rsidP="00765A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e) </w:t>
            </w:r>
          </w:p>
          <w:p w:rsidR="008F4E6A" w:rsidRDefault="008F4E6A" w:rsidP="008F4E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8F4E6A" w:rsidRDefault="008F4E6A" w:rsidP="008F4E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8F4E6A" w:rsidRDefault="008F4E6A" w:rsidP="008F4E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F4E6A" w:rsidRPr="00FE5D47" w:rsidTr="008F4E6A">
        <w:trPr>
          <w:trHeight w:val="192"/>
        </w:trPr>
        <w:tc>
          <w:tcPr>
            <w:tcW w:w="4394" w:type="dxa"/>
            <w:tcBorders>
              <w:bottom w:val="single" w:sz="4" w:space="0" w:color="auto"/>
            </w:tcBorders>
          </w:tcPr>
          <w:p w:rsidR="001B562E" w:rsidRPr="008036F9" w:rsidRDefault="001B562E" w:rsidP="001B562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M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define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acceptable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effective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ensure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compliance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applicable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health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safety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regulations,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1B562E" w:rsidRPr="008036F9" w:rsidRDefault="001B562E" w:rsidP="001B562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safety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briefings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1B562E" w:rsidRPr="008036F9" w:rsidRDefault="001B562E" w:rsidP="001B562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/smoke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detection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suppression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1B562E" w:rsidRDefault="001B562E" w:rsidP="001B562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protection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against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electrical,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B562E" w:rsidRDefault="001B562E" w:rsidP="001B562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mechanical,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hydraulic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pneumatic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B562E" w:rsidRPr="008036F9" w:rsidRDefault="001B562E" w:rsidP="001B562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hazards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1B562E" w:rsidRDefault="001B562E" w:rsidP="001B562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other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items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defined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8F4E6A" w:rsidRPr="00F138A5" w:rsidRDefault="001B562E" w:rsidP="001B562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FSTD.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115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562E" w:rsidRDefault="001B562E" w:rsidP="001B56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562E" w:rsidRDefault="001B562E" w:rsidP="001B56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562E" w:rsidRDefault="001B562E" w:rsidP="001B56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562E" w:rsidRDefault="001B562E" w:rsidP="001B56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562E" w:rsidRDefault="001B562E" w:rsidP="001B56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</w:t>
            </w:r>
          </w:p>
          <w:p w:rsidR="001B562E" w:rsidRPr="008036F9" w:rsidRDefault="001B562E" w:rsidP="001B56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</w:t>
            </w:r>
          </w:p>
          <w:p w:rsidR="001B562E" w:rsidRPr="008036F9" w:rsidRDefault="001B562E" w:rsidP="001B56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</w:t>
            </w:r>
          </w:p>
          <w:p w:rsidR="001B562E" w:rsidRDefault="001B562E" w:rsidP="001B56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562E" w:rsidRDefault="001B562E" w:rsidP="001B56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562E" w:rsidRPr="008036F9" w:rsidRDefault="001B562E" w:rsidP="001B56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d)</w:t>
            </w:r>
          </w:p>
          <w:p w:rsidR="008F4E6A" w:rsidRDefault="008F4E6A" w:rsidP="008F4E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4E6A" w:rsidRDefault="008F4E6A" w:rsidP="008F4E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F4E6A" w:rsidRDefault="008F4E6A" w:rsidP="008F4E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8F4E6A" w:rsidRPr="00966553" w:rsidTr="008F4E6A">
        <w:trPr>
          <w:trHeight w:val="200"/>
        </w:trPr>
        <w:tc>
          <w:tcPr>
            <w:tcW w:w="4394" w:type="dxa"/>
            <w:tcBorders>
              <w:top w:val="single" w:sz="4" w:space="0" w:color="auto"/>
            </w:tcBorders>
          </w:tcPr>
          <w:p w:rsidR="008F4E6A" w:rsidRPr="008036F9" w:rsidRDefault="001B562E" w:rsidP="001B562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include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acceptable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effective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procedures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regularly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FSTD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safety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features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emergency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stops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emergency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lighting,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such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recorded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F4E6A" w:rsidRDefault="008F4E6A" w:rsidP="008F4E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F4E6A" w:rsidRDefault="008F4E6A" w:rsidP="008F4E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F4E6A" w:rsidRDefault="008F4E6A" w:rsidP="008F4E6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</w:tbl>
    <w:p w:rsidR="008F4E6A" w:rsidRDefault="008F4E6A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221CA" w:rsidRDefault="00D221CA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221CA" w:rsidRDefault="00D221CA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221CA" w:rsidRDefault="00D221CA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221CA" w:rsidRDefault="00D221CA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221CA" w:rsidRDefault="00D221CA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221CA" w:rsidRDefault="00D221CA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221CA" w:rsidRDefault="00D221CA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221CA" w:rsidRDefault="00D221CA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221CA" w:rsidRDefault="00D221CA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992"/>
        <w:gridCol w:w="3402"/>
        <w:gridCol w:w="284"/>
        <w:gridCol w:w="1276"/>
        <w:gridCol w:w="141"/>
        <w:gridCol w:w="1418"/>
        <w:gridCol w:w="2126"/>
      </w:tblGrid>
      <w:tr w:rsidR="00D221CA" w:rsidTr="00D221CA">
        <w:tc>
          <w:tcPr>
            <w:tcW w:w="4394" w:type="dxa"/>
            <w:gridSpan w:val="2"/>
          </w:tcPr>
          <w:p w:rsidR="00D221CA" w:rsidRDefault="00D221CA" w:rsidP="007B5E2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</w:t>
            </w: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Audit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Area  </w:t>
            </w:r>
          </w:p>
        </w:tc>
        <w:tc>
          <w:tcPr>
            <w:tcW w:w="1701" w:type="dxa"/>
            <w:gridSpan w:val="3"/>
          </w:tcPr>
          <w:p w:rsidR="00D221CA" w:rsidRDefault="00D221CA" w:rsidP="007B5E2C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CM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Proc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</w:t>
            </w: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Ref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D221CA" w:rsidRDefault="00D221CA" w:rsidP="007B5E2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Comments</w:t>
            </w:r>
          </w:p>
        </w:tc>
        <w:tc>
          <w:tcPr>
            <w:tcW w:w="2126" w:type="dxa"/>
          </w:tcPr>
          <w:p w:rsidR="00D221CA" w:rsidRDefault="00D221CA" w:rsidP="007B5E2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D78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Satisfactory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-  </w:t>
            </w:r>
            <w:r w:rsidRPr="00CD7840">
              <w:rPr>
                <w:rFonts w:ascii="Times New Roman" w:hAnsi="Times New Roman" w:cs="Times New Roman"/>
                <w:b/>
                <w:i/>
                <w:lang w:val="en-US"/>
              </w:rPr>
              <w:t>Y / N</w:t>
            </w:r>
          </w:p>
        </w:tc>
      </w:tr>
      <w:tr w:rsidR="00D221CA" w:rsidTr="00D221CA">
        <w:tc>
          <w:tcPr>
            <w:tcW w:w="9639" w:type="dxa"/>
            <w:gridSpan w:val="7"/>
            <w:shd w:val="clear" w:color="auto" w:fill="EEECE1" w:themeFill="background2"/>
          </w:tcPr>
          <w:p w:rsidR="00D221CA" w:rsidRPr="00884584" w:rsidRDefault="00D221CA" w:rsidP="007B5E2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221CA">
              <w:rPr>
                <w:rFonts w:ascii="Times New Roman" w:hAnsi="Times New Roman" w:cs="Times New Roman"/>
                <w:b/>
                <w:lang w:val="en-US"/>
              </w:rPr>
              <w:t xml:space="preserve">5. 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221CA">
              <w:rPr>
                <w:rFonts w:ascii="Times New Roman" w:hAnsi="Times New Roman" w:cs="Times New Roman"/>
                <w:b/>
                <w:lang w:val="en-US"/>
              </w:rPr>
              <w:t xml:space="preserve"> COMPLIANCE    MEASURES </w:t>
            </w:r>
          </w:p>
        </w:tc>
      </w:tr>
      <w:tr w:rsidR="00D221CA" w:rsidRPr="00966553" w:rsidTr="00D221CA">
        <w:tc>
          <w:tcPr>
            <w:tcW w:w="4394" w:type="dxa"/>
            <w:gridSpan w:val="2"/>
          </w:tcPr>
          <w:p w:rsidR="00D221CA" w:rsidRPr="00CD7840" w:rsidRDefault="00D221CA" w:rsidP="00D221C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Have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CM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objectives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been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developed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from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policy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statement,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either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directly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reference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CMS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</w:p>
        </w:tc>
        <w:tc>
          <w:tcPr>
            <w:tcW w:w="1701" w:type="dxa"/>
            <w:gridSpan w:val="3"/>
          </w:tcPr>
          <w:p w:rsidR="00D221CA" w:rsidRPr="00D221CA" w:rsidRDefault="00D221CA" w:rsidP="007B5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D221CA" w:rsidRDefault="00D221CA" w:rsidP="007B5E2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221CA" w:rsidRDefault="00D221CA" w:rsidP="007B5E2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D221CA" w:rsidRPr="00966553" w:rsidTr="00D221CA">
        <w:tc>
          <w:tcPr>
            <w:tcW w:w="4394" w:type="dxa"/>
            <w:gridSpan w:val="2"/>
          </w:tcPr>
          <w:p w:rsidR="00D221CA" w:rsidRPr="002B0823" w:rsidRDefault="00D221CA" w:rsidP="00D221C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CMS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include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processes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review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appropriate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metrics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</w:p>
        </w:tc>
        <w:tc>
          <w:tcPr>
            <w:tcW w:w="1701" w:type="dxa"/>
            <w:gridSpan w:val="3"/>
          </w:tcPr>
          <w:p w:rsidR="00D221CA" w:rsidRPr="00D221CA" w:rsidRDefault="00D221CA" w:rsidP="007B5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D221CA" w:rsidRDefault="00D221CA" w:rsidP="007B5E2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221CA" w:rsidRDefault="00D221CA" w:rsidP="007B5E2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D221CA" w:rsidRPr="00FE5D47" w:rsidTr="00D221CA">
        <w:trPr>
          <w:trHeight w:val="192"/>
        </w:trPr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:rsidR="00D221CA" w:rsidRPr="008036F9" w:rsidRDefault="00D221CA" w:rsidP="00D221C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compliance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measures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track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following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D221CA" w:rsidRPr="008036F9" w:rsidRDefault="00D221CA" w:rsidP="00D221C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FSTD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availability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D221CA" w:rsidRPr="008036F9" w:rsidRDefault="00D221CA" w:rsidP="00D221C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numbers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defects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D221CA" w:rsidRPr="008036F9" w:rsidRDefault="00D221CA" w:rsidP="00D221C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defects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D221CA" w:rsidRPr="008036F9" w:rsidRDefault="00D221CA" w:rsidP="00D221C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defect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closure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D221CA" w:rsidRPr="008036F9" w:rsidRDefault="00D221CA" w:rsidP="00D221C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training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session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interrupt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D221CA" w:rsidRPr="00F138A5" w:rsidRDefault="00D221CA" w:rsidP="00D221C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training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session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compliance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rating. 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149CB" w:rsidRDefault="003149CB" w:rsidP="007B5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149CB" w:rsidRDefault="003149CB" w:rsidP="007B5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21CA" w:rsidRDefault="00D221CA" w:rsidP="007B5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</w:t>
            </w:r>
          </w:p>
          <w:p w:rsidR="00D221CA" w:rsidRPr="008036F9" w:rsidRDefault="00D221CA" w:rsidP="007B5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</w:t>
            </w:r>
          </w:p>
          <w:p w:rsidR="00D221CA" w:rsidRDefault="00D221CA" w:rsidP="007B5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</w:t>
            </w:r>
          </w:p>
          <w:p w:rsidR="00D221CA" w:rsidRDefault="00D221CA" w:rsidP="007B5E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d)</w:t>
            </w:r>
          </w:p>
          <w:p w:rsidR="003149CB" w:rsidRPr="008036F9" w:rsidRDefault="003149CB" w:rsidP="003149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e) </w:t>
            </w:r>
          </w:p>
          <w:p w:rsidR="003149CB" w:rsidRPr="00D221CA" w:rsidRDefault="003149CB" w:rsidP="003149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f)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21CA" w:rsidRDefault="00D221CA" w:rsidP="007B5E2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221CA" w:rsidRDefault="00D221CA" w:rsidP="007B5E2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D221CA" w:rsidRPr="00966553" w:rsidTr="00D221CA">
        <w:trPr>
          <w:trHeight w:val="200"/>
        </w:trPr>
        <w:tc>
          <w:tcPr>
            <w:tcW w:w="4394" w:type="dxa"/>
            <w:gridSpan w:val="2"/>
            <w:tcBorders>
              <w:top w:val="single" w:sz="4" w:space="0" w:color="auto"/>
            </w:tcBorders>
          </w:tcPr>
          <w:p w:rsidR="00D221CA" w:rsidRPr="008036F9" w:rsidRDefault="003149CB" w:rsidP="003149C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compliance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measures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support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compliance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objectives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 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:rsidR="00D221CA" w:rsidRDefault="00D221CA" w:rsidP="007B5E2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221CA" w:rsidRDefault="00D221CA" w:rsidP="007B5E2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221CA" w:rsidRDefault="00D221CA" w:rsidP="007B5E2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3149CB" w:rsidRPr="00966553" w:rsidTr="003149CB">
        <w:trPr>
          <w:trHeight w:val="64"/>
        </w:trPr>
        <w:tc>
          <w:tcPr>
            <w:tcW w:w="9639" w:type="dxa"/>
            <w:gridSpan w:val="7"/>
            <w:shd w:val="clear" w:color="auto" w:fill="C4BC96" w:themeFill="background2" w:themeFillShade="BF"/>
          </w:tcPr>
          <w:p w:rsidR="003149CB" w:rsidRPr="003149CB" w:rsidRDefault="003149CB" w:rsidP="007B5E2C">
            <w:pPr>
              <w:rPr>
                <w:rFonts w:ascii="Times New Roman" w:hAnsi="Times New Roman" w:cs="Times New Roman"/>
                <w:i/>
                <w:sz w:val="8"/>
                <w:szCs w:val="8"/>
                <w:lang w:val="en-US"/>
              </w:rPr>
            </w:pPr>
            <w:r w:rsidRPr="003149CB">
              <w:rPr>
                <w:rFonts w:ascii="Times New Roman" w:hAnsi="Times New Roman" w:cs="Times New Roman"/>
                <w:i/>
                <w:sz w:val="8"/>
                <w:szCs w:val="8"/>
                <w:lang w:val="en-US"/>
              </w:rPr>
              <w:t xml:space="preserve"> </w:t>
            </w:r>
          </w:p>
        </w:tc>
      </w:tr>
      <w:tr w:rsidR="003149CB" w:rsidTr="007B5E2C">
        <w:trPr>
          <w:trHeight w:val="1104"/>
        </w:trPr>
        <w:tc>
          <w:tcPr>
            <w:tcW w:w="9639" w:type="dxa"/>
            <w:gridSpan w:val="7"/>
          </w:tcPr>
          <w:p w:rsidR="003149CB" w:rsidRPr="008036F9" w:rsidRDefault="003149CB" w:rsidP="007B5E2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Required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Comments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</w:p>
          <w:p w:rsidR="003149CB" w:rsidRDefault="003149CB" w:rsidP="007B5E2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</w:p>
          <w:p w:rsidR="003149CB" w:rsidRDefault="003149CB" w:rsidP="007B5E2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3149CB" w:rsidRDefault="003149CB" w:rsidP="007B5E2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3149CB" w:rsidRDefault="003149CB" w:rsidP="007B5E2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3149CB" w:rsidRDefault="003149CB" w:rsidP="007B5E2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3149CB" w:rsidRDefault="003149CB" w:rsidP="007B5E2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3149CB" w:rsidRDefault="003149CB" w:rsidP="007B5E2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3149CB" w:rsidRDefault="003149CB" w:rsidP="007B5E2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D221CA" w:rsidTr="003149CB">
        <w:trPr>
          <w:trHeight w:val="200"/>
        </w:trPr>
        <w:tc>
          <w:tcPr>
            <w:tcW w:w="992" w:type="dxa"/>
          </w:tcPr>
          <w:p w:rsidR="00D221CA" w:rsidRPr="008036F9" w:rsidRDefault="003149CB" w:rsidP="003149CB">
            <w:pPr>
              <w:spacing w:before="12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686" w:type="dxa"/>
            <w:gridSpan w:val="2"/>
          </w:tcPr>
          <w:p w:rsidR="00D221CA" w:rsidRDefault="00D221CA" w:rsidP="003149CB">
            <w:pPr>
              <w:spacing w:before="120" w:after="8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276" w:type="dxa"/>
          </w:tcPr>
          <w:p w:rsidR="00D221CA" w:rsidRDefault="003149CB" w:rsidP="003149CB">
            <w:pPr>
              <w:spacing w:before="120" w:after="8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149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Signature</w:t>
            </w:r>
          </w:p>
        </w:tc>
        <w:tc>
          <w:tcPr>
            <w:tcW w:w="3685" w:type="dxa"/>
            <w:gridSpan w:val="3"/>
          </w:tcPr>
          <w:p w:rsidR="00D221CA" w:rsidRDefault="00D221CA" w:rsidP="003149CB">
            <w:pPr>
              <w:spacing w:before="120" w:after="8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</w:tbl>
    <w:p w:rsidR="00D221CA" w:rsidRPr="008036F9" w:rsidRDefault="00D221CA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F6EFB" w:rsidRDefault="006F6EFB" w:rsidP="008036F9">
      <w:pPr>
        <w:spacing w:after="0"/>
        <w:rPr>
          <w:rFonts w:ascii="Times New Roman" w:hAnsi="Times New Roman" w:cs="Times New Roman"/>
          <w:sz w:val="6"/>
          <w:szCs w:val="6"/>
          <w:lang w:val="en-US"/>
        </w:rPr>
      </w:pPr>
    </w:p>
    <w:p w:rsidR="006F6EFB" w:rsidRPr="003149CB" w:rsidRDefault="006F6EFB" w:rsidP="008036F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49CB">
        <w:rPr>
          <w:rFonts w:ascii="Times New Roman" w:hAnsi="Times New Roman" w:cs="Times New Roman"/>
          <w:b/>
          <w:i/>
          <w:sz w:val="24"/>
          <w:szCs w:val="24"/>
          <w:lang w:val="en-US"/>
        </w:rPr>
        <w:t>GM</w:t>
      </w:r>
      <w:r w:rsidR="009A008D" w:rsidRPr="003149C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3149CB" w:rsidRPr="003149C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149CB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9A008D" w:rsidRPr="003149CB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="003149CB" w:rsidRPr="003149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3149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ORA.</w:t>
      </w:r>
      <w:r w:rsidR="003149CB" w:rsidRPr="003149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49CB">
        <w:rPr>
          <w:rFonts w:ascii="Times New Roman" w:hAnsi="Times New Roman" w:cs="Times New Roman"/>
          <w:b/>
          <w:sz w:val="24"/>
          <w:szCs w:val="24"/>
          <w:lang w:val="en-US"/>
        </w:rPr>
        <w:t>FSTD.</w:t>
      </w:r>
      <w:r w:rsidR="003149CB" w:rsidRPr="003149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49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100   </w:t>
      </w:r>
      <w:r w:rsidR="003149CB" w:rsidRPr="003149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3149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General  </w:t>
      </w:r>
    </w:p>
    <w:p w:rsidR="006F6EFB" w:rsidRPr="003149CB" w:rsidRDefault="003149CB" w:rsidP="003149CB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</w:t>
      </w:r>
      <w:r w:rsidR="006F6EFB" w:rsidRPr="00314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COMPLIANCE </w:t>
      </w:r>
      <w:r w:rsidRPr="00314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F6EFB" w:rsidRPr="00314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MONITORING </w:t>
      </w:r>
      <w:r w:rsidRPr="00314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F6EFB" w:rsidRPr="003149CB">
        <w:rPr>
          <w:rFonts w:ascii="Times New Roman" w:hAnsi="Times New Roman" w:cs="Times New Roman"/>
          <w:i/>
          <w:sz w:val="24"/>
          <w:szCs w:val="24"/>
          <w:lang w:val="en-US"/>
        </w:rPr>
        <w:t>SYSTEM</w:t>
      </w:r>
      <w:r w:rsidRPr="00314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F6EFB" w:rsidRPr="00314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– </w:t>
      </w:r>
      <w:r w:rsidRPr="00314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F6EFB" w:rsidRPr="00314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GUIDANCE </w:t>
      </w:r>
      <w:r w:rsidRPr="00314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for</w:t>
      </w:r>
      <w:r w:rsidR="006F6EFB" w:rsidRPr="00314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4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F6EFB" w:rsidRPr="00314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ORGANISATIONS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F6EFB" w:rsidRPr="00314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OPERATING </w:t>
      </w:r>
      <w:r w:rsidRPr="00314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F6EFB" w:rsidRPr="003149CB">
        <w:rPr>
          <w:rFonts w:ascii="Times New Roman" w:hAnsi="Times New Roman" w:cs="Times New Roman"/>
          <w:i/>
          <w:sz w:val="24"/>
          <w:szCs w:val="24"/>
          <w:lang w:val="en-US"/>
        </w:rPr>
        <w:t>FSTDS</w:t>
      </w:r>
      <w:r w:rsidRPr="00314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036F9" w:rsidRPr="00314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14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  </w:t>
      </w:r>
      <w:r w:rsidR="006F6EFB" w:rsidRPr="00314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PREPARE </w:t>
      </w:r>
      <w:r w:rsidRPr="00314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for   a</w:t>
      </w:r>
      <w:r w:rsidR="006F6EFB" w:rsidRPr="00314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14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F6EFB" w:rsidRPr="003149CB">
        <w:rPr>
          <w:rFonts w:ascii="Times New Roman" w:hAnsi="Times New Roman" w:cs="Times New Roman"/>
          <w:i/>
          <w:sz w:val="24"/>
          <w:szCs w:val="24"/>
          <w:lang w:val="en-US"/>
        </w:rPr>
        <w:t>COMPETENT</w:t>
      </w:r>
      <w:r w:rsidRPr="00314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F6EFB" w:rsidRPr="00314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AUTHORITY </w:t>
      </w:r>
      <w:r w:rsidRPr="00314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F6EFB" w:rsidRPr="00314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EVALUATION </w:t>
      </w:r>
    </w:p>
    <w:p w:rsidR="006F6EFB" w:rsidRPr="003149CB" w:rsidRDefault="006F6EFB" w:rsidP="008036F9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149CB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3149CB" w:rsidRPr="003149C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149CB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314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149CB" w:rsidRPr="003149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3149CB">
        <w:rPr>
          <w:rFonts w:ascii="Times New Roman" w:hAnsi="Times New Roman" w:cs="Times New Roman"/>
          <w:i/>
          <w:sz w:val="24"/>
          <w:szCs w:val="24"/>
          <w:lang w:val="en-US"/>
        </w:rPr>
        <w:t>Introduction</w:t>
      </w:r>
      <w:r w:rsidR="003149CB" w:rsidRPr="003149CB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material 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provides 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guidance 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expected 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authorities 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 support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discussion 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preliminary 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briefing, 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first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step 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any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initial 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or recurrent 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evaluation 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FSTD 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competent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authority. 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document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has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been 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developed 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well 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 standardiz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working 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methods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throughout 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States and 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develop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effective 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CM 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spot 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satisfy 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therefore to 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highest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standards 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3149C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attained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6EFB" w:rsidRPr="007B5E2C" w:rsidRDefault="006F6EFB" w:rsidP="008036F9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B5E2C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7B5E2C" w:rsidRPr="007B5E2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B5E2C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B5E2C"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</w:t>
      </w:r>
      <w:r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Document </w:t>
      </w:r>
      <w:r w:rsidR="007B5E2C"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</w:t>
      </w:r>
      <w:r w:rsidRPr="007B5E2C">
        <w:rPr>
          <w:rFonts w:ascii="Times New Roman" w:hAnsi="Times New Roman" w:cs="Times New Roman"/>
          <w:i/>
          <w:sz w:val="24"/>
          <w:szCs w:val="24"/>
          <w:lang w:val="en-US"/>
        </w:rPr>
        <w:t>orm</w:t>
      </w:r>
      <w:r w:rsidR="007B5E2C" w:rsidRPr="007B5E2C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Different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document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forms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considered.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Nevertheless,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appears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best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solution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dossier,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includes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information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competent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authority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perform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evaluation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6EFB" w:rsidRPr="007B5E2C" w:rsidRDefault="006F6EFB" w:rsidP="008036F9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B5E2C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7B5E2C" w:rsidRPr="007B5E2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B5E2C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B5E2C"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</w:t>
      </w:r>
      <w:r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Contents </w:t>
      </w:r>
      <w:r w:rsidR="007B5E2C"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B5E2C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7B5E2C"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="007B5E2C"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D</w:t>
      </w:r>
      <w:r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ossier </w:t>
      </w:r>
      <w:r w:rsidR="007B5E2C"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B5E2C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7B5E2C"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 </w:t>
      </w:r>
      <w:r w:rsidR="007B5E2C"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I</w:t>
      </w:r>
      <w:r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nitial </w:t>
      </w:r>
      <w:r w:rsidR="007B5E2C"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7B5E2C">
        <w:rPr>
          <w:rFonts w:ascii="Times New Roman" w:hAnsi="Times New Roman" w:cs="Times New Roman"/>
          <w:i/>
          <w:sz w:val="24"/>
          <w:szCs w:val="24"/>
          <w:lang w:val="en-US"/>
        </w:rPr>
        <w:t>valuation</w:t>
      </w:r>
      <w:r w:rsidR="007B5E2C"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5E2C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6F6EFB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FSTD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qualification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requested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B5E2C" w:rsidRDefault="007B5E2C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B5E2C" w:rsidRDefault="007B5E2C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B5E2C" w:rsidRPr="008036F9" w:rsidRDefault="007B5E2C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F6EFB" w:rsidRPr="008036F9" w:rsidRDefault="006F6EFB" w:rsidP="007B5E2C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evaluation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agenda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date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evaluation,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people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involved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competent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authority,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contact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details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FSTD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perator,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schedules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subjective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flight profile,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QTG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rerun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6F6EFB" w:rsidRPr="008036F9" w:rsidRDefault="006F6EFB" w:rsidP="007B5E2C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identification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detailed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technical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specification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including,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FSTD,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manufacturer,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registration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number,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date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entry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service,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host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computer,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system, motion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system,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IOS,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simulated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version(s),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standards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computers,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if applicable.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Manuals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needed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evaluation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5E2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B5E2C"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5E2C">
        <w:rPr>
          <w:rFonts w:ascii="Times New Roman" w:hAnsi="Times New Roman" w:cs="Times New Roman"/>
          <w:i/>
          <w:sz w:val="24"/>
          <w:szCs w:val="24"/>
          <w:lang w:val="en-US"/>
        </w:rPr>
        <w:t>e.</w:t>
      </w:r>
      <w:r w:rsidR="007B5E2C"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5E2C">
        <w:rPr>
          <w:rFonts w:ascii="Times New Roman" w:hAnsi="Times New Roman" w:cs="Times New Roman"/>
          <w:i/>
          <w:sz w:val="24"/>
          <w:szCs w:val="24"/>
          <w:lang w:val="en-US"/>
        </w:rPr>
        <w:t>g.</w:t>
      </w:r>
      <w:r w:rsidR="007B5E2C"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7B5E2C"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manuals, </w:t>
      </w:r>
      <w:r w:rsidR="007B5E2C"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system </w:t>
      </w:r>
      <w:r w:rsidR="007B5E2C"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manuals, </w:t>
      </w:r>
      <w:r w:rsidR="007B5E2C"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acceptance test </w:t>
      </w:r>
      <w:r w:rsidR="007B5E2C"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manual, </w:t>
      </w:r>
      <w:r w:rsidR="007B5E2C"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IOS </w:t>
      </w:r>
      <w:r w:rsidR="007B5E2C"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user </w:t>
      </w:r>
      <w:r w:rsidR="007B5E2C"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manual </w:t>
      </w:r>
      <w:r w:rsidR="007B5E2C"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5E2C">
        <w:rPr>
          <w:rFonts w:ascii="Times New Roman" w:hAnsi="Times New Roman" w:cs="Times New Roman"/>
          <w:i/>
          <w:sz w:val="24"/>
          <w:szCs w:val="24"/>
          <w:lang w:val="en-US"/>
        </w:rPr>
        <w:t>etc.</w:t>
      </w:r>
      <w:r w:rsidR="007B5E2C"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.,  </w:t>
      </w:r>
      <w:r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</w:t>
      </w:r>
      <w:r w:rsidR="007B5E2C"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5E2C">
        <w:rPr>
          <w:rFonts w:ascii="Times New Roman" w:hAnsi="Times New Roman" w:cs="Times New Roman"/>
          <w:i/>
          <w:sz w:val="24"/>
          <w:szCs w:val="24"/>
          <w:lang w:val="en-US"/>
        </w:rPr>
        <w:t>applicable</w:t>
      </w:r>
      <w:r w:rsidR="007B5E2C"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5E2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could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already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part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dossier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electronic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format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6EFB" w:rsidRPr="008036F9" w:rsidRDefault="006F6EFB" w:rsidP="007B5E2C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planned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modifications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6EFB" w:rsidRPr="008036F9" w:rsidRDefault="006F6EFB" w:rsidP="007B5E2C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subjective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open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defect(s)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6EFB" w:rsidRPr="008036F9" w:rsidRDefault="006F6EFB" w:rsidP="007B5E2C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airport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databases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including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each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scene,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name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airport,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IATA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and ICAO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codes,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scene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21D8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B5E2C" w:rsidRPr="00121D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21D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specific </w:t>
      </w:r>
      <w:r w:rsidR="007B5E2C" w:rsidRPr="00121D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21D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="007B5E2C" w:rsidRPr="00121D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21D80">
        <w:rPr>
          <w:rFonts w:ascii="Times New Roman" w:hAnsi="Times New Roman" w:cs="Times New Roman"/>
          <w:i/>
          <w:sz w:val="24"/>
          <w:szCs w:val="24"/>
          <w:lang w:val="en-US"/>
        </w:rPr>
        <w:t>generic</w:t>
      </w:r>
      <w:r w:rsidR="007B5E2C" w:rsidRPr="00121D8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21D80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additional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capabilities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5E2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B5E2C"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5E2C">
        <w:rPr>
          <w:rFonts w:ascii="Times New Roman" w:hAnsi="Times New Roman" w:cs="Times New Roman"/>
          <w:i/>
          <w:sz w:val="24"/>
          <w:szCs w:val="24"/>
          <w:lang w:val="en-US"/>
        </w:rPr>
        <w:t>e.</w:t>
      </w:r>
      <w:r w:rsidR="007B5E2C"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5E2C">
        <w:rPr>
          <w:rFonts w:ascii="Times New Roman" w:hAnsi="Times New Roman" w:cs="Times New Roman"/>
          <w:i/>
          <w:sz w:val="24"/>
          <w:szCs w:val="24"/>
          <w:lang w:val="en-US"/>
        </w:rPr>
        <w:t>g.</w:t>
      </w:r>
      <w:r w:rsidR="007B5E2C"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snow </w:t>
      </w:r>
      <w:r w:rsid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5E2C">
        <w:rPr>
          <w:rFonts w:ascii="Times New Roman" w:hAnsi="Times New Roman" w:cs="Times New Roman"/>
          <w:i/>
          <w:sz w:val="24"/>
          <w:szCs w:val="24"/>
          <w:lang w:val="en-US"/>
        </w:rPr>
        <w:t>model, WGS 84</w:t>
      </w:r>
      <w:r w:rsidR="007B5E2C"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5E2C">
        <w:rPr>
          <w:rFonts w:ascii="Times New Roman" w:hAnsi="Times New Roman" w:cs="Times New Roman"/>
          <w:i/>
          <w:sz w:val="24"/>
          <w:szCs w:val="24"/>
          <w:lang w:val="en-US"/>
        </w:rPr>
        <w:t>compliance,</w:t>
      </w:r>
      <w:r w:rsidR="007B5E2C"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Enhanced  Ground  Proximity  Warning  System</w:t>
      </w:r>
      <w:r w:rsidR="007B5E2C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EGPWS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</w:p>
    <w:p w:rsidR="006F6EFB" w:rsidRPr="008036F9" w:rsidRDefault="006F6EFB" w:rsidP="007B5E2C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QTG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status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list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QTG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available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status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tests following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authority</w:t>
      </w:r>
      <w:r w:rsidR="007B5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reviews. </w:t>
      </w:r>
    </w:p>
    <w:p w:rsidR="006F6EFB" w:rsidRPr="007B5E2C" w:rsidRDefault="006F6EFB" w:rsidP="008036F9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B5E2C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7B5E2C" w:rsidRPr="007B5E2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B5E2C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B5E2C"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</w:t>
      </w:r>
      <w:r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Contents </w:t>
      </w:r>
      <w:r w:rsidR="007B5E2C"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B5E2C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7B5E2C"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="007B5E2C"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D</w:t>
      </w:r>
      <w:r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ossier </w:t>
      </w:r>
      <w:r w:rsidR="007B5E2C"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B5E2C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7B5E2C"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 </w:t>
      </w:r>
      <w:r w:rsidR="007B5E2C"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R</w:t>
      </w:r>
      <w:r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ecurrent </w:t>
      </w:r>
      <w:r w:rsidR="007B5E2C"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7B5E2C">
        <w:rPr>
          <w:rFonts w:ascii="Times New Roman" w:hAnsi="Times New Roman" w:cs="Times New Roman"/>
          <w:i/>
          <w:sz w:val="24"/>
          <w:szCs w:val="24"/>
          <w:lang w:val="en-US"/>
        </w:rPr>
        <w:t>valuation</w:t>
      </w:r>
      <w:r w:rsidR="007B5E2C" w:rsidRPr="007B5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B5E2C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6F6EFB" w:rsidRPr="008036F9" w:rsidRDefault="006F6EFB" w:rsidP="006A173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21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21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121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21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FSTD</w:t>
      </w:r>
      <w:r w:rsidR="00121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121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qualification </w:t>
      </w:r>
      <w:r w:rsidR="00121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121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requested</w:t>
      </w:r>
      <w:r w:rsidR="00121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6EFB" w:rsidRPr="008036F9" w:rsidRDefault="006F6EFB" w:rsidP="006A173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21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21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evaluation</w:t>
      </w:r>
      <w:r w:rsidR="00121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agenda, </w:t>
      </w:r>
      <w:r w:rsidR="00121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121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date </w:t>
      </w:r>
      <w:r w:rsidR="00121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21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evaluation, </w:t>
      </w:r>
      <w:r w:rsidR="00121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name </w:t>
      </w:r>
      <w:r w:rsidR="00121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21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people</w:t>
      </w:r>
      <w:r w:rsidR="00121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involved </w:t>
      </w:r>
      <w:r w:rsidR="00121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121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21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authority, </w:t>
      </w:r>
      <w:r w:rsidR="00121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contact</w:t>
      </w:r>
      <w:r w:rsidR="00121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details </w:t>
      </w:r>
      <w:r w:rsidR="00121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121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21D80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perator, </w:t>
      </w:r>
      <w:r w:rsidR="00121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schedules</w:t>
      </w:r>
      <w:r w:rsidR="00121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121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21D8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subjective </w:t>
      </w:r>
      <w:r w:rsidR="00121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121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profile, </w:t>
      </w:r>
      <w:r w:rsidR="00121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QTG rerun </w:t>
      </w:r>
      <w:r w:rsidR="00121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21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QTG </w:t>
      </w:r>
      <w:r w:rsidR="00121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review</w:t>
      </w:r>
      <w:r w:rsidR="00121D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6F6EFB" w:rsidRPr="008036F9" w:rsidRDefault="006F6EFB" w:rsidP="006A173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identification,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FSTD,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manufacturer,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registration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number,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date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entry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service,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host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computer,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system,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motion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system,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IOS,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 simulated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version(s),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standards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computers,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6F6EFB" w:rsidRPr="008036F9" w:rsidRDefault="006F6EFB" w:rsidP="006A173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status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items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raised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last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evaluation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closure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6EFB" w:rsidRPr="008036F9" w:rsidRDefault="006F6EFB" w:rsidP="006A173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reliability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month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month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year,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numbers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complaints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mentioned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technical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log,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hours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lost,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availability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rate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6EFB" w:rsidRPr="008036F9" w:rsidRDefault="006F6EFB" w:rsidP="006A173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list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users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previous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months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provided, with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number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6EFB" w:rsidRPr="006A1737" w:rsidRDefault="006F6EFB" w:rsidP="006A1737">
      <w:pPr>
        <w:spacing w:after="0"/>
        <w:ind w:left="567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tabulation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including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categoriz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failures</w:t>
      </w:r>
      <w:r w:rsidR="00E109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173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10966" w:rsidRPr="006A17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7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by </w:t>
      </w:r>
      <w:r w:rsidR="00E10966" w:rsidRPr="006A17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7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ATA </w:t>
      </w:r>
      <w:r w:rsidR="00E10966" w:rsidRPr="006A17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7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chapter </w:t>
      </w:r>
      <w:r w:rsidR="00E10966" w:rsidRPr="006A17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7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E10966" w:rsidRPr="006A17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7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Pareto </w:t>
      </w:r>
      <w:r w:rsidR="006A1737" w:rsidRPr="006A17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7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diagram, ARINC </w:t>
      </w:r>
      <w:r w:rsidR="006A1737" w:rsidRPr="006A17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737">
        <w:rPr>
          <w:rFonts w:ascii="Times New Roman" w:hAnsi="Times New Roman" w:cs="Times New Roman"/>
          <w:i/>
          <w:sz w:val="24"/>
          <w:szCs w:val="24"/>
          <w:lang w:val="en-US"/>
        </w:rPr>
        <w:t>classification</w:t>
      </w:r>
      <w:r w:rsidR="006A1737" w:rsidRPr="006A17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737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6A1737" w:rsidRPr="006A17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737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6F6EFB" w:rsidRPr="008036F9" w:rsidRDefault="006F6EFB" w:rsidP="006A173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details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main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failures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leading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interruption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multiple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occurrences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some failures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6EFB" w:rsidRPr="008036F9" w:rsidRDefault="006F6EFB" w:rsidP="006A173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hardware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software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updates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changes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since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last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evaluation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planned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hardware and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software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updates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changes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6EFB" w:rsidRPr="008036F9" w:rsidRDefault="006F6EFB" w:rsidP="006A173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subjective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open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defect(s)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6EFB" w:rsidRPr="008036F9" w:rsidRDefault="006F6EFB" w:rsidP="006A173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airport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databases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scene,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name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airport,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ATA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ICAO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codes,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scene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173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A1737" w:rsidRPr="006A17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7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specific </w:t>
      </w:r>
      <w:r w:rsidR="006A1737" w:rsidRPr="006A17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737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="006A1737" w:rsidRPr="006A17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7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generic</w:t>
      </w:r>
      <w:r w:rsidR="006A1737" w:rsidRPr="006A17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737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capabilities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snow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model, WGS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84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compliance,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EGPWS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;  </w:t>
      </w:r>
    </w:p>
    <w:p w:rsidR="006F6EFB" w:rsidRPr="006A1737" w:rsidRDefault="006F6EFB" w:rsidP="006A1737">
      <w:pPr>
        <w:spacing w:after="0"/>
        <w:ind w:left="567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QTG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status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list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QTG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available,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run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year,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comment,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status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tests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Pr="006A17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6F6EFB" w:rsidRDefault="006F6EFB" w:rsidP="006A1737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results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scheduled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internal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audits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additional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quality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inspections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173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A1737" w:rsidRPr="006A17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7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</w:t>
      </w:r>
      <w:r w:rsidR="006A1737" w:rsidRPr="006A17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737">
        <w:rPr>
          <w:rFonts w:ascii="Times New Roman" w:hAnsi="Times New Roman" w:cs="Times New Roman"/>
          <w:i/>
          <w:sz w:val="24"/>
          <w:szCs w:val="24"/>
          <w:lang w:val="en-US"/>
        </w:rPr>
        <w:t>any</w:t>
      </w:r>
      <w:r w:rsidR="006A1737" w:rsidRPr="006A17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737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since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last evaluation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summary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actions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taken. </w:t>
      </w:r>
    </w:p>
    <w:p w:rsidR="00C87053" w:rsidRDefault="00C87053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21D80" w:rsidRDefault="00121D80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21D80" w:rsidRDefault="00121D80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21D80" w:rsidRDefault="00121D80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21D80" w:rsidRDefault="00121D80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21D80" w:rsidRPr="008036F9" w:rsidRDefault="00121D80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F6EFB" w:rsidRPr="006A1737" w:rsidRDefault="006F6EFB" w:rsidP="008036F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A173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C87053" w:rsidRPr="006A173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6A1737" w:rsidRPr="006A173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6A173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C87053" w:rsidRPr="006A173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Pr="006A17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1737" w:rsidRPr="006A17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6A1737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6A1737" w:rsidRPr="006A17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A1737">
        <w:rPr>
          <w:rFonts w:ascii="Times New Roman" w:hAnsi="Times New Roman" w:cs="Times New Roman"/>
          <w:b/>
          <w:sz w:val="24"/>
          <w:szCs w:val="24"/>
          <w:lang w:val="en-US"/>
        </w:rPr>
        <w:t>FSTD.</w:t>
      </w:r>
      <w:r w:rsidR="006A1737" w:rsidRPr="006A17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A17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110   </w:t>
      </w:r>
      <w:r w:rsidR="006A1737" w:rsidRPr="006A17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6A17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Modifications </w:t>
      </w:r>
    </w:p>
    <w:p w:rsidR="006F6EFB" w:rsidRPr="006A1737" w:rsidRDefault="006A1737" w:rsidP="008036F9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6F6EFB" w:rsidRPr="006A1737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FSTD,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applicable,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maintained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configuration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accurately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represents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being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simulated.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specific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tail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number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be a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representation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common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Users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device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always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establish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differences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list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device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intend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to use,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identify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differences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covered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training.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order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ensure each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device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maintained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configuration,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FSTD should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ensures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A1737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Airworthiness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1737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Directives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ADs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are introduced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affected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 FSTDs ;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ADs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both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State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Design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State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is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located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monitored.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ADs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State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Design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usually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automatically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applicable,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unless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specifically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varied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aircraft’s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State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Registry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appropriate,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ADs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issued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States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users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device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registered should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monitored.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addition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ADs,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operator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put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place processes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ensure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modifications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reviewed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effect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training,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testing and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checking.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achieved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reviewing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manufacturer’s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service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bulletins and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require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link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aircraft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manufacturer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developed. </w:t>
      </w:r>
      <w:r w:rsidR="006A1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practice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this link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often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through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operators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who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device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ations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FSTDs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notify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competent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authority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major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changes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does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imply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authority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always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wish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directly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evaluate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change.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authority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mindful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potential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burden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placed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the organiz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special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evaluation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always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consider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burden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deciding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if such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evaluation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necessary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FSTDs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internal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acceptance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process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for</w:t>
      </w:r>
    </w:p>
    <w:p w:rsidR="006F6EFB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modifications,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implementing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modifications,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even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if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competent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authority has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made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decision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carry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evaluation. </w:t>
      </w:r>
    </w:p>
    <w:p w:rsidR="00C87053" w:rsidRPr="008036F9" w:rsidRDefault="00C87053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F6EFB" w:rsidRPr="001A2A81" w:rsidRDefault="006F6EFB" w:rsidP="008036F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A2A81">
        <w:rPr>
          <w:rFonts w:ascii="Times New Roman" w:hAnsi="Times New Roman" w:cs="Times New Roman"/>
          <w:b/>
          <w:i/>
          <w:sz w:val="24"/>
          <w:szCs w:val="24"/>
          <w:lang w:val="en-US"/>
        </w:rPr>
        <w:t>GM</w:t>
      </w:r>
      <w:r w:rsidR="00C87053" w:rsidRPr="001A2A8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A2A81" w:rsidRPr="001A2A8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A2A81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C87053" w:rsidRPr="001A2A81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="001A2A81" w:rsidRPr="001A2A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1A2A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ORA.</w:t>
      </w:r>
      <w:r w:rsidR="001A2A81" w:rsidRPr="001A2A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A2A81">
        <w:rPr>
          <w:rFonts w:ascii="Times New Roman" w:hAnsi="Times New Roman" w:cs="Times New Roman"/>
          <w:b/>
          <w:sz w:val="24"/>
          <w:szCs w:val="24"/>
          <w:lang w:val="en-US"/>
        </w:rPr>
        <w:t>FSTD.</w:t>
      </w:r>
      <w:r w:rsidR="001A2A81" w:rsidRPr="001A2A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A2A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110   </w:t>
      </w:r>
      <w:r w:rsidR="001A2A81" w:rsidRPr="001A2A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1A2A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Modifications </w:t>
      </w:r>
    </w:p>
    <w:p w:rsidR="006F6EFB" w:rsidRPr="001A2A81" w:rsidRDefault="001A2A81" w:rsidP="008036F9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6F6EFB" w:rsidRPr="001A2A81">
        <w:rPr>
          <w:rFonts w:ascii="Times New Roman" w:hAnsi="Times New Roman" w:cs="Times New Roman"/>
          <w:i/>
          <w:sz w:val="24"/>
          <w:szCs w:val="24"/>
          <w:lang w:val="en-US"/>
        </w:rPr>
        <w:t>EXAMPLES</w:t>
      </w:r>
      <w:r w:rsidRPr="001A2A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6F6EFB" w:rsidRPr="001A2A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A2A81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6F6EFB" w:rsidRPr="001A2A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A2A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6F6EFB" w:rsidRPr="001A2A81">
        <w:rPr>
          <w:rFonts w:ascii="Times New Roman" w:hAnsi="Times New Roman" w:cs="Times New Roman"/>
          <w:i/>
          <w:sz w:val="24"/>
          <w:szCs w:val="24"/>
          <w:lang w:val="en-US"/>
        </w:rPr>
        <w:t>MAJOR</w:t>
      </w:r>
      <w:r w:rsidRPr="001A2A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6F6EFB" w:rsidRPr="001A2A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MODIFICATIONS</w:t>
      </w:r>
    </w:p>
    <w:p w:rsidR="001A2A81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examples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modifications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considered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major.</w:t>
      </w:r>
      <w:r w:rsidRPr="008036F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list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exhaustive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modifications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need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classified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Pr="008036F9"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8036F9"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basis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any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change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affects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QTG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introduction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new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standards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equipment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such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1247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1247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221247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nd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1247" w:rsidRPr="008036F9">
        <w:rPr>
          <w:rFonts w:ascii="Times New Roman" w:hAnsi="Times New Roman" w:cs="Times New Roman"/>
          <w:sz w:val="24"/>
          <w:szCs w:val="24"/>
          <w:lang w:val="en-US"/>
        </w:rPr>
        <w:t>Guidance</w:t>
      </w:r>
    </w:p>
    <w:p w:rsidR="006F6EFB" w:rsidRPr="008036F9" w:rsidRDefault="00221247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Computer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(FMGC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updated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aerodynamic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packages</w:t>
      </w:r>
      <w:r w:rsidR="001A2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re-hosting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software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introduction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features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model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new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scenarios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e.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g.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1247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Airborne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1247" w:rsidRPr="008036F9">
        <w:rPr>
          <w:rFonts w:ascii="Times New Roman" w:hAnsi="Times New Roman" w:cs="Times New Roman"/>
          <w:sz w:val="24"/>
          <w:szCs w:val="24"/>
          <w:lang w:val="en-US"/>
        </w:rPr>
        <w:t>Collision</w:t>
      </w:r>
    </w:p>
    <w:p w:rsidR="006F6EFB" w:rsidRPr="008036F9" w:rsidRDefault="00221247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Avoidance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ACAS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EGPWS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6F6EFB" w:rsidRPr="00221247" w:rsidRDefault="006F6EFB" w:rsidP="008036F9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modifications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could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affect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qualification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Pr="002212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hardware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software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modifications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could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affect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handling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qualities,</w:t>
      </w:r>
    </w:p>
    <w:p w:rsidR="00221247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system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representation.</w:t>
      </w:r>
    </w:p>
    <w:p w:rsidR="00221247" w:rsidRDefault="00221247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1247" w:rsidRDefault="00221247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1247" w:rsidRDefault="00221247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1247" w:rsidRDefault="00221247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1247" w:rsidRDefault="00221247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1247" w:rsidRDefault="00221247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87053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6EFB" w:rsidRPr="00221247" w:rsidRDefault="006F6EFB" w:rsidP="008036F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2124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C87053" w:rsidRPr="0022124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221247" w:rsidRPr="0022124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22124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C87053" w:rsidRPr="0022124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Pr="0022124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221247" w:rsidRPr="002212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221247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221247" w:rsidRPr="002212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21247">
        <w:rPr>
          <w:rFonts w:ascii="Times New Roman" w:hAnsi="Times New Roman" w:cs="Times New Roman"/>
          <w:b/>
          <w:sz w:val="24"/>
          <w:szCs w:val="24"/>
          <w:lang w:val="en-US"/>
        </w:rPr>
        <w:t>FSTD.</w:t>
      </w:r>
      <w:r w:rsidR="00221247" w:rsidRPr="002212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212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115  </w:t>
      </w:r>
      <w:r w:rsidR="00221247" w:rsidRPr="002212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2212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Installations </w:t>
      </w:r>
    </w:p>
    <w:p w:rsidR="006F6EFB" w:rsidRPr="00221247" w:rsidRDefault="00221247" w:rsidP="008036F9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6F6EFB" w:rsidRPr="002212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MINIMUM </w:t>
      </w:r>
      <w:r w:rsidRPr="002212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6F6EFB" w:rsidRPr="002212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ELEMENTS </w:t>
      </w:r>
      <w:r w:rsidRPr="002212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for</w:t>
      </w:r>
      <w:r w:rsidR="006F6EFB" w:rsidRPr="002212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212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6F6EFB" w:rsidRPr="002212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SAFE </w:t>
      </w:r>
      <w:r w:rsidRPr="002212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6F6EFB" w:rsidRPr="00221247">
        <w:rPr>
          <w:rFonts w:ascii="Times New Roman" w:hAnsi="Times New Roman" w:cs="Times New Roman"/>
          <w:i/>
          <w:sz w:val="24"/>
          <w:szCs w:val="24"/>
          <w:lang w:val="en-US"/>
        </w:rPr>
        <w:t>OPERATION</w:t>
      </w:r>
    </w:p>
    <w:p w:rsidR="006F6EFB" w:rsidRPr="00221247" w:rsidRDefault="006F6EFB" w:rsidP="008036F9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21247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221247" w:rsidRPr="002212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212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221247" w:rsidRPr="002212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221247">
        <w:rPr>
          <w:rFonts w:ascii="Times New Roman" w:hAnsi="Times New Roman" w:cs="Times New Roman"/>
          <w:i/>
          <w:sz w:val="24"/>
          <w:szCs w:val="24"/>
          <w:lang w:val="en-US"/>
        </w:rPr>
        <w:t>Introduction</w:t>
      </w:r>
      <w:r w:rsidR="00221247" w:rsidRPr="00221247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2212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6F6EFB" w:rsidRPr="008036F9" w:rsidRDefault="006F6EFB" w:rsidP="00221247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his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AMC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identifies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those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expected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addressed,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minimum,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to ensure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FSTD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installation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provides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safe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environment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users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operators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circumstances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6EFB" w:rsidRPr="00221247" w:rsidRDefault="006F6EFB" w:rsidP="008036F9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21247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221247" w:rsidRPr="002212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212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221247" w:rsidRPr="002212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Expected   E</w:t>
      </w:r>
      <w:r w:rsidRPr="00221247">
        <w:rPr>
          <w:rFonts w:ascii="Times New Roman" w:hAnsi="Times New Roman" w:cs="Times New Roman"/>
          <w:i/>
          <w:sz w:val="24"/>
          <w:szCs w:val="24"/>
          <w:lang w:val="en-US"/>
        </w:rPr>
        <w:t>lements</w:t>
      </w:r>
      <w:r w:rsidR="00221247" w:rsidRPr="00221247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6F6EFB" w:rsidRPr="008036F9" w:rsidRDefault="006F6EFB" w:rsidP="0092648B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dequate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fire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smoke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detection,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warning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suppression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arrangements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provided to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ensure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safe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passage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personnel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FSTD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6F6EFB" w:rsidRPr="008036F9" w:rsidRDefault="006F6EFB" w:rsidP="0092648B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dequate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protection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provided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against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electrical,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mechanical,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hydraulic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pneumatic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hazards,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those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arising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control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loading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and  motion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systems,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to ensure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maximum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persons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vicinity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84B9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>FSTD ;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6EFB" w:rsidRPr="008036F9" w:rsidRDefault="006F6EFB" w:rsidP="0092648B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ther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areas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addressed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F6EFB" w:rsidRPr="008036F9" w:rsidRDefault="006F6EFB" w:rsidP="0092648B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two-way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communication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remains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operational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event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84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total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power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6EFB" w:rsidRPr="008036F9" w:rsidRDefault="006F6EFB" w:rsidP="0092648B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lighting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6EFB" w:rsidRPr="008036F9" w:rsidRDefault="006F6EFB" w:rsidP="0092648B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escape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exits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escape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routes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6EFB" w:rsidRPr="008036F9" w:rsidRDefault="006F6EFB" w:rsidP="0092648B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occupant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restraints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124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21247" w:rsidRPr="002212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212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seats, </w:t>
      </w:r>
      <w:r w:rsidR="00221247" w:rsidRPr="002212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212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seat </w:t>
      </w:r>
      <w:r w:rsidR="00221247" w:rsidRPr="002212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212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belts </w:t>
      </w:r>
      <w:r w:rsidR="00221247" w:rsidRPr="002212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21247">
        <w:rPr>
          <w:rFonts w:ascii="Times New Roman" w:hAnsi="Times New Roman" w:cs="Times New Roman"/>
          <w:i/>
          <w:sz w:val="24"/>
          <w:szCs w:val="24"/>
          <w:lang w:val="en-US"/>
        </w:rPr>
        <w:t>etc</w:t>
      </w:r>
      <w:r w:rsidR="00221247" w:rsidRPr="00221247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221247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221247" w:rsidRPr="002212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21247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6EFB" w:rsidRPr="008036F9" w:rsidRDefault="006F6EFB" w:rsidP="0092648B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external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warning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motion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access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ramp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stairs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activity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6EFB" w:rsidRPr="008036F9" w:rsidRDefault="006F6EFB" w:rsidP="0092648B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danger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area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markings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6EFB" w:rsidRPr="008036F9" w:rsidRDefault="006F6EFB" w:rsidP="0092648B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guard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rails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gates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6EFB" w:rsidRPr="008036F9" w:rsidRDefault="006F6EFB" w:rsidP="0092648B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motion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loading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emergency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stop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controls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accessible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either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seats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6F6EFB" w:rsidRDefault="006F6EFB" w:rsidP="0092648B">
      <w:pPr>
        <w:spacing w:after="0"/>
        <w:ind w:left="993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manual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automatic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electrical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isolation </w:t>
      </w:r>
      <w:r w:rsidR="00221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switch. </w:t>
      </w:r>
    </w:p>
    <w:p w:rsidR="00E84B94" w:rsidRPr="008036F9" w:rsidRDefault="00E84B94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F6EFB" w:rsidRPr="0092648B" w:rsidRDefault="006F6EFB" w:rsidP="008036F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648B">
        <w:rPr>
          <w:rFonts w:ascii="Times New Roman" w:hAnsi="Times New Roman" w:cs="Times New Roman"/>
          <w:b/>
          <w:i/>
          <w:sz w:val="24"/>
          <w:szCs w:val="24"/>
          <w:lang w:val="en-US"/>
        </w:rPr>
        <w:t>GM</w:t>
      </w:r>
      <w:r w:rsidR="00E84B94" w:rsidRPr="0092648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92648B" w:rsidRPr="0092648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92648B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E84B94" w:rsidRPr="0092648B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Pr="009264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2648B" w:rsidRPr="009264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92648B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92648B" w:rsidRPr="009264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2648B">
        <w:rPr>
          <w:rFonts w:ascii="Times New Roman" w:hAnsi="Times New Roman" w:cs="Times New Roman"/>
          <w:b/>
          <w:sz w:val="24"/>
          <w:szCs w:val="24"/>
          <w:lang w:val="en-US"/>
        </w:rPr>
        <w:t>FSTD.</w:t>
      </w:r>
      <w:r w:rsidR="0092648B" w:rsidRPr="009264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264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115 </w:t>
      </w:r>
      <w:r w:rsidR="0092648B" w:rsidRPr="009264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9264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Installations </w:t>
      </w:r>
    </w:p>
    <w:p w:rsidR="006F6EFB" w:rsidRPr="0092648B" w:rsidRDefault="0092648B" w:rsidP="008036F9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6F6EFB" w:rsidRPr="0092648B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intent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ORA.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FSTD.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115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establish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FSTD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has all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necessary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procedures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place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ensure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FSTD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installation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remains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 compliance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affecting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device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users ;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Based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experience,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GDCA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pay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particular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attention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quality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safety briefings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FSTD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provided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users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instructors,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execution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regular checks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FSTD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features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recogniz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certain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checks,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stop,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adverse impact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FSTD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full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acceptable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develop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procedure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protects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device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shutting them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down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advance,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more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controlled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manner,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shown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procedure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still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demonstrates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whole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device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can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shut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down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single emergency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stop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button,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926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required. </w:t>
      </w:r>
    </w:p>
    <w:p w:rsidR="006F6EFB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648B" w:rsidRDefault="0092648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648B" w:rsidRDefault="0092648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648B" w:rsidRDefault="0092648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648B" w:rsidRDefault="0092648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648B" w:rsidRDefault="0092648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648B" w:rsidRDefault="0092648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648B" w:rsidRDefault="0092648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A3992" w:rsidRPr="008036F9" w:rsidRDefault="008A3992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84B94" w:rsidRDefault="006F6EFB" w:rsidP="008036F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4B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SECTION </w:t>
      </w:r>
      <w:r w:rsidR="00E84B94" w:rsidRPr="00E84B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II.   </w:t>
      </w:r>
      <w:r w:rsidRPr="00E84B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84B94" w:rsidRPr="00E84B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Requirements   for   the   Qualification   Of   </w:t>
      </w:r>
      <w:r w:rsidRPr="00E84B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FSTDs </w:t>
      </w:r>
    </w:p>
    <w:p w:rsidR="00C775EA" w:rsidRDefault="00C775EA" w:rsidP="008036F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A3992" w:rsidRPr="00E84B94" w:rsidRDefault="008A3992" w:rsidP="008036F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F6EFB" w:rsidRPr="00405838" w:rsidRDefault="006F6EFB" w:rsidP="008036F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583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405838" w:rsidRPr="0040583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E84B94" w:rsidRPr="0040583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40583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E84B94" w:rsidRPr="0040583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Pr="004058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05838" w:rsidRPr="004058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405838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405838" w:rsidRPr="004058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5838">
        <w:rPr>
          <w:rFonts w:ascii="Times New Roman" w:hAnsi="Times New Roman" w:cs="Times New Roman"/>
          <w:b/>
          <w:sz w:val="24"/>
          <w:szCs w:val="24"/>
          <w:lang w:val="en-US"/>
        </w:rPr>
        <w:t>FSTD.</w:t>
      </w:r>
      <w:r w:rsidR="00405838" w:rsidRPr="004058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58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200   </w:t>
      </w:r>
      <w:r w:rsidR="00405838" w:rsidRPr="004058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405838">
        <w:rPr>
          <w:rFonts w:ascii="Times New Roman" w:hAnsi="Times New Roman" w:cs="Times New Roman"/>
          <w:b/>
          <w:sz w:val="24"/>
          <w:szCs w:val="24"/>
          <w:lang w:val="en-US"/>
        </w:rPr>
        <w:t>Application</w:t>
      </w:r>
      <w:r w:rsidR="00E84B94" w:rsidRPr="004058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05838" w:rsidRPr="004058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58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for</w:t>
      </w:r>
      <w:r w:rsidR="00E84B94" w:rsidRPr="004058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58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05838" w:rsidRPr="004058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58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FSTD </w:t>
      </w:r>
      <w:r w:rsidR="00405838" w:rsidRPr="004058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84B94" w:rsidRPr="004058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</w:t>
      </w:r>
      <w:r w:rsidRPr="004058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ualification </w:t>
      </w:r>
    </w:p>
    <w:p w:rsidR="00405838" w:rsidRPr="00405838" w:rsidRDefault="006F6EFB" w:rsidP="00405838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058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LETTER </w:t>
      </w:r>
      <w:r w:rsidR="00405838" w:rsidRPr="004058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   </w:t>
      </w:r>
      <w:r w:rsidRPr="004058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APPLICATION </w:t>
      </w:r>
      <w:r w:rsidR="00405838" w:rsidRPr="004058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for</w:t>
      </w:r>
      <w:r w:rsidRPr="004058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05838" w:rsidRPr="004058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4058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INITIAL </w:t>
      </w:r>
      <w:r w:rsidR="00405838" w:rsidRPr="004058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4058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QUALIFICATION </w:t>
      </w:r>
      <w:r w:rsidR="00405838" w:rsidRPr="004058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   an   </w:t>
      </w:r>
      <w:r w:rsidRPr="00405838">
        <w:rPr>
          <w:rFonts w:ascii="Times New Roman" w:hAnsi="Times New Roman" w:cs="Times New Roman"/>
          <w:i/>
          <w:sz w:val="24"/>
          <w:szCs w:val="24"/>
          <w:lang w:val="en-US"/>
        </w:rPr>
        <w:t>FSTD</w:t>
      </w:r>
      <w:r w:rsidR="00405838" w:rsidRPr="004058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058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6F6EFB" w:rsidRPr="00405838" w:rsidRDefault="00405838" w:rsidP="00405838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</w:t>
      </w:r>
      <w:r w:rsidR="006F6EFB" w:rsidRPr="004058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EXCEPT </w:t>
      </w:r>
      <w:r w:rsidRPr="004058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F6EFB" w:rsidRPr="00405838">
        <w:rPr>
          <w:rFonts w:ascii="Times New Roman" w:hAnsi="Times New Roman" w:cs="Times New Roman"/>
          <w:i/>
          <w:sz w:val="24"/>
          <w:szCs w:val="24"/>
          <w:lang w:val="en-US"/>
        </w:rPr>
        <w:t>BASIC</w:t>
      </w:r>
      <w:r w:rsidRPr="004058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6F6EFB" w:rsidRPr="004058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INSTRUMENT </w:t>
      </w:r>
      <w:r w:rsidRPr="004058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6F6EFB" w:rsidRPr="004058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  <w:r w:rsidRPr="004058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6F6EFB" w:rsidRPr="004058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DEVICE </w:t>
      </w:r>
      <w:r w:rsidRPr="004058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F6EFB" w:rsidRPr="0040583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4058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F6EFB" w:rsidRPr="00405838">
        <w:rPr>
          <w:rFonts w:ascii="Times New Roman" w:hAnsi="Times New Roman" w:cs="Times New Roman"/>
          <w:i/>
          <w:sz w:val="24"/>
          <w:szCs w:val="24"/>
          <w:lang w:val="en-US"/>
        </w:rPr>
        <w:t>BITD</w:t>
      </w:r>
      <w:r w:rsidRPr="004058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F6EFB" w:rsidRPr="00405838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</w:p>
    <w:p w:rsidR="006F6EFB" w:rsidRPr="008036F9" w:rsidRDefault="006F6EFB" w:rsidP="00FE2AA1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058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sample </w:t>
      </w:r>
      <w:r w:rsidR="004058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058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letter</w:t>
      </w:r>
      <w:r w:rsidR="004058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4058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application </w:t>
      </w:r>
      <w:r w:rsidR="004058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4058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provided </w:t>
      </w:r>
      <w:r w:rsidR="004058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overleaf.</w:t>
      </w:r>
    </w:p>
    <w:p w:rsidR="006F6EFB" w:rsidRPr="008A3992" w:rsidRDefault="008A3992" w:rsidP="008A3992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</w:t>
      </w:r>
      <w:r w:rsidR="006F6EFB" w:rsidRPr="008A3992">
        <w:rPr>
          <w:rFonts w:ascii="Times New Roman" w:hAnsi="Times New Roman" w:cs="Times New Roman"/>
          <w:b/>
          <w:sz w:val="24"/>
          <w:szCs w:val="24"/>
          <w:lang w:val="en-US"/>
        </w:rPr>
        <w:t>Part</w:t>
      </w:r>
      <w:r w:rsidR="00405838" w:rsidRPr="008A39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F6EFB" w:rsidRPr="008A39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6F6EFB" w:rsidRPr="008A39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6F6EFB" w:rsidRDefault="006F6EFB" w:rsidP="008A3992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A39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8A39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submitted </w:t>
      </w:r>
      <w:r w:rsidR="008A39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8A39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less</w:t>
      </w:r>
      <w:r w:rsidR="008A39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than</w:t>
      </w:r>
      <w:r w:rsidR="008A39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r w:rsidR="008A39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months </w:t>
      </w:r>
      <w:r w:rsidR="008A39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prior</w:t>
      </w:r>
      <w:r w:rsidR="008A39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8A39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requested</w:t>
      </w:r>
      <w:r w:rsidR="008A39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qualification </w:t>
      </w:r>
      <w:r w:rsidR="008A39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="008A3992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8A3992" w:rsidRPr="008036F9" w:rsidRDefault="008A3992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F6EFB" w:rsidRPr="008036F9" w:rsidRDefault="008A3992" w:rsidP="008A3992">
      <w:pPr>
        <w:spacing w:after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Date :     _   _    /  _   _   _   _   _   _   _    /  20   _   _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6F6EFB" w:rsidRPr="008036F9" w:rsidRDefault="006F6EFB" w:rsidP="008A3992">
      <w:pPr>
        <w:spacing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="008A3992">
        <w:rPr>
          <w:rFonts w:ascii="Times New Roman" w:hAnsi="Times New Roman" w:cs="Times New Roman"/>
          <w:sz w:val="24"/>
          <w:szCs w:val="24"/>
          <w:lang w:val="en-US"/>
        </w:rPr>
        <w:t xml:space="preserve"> :  –   GDCA  of  RA</w:t>
      </w:r>
    </w:p>
    <w:p w:rsidR="006F6EFB" w:rsidRPr="008036F9" w:rsidRDefault="008A3992" w:rsidP="008A3992">
      <w:pPr>
        <w:spacing w:after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Address : 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….  </w:t>
      </w:r>
    </w:p>
    <w:p w:rsidR="006F6EFB" w:rsidRPr="008036F9" w:rsidRDefault="008A3992" w:rsidP="008A3992">
      <w:pPr>
        <w:spacing w:after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City :  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6EFB" w:rsidRDefault="008A3992" w:rsidP="008A3992">
      <w:pPr>
        <w:spacing w:after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Country : 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2552"/>
        <w:gridCol w:w="1559"/>
        <w:gridCol w:w="1134"/>
        <w:gridCol w:w="1134"/>
        <w:gridCol w:w="850"/>
        <w:gridCol w:w="142"/>
        <w:gridCol w:w="992"/>
        <w:gridCol w:w="1276"/>
      </w:tblGrid>
      <w:tr w:rsidR="008A3992" w:rsidTr="000810AF">
        <w:tc>
          <w:tcPr>
            <w:tcW w:w="2552" w:type="dxa"/>
          </w:tcPr>
          <w:p w:rsidR="008A3992" w:rsidRPr="008A3992" w:rsidRDefault="000810AF" w:rsidP="008036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8A3992" w:rsidRPr="008A39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Type  of   FSTD</w:t>
            </w:r>
          </w:p>
        </w:tc>
        <w:tc>
          <w:tcPr>
            <w:tcW w:w="1559" w:type="dxa"/>
          </w:tcPr>
          <w:p w:rsidR="008A3992" w:rsidRPr="008A3992" w:rsidRDefault="000810AF" w:rsidP="000810AF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8A3992" w:rsidRPr="008A39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Aircraft</w:t>
            </w:r>
            <w:r w:rsidR="008A39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8A3992" w:rsidRPr="008A39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Type  /  Class</w:t>
            </w:r>
          </w:p>
        </w:tc>
        <w:tc>
          <w:tcPr>
            <w:tcW w:w="5528" w:type="dxa"/>
            <w:gridSpan w:val="6"/>
          </w:tcPr>
          <w:p w:rsidR="008A3992" w:rsidRPr="008A3992" w:rsidRDefault="008A3992" w:rsidP="008036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</w:t>
            </w:r>
            <w:r w:rsidRPr="008A39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Qualification   Level   Sought  </w:t>
            </w:r>
          </w:p>
        </w:tc>
      </w:tr>
      <w:tr w:rsidR="008A3992" w:rsidTr="000810AF">
        <w:tc>
          <w:tcPr>
            <w:tcW w:w="2552" w:type="dxa"/>
          </w:tcPr>
          <w:p w:rsidR="008A3992" w:rsidRPr="008A3992" w:rsidRDefault="008A3992" w:rsidP="000810AF">
            <w:pPr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8A399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Full  Flight</w:t>
            </w:r>
          </w:p>
          <w:p w:rsidR="008A3992" w:rsidRPr="008A3992" w:rsidRDefault="008A3992" w:rsidP="000810AF">
            <w:pPr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8A399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Simulator</w:t>
            </w:r>
            <w:r w:rsidR="00081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</w:t>
            </w:r>
            <w:r w:rsidRPr="008A399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FFS </w:t>
            </w:r>
          </w:p>
        </w:tc>
        <w:tc>
          <w:tcPr>
            <w:tcW w:w="1559" w:type="dxa"/>
          </w:tcPr>
          <w:p w:rsidR="008A3992" w:rsidRDefault="008A3992" w:rsidP="008036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3992" w:rsidRPr="000810AF" w:rsidRDefault="000810AF" w:rsidP="000810AF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1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A</w:t>
            </w:r>
          </w:p>
        </w:tc>
        <w:tc>
          <w:tcPr>
            <w:tcW w:w="1134" w:type="dxa"/>
          </w:tcPr>
          <w:p w:rsidR="008A3992" w:rsidRPr="000810AF" w:rsidRDefault="000810AF" w:rsidP="000810AF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1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B</w:t>
            </w:r>
          </w:p>
        </w:tc>
        <w:tc>
          <w:tcPr>
            <w:tcW w:w="992" w:type="dxa"/>
            <w:gridSpan w:val="2"/>
          </w:tcPr>
          <w:p w:rsidR="008A3992" w:rsidRPr="000810AF" w:rsidRDefault="000810AF" w:rsidP="000810AF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1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C</w:t>
            </w:r>
          </w:p>
        </w:tc>
        <w:tc>
          <w:tcPr>
            <w:tcW w:w="992" w:type="dxa"/>
          </w:tcPr>
          <w:p w:rsidR="008A3992" w:rsidRPr="000810AF" w:rsidRDefault="000810AF" w:rsidP="000810AF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1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D</w:t>
            </w:r>
          </w:p>
        </w:tc>
        <w:tc>
          <w:tcPr>
            <w:tcW w:w="1276" w:type="dxa"/>
          </w:tcPr>
          <w:p w:rsidR="008A3992" w:rsidRDefault="000810AF" w:rsidP="000810AF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</w:t>
            </w:r>
          </w:p>
        </w:tc>
      </w:tr>
      <w:tr w:rsidR="008A3992" w:rsidTr="000810AF">
        <w:tc>
          <w:tcPr>
            <w:tcW w:w="2552" w:type="dxa"/>
          </w:tcPr>
          <w:p w:rsidR="008A3992" w:rsidRPr="008A3992" w:rsidRDefault="008A3992" w:rsidP="000810AF">
            <w:pPr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8A399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Flight  Training</w:t>
            </w:r>
          </w:p>
          <w:p w:rsidR="008A3992" w:rsidRPr="008A3992" w:rsidRDefault="008A3992" w:rsidP="000810AF">
            <w:pPr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8A399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Device  </w:t>
            </w:r>
            <w:r w:rsidR="00081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</w:t>
            </w:r>
            <w:r w:rsidRPr="008A399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FTD </w:t>
            </w:r>
          </w:p>
        </w:tc>
        <w:tc>
          <w:tcPr>
            <w:tcW w:w="1559" w:type="dxa"/>
          </w:tcPr>
          <w:p w:rsidR="008A3992" w:rsidRDefault="008A3992" w:rsidP="008036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3992" w:rsidRPr="000810AF" w:rsidRDefault="000810AF" w:rsidP="000810AF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1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1      </w:t>
            </w:r>
          </w:p>
        </w:tc>
        <w:tc>
          <w:tcPr>
            <w:tcW w:w="1134" w:type="dxa"/>
          </w:tcPr>
          <w:p w:rsidR="008A3992" w:rsidRPr="000810AF" w:rsidRDefault="000810AF" w:rsidP="000810AF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1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2     </w:t>
            </w:r>
          </w:p>
        </w:tc>
        <w:tc>
          <w:tcPr>
            <w:tcW w:w="992" w:type="dxa"/>
            <w:gridSpan w:val="2"/>
          </w:tcPr>
          <w:p w:rsidR="008A3992" w:rsidRPr="000810AF" w:rsidRDefault="000810AF" w:rsidP="000810AF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1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3   </w:t>
            </w:r>
          </w:p>
        </w:tc>
        <w:tc>
          <w:tcPr>
            <w:tcW w:w="992" w:type="dxa"/>
          </w:tcPr>
          <w:p w:rsidR="008A3992" w:rsidRDefault="000810AF" w:rsidP="000810AF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-</w:t>
            </w:r>
          </w:p>
        </w:tc>
        <w:tc>
          <w:tcPr>
            <w:tcW w:w="1276" w:type="dxa"/>
          </w:tcPr>
          <w:p w:rsidR="008A3992" w:rsidRDefault="000810AF" w:rsidP="000810AF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-</w:t>
            </w:r>
          </w:p>
        </w:tc>
      </w:tr>
      <w:tr w:rsidR="008A3992" w:rsidTr="000810AF">
        <w:tc>
          <w:tcPr>
            <w:tcW w:w="2552" w:type="dxa"/>
          </w:tcPr>
          <w:p w:rsidR="000810AF" w:rsidRPr="000810AF" w:rsidRDefault="000810AF" w:rsidP="000810AF">
            <w:pPr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081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Flight  and  Navigation</w:t>
            </w:r>
          </w:p>
          <w:p w:rsidR="000810AF" w:rsidRPr="000810AF" w:rsidRDefault="000810AF" w:rsidP="000810AF">
            <w:pPr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081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Procedures  Trainer</w:t>
            </w:r>
          </w:p>
          <w:p w:rsidR="008A3992" w:rsidRPr="000810AF" w:rsidRDefault="000810AF" w:rsidP="000810AF">
            <w:pPr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         </w:t>
            </w:r>
            <w:r w:rsidRPr="00081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FNPT  </w:t>
            </w:r>
          </w:p>
        </w:tc>
        <w:tc>
          <w:tcPr>
            <w:tcW w:w="1559" w:type="dxa"/>
          </w:tcPr>
          <w:p w:rsidR="008A3992" w:rsidRDefault="008A3992" w:rsidP="008036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3992" w:rsidRPr="000810AF" w:rsidRDefault="000810AF" w:rsidP="000810AF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1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I    </w:t>
            </w:r>
          </w:p>
        </w:tc>
        <w:tc>
          <w:tcPr>
            <w:tcW w:w="1134" w:type="dxa"/>
          </w:tcPr>
          <w:p w:rsidR="008A3992" w:rsidRPr="000810AF" w:rsidRDefault="000810AF" w:rsidP="000810AF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1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II   </w:t>
            </w:r>
          </w:p>
        </w:tc>
        <w:tc>
          <w:tcPr>
            <w:tcW w:w="992" w:type="dxa"/>
            <w:gridSpan w:val="2"/>
          </w:tcPr>
          <w:p w:rsidR="008A3992" w:rsidRPr="000810AF" w:rsidRDefault="000810AF" w:rsidP="000810AF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10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III  </w:t>
            </w:r>
          </w:p>
        </w:tc>
        <w:tc>
          <w:tcPr>
            <w:tcW w:w="992" w:type="dxa"/>
          </w:tcPr>
          <w:p w:rsidR="000810AF" w:rsidRDefault="000810AF" w:rsidP="000810AF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8A3992" w:rsidRDefault="000810AF" w:rsidP="000810A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0810AF" w:rsidRDefault="000810AF" w:rsidP="000810AF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A3992" w:rsidRDefault="000810AF" w:rsidP="000810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MCC </w:t>
            </w:r>
          </w:p>
        </w:tc>
      </w:tr>
      <w:tr w:rsidR="000810AF" w:rsidTr="000810AF">
        <w:tc>
          <w:tcPr>
            <w:tcW w:w="9639" w:type="dxa"/>
            <w:gridSpan w:val="8"/>
            <w:shd w:val="clear" w:color="auto" w:fill="C4BC96" w:themeFill="background2" w:themeFillShade="BF"/>
          </w:tcPr>
          <w:p w:rsidR="000810AF" w:rsidRPr="000810AF" w:rsidRDefault="000810AF" w:rsidP="008036F9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</w:tr>
      <w:tr w:rsidR="000810AF" w:rsidTr="000810AF">
        <w:tc>
          <w:tcPr>
            <w:tcW w:w="7229" w:type="dxa"/>
            <w:gridSpan w:val="5"/>
          </w:tcPr>
          <w:p w:rsidR="000810AF" w:rsidRDefault="000810AF" w:rsidP="000810A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Interim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Qualification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Level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requested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134" w:type="dxa"/>
            <w:gridSpan w:val="2"/>
          </w:tcPr>
          <w:p w:rsidR="000810AF" w:rsidRDefault="000810AF" w:rsidP="000810AF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</w:tc>
        <w:tc>
          <w:tcPr>
            <w:tcW w:w="1276" w:type="dxa"/>
          </w:tcPr>
          <w:p w:rsidR="000810AF" w:rsidRDefault="000810AF" w:rsidP="000810AF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803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</w:tr>
    </w:tbl>
    <w:p w:rsidR="006F6EFB" w:rsidRPr="008036F9" w:rsidRDefault="000810AF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Dear,</w:t>
      </w:r>
      <w:r w:rsidR="000810AF">
        <w:rPr>
          <w:rFonts w:ascii="Times New Roman" w:hAnsi="Times New Roman" w:cs="Times New Roman"/>
          <w:sz w:val="24"/>
          <w:szCs w:val="24"/>
          <w:lang w:val="en-US"/>
        </w:rPr>
        <w:t xml:space="preserve">    _  _  _  _  _  _  _  _  _  _  _  _  _  _  _  _  _  _  _  _  _  _  _  _  _  _  _  _  _  _  _  _  _  _  _  _  _  </w:t>
      </w:r>
    </w:p>
    <w:p w:rsidR="000810AF" w:rsidRPr="000810AF" w:rsidRDefault="000810AF" w:rsidP="00FE2AA1">
      <w:pPr>
        <w:spacing w:after="120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                                                            </w:t>
      </w:r>
      <w:r w:rsidR="006F6EFB" w:rsidRPr="000810AF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Name </w:t>
      </w:r>
      <w:r w:rsidRPr="000810AF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r w:rsidR="006F6EFB" w:rsidRPr="000810AF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of </w:t>
      </w:r>
      <w:r w:rsidRPr="000810AF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r w:rsidR="006F6EFB" w:rsidRPr="000810AF">
        <w:rPr>
          <w:rFonts w:ascii="Times New Roman" w:hAnsi="Times New Roman" w:cs="Times New Roman"/>
          <w:i/>
          <w:iCs/>
          <w:sz w:val="18"/>
          <w:szCs w:val="18"/>
          <w:lang w:val="en-US"/>
        </w:rPr>
        <w:t>Applicant</w:t>
      </w:r>
      <w:r w:rsidRPr="000810AF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 </w:t>
      </w:r>
      <w:r w:rsidR="006F6EFB" w:rsidRPr="000810A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0810AF">
        <w:rPr>
          <w:rFonts w:ascii="Times New Roman" w:hAnsi="Times New Roman" w:cs="Times New Roman"/>
          <w:sz w:val="18"/>
          <w:szCs w:val="18"/>
          <w:lang w:val="en-US"/>
        </w:rPr>
        <w:t xml:space="preserve">  </w:t>
      </w:r>
    </w:p>
    <w:p w:rsidR="00FE2AA1" w:rsidRDefault="006F6EFB" w:rsidP="00FE2AA1">
      <w:pPr>
        <w:spacing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requests 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810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evaluation </w:t>
      </w:r>
      <w:r w:rsidR="000810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810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0810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2AA1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2AA1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Simulation 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2AA1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2AA1" w:rsidRPr="008036F9">
        <w:rPr>
          <w:rFonts w:ascii="Times New Roman" w:hAnsi="Times New Roman" w:cs="Times New Roman"/>
          <w:sz w:val="24"/>
          <w:szCs w:val="24"/>
          <w:lang w:val="en-US"/>
        </w:rPr>
        <w:t>Device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  /  FSTD  /  </w:t>
      </w:r>
      <w:r w:rsidR="00FE2AA1" w:rsidRPr="008036F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2AA1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qualification.</w:t>
      </w:r>
    </w:p>
    <w:p w:rsidR="00FE2AA1" w:rsidRDefault="00FE2AA1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_  _  _  _  _  _  _  _  _  _  _  _  _  _  _  _  _  _  _  _  _  _  _  _  _  _  _  _  _  _  _  _  _  _  _  _  _  _  _  _</w:t>
      </w:r>
    </w:p>
    <w:p w:rsidR="00FE2AA1" w:rsidRPr="00FE2AA1" w:rsidRDefault="00FE2AA1" w:rsidP="00FE2AA1">
      <w:pPr>
        <w:spacing w:after="240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                        </w:t>
      </w:r>
      <w:r w:rsidR="006F6EFB" w:rsidRPr="00FE2AA1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operator’s </w:t>
      </w:r>
      <w:r w:rsidRPr="00FE2AA1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r w:rsidRPr="00FE2AA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6F6EFB" w:rsidRPr="00FE2AA1">
        <w:rPr>
          <w:rFonts w:ascii="Times New Roman" w:hAnsi="Times New Roman" w:cs="Times New Roman"/>
          <w:i/>
          <w:iCs/>
          <w:sz w:val="18"/>
          <w:szCs w:val="18"/>
          <w:lang w:val="en-US"/>
        </w:rPr>
        <w:t>identification</w:t>
      </w:r>
      <w:r w:rsidRPr="00FE2AA1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 </w:t>
      </w:r>
      <w:r w:rsidR="006F6EFB" w:rsidRPr="00FE2AA1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of</w:t>
      </w:r>
      <w:r w:rsidRPr="00FE2AA1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 </w:t>
      </w:r>
      <w:r w:rsidR="006F6EFB" w:rsidRPr="00FE2AA1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the</w:t>
      </w:r>
      <w:r w:rsidRPr="00FE2AA1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r w:rsidR="006F6EFB" w:rsidRPr="00FE2AA1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r w:rsidRPr="00FE2AA1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r w:rsidR="006F6EFB" w:rsidRPr="00FE2AA1">
        <w:rPr>
          <w:rFonts w:ascii="Times New Roman" w:hAnsi="Times New Roman" w:cs="Times New Roman"/>
          <w:i/>
          <w:iCs/>
          <w:sz w:val="18"/>
          <w:szCs w:val="18"/>
          <w:lang w:val="en-US"/>
        </w:rPr>
        <w:t>FSTD</w:t>
      </w:r>
    </w:p>
    <w:p w:rsidR="00FE2AA1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 _  _  _  _  _  _  _  _  _  _  _  _  _  _  _  _  _  _  _  _  _  _  _  _  _  _  _  _  _  _  _  _  _  _  _  _  _  _  _                              </w:t>
      </w:r>
    </w:p>
    <w:p w:rsidR="00FE2AA1" w:rsidRDefault="00FE2AA1" w:rsidP="00FE2AA1">
      <w:pPr>
        <w:spacing w:after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</w:t>
      </w:r>
      <w:r w:rsidR="006F6EFB" w:rsidRPr="00FE2AA1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FSTD </w:t>
      </w:r>
      <w:r w:rsidRPr="00FE2AA1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  </w:t>
      </w:r>
      <w:r w:rsidR="006F6EFB" w:rsidRPr="00FE2AA1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manufacturer’s </w:t>
      </w:r>
      <w:r w:rsidRPr="00FE2AA1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  </w:t>
      </w:r>
      <w:r w:rsidR="006F6EFB" w:rsidRPr="00FE2AA1">
        <w:rPr>
          <w:rFonts w:ascii="Times New Roman" w:hAnsi="Times New Roman" w:cs="Times New Roman"/>
          <w:i/>
          <w:iCs/>
          <w:sz w:val="18"/>
          <w:szCs w:val="18"/>
          <w:lang w:val="en-US"/>
        </w:rPr>
        <w:t>name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FSTD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E2AA1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2AA1" w:rsidRPr="008036F9">
        <w:rPr>
          <w:rFonts w:ascii="Times New Roman" w:hAnsi="Times New Roman" w:cs="Times New Roman"/>
          <w:sz w:val="24"/>
          <w:szCs w:val="24"/>
          <w:lang w:val="en-US"/>
        </w:rPr>
        <w:t>system.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  _  _  _  _  _  _  _  _  _  _  _  _  _  _  _  _  _  _  _  _  _  _  _  _  _  _  _  _   </w:t>
      </w:r>
    </w:p>
    <w:p w:rsidR="00FE2AA1" w:rsidRPr="00FE2AA1" w:rsidRDefault="00FE2AA1" w:rsidP="008036F9">
      <w:pPr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 w:rsidR="006F6EFB" w:rsidRPr="00FE2AA1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visual </w:t>
      </w:r>
      <w:r w:rsidRPr="00FE2AA1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 </w:t>
      </w:r>
      <w:r w:rsidR="006F6EFB" w:rsidRPr="00FE2AA1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system </w:t>
      </w:r>
      <w:r w:rsidRPr="00FE2AA1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 </w:t>
      </w:r>
      <w:r w:rsidR="006F6EFB" w:rsidRPr="00FE2AA1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and </w:t>
      </w:r>
      <w:r w:rsidRPr="00FE2AA1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 </w:t>
      </w:r>
      <w:r w:rsidR="006F6EFB" w:rsidRPr="00FE2AA1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manufacturer’s </w:t>
      </w:r>
      <w:r w:rsidRPr="00FE2AA1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 </w:t>
      </w:r>
      <w:r w:rsidR="006F6EFB" w:rsidRPr="00FE2AA1">
        <w:rPr>
          <w:rFonts w:ascii="Times New Roman" w:hAnsi="Times New Roman" w:cs="Times New Roman"/>
          <w:i/>
          <w:iCs/>
          <w:sz w:val="18"/>
          <w:szCs w:val="18"/>
          <w:lang w:val="en-US"/>
        </w:rPr>
        <w:t>name,</w:t>
      </w:r>
      <w:r w:rsidRPr="00FE2AA1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 </w:t>
      </w:r>
      <w:r w:rsidR="006F6EFB" w:rsidRPr="00FE2AA1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if</w:t>
      </w:r>
      <w:r w:rsidRPr="00FE2AA1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 </w:t>
      </w:r>
      <w:r w:rsidR="006F6EFB" w:rsidRPr="00FE2AA1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applicable </w:t>
      </w:r>
    </w:p>
    <w:p w:rsidR="006F6EFB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E2AA1" w:rsidRDefault="00FE2AA1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E2AA1" w:rsidRDefault="00FE2AA1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E2AA1" w:rsidRDefault="00FE2AA1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E2AA1" w:rsidRDefault="00FE2AA1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E2AA1" w:rsidRDefault="00FE2AA1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E2AA1" w:rsidRPr="008036F9" w:rsidRDefault="00FE2AA1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Evaluation 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requested 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configurations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engine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fits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F6EFB" w:rsidRPr="00570E16" w:rsidRDefault="006F6EFB" w:rsidP="00570E16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70E16">
        <w:rPr>
          <w:rFonts w:ascii="Times New Roman" w:hAnsi="Times New Roman" w:cs="Times New Roman"/>
          <w:i/>
          <w:sz w:val="24"/>
          <w:szCs w:val="24"/>
          <w:lang w:val="en-US"/>
        </w:rPr>
        <w:t>e.</w:t>
      </w:r>
      <w:r w:rsidR="00FE2AA1" w:rsidRPr="00570E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70E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g. </w:t>
      </w:r>
      <w:r w:rsidR="00FE2AA1" w:rsidRPr="00570E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320</w:t>
      </w:r>
      <w:r w:rsidRPr="00570E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E2AA1" w:rsidRPr="00570E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CFM 56  </w:t>
      </w:r>
      <w:r w:rsidRPr="00570E16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="00FE2AA1" w:rsidRPr="00570E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IAE 2500.</w:t>
      </w:r>
    </w:p>
    <w:p w:rsidR="006F6EFB" w:rsidRPr="008036F9" w:rsidRDefault="006F6EFB" w:rsidP="00570E16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F6EFB" w:rsidRPr="008036F9" w:rsidRDefault="006F6EFB" w:rsidP="00570E16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F6EFB" w:rsidRPr="008036F9" w:rsidRDefault="006F6EFB" w:rsidP="00570E16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.   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E2AA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0E16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Dates 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requested 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 _  _   /   _  _  _  _  _  _  _  _   /  20  _  _   </w:t>
      </w:r>
    </w:p>
    <w:p w:rsidR="00570E16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0E1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70E16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located 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 _  _  _  _  _  _  _  _  _  _  _  _  _  _  _  _  _  _  </w:t>
      </w:r>
    </w:p>
    <w:p w:rsidR="006F6EFB" w:rsidRDefault="00570E16" w:rsidP="008036F9">
      <w:pPr>
        <w:spacing w:after="0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</w:t>
      </w:r>
      <w:r w:rsidR="006F6EFB" w:rsidRPr="00570E16">
        <w:rPr>
          <w:rFonts w:ascii="Times New Roman" w:hAnsi="Times New Roman" w:cs="Times New Roman"/>
          <w:i/>
          <w:iCs/>
          <w:sz w:val="18"/>
          <w:szCs w:val="18"/>
          <w:lang w:val="en-US"/>
        </w:rPr>
        <w:t>place</w:t>
      </w:r>
    </w:p>
    <w:p w:rsidR="00570E16" w:rsidRPr="00570E16" w:rsidRDefault="00570E16" w:rsidP="008036F9">
      <w:pPr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570E16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>The</w:t>
      </w:r>
      <w:r w:rsidR="00570E16"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>objective</w:t>
      </w:r>
      <w:r w:rsidR="00570E16"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tests  </w:t>
      </w:r>
      <w:r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>of</w:t>
      </w:r>
      <w:r w:rsidR="00570E16"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the </w:t>
      </w:r>
      <w:r w:rsidR="00570E16"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QTG </w:t>
      </w:r>
      <w:r w:rsidR="00570E16"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will </w:t>
      </w:r>
      <w:r w:rsidR="00570E16"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>be</w:t>
      </w:r>
      <w:r w:rsidR="00570E16"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submitted </w:t>
      </w:r>
      <w:r w:rsidR="00570E16"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>by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 _  _   /   _  _  _  _  _  _  _  _   /  20  _  _    </w:t>
      </w:r>
    </w:p>
    <w:p w:rsidR="00570E16" w:rsidRPr="00570E16" w:rsidRDefault="00570E16" w:rsidP="00570E16">
      <w:pPr>
        <w:spacing w:after="120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</w:t>
      </w:r>
      <w:r w:rsidR="006F6EFB" w:rsidRPr="00570E16">
        <w:rPr>
          <w:rFonts w:ascii="Times New Roman" w:hAnsi="Times New Roman" w:cs="Times New Roman"/>
          <w:i/>
          <w:iCs/>
          <w:sz w:val="18"/>
          <w:szCs w:val="18"/>
          <w:lang w:val="en-US"/>
        </w:rPr>
        <w:t>date</w:t>
      </w:r>
      <w:r w:rsidRPr="00570E16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:rsidR="00570E16" w:rsidRDefault="00570E16" w:rsidP="008036F9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="006F6EFB"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>and</w:t>
      </w:r>
      <w:r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6F6EFB"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in </w:t>
      </w:r>
      <w:r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6F6EFB"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any </w:t>
      </w:r>
      <w:r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6F6EFB"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>event</w:t>
      </w:r>
      <w:r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6F6EFB"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not </w:t>
      </w:r>
      <w:r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6F6EFB"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less </w:t>
      </w:r>
      <w:r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6F6EFB"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than </w:t>
      </w:r>
      <w:r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6F6EFB"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>30</w:t>
      </w:r>
      <w:r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6F6EFB"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days </w:t>
      </w:r>
      <w:r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6F6EFB"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>before</w:t>
      </w:r>
      <w:r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6F6EFB"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the </w:t>
      </w:r>
      <w:r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6F6EFB"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requested </w:t>
      </w:r>
      <w:r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6F6EFB"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evaluation </w:t>
      </w:r>
      <w:r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6F6EFB"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>date</w:t>
      </w:r>
      <w:r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6F6EFB"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unless </w:t>
      </w:r>
      <w:r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6F6EFB" w:rsidRDefault="00570E16" w:rsidP="008036F9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="006F6EFB"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otherwise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6F6EFB"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agreed </w:t>
      </w:r>
      <w:r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6F6EFB"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>with</w:t>
      </w:r>
      <w:r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6F6EFB"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the</w:t>
      </w:r>
      <w:r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GDCA  of  RA</w:t>
      </w:r>
      <w:r w:rsidR="006F6EFB" w:rsidRPr="00570E1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.  </w:t>
      </w:r>
    </w:p>
    <w:p w:rsidR="00570E16" w:rsidRPr="00570E16" w:rsidRDefault="00570E16" w:rsidP="008036F9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F763F2" w:rsidRDefault="006F6EFB" w:rsidP="00F763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Comments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763F2" w:rsidRDefault="00F763F2" w:rsidP="00F763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F6EFB" w:rsidRDefault="006F6EFB" w:rsidP="00F763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F763F2" w:rsidRPr="008036F9" w:rsidRDefault="00F763F2" w:rsidP="00F763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63F2" w:rsidRDefault="006F6EFB" w:rsidP="00F763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763F2" w:rsidRDefault="00F763F2" w:rsidP="00F763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F6EFB" w:rsidRDefault="006F6EFB" w:rsidP="00F763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….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0E1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0E1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0E1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0E16" w:rsidRPr="008036F9">
        <w:rPr>
          <w:rFonts w:ascii="Times New Roman" w:hAnsi="Times New Roman" w:cs="Times New Roman"/>
          <w:sz w:val="24"/>
          <w:szCs w:val="24"/>
          <w:lang w:val="en-US"/>
        </w:rPr>
        <w:t>…. 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763F2" w:rsidRPr="008036F9" w:rsidRDefault="00F763F2" w:rsidP="00F763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F6EFB" w:rsidRPr="008036F9" w:rsidRDefault="006F6EFB" w:rsidP="00F763F2">
      <w:pPr>
        <w:spacing w:before="240"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Signed 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6F6EFB" w:rsidRPr="008036F9" w:rsidRDefault="006F6EFB" w:rsidP="00F763F2">
      <w:pPr>
        <w:spacing w:before="240"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Print 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N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ame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 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0E1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0E1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0E1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0E1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0E1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0E1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0E1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0E1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0E1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0E1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0E1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6F6EFB" w:rsidRPr="008036F9" w:rsidRDefault="006F6EFB" w:rsidP="00F763F2">
      <w:pPr>
        <w:spacing w:before="240"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Position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appointment 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held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0E1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0E1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0E1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0E1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0E1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0E1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0E1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0E1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0E1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0E1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70E1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6F6EFB" w:rsidRPr="008036F9" w:rsidRDefault="006F6EFB" w:rsidP="00F763F2">
      <w:pPr>
        <w:spacing w:before="240"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address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570E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763F2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763F2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763F2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763F2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763F2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763F2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763F2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763F2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763F2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763F2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763F2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6F6EFB" w:rsidRDefault="006F6EFB" w:rsidP="00F763F2">
      <w:pPr>
        <w:spacing w:before="240"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Telephone 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number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…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..</w:t>
      </w:r>
    </w:p>
    <w:p w:rsidR="00F763F2" w:rsidRDefault="00F763F2" w:rsidP="00F763F2">
      <w:pPr>
        <w:spacing w:before="120"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63F2" w:rsidRDefault="00F763F2" w:rsidP="00F763F2">
      <w:pPr>
        <w:spacing w:before="120"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63F2" w:rsidRDefault="00F763F2" w:rsidP="00F763F2">
      <w:pPr>
        <w:spacing w:before="120"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63F2" w:rsidRDefault="00F763F2" w:rsidP="00F763F2">
      <w:pPr>
        <w:spacing w:before="120"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63F2" w:rsidRDefault="00F763F2" w:rsidP="00F763F2">
      <w:pPr>
        <w:spacing w:before="120"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63F2" w:rsidRDefault="00F763F2" w:rsidP="00F763F2">
      <w:pPr>
        <w:spacing w:before="120"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63F2" w:rsidRDefault="00F763F2" w:rsidP="00F763F2">
      <w:pPr>
        <w:spacing w:before="120"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63F2" w:rsidRDefault="00F763F2" w:rsidP="00F763F2">
      <w:pPr>
        <w:spacing w:before="120"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63F2" w:rsidRDefault="00F763F2" w:rsidP="00F763F2">
      <w:pPr>
        <w:spacing w:before="120"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63F2" w:rsidRPr="008036F9" w:rsidRDefault="00F763F2" w:rsidP="00F763F2">
      <w:pPr>
        <w:spacing w:before="120"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F6EFB" w:rsidRPr="00F763F2" w:rsidRDefault="006F6EFB" w:rsidP="00F763F2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63F2">
        <w:rPr>
          <w:rFonts w:ascii="Times New Roman" w:hAnsi="Times New Roman" w:cs="Times New Roman"/>
          <w:b/>
          <w:sz w:val="24"/>
          <w:szCs w:val="24"/>
          <w:lang w:val="en-US"/>
        </w:rPr>
        <w:t>Part</w:t>
      </w:r>
      <w:r w:rsidR="00F763F2" w:rsidRPr="00F763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F763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</w:t>
      </w:r>
      <w:r w:rsidR="00F763F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6F6EFB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completed 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attached 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QTG 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results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763F2" w:rsidRPr="008036F9" w:rsidRDefault="00F763F2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F6EFB" w:rsidRDefault="00F763F2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Date :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…. </w:t>
      </w:r>
    </w:p>
    <w:p w:rsidR="00F763F2" w:rsidRPr="008036F9" w:rsidRDefault="00F763F2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We 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completed 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tests 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FSTD 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declare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meets 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applicable 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requirements except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noted 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below. </w:t>
      </w:r>
    </w:p>
    <w:p w:rsidR="006F6EFB" w:rsidRDefault="00572F3B" w:rsidP="00F763F2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QTG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ests 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still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have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provided</w:t>
      </w:r>
      <w:r w:rsidR="00F763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TableGrid"/>
        <w:tblW w:w="0" w:type="auto"/>
        <w:tblInd w:w="108" w:type="dxa"/>
        <w:tblLook w:val="04A0"/>
      </w:tblPr>
      <w:tblGrid>
        <w:gridCol w:w="3828"/>
        <w:gridCol w:w="5811"/>
      </w:tblGrid>
      <w:tr w:rsidR="00F763F2" w:rsidTr="00F763F2">
        <w:tc>
          <w:tcPr>
            <w:tcW w:w="3828" w:type="dxa"/>
          </w:tcPr>
          <w:p w:rsidR="00F763F2" w:rsidRDefault="00F763F2" w:rsidP="008036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</w:t>
            </w:r>
            <w:r w:rsidRPr="00F763F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Tests</w:t>
            </w:r>
          </w:p>
        </w:tc>
        <w:tc>
          <w:tcPr>
            <w:tcW w:w="5811" w:type="dxa"/>
          </w:tcPr>
          <w:p w:rsidR="00F763F2" w:rsidRPr="00F763F2" w:rsidRDefault="00F763F2" w:rsidP="008036F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</w:t>
            </w:r>
            <w:r w:rsidRPr="00F763F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Comments </w:t>
            </w:r>
          </w:p>
        </w:tc>
      </w:tr>
      <w:tr w:rsidR="00F763F2" w:rsidTr="00F763F2">
        <w:tc>
          <w:tcPr>
            <w:tcW w:w="3828" w:type="dxa"/>
          </w:tcPr>
          <w:p w:rsidR="00F763F2" w:rsidRDefault="00F763F2" w:rsidP="008036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11" w:type="dxa"/>
          </w:tcPr>
          <w:p w:rsidR="00F763F2" w:rsidRDefault="00F763F2" w:rsidP="008036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763F2" w:rsidTr="00F763F2">
        <w:tc>
          <w:tcPr>
            <w:tcW w:w="3828" w:type="dxa"/>
          </w:tcPr>
          <w:p w:rsidR="00F763F2" w:rsidRDefault="00F763F2" w:rsidP="008036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11" w:type="dxa"/>
          </w:tcPr>
          <w:p w:rsidR="00F763F2" w:rsidRDefault="00F763F2" w:rsidP="008036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763F2" w:rsidTr="00F763F2">
        <w:tc>
          <w:tcPr>
            <w:tcW w:w="3828" w:type="dxa"/>
          </w:tcPr>
          <w:p w:rsidR="00F763F2" w:rsidRDefault="00F763F2" w:rsidP="008036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11" w:type="dxa"/>
          </w:tcPr>
          <w:p w:rsidR="00F763F2" w:rsidRDefault="00F763F2" w:rsidP="008036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763F2" w:rsidTr="00F763F2">
        <w:tc>
          <w:tcPr>
            <w:tcW w:w="3828" w:type="dxa"/>
          </w:tcPr>
          <w:p w:rsidR="00F763F2" w:rsidRDefault="00F763F2" w:rsidP="008036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11" w:type="dxa"/>
          </w:tcPr>
          <w:p w:rsidR="00F763F2" w:rsidRDefault="00F763F2" w:rsidP="008036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763F2" w:rsidTr="00F763F2">
        <w:tc>
          <w:tcPr>
            <w:tcW w:w="3828" w:type="dxa"/>
          </w:tcPr>
          <w:p w:rsidR="00F763F2" w:rsidRDefault="00F763F2" w:rsidP="008036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11" w:type="dxa"/>
          </w:tcPr>
          <w:p w:rsidR="00F763F2" w:rsidRDefault="00F763F2" w:rsidP="008036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F6EFB" w:rsidRPr="00F763F2" w:rsidRDefault="00F763F2" w:rsidP="001B1A84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763F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6F6EFB" w:rsidRPr="00F763F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F763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F6EFB" w:rsidRPr="00F763F2">
        <w:rPr>
          <w:rFonts w:ascii="Times New Roman" w:hAnsi="Times New Roman" w:cs="Times New Roman"/>
          <w:i/>
          <w:sz w:val="24"/>
          <w:szCs w:val="24"/>
          <w:lang w:val="en-US"/>
        </w:rPr>
        <w:t>Add</w:t>
      </w:r>
      <w:r w:rsidRPr="00F763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F6EFB" w:rsidRPr="00F763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boxes</w:t>
      </w:r>
      <w:r w:rsidRPr="00F763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F6EFB" w:rsidRPr="00F763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as </w:t>
      </w:r>
      <w:r w:rsidRPr="00F763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F6EFB" w:rsidRPr="00F763F2">
        <w:rPr>
          <w:rFonts w:ascii="Times New Roman" w:hAnsi="Times New Roman" w:cs="Times New Roman"/>
          <w:i/>
          <w:sz w:val="24"/>
          <w:szCs w:val="24"/>
          <w:lang w:val="en-US"/>
        </w:rPr>
        <w:t>required</w:t>
      </w:r>
      <w:r w:rsidRPr="00F763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F6EFB" w:rsidRPr="00F763F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6F6EFB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expected 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completed 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submitted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weeks 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prior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evaluation 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date.</w:t>
      </w:r>
    </w:p>
    <w:p w:rsidR="001B1A84" w:rsidRPr="008036F9" w:rsidRDefault="001B1A84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F6EFB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Signed 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1B1A84" w:rsidRPr="008036F9" w:rsidRDefault="001B1A84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F6EFB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Print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name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B1A8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B1A8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B1A8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B1A8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B1A8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B1A8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B1A8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B1A8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B1A8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B1A8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B1A8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B1A8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1B1A84" w:rsidRPr="008036F9" w:rsidRDefault="001B1A84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F6EFB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Position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appointment 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held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B1A8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B1A8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B1A8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B1A8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B1A8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B1A8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B1A8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B1A8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B1A8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B1A8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B1A8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B1A8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1B1A84" w:rsidRPr="008036F9" w:rsidRDefault="001B1A84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F6EFB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mail 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address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B1A8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B1A8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B1A8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B1A84" w:rsidRPr="008036F9" w:rsidRDefault="001B1A84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F6EFB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Telephone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number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..</w:t>
      </w:r>
    </w:p>
    <w:p w:rsidR="001B1A84" w:rsidRDefault="001B1A84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B1A84" w:rsidRDefault="001B1A84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B1A84" w:rsidRDefault="001B1A84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B1A84" w:rsidRDefault="001B1A84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B1A84" w:rsidRDefault="001B1A84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B1A84" w:rsidRDefault="001B1A84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B1A84" w:rsidRDefault="001B1A84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B1A84" w:rsidRDefault="001B1A84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B1A84" w:rsidRDefault="001B1A84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B1A84" w:rsidRDefault="001B1A84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B1A84" w:rsidRDefault="001B1A84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B1A84" w:rsidRDefault="001B1A84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B1A84" w:rsidRDefault="001B1A84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B1A84" w:rsidRDefault="001B1A84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B1A84" w:rsidRDefault="001B1A84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B1A84" w:rsidRDefault="001B1A84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B1A84" w:rsidRDefault="001B1A84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B1A84" w:rsidRDefault="001B1A84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B1A84" w:rsidRDefault="001B1A84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B1A84" w:rsidRDefault="001B1A84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B1A84" w:rsidRPr="008036F9" w:rsidRDefault="001B1A84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F6EFB" w:rsidRPr="001B1A84" w:rsidRDefault="006F6EFB" w:rsidP="001B1A84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r w:rsidRPr="001B1A84">
        <w:rPr>
          <w:rFonts w:ascii="Times New Roman" w:hAnsi="Times New Roman" w:cs="Times New Roman"/>
          <w:b/>
          <w:sz w:val="24"/>
          <w:szCs w:val="24"/>
          <w:lang w:val="en-US"/>
        </w:rPr>
        <w:t>Part</w:t>
      </w:r>
      <w:r w:rsidR="001B1A84" w:rsidRPr="001B1A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1B1A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</w:t>
      </w:r>
      <w:r w:rsidR="001B1A84" w:rsidRPr="001B1A8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completed 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less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than 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days 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prior 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initial 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evaluation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F6EFB" w:rsidRPr="008036F9" w:rsidRDefault="001B1A84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Date :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6F6EFB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been 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assessed 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evaluation 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team</w:t>
      </w:r>
      <w:r w:rsidR="001B1A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</w:p>
    <w:p w:rsidR="001B1A84" w:rsidRPr="008036F9" w:rsidRDefault="001B1A84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F6EFB" w:rsidRDefault="001B1A84" w:rsidP="003C4F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 .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    /    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3C4FD4" w:rsidRPr="003C4FD4" w:rsidRDefault="003C4FD4" w:rsidP="003C4FD4">
      <w:pPr>
        <w:spacing w:after="240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3C4FD4">
        <w:rPr>
          <w:rFonts w:ascii="Times New Roman" w:hAnsi="Times New Roman" w:cs="Times New Roman"/>
          <w:sz w:val="18"/>
          <w:szCs w:val="18"/>
          <w:lang w:val="en-US"/>
        </w:rPr>
        <w:t xml:space="preserve">Name     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</w:t>
      </w:r>
      <w:r w:rsidRPr="003C4FD4">
        <w:rPr>
          <w:rFonts w:ascii="Times New Roman" w:hAnsi="Times New Roman" w:cs="Times New Roman"/>
          <w:sz w:val="18"/>
          <w:szCs w:val="18"/>
          <w:lang w:val="en-US"/>
        </w:rPr>
        <w:t>Qualification</w:t>
      </w:r>
    </w:p>
    <w:p w:rsidR="003C4FD4" w:rsidRDefault="006F6EFB" w:rsidP="003C4F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4FD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C4FD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C4FD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C4FD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C4FD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C4FD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C4FD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 .</w:t>
      </w:r>
      <w:r w:rsidR="003C4FD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C4FD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C4FD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C4FD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    /      </w:t>
      </w:r>
      <w:r w:rsidR="003C4FD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C4FD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C4FD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C4FD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C4FD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C4FD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C4FD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C4FD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C4FD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C4FD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C4FD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C4FD4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6F6EFB" w:rsidRPr="003C4FD4" w:rsidRDefault="003C4FD4" w:rsidP="003C4FD4">
      <w:pPr>
        <w:spacing w:after="240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3C4FD4">
        <w:rPr>
          <w:rFonts w:ascii="Times New Roman" w:hAnsi="Times New Roman" w:cs="Times New Roman"/>
          <w:sz w:val="18"/>
          <w:szCs w:val="18"/>
          <w:lang w:val="en-US"/>
        </w:rPr>
        <w:t xml:space="preserve">Name     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</w:t>
      </w:r>
      <w:r w:rsidRPr="003C4FD4">
        <w:rPr>
          <w:rFonts w:ascii="Times New Roman" w:hAnsi="Times New Roman" w:cs="Times New Roman"/>
          <w:sz w:val="18"/>
          <w:szCs w:val="18"/>
          <w:lang w:val="en-US"/>
        </w:rPr>
        <w:t>Qualification</w:t>
      </w:r>
    </w:p>
    <w:p w:rsidR="003C4FD4" w:rsidRDefault="003C4FD4" w:rsidP="003C4F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.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/    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3C4FD4" w:rsidRPr="003C4FD4" w:rsidRDefault="003C4FD4" w:rsidP="003C4FD4">
      <w:pPr>
        <w:spacing w:after="240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3C4FD4">
        <w:rPr>
          <w:rFonts w:ascii="Times New Roman" w:hAnsi="Times New Roman" w:cs="Times New Roman"/>
          <w:sz w:val="18"/>
          <w:szCs w:val="18"/>
          <w:lang w:val="en-US"/>
        </w:rPr>
        <w:t xml:space="preserve">Name     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</w:t>
      </w:r>
      <w:r w:rsidRPr="003C4FD4">
        <w:rPr>
          <w:rFonts w:ascii="Times New Roman" w:hAnsi="Times New Roman" w:cs="Times New Roman"/>
          <w:sz w:val="18"/>
          <w:szCs w:val="18"/>
          <w:lang w:val="en-US"/>
        </w:rPr>
        <w:t>Qualification</w:t>
      </w:r>
    </w:p>
    <w:p w:rsidR="003C4FD4" w:rsidRDefault="003C4FD4" w:rsidP="003C4F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.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/    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6F6EFB" w:rsidRPr="008036F9" w:rsidRDefault="003C4FD4" w:rsidP="003C4FD4">
      <w:pPr>
        <w:spacing w:after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3C4FD4">
        <w:rPr>
          <w:rFonts w:ascii="Times New Roman" w:hAnsi="Times New Roman" w:cs="Times New Roman"/>
          <w:sz w:val="18"/>
          <w:szCs w:val="18"/>
          <w:lang w:val="en-US"/>
        </w:rPr>
        <w:t xml:space="preserve">Name     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</w:t>
      </w:r>
      <w:r w:rsidRPr="003C4FD4">
        <w:rPr>
          <w:rFonts w:ascii="Times New Roman" w:hAnsi="Times New Roman" w:cs="Times New Roman"/>
          <w:sz w:val="18"/>
          <w:szCs w:val="18"/>
          <w:lang w:val="en-US"/>
        </w:rPr>
        <w:t>Pilot’s  Licence  N</w:t>
      </w:r>
      <w:r w:rsidRPr="003C4FD4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4FD4" w:rsidRDefault="003C4FD4" w:rsidP="003C4F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.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/    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3C4FD4" w:rsidRDefault="003C4FD4" w:rsidP="003C4FD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3C4FD4">
        <w:rPr>
          <w:rFonts w:ascii="Times New Roman" w:hAnsi="Times New Roman" w:cs="Times New Roman"/>
          <w:sz w:val="18"/>
          <w:szCs w:val="18"/>
          <w:lang w:val="en-US"/>
        </w:rPr>
        <w:t xml:space="preserve">Name     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</w:t>
      </w:r>
      <w:r w:rsidRPr="003C4FD4">
        <w:rPr>
          <w:rFonts w:ascii="Times New Roman" w:hAnsi="Times New Roman" w:cs="Times New Roman"/>
          <w:sz w:val="18"/>
          <w:szCs w:val="18"/>
          <w:lang w:val="en-US"/>
        </w:rPr>
        <w:t>Flight  Engineer’s  Licence  N</w:t>
      </w:r>
      <w:r w:rsidRPr="003C4FD4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3C4FD4">
        <w:rPr>
          <w:rFonts w:ascii="Times New Roman" w:hAnsi="Times New Roman" w:cs="Times New Roman"/>
          <w:i/>
          <w:sz w:val="18"/>
          <w:szCs w:val="18"/>
          <w:lang w:val="en-US"/>
        </w:rPr>
        <w:t>(</w:t>
      </w:r>
      <w:r w:rsidRPr="003C4FD4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="006F6EFB" w:rsidRPr="003C4FD4">
        <w:rPr>
          <w:rFonts w:ascii="Times New Roman" w:hAnsi="Times New Roman" w:cs="Times New Roman"/>
          <w:i/>
          <w:sz w:val="18"/>
          <w:szCs w:val="18"/>
          <w:lang w:val="en-US"/>
        </w:rPr>
        <w:t xml:space="preserve">if </w:t>
      </w:r>
      <w:r w:rsidRPr="003C4FD4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="006F6EFB" w:rsidRPr="003C4FD4">
        <w:rPr>
          <w:rFonts w:ascii="Times New Roman" w:hAnsi="Times New Roman" w:cs="Times New Roman"/>
          <w:i/>
          <w:sz w:val="18"/>
          <w:szCs w:val="18"/>
          <w:lang w:val="en-US"/>
        </w:rPr>
        <w:t>applicable</w:t>
      </w:r>
      <w:r w:rsidRPr="003C4FD4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="006F6EFB" w:rsidRPr="003C4FD4">
        <w:rPr>
          <w:rFonts w:ascii="Times New Roman" w:hAnsi="Times New Roman" w:cs="Times New Roman"/>
          <w:i/>
          <w:sz w:val="18"/>
          <w:szCs w:val="18"/>
          <w:lang w:val="en-US"/>
        </w:rPr>
        <w:t>)</w:t>
      </w:r>
    </w:p>
    <w:p w:rsidR="00AF7976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4FD4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F7976">
        <w:rPr>
          <w:rFonts w:ascii="Times New Roman" w:hAnsi="Times New Roman" w:cs="Times New Roman"/>
          <w:b/>
          <w:sz w:val="24"/>
          <w:szCs w:val="24"/>
        </w:rPr>
        <w:t>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7976">
        <w:rPr>
          <w:rFonts w:ascii="Times New Roman" w:hAnsi="Times New Roman" w:cs="Times New Roman"/>
          <w:b/>
          <w:sz w:val="24"/>
          <w:szCs w:val="24"/>
          <w:lang w:val="en-US"/>
        </w:rPr>
        <w:t>FFS</w:t>
      </w:r>
      <w:r w:rsidR="003C4FD4" w:rsidRPr="00AF79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F7976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3C4FD4" w:rsidRPr="00AF79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F7976">
        <w:rPr>
          <w:rFonts w:ascii="Times New Roman" w:hAnsi="Times New Roman" w:cs="Times New Roman"/>
          <w:b/>
          <w:sz w:val="24"/>
          <w:szCs w:val="24"/>
          <w:lang w:val="en-US"/>
        </w:rPr>
        <w:t>FTD</w:t>
      </w:r>
      <w:r w:rsidR="003C4FD4" w:rsidRPr="00AF79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F797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team 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attests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_  _  _  _ 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_  _  _  _  _  _  _  _ </w:t>
      </w:r>
      <w:r w:rsidR="003C4FD4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conforms 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4FD4"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4FD4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4FD4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aeroplane</w:t>
      </w:r>
    </w:p>
    <w:p w:rsidR="006F6EFB" w:rsidRPr="003C4FD4" w:rsidRDefault="003C4FD4" w:rsidP="00FF4CFB">
      <w:pPr>
        <w:spacing w:after="120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                                                                                  </w:t>
      </w:r>
      <w:r w:rsidR="00FF4CFB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                             </w:t>
      </w:r>
      <w:r w:rsidR="006F6EFB" w:rsidRPr="003C4FD4">
        <w:rPr>
          <w:rFonts w:ascii="Times New Roman" w:hAnsi="Times New Roman" w:cs="Times New Roman"/>
          <w:i/>
          <w:iCs/>
          <w:sz w:val="18"/>
          <w:szCs w:val="18"/>
          <w:lang w:val="en-US"/>
        </w:rPr>
        <w:t>type</w:t>
      </w:r>
      <w:r w:rsidRPr="003C4FD4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r w:rsidR="006F6EFB" w:rsidRPr="003C4FD4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of</w:t>
      </w:r>
      <w:r w:rsidRPr="003C4FD4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r w:rsidR="006F6EFB" w:rsidRPr="003C4FD4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FSTD</w:t>
      </w:r>
      <w:r w:rsidRPr="003C4FD4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 </w:t>
      </w:r>
      <w:r w:rsidR="006F6EFB" w:rsidRPr="003C4FD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:rsidR="003C4FD4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deck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cockpit 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configuration 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C4FD4">
        <w:rPr>
          <w:rFonts w:ascii="Times New Roman" w:hAnsi="Times New Roman" w:cs="Times New Roman"/>
          <w:sz w:val="24"/>
          <w:szCs w:val="24"/>
          <w:lang w:val="en-US"/>
        </w:rPr>
        <w:t xml:space="preserve">  _  _  _  _  _  _  _  _  _  _  _  _  _  _  _  _  _  _  _  _  _</w:t>
      </w:r>
    </w:p>
    <w:p w:rsidR="003C4FD4" w:rsidRPr="003C4FD4" w:rsidRDefault="003C4FD4" w:rsidP="00FF4CFB">
      <w:pPr>
        <w:spacing w:after="120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                                                                                                                         </w:t>
      </w:r>
      <w:r w:rsidR="006F6EFB" w:rsidRPr="003C4FD4">
        <w:rPr>
          <w:rFonts w:ascii="Times New Roman" w:hAnsi="Times New Roman" w:cs="Times New Roman"/>
          <w:i/>
          <w:iCs/>
          <w:sz w:val="18"/>
          <w:szCs w:val="18"/>
          <w:lang w:val="en-US"/>
        </w:rPr>
        <w:t>name</w:t>
      </w:r>
      <w:r w:rsidRPr="003C4FD4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r w:rsidR="006F6EFB" w:rsidRPr="003C4FD4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of</w:t>
      </w:r>
      <w:r w:rsidRPr="003C4FD4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r w:rsidR="006F6EFB" w:rsidRPr="003C4FD4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aircraft</w:t>
      </w:r>
      <w:r w:rsidRPr="003C4FD4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r w:rsidR="006F6EFB" w:rsidRPr="003C4FD4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operator</w:t>
      </w:r>
      <w:r w:rsidRPr="003C4FD4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r w:rsidR="006F6EFB" w:rsidRPr="003C4FD4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(</w:t>
      </w:r>
      <w:r w:rsidRPr="003C4FD4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r w:rsidR="006F6EFB" w:rsidRPr="003C4FD4">
        <w:rPr>
          <w:rFonts w:ascii="Times New Roman" w:hAnsi="Times New Roman" w:cs="Times New Roman"/>
          <w:i/>
          <w:iCs/>
          <w:sz w:val="18"/>
          <w:szCs w:val="18"/>
          <w:lang w:val="en-US"/>
        </w:rPr>
        <w:t>if</w:t>
      </w:r>
      <w:r w:rsidRPr="003C4FD4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 </w:t>
      </w:r>
      <w:r w:rsidR="006F6EFB" w:rsidRPr="003C4FD4">
        <w:rPr>
          <w:rFonts w:ascii="Times New Roman" w:hAnsi="Times New Roman" w:cs="Times New Roman"/>
          <w:i/>
          <w:iCs/>
          <w:sz w:val="18"/>
          <w:szCs w:val="18"/>
          <w:lang w:val="en-US"/>
        </w:rPr>
        <w:t>applicable</w:t>
      </w:r>
      <w:r w:rsidRPr="003C4FD4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r w:rsidR="006F6EFB" w:rsidRPr="003C4FD4">
        <w:rPr>
          <w:rFonts w:ascii="Times New Roman" w:hAnsi="Times New Roman" w:cs="Times New Roman"/>
          <w:i/>
          <w:iCs/>
          <w:sz w:val="18"/>
          <w:szCs w:val="18"/>
          <w:lang w:val="en-US"/>
        </w:rPr>
        <w:t>)</w:t>
      </w:r>
      <w:r w:rsidR="006F6EFB" w:rsidRPr="003C4FD4">
        <w:rPr>
          <w:rFonts w:ascii="Times New Roman" w:hAnsi="Times New Roman" w:cs="Times New Roman"/>
          <w:sz w:val="18"/>
          <w:szCs w:val="18"/>
          <w:lang w:val="en-US"/>
        </w:rPr>
        <w:t>,</w:t>
      </w:r>
      <w:r w:rsidRPr="003C4FD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6F6EFB" w:rsidRPr="003C4FD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:rsidR="00FF4CFB" w:rsidRDefault="00FF4C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_  _  _  _  _  _  _  _  _  _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aeroplane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within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  _  _  _  _  _  _  _  _    </w:t>
      </w:r>
    </w:p>
    <w:p w:rsidR="00FF4CFB" w:rsidRDefault="00FF4CFB" w:rsidP="00FF4CFB">
      <w:pPr>
        <w:spacing w:after="12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FF4CFB">
        <w:rPr>
          <w:rFonts w:ascii="Times New Roman" w:hAnsi="Times New Roman" w:cs="Times New Roman"/>
          <w:i/>
          <w:iCs/>
          <w:sz w:val="18"/>
          <w:szCs w:val="18"/>
          <w:lang w:val="en-US"/>
        </w:rPr>
        <w:t>type</w:t>
      </w:r>
      <w:r w:rsidR="003C4FD4" w:rsidRPr="00FF4CFB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r w:rsidR="006F6EFB" w:rsidRPr="00FF4CFB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of </w:t>
      </w:r>
      <w:r w:rsidR="003C4FD4" w:rsidRPr="00FF4CFB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r w:rsidR="006F6EFB" w:rsidRPr="00FF4CFB">
        <w:rPr>
          <w:rFonts w:ascii="Times New Roman" w:hAnsi="Times New Roman" w:cs="Times New Roman"/>
          <w:i/>
          <w:iCs/>
          <w:sz w:val="18"/>
          <w:szCs w:val="18"/>
          <w:lang w:val="en-US"/>
        </w:rPr>
        <w:t>aeroplane</w:t>
      </w:r>
      <w:r w:rsidR="003C4FD4" w:rsidRPr="00FF4CFB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 </w:t>
      </w:r>
      <w:r w:rsidR="006F6EFB" w:rsidRPr="00FF4CFB">
        <w:rPr>
          <w:rFonts w:ascii="Times New Roman" w:hAnsi="Times New Roman" w:cs="Times New Roman"/>
          <w:i/>
          <w:iCs/>
          <w:sz w:val="18"/>
          <w:szCs w:val="18"/>
          <w:lang w:val="en-US"/>
        </w:rPr>
        <w:t>/</w:t>
      </w:r>
      <w:r w:rsidR="003C4FD4" w:rsidRPr="00FF4CFB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 </w:t>
      </w:r>
      <w:r w:rsidR="006F6EFB" w:rsidRPr="00FF4CFB">
        <w:rPr>
          <w:rFonts w:ascii="Times New Roman" w:hAnsi="Times New Roman" w:cs="Times New Roman"/>
          <w:i/>
          <w:iCs/>
          <w:sz w:val="18"/>
          <w:szCs w:val="18"/>
          <w:lang w:val="en-US"/>
        </w:rPr>
        <w:t>helicopter</w:t>
      </w:r>
      <w:r w:rsidR="003C4FD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                                                                               </w:t>
      </w:r>
      <w:r w:rsidRPr="00FF4CFB">
        <w:rPr>
          <w:rFonts w:ascii="Times New Roman" w:hAnsi="Times New Roman" w:cs="Times New Roman"/>
          <w:i/>
          <w:iCs/>
          <w:sz w:val="18"/>
          <w:szCs w:val="18"/>
          <w:lang w:val="en-US"/>
        </w:rPr>
        <w:t>type  of  FSTD</w:t>
      </w:r>
      <w:r w:rsidRPr="008036F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FF4CFB">
        <w:rPr>
          <w:rFonts w:ascii="Times New Roman" w:hAnsi="Times New Roman" w:cs="Times New Roman"/>
          <w:i/>
          <w:iCs/>
          <w:sz w:val="18"/>
          <w:szCs w:val="18"/>
          <w:lang w:val="en-US"/>
        </w:rPr>
        <w:t>and  level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F4CFB" w:rsidRPr="00AF7976" w:rsidRDefault="00FF4CFB" w:rsidP="00AF7976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simulated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systems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subsystems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function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equivalently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those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aeroplane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helicopter.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pilot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evaluation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team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assessed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performance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flying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qualities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FSTD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finds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that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represents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designated aeroplane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helicopter.  </w:t>
      </w:r>
    </w:p>
    <w:p w:rsidR="00FF4CFB" w:rsidRDefault="00FF4CFB" w:rsidP="00FF4CF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</w:rPr>
        <w:t>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7976">
        <w:rPr>
          <w:rFonts w:ascii="Times New Roman" w:hAnsi="Times New Roman" w:cs="Times New Roman"/>
          <w:b/>
          <w:sz w:val="24"/>
          <w:szCs w:val="24"/>
          <w:lang w:val="en-US"/>
        </w:rPr>
        <w:t>FNTP :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team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attest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  _  _  _  _  _  _  _  _  _  _  _  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represents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deck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or</w:t>
      </w:r>
    </w:p>
    <w:p w:rsidR="00FF4CFB" w:rsidRPr="003C4FD4" w:rsidRDefault="00FF4CFB" w:rsidP="00FF4CFB">
      <w:pPr>
        <w:spacing w:after="120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                                                  </w:t>
      </w:r>
      <w:r w:rsidR="00641306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                 </w:t>
      </w:r>
      <w:r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  </w:t>
      </w:r>
      <w:r w:rsidR="00641306" w:rsidRPr="00641306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aeroplane / helicopter  or  class  of  </w:t>
      </w:r>
      <w:r w:rsidR="00641306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r w:rsidR="00641306" w:rsidRPr="00641306">
        <w:rPr>
          <w:rFonts w:ascii="Times New Roman" w:hAnsi="Times New Roman" w:cs="Times New Roman"/>
          <w:i/>
          <w:iCs/>
          <w:sz w:val="18"/>
          <w:szCs w:val="18"/>
          <w:lang w:val="en-US"/>
        </w:rPr>
        <w:t>aeroplane  /  type  of</w:t>
      </w:r>
      <w:r w:rsidR="00641306" w:rsidRPr="00641306">
        <w:rPr>
          <w:rFonts w:ascii="Times New Roman" w:hAnsi="Times New Roman" w:cs="Times New Roman"/>
          <w:sz w:val="18"/>
          <w:szCs w:val="18"/>
          <w:lang w:val="en-US"/>
        </w:rPr>
        <w:t xml:space="preserve">  </w:t>
      </w:r>
      <w:r w:rsidR="00641306" w:rsidRPr="00641306">
        <w:rPr>
          <w:rFonts w:ascii="Times New Roman" w:hAnsi="Times New Roman" w:cs="Times New Roman"/>
          <w:i/>
          <w:iCs/>
          <w:sz w:val="18"/>
          <w:szCs w:val="18"/>
          <w:lang w:val="en-US"/>
        </w:rPr>
        <w:t>helicopter</w:t>
      </w:r>
    </w:p>
    <w:p w:rsidR="00FF4CFB" w:rsidRDefault="00FF4CFB" w:rsidP="00FF4CF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cockpit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environment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1306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1306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1306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1306" w:rsidRPr="008036F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  _  _  _  _  _  _  _  _  _  _  _  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_  _  _  _  _   </w:t>
      </w:r>
    </w:p>
    <w:p w:rsidR="00FF4CFB" w:rsidRPr="00641306" w:rsidRDefault="00FF4CFB" w:rsidP="00AF7976">
      <w:pPr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                                                                            </w:t>
      </w:r>
      <w:r w:rsidR="00641306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               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 </w:t>
      </w:r>
      <w:r w:rsidR="00641306" w:rsidRPr="00FF4CFB">
        <w:rPr>
          <w:rFonts w:ascii="Times New Roman" w:hAnsi="Times New Roman" w:cs="Times New Roman"/>
          <w:i/>
          <w:iCs/>
          <w:sz w:val="18"/>
          <w:szCs w:val="18"/>
          <w:lang w:val="en-US"/>
        </w:rPr>
        <w:t>type  of  FSTD</w:t>
      </w:r>
      <w:r w:rsidR="00641306" w:rsidRPr="008036F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641306" w:rsidRPr="00FF4CFB">
        <w:rPr>
          <w:rFonts w:ascii="Times New Roman" w:hAnsi="Times New Roman" w:cs="Times New Roman"/>
          <w:i/>
          <w:iCs/>
          <w:sz w:val="18"/>
          <w:szCs w:val="18"/>
          <w:lang w:val="en-US"/>
        </w:rPr>
        <w:t>and  level</w:t>
      </w:r>
      <w:r w:rsidR="0064130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641306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F4CFB" w:rsidRPr="00641306" w:rsidRDefault="00641306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simulated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systems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appear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function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class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aeroplane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helicopter.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4CFB"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F4C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4C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pilot</w:t>
      </w:r>
      <w:r w:rsidR="00FF4CF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F4C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F4C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4C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FF4C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4C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evaluation </w:t>
      </w:r>
      <w:r w:rsidR="00FF4C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4C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team </w:t>
      </w:r>
      <w:r w:rsidR="00FF4C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4C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FF4C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4C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FF4C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4C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assessed </w:t>
      </w:r>
      <w:r w:rsidR="00FF4C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4C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performance </w:t>
      </w:r>
      <w:r w:rsidR="00FF4C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4C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F4C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4CFB"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F4C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4C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flying </w:t>
      </w:r>
      <w:r w:rsidR="00FF4C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4CFB" w:rsidRPr="008036F9">
        <w:rPr>
          <w:rFonts w:ascii="Times New Roman" w:hAnsi="Times New Roman" w:cs="Times New Roman"/>
          <w:sz w:val="24"/>
          <w:szCs w:val="24"/>
          <w:lang w:val="en-US"/>
        </w:rPr>
        <w:t>qualities</w:t>
      </w:r>
      <w:r w:rsidR="00FF4CF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F4C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F4C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4CFB"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F4C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4C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FSTD </w:t>
      </w:r>
      <w:r w:rsidR="00FF4C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4C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F4C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4C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finds </w:t>
      </w:r>
      <w:r w:rsidR="00FF4C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4CFB" w:rsidRPr="008036F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FF4C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4C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="00FF4C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4C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represents </w:t>
      </w:r>
      <w:r w:rsidR="00FF4C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4C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F4C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4CFB"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designated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class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aeroplane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helicopter. </w:t>
      </w:r>
    </w:p>
    <w:p w:rsidR="00641306" w:rsidRDefault="006F6EFB" w:rsidP="006413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41306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41306" w:rsidRPr="006413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41306">
        <w:rPr>
          <w:rFonts w:ascii="Times New Roman" w:hAnsi="Times New Roman" w:cs="Times New Roman"/>
          <w:i/>
          <w:sz w:val="24"/>
          <w:szCs w:val="24"/>
          <w:lang w:val="en-US"/>
        </w:rPr>
        <w:t>Additional</w:t>
      </w:r>
      <w:r w:rsidR="00641306" w:rsidRPr="006413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413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comments</w:t>
      </w:r>
      <w:r w:rsidR="00641306" w:rsidRPr="006413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413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as</w:t>
      </w:r>
      <w:r w:rsidR="00641306" w:rsidRPr="006413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413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required</w:t>
      </w:r>
      <w:r w:rsidR="00641306" w:rsidRPr="006413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41306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6413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41306" w:rsidRPr="00641306" w:rsidRDefault="00641306" w:rsidP="00641306">
      <w:pPr>
        <w:spacing w:after="0"/>
        <w:rPr>
          <w:rFonts w:ascii="Times New Roman" w:hAnsi="Times New Roman" w:cs="Times New Roman"/>
          <w:sz w:val="10"/>
          <w:szCs w:val="10"/>
          <w:lang w:val="en-US"/>
        </w:rPr>
      </w:pPr>
    </w:p>
    <w:p w:rsidR="00641306" w:rsidRDefault="00641306" w:rsidP="006413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.…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641306" w:rsidRPr="00641306" w:rsidRDefault="00641306" w:rsidP="00641306">
      <w:pPr>
        <w:spacing w:after="0"/>
        <w:rPr>
          <w:rFonts w:ascii="Times New Roman" w:hAnsi="Times New Roman" w:cs="Times New Roman"/>
          <w:sz w:val="10"/>
          <w:szCs w:val="10"/>
          <w:lang w:val="en-US"/>
        </w:rPr>
      </w:pPr>
    </w:p>
    <w:p w:rsidR="006F6EFB" w:rsidRDefault="00641306" w:rsidP="0064130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.…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F6EFB" w:rsidRPr="008036F9">
        <w:rPr>
          <w:rFonts w:ascii="Times New Roman" w:hAnsi="Times New Roman" w:cs="Times New Roman"/>
          <w:sz w:val="24"/>
          <w:szCs w:val="24"/>
          <w:lang w:val="en-US"/>
        </w:rPr>
        <w:t>….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... .</w:t>
      </w:r>
    </w:p>
    <w:p w:rsidR="00641306" w:rsidRPr="00641306" w:rsidRDefault="00641306" w:rsidP="00641306">
      <w:pPr>
        <w:spacing w:after="0"/>
        <w:rPr>
          <w:rFonts w:ascii="Times New Roman" w:hAnsi="Times New Roman" w:cs="Times New Roman"/>
          <w:i/>
          <w:sz w:val="8"/>
          <w:szCs w:val="8"/>
          <w:lang w:val="en-US"/>
        </w:rPr>
      </w:pP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Signed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: 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Print 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4130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4130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4130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4130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4130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4130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4130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4130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4130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4130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4130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4130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Position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appointment 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held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4130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4130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4130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4130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4130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4130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4130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4130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4130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4130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4130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4130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6F6EFB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mail 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address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4130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4130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4130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4130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41306"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Telephone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number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6413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..  </w:t>
      </w:r>
    </w:p>
    <w:p w:rsidR="002E23E1" w:rsidRDefault="002E23E1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41306" w:rsidRDefault="00641306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41306" w:rsidRPr="008036F9" w:rsidRDefault="00641306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F6EFB" w:rsidRPr="00AF7976" w:rsidRDefault="006F6EFB" w:rsidP="008036F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F7976">
        <w:rPr>
          <w:rFonts w:ascii="Times New Roman" w:hAnsi="Times New Roman" w:cs="Times New Roman"/>
          <w:b/>
          <w:i/>
          <w:sz w:val="24"/>
          <w:szCs w:val="24"/>
          <w:lang w:val="en-US"/>
        </w:rPr>
        <w:t>GM</w:t>
      </w:r>
      <w:r w:rsidR="002E23E1" w:rsidRPr="00AF797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AF7976" w:rsidRPr="00AF797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F7976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2E23E1" w:rsidRPr="00AF7976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="00AF7976" w:rsidRPr="00AF79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F79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F7976" w:rsidRPr="00AF79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AF7976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AF7976" w:rsidRPr="00AF79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F7976">
        <w:rPr>
          <w:rFonts w:ascii="Times New Roman" w:hAnsi="Times New Roman" w:cs="Times New Roman"/>
          <w:b/>
          <w:sz w:val="24"/>
          <w:szCs w:val="24"/>
          <w:lang w:val="en-US"/>
        </w:rPr>
        <w:t>FSTD.</w:t>
      </w:r>
      <w:r w:rsidR="00AF7976" w:rsidRPr="00AF79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F79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200   </w:t>
      </w:r>
      <w:r w:rsidR="00AF7976" w:rsidRPr="00AF79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AF79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Application </w:t>
      </w:r>
      <w:r w:rsidR="002E23E1" w:rsidRPr="00AF79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F7976" w:rsidRPr="00AF79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F7976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 w:rsidR="002E23E1" w:rsidRPr="00AF79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F7976" w:rsidRPr="00AF79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F79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FSTD </w:t>
      </w:r>
      <w:r w:rsidR="00AF7976" w:rsidRPr="00AF79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E23E1" w:rsidRPr="00AF79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</w:t>
      </w:r>
      <w:r w:rsidRPr="00AF79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ualification </w:t>
      </w:r>
    </w:p>
    <w:p w:rsidR="006F6EFB" w:rsidRPr="00AF7976" w:rsidRDefault="00AF7976" w:rsidP="008036F9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</w:t>
      </w:r>
      <w:r w:rsidR="006F6EFB" w:rsidRPr="00AF79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USE </w:t>
      </w:r>
      <w:r w:rsidRPr="00AF79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   </w:t>
      </w:r>
      <w:r w:rsidR="006F6EFB" w:rsidRPr="00AF79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FOOTPRINT </w:t>
      </w:r>
      <w:r w:rsidRPr="00AF79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F6EFB" w:rsidRPr="00AF79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TESTS </w:t>
      </w:r>
      <w:r w:rsidRPr="00AF79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in</w:t>
      </w:r>
      <w:r w:rsidR="006F6EFB" w:rsidRPr="00AF79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F79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F6EFB" w:rsidRPr="00AF79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QUALIFICATION </w:t>
      </w:r>
      <w:r w:rsidRPr="00AF79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F6EFB" w:rsidRPr="00AF79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TEST </w:t>
      </w:r>
      <w:r w:rsidRPr="00AF79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F6EFB" w:rsidRPr="00AF7976">
        <w:rPr>
          <w:rFonts w:ascii="Times New Roman" w:hAnsi="Times New Roman" w:cs="Times New Roman"/>
          <w:i/>
          <w:sz w:val="24"/>
          <w:szCs w:val="24"/>
          <w:lang w:val="en-US"/>
        </w:rPr>
        <w:t>SUBMISSION</w:t>
      </w:r>
    </w:p>
    <w:p w:rsidR="006F6EFB" w:rsidRPr="00AF7976" w:rsidRDefault="006F6EFB" w:rsidP="008036F9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F7976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AF7976" w:rsidRPr="00AF797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F7976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AF79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F7976" w:rsidRPr="00AF79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AF7976">
        <w:rPr>
          <w:rFonts w:ascii="Times New Roman" w:hAnsi="Times New Roman" w:cs="Times New Roman"/>
          <w:i/>
          <w:sz w:val="24"/>
          <w:szCs w:val="24"/>
          <w:lang w:val="en-US"/>
        </w:rPr>
        <w:t>Introduction</w:t>
      </w:r>
      <w:r w:rsidR="00AF7976" w:rsidRPr="00AF7976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AF79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</w:p>
    <w:p w:rsidR="006F6EFB" w:rsidRPr="008036F9" w:rsidRDefault="006F6EFB" w:rsidP="00AF7976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Recent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initial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qualification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some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FFSs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acceptance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 increasing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numbers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footprint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tests.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particularly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true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FFSs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smaller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older aircraft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types,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there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lack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aircraft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data.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However,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large number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footprint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tests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offered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some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QTGs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given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rise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concern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6F6EFB" w:rsidRPr="008036F9" w:rsidRDefault="006F6EFB" w:rsidP="00AF7976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guidance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applicable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FFS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aeroplane,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FTD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aeroplane,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FFS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FTD helicopter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qualifications. </w:t>
      </w:r>
    </w:p>
    <w:p w:rsidR="00AF7976" w:rsidRDefault="006F6EFB" w:rsidP="008036F9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F7976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AF7976" w:rsidRPr="00AF797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F7976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AF79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F7976" w:rsidRPr="00AF79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AF7976">
        <w:rPr>
          <w:rFonts w:ascii="Times New Roman" w:hAnsi="Times New Roman" w:cs="Times New Roman"/>
          <w:i/>
          <w:sz w:val="24"/>
          <w:szCs w:val="24"/>
          <w:lang w:val="en-US"/>
        </w:rPr>
        <w:t>Terminology</w:t>
      </w:r>
      <w:r w:rsidR="00AF7976" w:rsidRPr="00AF7976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6F6EFB" w:rsidRPr="00AF7976" w:rsidRDefault="006F6EFB" w:rsidP="008036F9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Footprint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est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footprint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test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derived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subjective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assessment</w:t>
      </w:r>
      <w:r w:rsidR="00AF79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on the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actual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FSTD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requiring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qualification.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F79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validation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appointed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GDCA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resulting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footprint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validation data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FSTD</w:t>
      </w:r>
      <w:r w:rsidR="00AF79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concerned. </w:t>
      </w:r>
    </w:p>
    <w:p w:rsidR="006F6EFB" w:rsidRPr="00AF7976" w:rsidRDefault="006F6EFB" w:rsidP="008036F9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F7976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AF7976" w:rsidRPr="00AF797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F7976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AF79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F7976" w:rsidRPr="00AF797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AF7976">
        <w:rPr>
          <w:rFonts w:ascii="Times New Roman" w:hAnsi="Times New Roman" w:cs="Times New Roman"/>
          <w:i/>
          <w:sz w:val="24"/>
          <w:szCs w:val="24"/>
          <w:lang w:val="en-US"/>
        </w:rPr>
        <w:t>Recommendation</w:t>
      </w:r>
      <w:r w:rsidR="00AF7976" w:rsidRPr="00AF7976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6F6EFB" w:rsidRPr="008036F9" w:rsidRDefault="006F6EFB" w:rsidP="00C13A09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permitted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use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footprint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not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available.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all other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alternative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possible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sources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been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thoroughly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reviewed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without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success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footprint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acceptable,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subject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by-case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review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GDCA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concerned,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taking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consideration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qualification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sought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FSTD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6EFB" w:rsidRPr="008036F9" w:rsidRDefault="006F6EFB" w:rsidP="00C13A09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Footprint</w:t>
      </w:r>
      <w:r w:rsidR="00AF79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est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ata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F6EFB" w:rsidRPr="008036F9" w:rsidRDefault="006F6EFB" w:rsidP="00C13A09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constructed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initial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FFS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set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up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configuration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13A0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13A09"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3A09">
        <w:rPr>
          <w:rFonts w:ascii="Times New Roman" w:hAnsi="Times New Roman" w:cs="Times New Roman"/>
          <w:i/>
          <w:sz w:val="24"/>
          <w:szCs w:val="24"/>
          <w:lang w:val="en-US"/>
        </w:rPr>
        <w:t>e.</w:t>
      </w:r>
      <w:r w:rsidR="00C13A09"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g. correct </w:t>
      </w:r>
      <w:r w:rsidR="00C13A09"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engine </w:t>
      </w:r>
      <w:r w:rsidR="00C13A09"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3A09">
        <w:rPr>
          <w:rFonts w:ascii="Times New Roman" w:hAnsi="Times New Roman" w:cs="Times New Roman"/>
          <w:i/>
          <w:sz w:val="24"/>
          <w:szCs w:val="24"/>
          <w:lang w:val="en-US"/>
        </w:rPr>
        <w:t>rating</w:t>
      </w:r>
      <w:r w:rsidR="00C13A09"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validation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6EFB" w:rsidRPr="008036F9" w:rsidRDefault="006F6EFB" w:rsidP="00C13A09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0BBD">
        <w:rPr>
          <w:rFonts w:ascii="Times New Roman" w:hAnsi="Times New Roman" w:cs="Times New Roman"/>
          <w:sz w:val="24"/>
          <w:szCs w:val="24"/>
          <w:lang w:val="en-US"/>
        </w:rPr>
        <w:t xml:space="preserve"> man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D60BBD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representative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particular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being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simulated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6EFB" w:rsidRPr="008036F9" w:rsidRDefault="006F6EFB" w:rsidP="00C13A09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manually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flown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rated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who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current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experience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type*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is deemed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acceptable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GDCA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**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6EFB" w:rsidRPr="008036F9" w:rsidRDefault="006F6EFB" w:rsidP="00C13A09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constructed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validation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obtained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footprint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60BBD">
        <w:rPr>
          <w:rFonts w:ascii="Times New Roman" w:hAnsi="Times New Roman" w:cs="Times New Roman"/>
          <w:sz w:val="24"/>
          <w:szCs w:val="24"/>
          <w:lang w:val="en-US"/>
        </w:rPr>
        <w:t>man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D60BBD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transformed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automatic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6EFB" w:rsidRPr="00C13A09" w:rsidRDefault="006F6EFB" w:rsidP="00C13A09">
      <w:pPr>
        <w:spacing w:after="0"/>
        <w:ind w:left="709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automatic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run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fully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integrated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inputs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C13A09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6F6EFB" w:rsidRPr="008036F9" w:rsidRDefault="006F6EFB" w:rsidP="00C13A09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automatically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run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initial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qualification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recurrent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evaluations. </w:t>
      </w:r>
    </w:p>
    <w:p w:rsidR="006F6EFB" w:rsidRPr="00C13A09" w:rsidRDefault="006F6EFB" w:rsidP="008036F9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*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13A09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="00C13A09"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this</w:t>
      </w:r>
      <w:r w:rsidR="00C13A09"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context, </w:t>
      </w:r>
      <w:r w:rsidR="00C13A09"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“ </w:t>
      </w:r>
      <w:r w:rsidRPr="00C13A09">
        <w:rPr>
          <w:rFonts w:ascii="Times New Roman" w:hAnsi="Times New Roman" w:cs="Times New Roman"/>
          <w:i/>
          <w:sz w:val="24"/>
          <w:szCs w:val="24"/>
          <w:lang w:val="en-US"/>
        </w:rPr>
        <w:t>current</w:t>
      </w:r>
      <w:r w:rsidR="00C13A09"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“ </w:t>
      </w:r>
      <w:r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refers </w:t>
      </w:r>
      <w:r w:rsidR="00C13A09"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3A09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C13A09"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="00C13A09"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pilot </w:t>
      </w:r>
      <w:r w:rsidR="00C13A09"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experience </w:t>
      </w:r>
      <w:r w:rsidR="00C13A09"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on </w:t>
      </w:r>
      <w:r w:rsidR="00C13A09"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C13A09"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aircraft </w:t>
      </w:r>
      <w:r w:rsidR="00C13A09"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C13A09"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not  to </w:t>
      </w:r>
      <w:r w:rsidR="00C13A09"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3A09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</w:p>
    <w:p w:rsidR="006F6EFB" w:rsidRPr="00C13A09" w:rsidRDefault="00C13A09" w:rsidP="008036F9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</w:t>
      </w:r>
      <w:r w:rsidR="006F6EFB" w:rsidRPr="00C13A09">
        <w:rPr>
          <w:rFonts w:ascii="Times New Roman" w:hAnsi="Times New Roman" w:cs="Times New Roman"/>
          <w:i/>
          <w:sz w:val="24"/>
          <w:szCs w:val="24"/>
          <w:lang w:val="en-US"/>
        </w:rPr>
        <w:t>Part</w:t>
      </w:r>
      <w:r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F6EFB" w:rsidRPr="00C13A09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F6EFB"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FCL </w:t>
      </w:r>
      <w:r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F6EFB"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standards. </w:t>
      </w:r>
    </w:p>
    <w:p w:rsidR="006F6EFB" w:rsidRPr="00C13A09" w:rsidRDefault="006F6EFB" w:rsidP="008036F9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**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C13A09"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same </w:t>
      </w:r>
      <w:r w:rsidR="00C13A09"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pilot </w:t>
      </w:r>
      <w:r w:rsidR="00C13A09"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should </w:t>
      </w:r>
      <w:r w:rsidR="00C13A09"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sign </w:t>
      </w:r>
      <w:r w:rsidR="00C13A09"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3A09">
        <w:rPr>
          <w:rFonts w:ascii="Times New Roman" w:hAnsi="Times New Roman" w:cs="Times New Roman"/>
          <w:i/>
          <w:sz w:val="24"/>
          <w:szCs w:val="24"/>
          <w:lang w:val="en-US"/>
        </w:rPr>
        <w:t>off</w:t>
      </w:r>
      <w:r w:rsidR="00C13A09"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="00C13A09"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complete </w:t>
      </w:r>
      <w:r w:rsidR="00C13A09"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3A09">
        <w:rPr>
          <w:rFonts w:ascii="Times New Roman" w:hAnsi="Times New Roman" w:cs="Times New Roman"/>
          <w:i/>
          <w:sz w:val="24"/>
          <w:szCs w:val="24"/>
          <w:lang w:val="en-US"/>
        </w:rPr>
        <w:t>test</w:t>
      </w:r>
      <w:r w:rsidR="00C13A09"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as</w:t>
      </w:r>
      <w:r w:rsidR="00C13A09"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being </w:t>
      </w:r>
      <w:r w:rsidR="00C13A09"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fully </w:t>
      </w:r>
      <w:r w:rsidR="00C13A09"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3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representative. 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clear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rationale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included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QTG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footprint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test.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rationales should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added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clearly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recorded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validation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roadmap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VDR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 accordance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defined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Appendix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AMC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FSTD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300 ;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number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footprint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tests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deemed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GDCA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excessive,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maximum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qualification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affected.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GDCA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review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area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 of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validation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footprint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tests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basis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validation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is proposed.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Consideration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given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extent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footprint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tests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any given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area. 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example,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would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unacceptable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vast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majority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tests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were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proposed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footprint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tests,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little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no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being  presented.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be recogniz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ed,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therefore,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necessary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gathered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 use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footprint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tests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becomes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excessive,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just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overall,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but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areas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13A0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recurrent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evaluation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purposes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essential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match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expected.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Validation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tests using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footprint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provide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essential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match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justified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satisfaction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GDCA ;</w:t>
      </w:r>
    </w:p>
    <w:p w:rsidR="009F7589" w:rsidRPr="008036F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84B94" w:rsidRDefault="006F6EFB" w:rsidP="00AE3C9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 The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GDCA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consulted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point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definition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for qualification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prior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procurement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device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footprint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tests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need 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C13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used. </w:t>
      </w:r>
    </w:p>
    <w:p w:rsidR="009F7589" w:rsidRPr="008036F9" w:rsidRDefault="009F7589" w:rsidP="00AE3C9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E84B94" w:rsidRPr="00D66932" w:rsidRDefault="006F6EFB" w:rsidP="008036F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6693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E84B94" w:rsidRPr="00D6693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D66932" w:rsidRPr="00D6693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D6693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E84B94" w:rsidRPr="00D6693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D66932" w:rsidRPr="00D669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D669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ORA.</w:t>
      </w:r>
      <w:r w:rsidR="00D66932" w:rsidRPr="00D669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66932">
        <w:rPr>
          <w:rFonts w:ascii="Times New Roman" w:hAnsi="Times New Roman" w:cs="Times New Roman"/>
          <w:b/>
          <w:sz w:val="24"/>
          <w:szCs w:val="24"/>
          <w:lang w:val="en-US"/>
        </w:rPr>
        <w:t>FSTD.</w:t>
      </w:r>
      <w:r w:rsidR="00D66932" w:rsidRPr="00D669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66932">
        <w:rPr>
          <w:rFonts w:ascii="Times New Roman" w:hAnsi="Times New Roman" w:cs="Times New Roman"/>
          <w:b/>
          <w:sz w:val="24"/>
          <w:szCs w:val="24"/>
          <w:lang w:val="en-US"/>
        </w:rPr>
        <w:t>225</w:t>
      </w:r>
      <w:r w:rsidR="00D66932" w:rsidRPr="00D669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66932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D66932" w:rsidRPr="00D669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66932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D66932" w:rsidRPr="00D669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66932">
        <w:rPr>
          <w:rFonts w:ascii="Times New Roman" w:hAnsi="Times New Roman" w:cs="Times New Roman"/>
          <w:b/>
          <w:sz w:val="24"/>
          <w:szCs w:val="24"/>
          <w:lang w:val="en-US"/>
        </w:rPr>
        <w:t>)(</w:t>
      </w:r>
      <w:r w:rsidR="00D66932" w:rsidRPr="00D669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66932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D66932" w:rsidRPr="00D669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669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</w:t>
      </w:r>
      <w:r w:rsidR="00D66932" w:rsidRPr="00D669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D66932">
        <w:rPr>
          <w:rFonts w:ascii="Times New Roman" w:hAnsi="Times New Roman" w:cs="Times New Roman"/>
          <w:b/>
          <w:sz w:val="24"/>
          <w:szCs w:val="24"/>
          <w:lang w:val="en-US"/>
        </w:rPr>
        <w:t>Duration</w:t>
      </w:r>
      <w:r w:rsidR="00E84B94" w:rsidRPr="00D669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669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</w:t>
      </w:r>
      <w:r w:rsidR="00E84B94" w:rsidRPr="00D669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Continued  V</w:t>
      </w:r>
      <w:r w:rsidRPr="00D66932">
        <w:rPr>
          <w:rFonts w:ascii="Times New Roman" w:hAnsi="Times New Roman" w:cs="Times New Roman"/>
          <w:b/>
          <w:sz w:val="24"/>
          <w:szCs w:val="24"/>
          <w:lang w:val="en-US"/>
        </w:rPr>
        <w:t>alidity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assigned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person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experience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FSTDs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training.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person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have FSTD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education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FSTD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evaluation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only,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element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expertise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available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E84B94" w:rsidRDefault="006F6EFB" w:rsidP="00AE3C9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procedure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undertaking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annual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review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reporting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GDCA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documented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within the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monitoring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function. </w:t>
      </w:r>
    </w:p>
    <w:p w:rsidR="009F7589" w:rsidRPr="008036F9" w:rsidRDefault="009F7589" w:rsidP="00AE3C9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E84B94" w:rsidRPr="00D66932" w:rsidRDefault="006F6EFB" w:rsidP="008036F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6693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D66932" w:rsidRPr="00D6693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E84B94" w:rsidRPr="00D6693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D6693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E84B94" w:rsidRPr="00D6693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D66932" w:rsidRPr="00D669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D669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ORA.</w:t>
      </w:r>
      <w:r w:rsidR="00D66932" w:rsidRPr="00D669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66932">
        <w:rPr>
          <w:rFonts w:ascii="Times New Roman" w:hAnsi="Times New Roman" w:cs="Times New Roman"/>
          <w:b/>
          <w:sz w:val="24"/>
          <w:szCs w:val="24"/>
          <w:lang w:val="en-US"/>
        </w:rPr>
        <w:t>FSTD.</w:t>
      </w:r>
      <w:r w:rsidR="00D66932" w:rsidRPr="00D669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66932">
        <w:rPr>
          <w:rFonts w:ascii="Times New Roman" w:hAnsi="Times New Roman" w:cs="Times New Roman"/>
          <w:b/>
          <w:sz w:val="24"/>
          <w:szCs w:val="24"/>
          <w:lang w:val="en-US"/>
        </w:rPr>
        <w:t>230</w:t>
      </w:r>
      <w:r w:rsidR="00D66932" w:rsidRPr="00D669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66932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D66932" w:rsidRPr="00D669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66932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D66932" w:rsidRPr="00D669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669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</w:t>
      </w:r>
      <w:r w:rsidR="00D66932" w:rsidRPr="00D669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D66932">
        <w:rPr>
          <w:rFonts w:ascii="Times New Roman" w:hAnsi="Times New Roman" w:cs="Times New Roman"/>
          <w:b/>
          <w:sz w:val="24"/>
          <w:szCs w:val="24"/>
          <w:lang w:val="en-US"/>
        </w:rPr>
        <w:t>Changes</w:t>
      </w:r>
      <w:r w:rsidR="00E84B94" w:rsidRPr="00D669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669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66932" w:rsidRPr="00D669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669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to </w:t>
      </w:r>
      <w:r w:rsidR="00D66932" w:rsidRPr="00D669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84B94" w:rsidRPr="00D669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66932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="00D66932" w:rsidRPr="00D669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669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84B94" w:rsidRPr="00D669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</w:t>
      </w:r>
      <w:r w:rsidRPr="00D669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ualified </w:t>
      </w:r>
      <w:r w:rsidR="00D66932" w:rsidRPr="00D669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84B94" w:rsidRPr="00D669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669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FSTD </w:t>
      </w:r>
    </w:p>
    <w:p w:rsidR="006F6EFB" w:rsidRPr="00D66932" w:rsidRDefault="00D66932" w:rsidP="008036F9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6F6EFB" w:rsidRPr="00D669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UPDATING </w:t>
      </w:r>
      <w:r w:rsidRPr="00D669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and   </w:t>
      </w:r>
      <w:r w:rsidR="006F6EFB" w:rsidRPr="00D669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UPGRADING </w:t>
      </w:r>
      <w:r w:rsidRPr="00D669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6F6EFB" w:rsidRPr="00D669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EXISTING </w:t>
      </w:r>
      <w:r w:rsidRPr="00D669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FSTDs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update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result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change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existing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device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retains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its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existing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qualification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level.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change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may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certified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through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recurrent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inspection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extra inspection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deemed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necessary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GDCA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according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 effect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time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initial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qualification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change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existing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device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would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imply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device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could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no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longer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meet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initial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qualification,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result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change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would,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opinion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GDCA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clearly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mean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improvement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performance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capabilities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device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altogether,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then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GDCA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might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accept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proposed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change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update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while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allowing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device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retain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its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original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qualification level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upgrade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defined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raising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qualification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device,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increase in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credits,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only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achieved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undergoing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initial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qualification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according to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latest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applicable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requirements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long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qualification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device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does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change,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changes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made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device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considered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updates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pending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approval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GDCA ;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84B94" w:rsidRDefault="006F6EFB" w:rsidP="00AE3C9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upgrade,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consequent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initial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qualification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according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latest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requirements,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only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applicable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when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requests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another 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qualification</w:t>
      </w:r>
      <w:r w:rsidR="00D669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E3C9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66932" w:rsidRPr="00AE3C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E3C94">
        <w:rPr>
          <w:rFonts w:ascii="Times New Roman" w:hAnsi="Times New Roman" w:cs="Times New Roman"/>
          <w:i/>
          <w:sz w:val="24"/>
          <w:szCs w:val="24"/>
          <w:lang w:val="en-US"/>
        </w:rPr>
        <w:t>re</w:t>
      </w:r>
      <w:r w:rsidR="00AE3C94" w:rsidRPr="00AE3C94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AE3C94">
        <w:rPr>
          <w:rFonts w:ascii="Times New Roman" w:hAnsi="Times New Roman" w:cs="Times New Roman"/>
          <w:i/>
          <w:sz w:val="24"/>
          <w:szCs w:val="24"/>
          <w:lang w:val="en-US"/>
        </w:rPr>
        <w:t>categori</w:t>
      </w:r>
      <w:r w:rsidR="00AE3C94" w:rsidRPr="00AE3C94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  <w:r w:rsidRPr="00AE3C94">
        <w:rPr>
          <w:rFonts w:ascii="Times New Roman" w:hAnsi="Times New Roman" w:cs="Times New Roman"/>
          <w:i/>
          <w:sz w:val="24"/>
          <w:szCs w:val="24"/>
          <w:lang w:val="en-US"/>
        </w:rPr>
        <w:t>ation</w:t>
      </w:r>
      <w:r w:rsidR="00AE3C94" w:rsidRPr="00AE3C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E3C9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AE3C94" w:rsidRPr="00AE3C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E3C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FSTD. </w:t>
      </w:r>
    </w:p>
    <w:p w:rsidR="009F7589" w:rsidRPr="008036F9" w:rsidRDefault="009F7589" w:rsidP="00AE3C9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6F6EFB" w:rsidRPr="00AE3C94" w:rsidRDefault="006F6EFB" w:rsidP="008036F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3C9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E84B94" w:rsidRPr="00AE3C9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D66932" w:rsidRPr="00AE3C9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AE3C9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E84B94" w:rsidRPr="00AE3C9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Pr="00AE3C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66932" w:rsidRPr="00AE3C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AE3C94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AE3C94" w:rsidRPr="00AE3C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E3C94">
        <w:rPr>
          <w:rFonts w:ascii="Times New Roman" w:hAnsi="Times New Roman" w:cs="Times New Roman"/>
          <w:b/>
          <w:sz w:val="24"/>
          <w:szCs w:val="24"/>
          <w:lang w:val="en-US"/>
        </w:rPr>
        <w:t>FSTD.</w:t>
      </w:r>
      <w:r w:rsidR="00AE3C94" w:rsidRPr="00AE3C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E3C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240   </w:t>
      </w:r>
      <w:r w:rsidR="00AE3C94" w:rsidRPr="00AE3C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AE3C94">
        <w:rPr>
          <w:rFonts w:ascii="Times New Roman" w:hAnsi="Times New Roman" w:cs="Times New Roman"/>
          <w:b/>
          <w:sz w:val="24"/>
          <w:szCs w:val="24"/>
          <w:lang w:val="en-US"/>
        </w:rPr>
        <w:t>Record</w:t>
      </w:r>
      <w:r w:rsidR="00E84B94" w:rsidRPr="00AE3C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E3C94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E84B94" w:rsidRPr="00AE3C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E3C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keeping </w:t>
      </w:r>
    </w:p>
    <w:p w:rsidR="006F6EFB" w:rsidRPr="00AE3C94" w:rsidRDefault="00AE3C94" w:rsidP="008036F9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6F6EFB" w:rsidRPr="00AE3C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FSTD </w:t>
      </w:r>
      <w:r w:rsidRPr="00AE3C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6F6EFB" w:rsidRPr="00AE3C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RECORDS </w:t>
      </w:r>
    </w:p>
    <w:p w:rsidR="006F6EFB" w:rsidRPr="008036F9" w:rsidRDefault="006F6EFB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records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kept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F6EFB" w:rsidRPr="008036F9" w:rsidRDefault="006F6EFB" w:rsidP="00AE3C94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lifetime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device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6F6EFB" w:rsidRPr="008036F9" w:rsidRDefault="006F6EFB" w:rsidP="00AE3C94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master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QTG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MQTG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initial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evaluation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6EFB" w:rsidRPr="00AE3C94" w:rsidRDefault="006F6EFB" w:rsidP="00AE3C94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qualification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certificate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initial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evaluation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Pr="00AE3C94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6F6EFB" w:rsidRPr="008036F9" w:rsidRDefault="006F6EFB" w:rsidP="00AE3C94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initial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evaluation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report.</w:t>
      </w:r>
    </w:p>
    <w:p w:rsidR="006F6EFB" w:rsidRPr="008036F9" w:rsidRDefault="006F6EFB" w:rsidP="00AE3C94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period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E3C94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AE3C94" w:rsidRPr="00AE3C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E3C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least</w:t>
      </w:r>
      <w:r w:rsidR="00AE3C94" w:rsidRPr="00AE3C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E3C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E3C94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="00AE3C94" w:rsidRPr="00AE3C9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E3C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years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E3C9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E3C94" w:rsidRPr="00AE3C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E3C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="00AE3C94" w:rsidRPr="00AE3C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E3C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paper </w:t>
      </w:r>
      <w:r w:rsidR="00AE3C94" w:rsidRPr="00AE3C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E3C94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="00AE3C94" w:rsidRPr="00AE3C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E3C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electronic </w:t>
      </w:r>
      <w:r w:rsidR="00AE3C94" w:rsidRPr="00AE3C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E3C94">
        <w:rPr>
          <w:rFonts w:ascii="Times New Roman" w:hAnsi="Times New Roman" w:cs="Times New Roman"/>
          <w:i/>
          <w:sz w:val="24"/>
          <w:szCs w:val="24"/>
          <w:lang w:val="en-US"/>
        </w:rPr>
        <w:t>format</w:t>
      </w:r>
      <w:r w:rsidR="00AE3C94" w:rsidRPr="00AE3C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E3C9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F6EFB" w:rsidRPr="008036F9" w:rsidRDefault="006F6EFB" w:rsidP="00AE3C94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recurrent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QTG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runs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6EFB" w:rsidRPr="008036F9" w:rsidRDefault="006F6EFB" w:rsidP="00AE3C94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recurrent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evaluation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reports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6EFB" w:rsidRDefault="006F6EFB" w:rsidP="00AE3C94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reports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internal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functions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subjective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testing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F7589" w:rsidRDefault="009F7589" w:rsidP="00AE3C94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AE3C94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AE3C94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AE3C94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Pr="008036F9" w:rsidRDefault="009F7589" w:rsidP="00AE3C94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</w:p>
    <w:p w:rsidR="006F6EFB" w:rsidRPr="008036F9" w:rsidRDefault="006F6EFB" w:rsidP="00AE3C94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technical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log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6EFB" w:rsidRPr="008036F9" w:rsidRDefault="006F6EFB" w:rsidP="00AE3C94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CMS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report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6EFB" w:rsidRPr="008036F9" w:rsidRDefault="006F6EFB" w:rsidP="00AE3C94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audit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schedule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6EFB" w:rsidRPr="008036F9" w:rsidRDefault="006F6EFB" w:rsidP="00AE3C94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evaluation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programme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F6EFB" w:rsidRPr="008036F9" w:rsidRDefault="006F6EFB" w:rsidP="00AE3C94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evaluation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reports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6F6EFB" w:rsidRPr="008036F9" w:rsidRDefault="006F6EFB" w:rsidP="00AE3C94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8036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obsolete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 procedures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E3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36F9">
        <w:rPr>
          <w:rFonts w:ascii="Times New Roman" w:hAnsi="Times New Roman" w:cs="Times New Roman"/>
          <w:sz w:val="24"/>
          <w:szCs w:val="24"/>
          <w:lang w:val="en-US"/>
        </w:rPr>
        <w:t>forms.</w:t>
      </w:r>
    </w:p>
    <w:p w:rsidR="0032456F" w:rsidRDefault="0032456F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Default="009F7589" w:rsidP="008036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F7589" w:rsidRPr="009F7589" w:rsidRDefault="009F7589" w:rsidP="008036F9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Pr="009F7589">
        <w:rPr>
          <w:rFonts w:ascii="Times New Roman" w:hAnsi="Times New Roman" w:cs="Times New Roman"/>
          <w:i/>
          <w:sz w:val="24"/>
          <w:szCs w:val="24"/>
          <w:lang w:val="en-US"/>
        </w:rPr>
        <w:t>INTENTIONALLY           LEFT           BLANK</w:t>
      </w:r>
    </w:p>
    <w:sectPr w:rsidR="009F7589" w:rsidRPr="009F7589" w:rsidSect="00966553">
      <w:headerReference w:type="default" r:id="rId7"/>
      <w:footerReference w:type="default" r:id="rId8"/>
      <w:pgSz w:w="11906" w:h="16838"/>
      <w:pgMar w:top="567" w:right="567" w:bottom="567" w:left="1418" w:header="454" w:footer="340" w:gutter="0"/>
      <w:pgNumType w:start="4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292" w:rsidRDefault="004F2292" w:rsidP="002E50E7">
      <w:pPr>
        <w:spacing w:after="0" w:line="240" w:lineRule="auto"/>
      </w:pPr>
      <w:r>
        <w:separator/>
      </w:r>
    </w:p>
  </w:endnote>
  <w:endnote w:type="continuationSeparator" w:id="1">
    <w:p w:rsidR="004F2292" w:rsidRDefault="004F2292" w:rsidP="002E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1465672"/>
      <w:docPartObj>
        <w:docPartGallery w:val="Page Numbers (Bottom of Page)"/>
        <w:docPartUnique/>
      </w:docPartObj>
    </w:sdtPr>
    <w:sdtContent>
      <w:p w:rsidR="00966553" w:rsidRPr="00966553" w:rsidRDefault="00966553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66553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Pr="00966553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966553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966553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D60BBD">
          <w:rPr>
            <w:rFonts w:ascii="Times New Roman" w:hAnsi="Times New Roman" w:cs="Times New Roman"/>
            <w:b/>
            <w:noProof/>
            <w:sz w:val="24"/>
            <w:szCs w:val="24"/>
          </w:rPr>
          <w:t>64</w:t>
        </w:r>
        <w:r w:rsidRPr="00966553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966553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966553" w:rsidRPr="00966553" w:rsidRDefault="00966553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 Rev.  0                         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292" w:rsidRDefault="004F2292" w:rsidP="002E50E7">
      <w:pPr>
        <w:spacing w:after="0" w:line="240" w:lineRule="auto"/>
      </w:pPr>
      <w:r>
        <w:separator/>
      </w:r>
    </w:p>
  </w:footnote>
  <w:footnote w:type="continuationSeparator" w:id="1">
    <w:p w:rsidR="004F2292" w:rsidRDefault="004F2292" w:rsidP="002E5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553" w:rsidRPr="00966553" w:rsidRDefault="00966553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lang w:val="en-US"/>
      </w:rPr>
      <w:t xml:space="preserve">     </w:t>
    </w:r>
    <w:r w:rsidRPr="00966553">
      <w:rPr>
        <w:rFonts w:ascii="Times New Roman" w:hAnsi="Times New Roman" w:cs="Times New Roman"/>
        <w:sz w:val="24"/>
        <w:szCs w:val="24"/>
        <w:lang w:val="en-US"/>
      </w:rPr>
      <w:t>ARM - AIR  CREW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</w:t>
    </w:r>
    <w:r w:rsidRPr="00966553">
      <w:rPr>
        <w:rFonts w:ascii="Times New Roman" w:hAnsi="Times New Roman" w:cs="Times New Roman"/>
        <w:sz w:val="24"/>
        <w:szCs w:val="24"/>
        <w:lang w:val="en-US"/>
      </w:rPr>
      <w:t xml:space="preserve">AMC  &amp;  GM   to   Part - ORA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</w:t>
    </w:r>
    <w:r w:rsidRPr="00966553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C6AB9"/>
    <w:multiLevelType w:val="multilevel"/>
    <w:tmpl w:val="01CC4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EC56FF7"/>
    <w:multiLevelType w:val="multilevel"/>
    <w:tmpl w:val="4DB23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50E7"/>
    <w:rsid w:val="000266EE"/>
    <w:rsid w:val="00040078"/>
    <w:rsid w:val="00055DEA"/>
    <w:rsid w:val="000810AF"/>
    <w:rsid w:val="00121D80"/>
    <w:rsid w:val="00176BAB"/>
    <w:rsid w:val="001A1B69"/>
    <w:rsid w:val="001A2A81"/>
    <w:rsid w:val="001B1A84"/>
    <w:rsid w:val="001B562E"/>
    <w:rsid w:val="00221247"/>
    <w:rsid w:val="00247BC3"/>
    <w:rsid w:val="002839C8"/>
    <w:rsid w:val="002B0823"/>
    <w:rsid w:val="002E23E1"/>
    <w:rsid w:val="002E50E7"/>
    <w:rsid w:val="002F14A2"/>
    <w:rsid w:val="002F2F35"/>
    <w:rsid w:val="003149CB"/>
    <w:rsid w:val="003177D4"/>
    <w:rsid w:val="0032456F"/>
    <w:rsid w:val="00386F60"/>
    <w:rsid w:val="003B5CA4"/>
    <w:rsid w:val="003C0231"/>
    <w:rsid w:val="003C4FD4"/>
    <w:rsid w:val="00405838"/>
    <w:rsid w:val="00410767"/>
    <w:rsid w:val="00465E1B"/>
    <w:rsid w:val="004F2292"/>
    <w:rsid w:val="0051167E"/>
    <w:rsid w:val="00524B71"/>
    <w:rsid w:val="00570E16"/>
    <w:rsid w:val="00572F3B"/>
    <w:rsid w:val="005C7ED4"/>
    <w:rsid w:val="00641306"/>
    <w:rsid w:val="006A1737"/>
    <w:rsid w:val="006B2104"/>
    <w:rsid w:val="006C3B6B"/>
    <w:rsid w:val="006F6EFB"/>
    <w:rsid w:val="00765AF4"/>
    <w:rsid w:val="007B5E2C"/>
    <w:rsid w:val="008036F9"/>
    <w:rsid w:val="00884584"/>
    <w:rsid w:val="00890161"/>
    <w:rsid w:val="008A3992"/>
    <w:rsid w:val="008C3DD7"/>
    <w:rsid w:val="008F4E6A"/>
    <w:rsid w:val="0092648B"/>
    <w:rsid w:val="00966553"/>
    <w:rsid w:val="009A008D"/>
    <w:rsid w:val="009E12C2"/>
    <w:rsid w:val="009E62EB"/>
    <w:rsid w:val="009F7589"/>
    <w:rsid w:val="00A351BF"/>
    <w:rsid w:val="00AD2324"/>
    <w:rsid w:val="00AE3C94"/>
    <w:rsid w:val="00AF7976"/>
    <w:rsid w:val="00B03F99"/>
    <w:rsid w:val="00B6626C"/>
    <w:rsid w:val="00B75EED"/>
    <w:rsid w:val="00C13A09"/>
    <w:rsid w:val="00C7104B"/>
    <w:rsid w:val="00C775EA"/>
    <w:rsid w:val="00C87053"/>
    <w:rsid w:val="00CA1C0C"/>
    <w:rsid w:val="00CD7840"/>
    <w:rsid w:val="00D221CA"/>
    <w:rsid w:val="00D60BBD"/>
    <w:rsid w:val="00D66932"/>
    <w:rsid w:val="00D96F27"/>
    <w:rsid w:val="00DE309C"/>
    <w:rsid w:val="00E10966"/>
    <w:rsid w:val="00E84B94"/>
    <w:rsid w:val="00EB2697"/>
    <w:rsid w:val="00ED0187"/>
    <w:rsid w:val="00F138A5"/>
    <w:rsid w:val="00F313E9"/>
    <w:rsid w:val="00F763F2"/>
    <w:rsid w:val="00FE2AA1"/>
    <w:rsid w:val="00FE5D47"/>
    <w:rsid w:val="00FF4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E1B"/>
  </w:style>
  <w:style w:type="paragraph" w:styleId="Heading1">
    <w:name w:val="heading 1"/>
    <w:basedOn w:val="Normal"/>
    <w:next w:val="Normal"/>
    <w:link w:val="Heading1Char"/>
    <w:uiPriority w:val="9"/>
    <w:qFormat/>
    <w:rsid w:val="006F6EFB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EFB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EFB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EFB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EFB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6F6EFB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EFB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EFB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EFB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E5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50E7"/>
  </w:style>
  <w:style w:type="paragraph" w:styleId="Footer">
    <w:name w:val="footer"/>
    <w:basedOn w:val="Normal"/>
    <w:link w:val="FooterChar"/>
    <w:uiPriority w:val="99"/>
    <w:unhideWhenUsed/>
    <w:rsid w:val="002E5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0E7"/>
  </w:style>
  <w:style w:type="character" w:customStyle="1" w:styleId="Heading1Char">
    <w:name w:val="Heading 1 Char"/>
    <w:basedOn w:val="DefaultParagraphFont"/>
    <w:link w:val="Heading1"/>
    <w:uiPriority w:val="9"/>
    <w:rsid w:val="006F6EFB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EFB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EFB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EFB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EFB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6F6EFB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EFB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EFB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EFB"/>
    <w:rPr>
      <w:rFonts w:asciiTheme="majorHAnsi" w:eastAsiaTheme="majorEastAsia" w:hAnsiTheme="majorHAnsi" w:cstheme="majorBid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E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6EFB"/>
    <w:pPr>
      <w:ind w:left="720"/>
      <w:contextualSpacing/>
    </w:pPr>
  </w:style>
  <w:style w:type="table" w:styleId="TableGrid">
    <w:name w:val="Table Grid"/>
    <w:basedOn w:val="TableNormal"/>
    <w:uiPriority w:val="59"/>
    <w:rsid w:val="002F2F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22</Pages>
  <Words>8552</Words>
  <Characters>48748</Characters>
  <Application>Microsoft Office Word</Application>
  <DocSecurity>0</DocSecurity>
  <Lines>406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38</cp:revision>
  <dcterms:created xsi:type="dcterms:W3CDTF">2015-04-08T12:14:00Z</dcterms:created>
  <dcterms:modified xsi:type="dcterms:W3CDTF">2015-04-29T10:03:00Z</dcterms:modified>
</cp:coreProperties>
</file>