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17D" w:rsidRDefault="00B5617D">
      <w:pPr>
        <w:rPr>
          <w:lang w:val="en-US"/>
        </w:rPr>
      </w:pPr>
    </w:p>
    <w:p w:rsidR="005572F2" w:rsidRDefault="005572F2">
      <w:pPr>
        <w:rPr>
          <w:lang w:val="en-US"/>
        </w:rPr>
      </w:pPr>
    </w:p>
    <w:p w:rsidR="005572F2" w:rsidRDefault="005572F2">
      <w:pPr>
        <w:rPr>
          <w:lang w:val="en-US"/>
        </w:rPr>
      </w:pPr>
    </w:p>
    <w:p w:rsidR="005572F2" w:rsidRDefault="005572F2">
      <w:pPr>
        <w:rPr>
          <w:lang w:val="en-US"/>
        </w:rPr>
      </w:pPr>
    </w:p>
    <w:p w:rsidR="005572F2" w:rsidRDefault="005572F2">
      <w:pPr>
        <w:rPr>
          <w:lang w:val="en-US"/>
        </w:rPr>
      </w:pPr>
    </w:p>
    <w:p w:rsidR="005572F2" w:rsidRDefault="005572F2">
      <w:pPr>
        <w:rPr>
          <w:lang w:val="en-US"/>
        </w:rPr>
      </w:pPr>
    </w:p>
    <w:p w:rsidR="005572F2" w:rsidRDefault="005572F2">
      <w:pPr>
        <w:rPr>
          <w:lang w:val="en-US"/>
        </w:rPr>
      </w:pPr>
    </w:p>
    <w:p w:rsidR="005572F2" w:rsidRPr="008363AD" w:rsidRDefault="005572F2">
      <w:pPr>
        <w:rPr>
          <w:rFonts w:ascii="Times New Roman" w:hAnsi="Times New Roman" w:cs="Times New Roman"/>
          <w:b/>
          <w:sz w:val="44"/>
          <w:szCs w:val="44"/>
          <w:lang w:val="en-US"/>
        </w:rPr>
      </w:pPr>
      <w:r>
        <w:rPr>
          <w:rFonts w:ascii="Times New Roman" w:hAnsi="Times New Roman" w:cs="Times New Roman"/>
          <w:b/>
          <w:sz w:val="36"/>
          <w:szCs w:val="36"/>
          <w:lang w:val="en-US"/>
        </w:rPr>
        <w:t xml:space="preserve">                       </w:t>
      </w:r>
      <w:r w:rsidR="0073725D">
        <w:rPr>
          <w:rFonts w:ascii="Times New Roman" w:hAnsi="Times New Roman" w:cs="Times New Roman"/>
          <w:b/>
          <w:sz w:val="36"/>
          <w:szCs w:val="36"/>
          <w:lang w:val="en-US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  <w:lang w:val="en-US"/>
        </w:rPr>
        <w:t xml:space="preserve"> </w:t>
      </w:r>
      <w:r w:rsidR="0073725D">
        <w:rPr>
          <w:rFonts w:ascii="Times New Roman" w:hAnsi="Times New Roman" w:cs="Times New Roman"/>
          <w:b/>
          <w:sz w:val="44"/>
          <w:szCs w:val="44"/>
          <w:lang w:val="en-US"/>
        </w:rPr>
        <w:t xml:space="preserve">ARM   -    </w:t>
      </w:r>
      <w:r w:rsidRPr="008363AD">
        <w:rPr>
          <w:rFonts w:ascii="Times New Roman" w:hAnsi="Times New Roman" w:cs="Times New Roman"/>
          <w:b/>
          <w:sz w:val="44"/>
          <w:szCs w:val="44"/>
          <w:lang w:val="en-US"/>
        </w:rPr>
        <w:t>AIR    CREW</w:t>
      </w:r>
    </w:p>
    <w:p w:rsidR="004979EB" w:rsidRPr="00AB4241" w:rsidRDefault="004979EB" w:rsidP="004979EB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b/>
          <w:sz w:val="36"/>
          <w:szCs w:val="36"/>
          <w:lang w:val="en-US"/>
        </w:rPr>
        <w:t xml:space="preserve"> </w:t>
      </w:r>
    </w:p>
    <w:p w:rsidR="0062391F" w:rsidRPr="008363AD" w:rsidRDefault="004979EB" w:rsidP="004979EB">
      <w:pPr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  <w:lang w:val="en-US"/>
        </w:rPr>
        <w:t xml:space="preserve">  </w:t>
      </w:r>
      <w:r w:rsidR="0062391F">
        <w:rPr>
          <w:rFonts w:ascii="Times New Roman" w:hAnsi="Times New Roman" w:cs="Times New Roman"/>
          <w:b/>
          <w:sz w:val="32"/>
          <w:szCs w:val="32"/>
          <w:lang w:val="en-US"/>
        </w:rPr>
        <w:t xml:space="preserve">                  </w:t>
      </w:r>
      <w:r w:rsidR="0062391F" w:rsidRPr="008363AD">
        <w:rPr>
          <w:rFonts w:ascii="Times New Roman" w:hAnsi="Times New Roman" w:cs="Times New Roman"/>
          <w:b/>
          <w:sz w:val="28"/>
          <w:szCs w:val="28"/>
          <w:lang w:val="en-US"/>
        </w:rPr>
        <w:t xml:space="preserve">COMMON   </w:t>
      </w:r>
      <w:r w:rsidR="00523222" w:rsidRPr="008363AD">
        <w:rPr>
          <w:rFonts w:ascii="Times New Roman" w:hAnsi="Times New Roman" w:cs="Times New Roman"/>
          <w:b/>
          <w:sz w:val="28"/>
          <w:szCs w:val="28"/>
          <w:lang w:val="en-US"/>
        </w:rPr>
        <w:t xml:space="preserve">TECHNICAL  REQUIREMENTS   </w:t>
      </w:r>
    </w:p>
    <w:p w:rsidR="0062391F" w:rsidRPr="008363AD" w:rsidRDefault="0062391F" w:rsidP="004979E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8363A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               </w:t>
      </w:r>
      <w:r w:rsidR="007D3CC0" w:rsidRPr="008363A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8363A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  <w:r w:rsidR="00523222" w:rsidRPr="008363AD">
        <w:rPr>
          <w:rFonts w:ascii="Times New Roman" w:hAnsi="Times New Roman" w:cs="Times New Roman"/>
          <w:b/>
          <w:sz w:val="28"/>
          <w:szCs w:val="28"/>
          <w:lang w:val="en-US"/>
        </w:rPr>
        <w:t>&amp;</w:t>
      </w:r>
      <w:r w:rsidR="004979EB" w:rsidRPr="008363A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</w:t>
      </w:r>
    </w:p>
    <w:p w:rsidR="004979EB" w:rsidRPr="008363AD" w:rsidRDefault="0062391F" w:rsidP="004979EB">
      <w:pPr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363A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                   </w:t>
      </w:r>
      <w:r w:rsidR="00523222" w:rsidRPr="008363AD">
        <w:rPr>
          <w:rFonts w:ascii="Times New Roman" w:hAnsi="Times New Roman" w:cs="Times New Roman"/>
          <w:b/>
          <w:sz w:val="28"/>
          <w:szCs w:val="28"/>
          <w:lang w:val="en-US"/>
        </w:rPr>
        <w:t xml:space="preserve">ADMINISTRATIVE </w:t>
      </w:r>
      <w:r w:rsidRPr="008363A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523222" w:rsidRPr="008363A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PROCEDURES            </w:t>
      </w:r>
    </w:p>
    <w:p w:rsidR="0062391F" w:rsidRPr="008363AD" w:rsidRDefault="004979EB" w:rsidP="004979EB">
      <w:pPr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363A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</w:t>
      </w:r>
      <w:r w:rsidR="0062391F" w:rsidRPr="008363A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</w:t>
      </w:r>
      <w:r w:rsidR="007D3CC0" w:rsidRPr="008363A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62391F" w:rsidRPr="008363A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  <w:r w:rsidRPr="008363AD">
        <w:rPr>
          <w:rFonts w:ascii="Times New Roman" w:hAnsi="Times New Roman" w:cs="Times New Roman"/>
          <w:b/>
          <w:sz w:val="28"/>
          <w:szCs w:val="28"/>
          <w:lang w:val="en-US"/>
        </w:rPr>
        <w:t xml:space="preserve">related     to     </w:t>
      </w:r>
    </w:p>
    <w:p w:rsidR="004979EB" w:rsidRDefault="0062391F" w:rsidP="004979EB">
      <w:pPr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363A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CIVIL   AVIATION    AIR    </w:t>
      </w:r>
      <w:r w:rsidR="00523222" w:rsidRPr="008363AD">
        <w:rPr>
          <w:rFonts w:ascii="Times New Roman" w:hAnsi="Times New Roman" w:cs="Times New Roman"/>
          <w:b/>
          <w:sz w:val="28"/>
          <w:szCs w:val="28"/>
          <w:lang w:val="en-US"/>
        </w:rPr>
        <w:t xml:space="preserve">CREW   </w:t>
      </w:r>
    </w:p>
    <w:p w:rsidR="0073725D" w:rsidRPr="008363AD" w:rsidRDefault="0073725D" w:rsidP="004979EB">
      <w:pPr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979EB" w:rsidRDefault="0073725D" w:rsidP="004979EB">
      <w:pPr>
        <w:autoSpaceDE w:val="0"/>
        <w:autoSpaceDN w:val="0"/>
        <w:adjustRightInd w:val="0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</w:t>
      </w:r>
      <w:r w:rsidR="00CB171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73725D">
        <w:rPr>
          <w:rFonts w:ascii="Times New Roman" w:hAnsi="Times New Roman" w:cs="Times New Roman"/>
          <w:b/>
          <w:i/>
          <w:sz w:val="28"/>
          <w:szCs w:val="28"/>
          <w:lang w:val="en-US"/>
        </w:rPr>
        <w:t>Second   edition</w:t>
      </w:r>
    </w:p>
    <w:p w:rsidR="0073725D" w:rsidRPr="0073725D" w:rsidRDefault="0073725D" w:rsidP="004979EB">
      <w:pPr>
        <w:autoSpaceDE w:val="0"/>
        <w:autoSpaceDN w:val="0"/>
        <w:adjustRightInd w:val="0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</w:p>
    <w:p w:rsidR="00CB1713" w:rsidRDefault="004979EB" w:rsidP="00CB1713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</w:pPr>
      <w:r w:rsidRPr="008363A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363AD">
        <w:rPr>
          <w:rFonts w:ascii="Times New Roman" w:hAnsi="Times New Roman" w:cs="Times New Roman"/>
          <w:i/>
          <w:sz w:val="24"/>
          <w:szCs w:val="24"/>
          <w:lang w:val="en-US"/>
        </w:rPr>
        <w:t xml:space="preserve">(  pursuant  to  </w:t>
      </w:r>
      <w:r w:rsidRPr="008363AD">
        <w:rPr>
          <w:rFonts w:ascii="Times New Roman" w:hAnsi="Times New Roman" w:cs="Times New Roman"/>
          <w:bCs/>
          <w:i/>
          <w:sz w:val="24"/>
          <w:szCs w:val="24"/>
          <w:lang w:val="en-US"/>
        </w:rPr>
        <w:t>Commission  Regulation  (  EU  )  N</w:t>
      </w:r>
      <w:r w:rsidRPr="008363AD">
        <w:rPr>
          <w:rFonts w:ascii="Times New Roman" w:hAnsi="Times New Roman" w:cs="Times New Roman"/>
          <w:bCs/>
          <w:i/>
          <w:sz w:val="24"/>
          <w:szCs w:val="24"/>
          <w:vertAlign w:val="superscript"/>
          <w:lang w:val="en-US"/>
        </w:rPr>
        <w:t>o</w:t>
      </w:r>
      <w:r w:rsidRPr="008363AD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 1178  /  2011   of   3 November  2011</w:t>
      </w:r>
      <w:r w:rsidRPr="008363AD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 xml:space="preserve"> </w:t>
      </w:r>
      <w:r w:rsidR="00FA0547" w:rsidRPr="008363AD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 xml:space="preserve">  </w:t>
      </w:r>
    </w:p>
    <w:p w:rsidR="00FA0547" w:rsidRPr="00CB1713" w:rsidRDefault="00CB1713" w:rsidP="00CB1713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bCs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 xml:space="preserve">                                                                   </w:t>
      </w:r>
      <w:r w:rsidRPr="00CB1713">
        <w:rPr>
          <w:rFonts w:ascii="Times New Roman" w:hAnsi="Times New Roman" w:cs="Times New Roman"/>
          <w:bCs/>
          <w:i/>
          <w:sz w:val="24"/>
          <w:szCs w:val="24"/>
          <w:lang w:val="en-US"/>
        </w:rPr>
        <w:t>&amp;</w:t>
      </w:r>
      <w:r w:rsidR="00FA0547" w:rsidRPr="00CB1713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                                                                        </w:t>
      </w:r>
    </w:p>
    <w:p w:rsidR="004979EB" w:rsidRDefault="00FA0547" w:rsidP="00CB1713">
      <w:pPr>
        <w:spacing w:after="120"/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</w:pPr>
      <w:r w:rsidRPr="008363AD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 xml:space="preserve">         </w:t>
      </w:r>
      <w:r w:rsidRPr="008363AD">
        <w:rPr>
          <w:rFonts w:ascii="Times New Roman" w:hAnsi="Times New Roman" w:cs="Times New Roman"/>
          <w:bCs/>
          <w:i/>
          <w:sz w:val="24"/>
          <w:szCs w:val="24"/>
          <w:lang w:val="en-US"/>
        </w:rPr>
        <w:t>Commission   Regulation  ( EU )  N</w:t>
      </w:r>
      <w:r w:rsidRPr="008363AD">
        <w:rPr>
          <w:rFonts w:ascii="Times New Roman" w:hAnsi="Times New Roman" w:cs="Times New Roman"/>
          <w:bCs/>
          <w:i/>
          <w:sz w:val="24"/>
          <w:szCs w:val="24"/>
          <w:vertAlign w:val="superscript"/>
          <w:lang w:val="en-US"/>
        </w:rPr>
        <w:t>o</w:t>
      </w:r>
      <w:r w:rsidRPr="008363AD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 290 / 2012    of  30  March  2012</w:t>
      </w:r>
      <w:r w:rsidRPr="008363AD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 xml:space="preserve">  </w:t>
      </w:r>
      <w:r w:rsidR="004979EB" w:rsidRPr="008363AD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 xml:space="preserve">) </w:t>
      </w:r>
    </w:p>
    <w:p w:rsidR="00CB1713" w:rsidRPr="00CB1713" w:rsidRDefault="00CB1713" w:rsidP="00CB1713">
      <w:pPr>
        <w:spacing w:after="12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 xml:space="preserve">        </w:t>
      </w:r>
      <w:r w:rsidRPr="00CB1713">
        <w:rPr>
          <w:rFonts w:ascii="Times New Roman" w:hAnsi="Times New Roman" w:cs="Times New Roman"/>
          <w:i/>
          <w:sz w:val="24"/>
          <w:szCs w:val="24"/>
          <w:lang w:val="en-US"/>
        </w:rPr>
        <w:t>Commission    Regulation   ( EU )   N</w:t>
      </w:r>
      <w:r w:rsidRPr="00CB1713">
        <w:rPr>
          <w:rFonts w:ascii="Times New Roman" w:hAnsi="Times New Roman" w:cs="Times New Roman"/>
          <w:i/>
          <w:sz w:val="24"/>
          <w:szCs w:val="24"/>
          <w:vertAlign w:val="superscript"/>
          <w:lang w:val="en-US"/>
        </w:rPr>
        <w:t>o</w:t>
      </w:r>
      <w:r w:rsidRPr="00CB171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70 / 2014   of   27   January   2014 </w:t>
      </w:r>
    </w:p>
    <w:p w:rsidR="00CB1713" w:rsidRPr="00CB1713" w:rsidRDefault="00CB1713" w:rsidP="00CB171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CB171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Commission    Regulation  ( EU )   N</w:t>
      </w:r>
      <w:r w:rsidRPr="00CB1713">
        <w:rPr>
          <w:rFonts w:ascii="Times New Roman" w:hAnsi="Times New Roman" w:cs="Times New Roman"/>
          <w:i/>
          <w:sz w:val="24"/>
          <w:szCs w:val="24"/>
          <w:vertAlign w:val="superscript"/>
          <w:lang w:val="en-US"/>
        </w:rPr>
        <w:t>o</w:t>
      </w:r>
      <w:r w:rsidRPr="00CB171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245 / 2014    of  13  March  2014</w:t>
      </w:r>
    </w:p>
    <w:p w:rsidR="00CB1713" w:rsidRPr="008363AD" w:rsidRDefault="00CB1713" w:rsidP="00FA0547">
      <w:pPr>
        <w:spacing w:after="0"/>
        <w:rPr>
          <w:rFonts w:ascii="Times New Roman" w:hAnsi="Times New Roman" w:cs="Times New Roman"/>
          <w:bCs/>
          <w:i/>
          <w:sz w:val="24"/>
          <w:szCs w:val="24"/>
          <w:lang w:val="en-US"/>
        </w:rPr>
      </w:pPr>
    </w:p>
    <w:p w:rsidR="003548FF" w:rsidRPr="008363AD" w:rsidRDefault="003548FF" w:rsidP="004979E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</w:pPr>
    </w:p>
    <w:p w:rsidR="008363AD" w:rsidRPr="008363AD" w:rsidRDefault="008363AD" w:rsidP="004979E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</w:pPr>
    </w:p>
    <w:p w:rsidR="003548FF" w:rsidRPr="008363AD" w:rsidRDefault="008363AD" w:rsidP="008363AD">
      <w:pPr>
        <w:autoSpaceDE w:val="0"/>
        <w:autoSpaceDN w:val="0"/>
        <w:adjustRightInd w:val="0"/>
        <w:spacing w:after="120" w:line="240" w:lineRule="auto"/>
        <w:ind w:left="1418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</w:t>
      </w:r>
      <w:r w:rsidR="003548FF" w:rsidRPr="008363AD">
        <w:rPr>
          <w:rFonts w:ascii="Times New Roman" w:hAnsi="Times New Roman" w:cs="Times New Roman"/>
          <w:b/>
          <w:bCs/>
          <w:sz w:val="24"/>
          <w:szCs w:val="24"/>
          <w:lang w:val="en-US"/>
        </w:rPr>
        <w:t>UNCONTROLED   COPY   WHEN   DOWNLODED</w:t>
      </w:r>
    </w:p>
    <w:p w:rsidR="003548FF" w:rsidRPr="008363AD" w:rsidRDefault="003548FF" w:rsidP="008363AD">
      <w:pPr>
        <w:autoSpaceDE w:val="0"/>
        <w:autoSpaceDN w:val="0"/>
        <w:adjustRightInd w:val="0"/>
        <w:spacing w:after="120" w:line="240" w:lineRule="auto"/>
        <w:ind w:left="1843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8363A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</w:t>
      </w:r>
      <w:r w:rsidR="0073725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</w:t>
      </w:r>
      <w:r w:rsidRPr="008363A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Check  with  GDCA  of  RA   Website </w:t>
      </w:r>
    </w:p>
    <w:p w:rsidR="003548FF" w:rsidRPr="008363AD" w:rsidRDefault="003548FF" w:rsidP="008363AD">
      <w:pPr>
        <w:autoSpaceDE w:val="0"/>
        <w:autoSpaceDN w:val="0"/>
        <w:adjustRightInd w:val="0"/>
        <w:spacing w:after="240" w:line="240" w:lineRule="auto"/>
        <w:ind w:left="1843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8363A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</w:t>
      </w:r>
      <w:r w:rsidR="0073725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</w:t>
      </w:r>
      <w:r w:rsidRPr="008363A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to  verify  current  version  before  using</w:t>
      </w:r>
    </w:p>
    <w:p w:rsidR="003548FF" w:rsidRDefault="003548FF" w:rsidP="003548FF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                                                                YEREVAN      </w:t>
      </w:r>
    </w:p>
    <w:p w:rsidR="003548FF" w:rsidRDefault="003548FF" w:rsidP="004979E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                                           </w:t>
      </w:r>
      <w:r w:rsidR="00C9684B">
        <w:rPr>
          <w:rFonts w:ascii="Times New Roman" w:hAnsi="Times New Roman" w:cs="Times New Roman"/>
          <w:b/>
          <w:bCs/>
          <w:lang w:val="en-US"/>
        </w:rPr>
        <w:t xml:space="preserve">                    May   2015</w:t>
      </w:r>
    </w:p>
    <w:p w:rsidR="003548FF" w:rsidRDefault="003548FF" w:rsidP="004979E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lastRenderedPageBreak/>
        <w:t xml:space="preserve">     </w:t>
      </w:r>
    </w:p>
    <w:p w:rsidR="00FA0547" w:rsidRDefault="001C3256" w:rsidP="008D335D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                                          </w:t>
      </w:r>
      <w:r w:rsidR="007D3CC0">
        <w:rPr>
          <w:rFonts w:ascii="Times New Roman" w:hAnsi="Times New Roman" w:cs="Times New Roman"/>
          <w:b/>
          <w:bCs/>
          <w:lang w:val="en-US"/>
        </w:rPr>
        <w:t xml:space="preserve">      </w:t>
      </w:r>
    </w:p>
    <w:p w:rsidR="00FA0547" w:rsidRDefault="00FA0547" w:rsidP="008D335D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lang w:val="en-US"/>
        </w:rPr>
      </w:pPr>
    </w:p>
    <w:p w:rsidR="00FA0547" w:rsidRDefault="00FA0547" w:rsidP="008D335D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lang w:val="en-US"/>
        </w:rPr>
      </w:pPr>
    </w:p>
    <w:p w:rsidR="00FA0547" w:rsidRDefault="00FA0547" w:rsidP="008D335D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lang w:val="en-US"/>
        </w:rPr>
      </w:pPr>
    </w:p>
    <w:p w:rsidR="00FA0547" w:rsidRDefault="00FA0547" w:rsidP="008D335D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lang w:val="en-US"/>
        </w:rPr>
      </w:pPr>
    </w:p>
    <w:p w:rsidR="00FA0547" w:rsidRDefault="00FA0547" w:rsidP="008D335D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lang w:val="en-US"/>
        </w:rPr>
      </w:pPr>
    </w:p>
    <w:p w:rsidR="00FA0547" w:rsidRDefault="00FA0547" w:rsidP="008D335D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lang w:val="en-US"/>
        </w:rPr>
      </w:pPr>
    </w:p>
    <w:p w:rsidR="00FA0547" w:rsidRDefault="00FA0547" w:rsidP="008D335D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lang w:val="en-US"/>
        </w:rPr>
      </w:pPr>
    </w:p>
    <w:p w:rsidR="00FA0547" w:rsidRDefault="00FA0547" w:rsidP="008D335D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lang w:val="en-US"/>
        </w:rPr>
      </w:pPr>
    </w:p>
    <w:p w:rsidR="00FA0547" w:rsidRDefault="00FA0547" w:rsidP="008D335D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lang w:val="en-US"/>
        </w:rPr>
      </w:pPr>
    </w:p>
    <w:p w:rsidR="00FA0547" w:rsidRDefault="00FA0547" w:rsidP="008D335D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lang w:val="en-US"/>
        </w:rPr>
      </w:pPr>
    </w:p>
    <w:p w:rsidR="00FA0547" w:rsidRDefault="00FA0547" w:rsidP="008D335D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lang w:val="en-US"/>
        </w:rPr>
      </w:pPr>
    </w:p>
    <w:p w:rsidR="00FA0547" w:rsidRDefault="00FA0547" w:rsidP="008D335D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lang w:val="en-US"/>
        </w:rPr>
      </w:pPr>
    </w:p>
    <w:p w:rsidR="00FA0547" w:rsidRDefault="00FA0547" w:rsidP="008D335D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lang w:val="en-US"/>
        </w:rPr>
      </w:pPr>
    </w:p>
    <w:p w:rsidR="00FA0547" w:rsidRDefault="00FA0547" w:rsidP="008D335D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lang w:val="en-US"/>
        </w:rPr>
      </w:pPr>
    </w:p>
    <w:p w:rsidR="00FA0547" w:rsidRDefault="00FA0547" w:rsidP="008D335D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lang w:val="en-US"/>
        </w:rPr>
      </w:pPr>
    </w:p>
    <w:p w:rsidR="00FA0547" w:rsidRPr="00BA0FC9" w:rsidRDefault="00FA0547" w:rsidP="008D335D">
      <w:pPr>
        <w:autoSpaceDE w:val="0"/>
        <w:autoSpaceDN w:val="0"/>
        <w:adjustRightInd w:val="0"/>
        <w:rPr>
          <w:rFonts w:ascii="Times New Roman" w:hAnsi="Times New Roman" w:cs="Times New Roman"/>
          <w:bCs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                                               </w:t>
      </w:r>
      <w:r w:rsidRPr="00FA0547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</w:t>
      </w:r>
      <w:r w:rsidRPr="00BA0FC9">
        <w:rPr>
          <w:rFonts w:ascii="Times New Roman" w:hAnsi="Times New Roman" w:cs="Times New Roman"/>
          <w:bCs/>
          <w:i/>
          <w:sz w:val="24"/>
          <w:szCs w:val="24"/>
          <w:lang w:val="en-US"/>
        </w:rPr>
        <w:t>INTENTIONALLY            LEFT            BLANK</w:t>
      </w:r>
    </w:p>
    <w:p w:rsidR="00FA0547" w:rsidRDefault="00FA0547" w:rsidP="008D335D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lang w:val="en-US"/>
        </w:rPr>
      </w:pPr>
    </w:p>
    <w:p w:rsidR="00A61980" w:rsidRDefault="007D3CC0" w:rsidP="008D335D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FF0000"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      </w:t>
      </w:r>
      <w:r w:rsidR="007179E3">
        <w:rPr>
          <w:rFonts w:ascii="Times New Roman" w:hAnsi="Times New Roman" w:cs="Times New Roman"/>
          <w:b/>
          <w:bCs/>
          <w:lang w:val="en-US"/>
        </w:rPr>
        <w:t xml:space="preserve">   </w:t>
      </w:r>
      <w:r w:rsidR="00EF2543">
        <w:rPr>
          <w:rFonts w:ascii="Times New Roman" w:hAnsi="Times New Roman" w:cs="Times New Roman"/>
          <w:b/>
          <w:color w:val="FF0000"/>
          <w:sz w:val="32"/>
          <w:szCs w:val="32"/>
          <w:lang w:val="en-US"/>
        </w:rPr>
        <w:t xml:space="preserve">                                      </w:t>
      </w:r>
    </w:p>
    <w:p w:rsidR="00FA0547" w:rsidRDefault="00FA0547" w:rsidP="008D335D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FF0000"/>
          <w:sz w:val="32"/>
          <w:szCs w:val="32"/>
          <w:lang w:val="en-US"/>
        </w:rPr>
      </w:pPr>
    </w:p>
    <w:p w:rsidR="00FA0547" w:rsidRDefault="00FA0547" w:rsidP="008D335D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FF0000"/>
          <w:sz w:val="32"/>
          <w:szCs w:val="32"/>
          <w:lang w:val="en-US"/>
        </w:rPr>
      </w:pPr>
    </w:p>
    <w:p w:rsidR="00FA0547" w:rsidRDefault="00FA0547" w:rsidP="008D335D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FF0000"/>
          <w:sz w:val="32"/>
          <w:szCs w:val="32"/>
          <w:lang w:val="en-US"/>
        </w:rPr>
      </w:pPr>
    </w:p>
    <w:p w:rsidR="00FA0547" w:rsidRDefault="00FA0547" w:rsidP="008D335D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FF0000"/>
          <w:sz w:val="32"/>
          <w:szCs w:val="32"/>
          <w:lang w:val="en-US"/>
        </w:rPr>
      </w:pPr>
    </w:p>
    <w:p w:rsidR="00FA0547" w:rsidRDefault="00FA0547" w:rsidP="008D335D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FF0000"/>
          <w:sz w:val="32"/>
          <w:szCs w:val="32"/>
          <w:lang w:val="en-US"/>
        </w:rPr>
      </w:pPr>
    </w:p>
    <w:p w:rsidR="00FA0547" w:rsidRDefault="00FA0547" w:rsidP="008D335D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FF0000"/>
          <w:sz w:val="32"/>
          <w:szCs w:val="32"/>
          <w:lang w:val="en-US"/>
        </w:rPr>
      </w:pPr>
    </w:p>
    <w:p w:rsidR="00FA0547" w:rsidRDefault="00FA0547" w:rsidP="008D335D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FF0000"/>
          <w:sz w:val="32"/>
          <w:szCs w:val="32"/>
          <w:lang w:val="en-US"/>
        </w:rPr>
      </w:pPr>
    </w:p>
    <w:p w:rsidR="00FA0547" w:rsidRDefault="00FA0547" w:rsidP="008D335D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FF0000"/>
          <w:sz w:val="32"/>
          <w:szCs w:val="32"/>
          <w:lang w:val="en-US"/>
        </w:rPr>
      </w:pPr>
    </w:p>
    <w:p w:rsidR="00FA0547" w:rsidRDefault="00FA0547" w:rsidP="008D335D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FF0000"/>
          <w:sz w:val="32"/>
          <w:szCs w:val="32"/>
          <w:lang w:val="en-US"/>
        </w:rPr>
      </w:pPr>
    </w:p>
    <w:p w:rsidR="00056B97" w:rsidRPr="00BA0FC9" w:rsidRDefault="00056B97" w:rsidP="00056B97">
      <w:pPr>
        <w:shd w:val="clear" w:color="auto" w:fill="FFFFFF"/>
        <w:tabs>
          <w:tab w:val="left" w:pos="3705"/>
          <w:tab w:val="center" w:pos="4939"/>
        </w:tabs>
        <w:spacing w:before="120" w:after="0"/>
        <w:ind w:right="43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531E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</w:t>
      </w:r>
      <w:r w:rsidR="0065140B"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 w:rsidRPr="00A531E1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BA0FC9">
        <w:rPr>
          <w:rFonts w:ascii="Times New Roman" w:hAnsi="Times New Roman" w:cs="Times New Roman"/>
          <w:b/>
          <w:bCs/>
          <w:sz w:val="24"/>
          <w:szCs w:val="24"/>
          <w:lang w:val="en-US"/>
        </w:rPr>
        <w:t>FOREWORD</w:t>
      </w:r>
    </w:p>
    <w:p w:rsidR="00056B97" w:rsidRPr="00BA0FC9" w:rsidRDefault="00056B97" w:rsidP="00056B97">
      <w:pPr>
        <w:spacing w:after="0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</w:p>
    <w:p w:rsidR="007179E3" w:rsidRPr="00BA0FC9" w:rsidRDefault="007179E3" w:rsidP="00BA0FC9">
      <w:pPr>
        <w:shd w:val="clear" w:color="auto" w:fill="FFFFFF"/>
        <w:spacing w:after="120" w:line="274" w:lineRule="exact"/>
        <w:ind w:left="426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BA0FC9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Pr="00BA0F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A0FC9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F816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A0FC9">
        <w:rPr>
          <w:rFonts w:ascii="Times New Roman" w:hAnsi="Times New Roman" w:cs="Times New Roman"/>
          <w:sz w:val="24"/>
          <w:szCs w:val="24"/>
          <w:lang w:val="en-US"/>
        </w:rPr>
        <w:t>The General Department of Civil Aviation at the Government of Republic of Armenia (</w:t>
      </w:r>
      <w:r w:rsidR="00BA0FC9">
        <w:rPr>
          <w:rFonts w:ascii="Times New Roman" w:hAnsi="Times New Roman" w:cs="Times New Roman"/>
          <w:sz w:val="24"/>
          <w:szCs w:val="24"/>
          <w:lang w:val="en-US"/>
        </w:rPr>
        <w:t xml:space="preserve"> GDCA of RA ), </w:t>
      </w:r>
      <w:r w:rsidRPr="00BA0FC9">
        <w:rPr>
          <w:rFonts w:ascii="Times New Roman" w:hAnsi="Times New Roman" w:cs="Times New Roman"/>
          <w:sz w:val="24"/>
          <w:szCs w:val="24"/>
          <w:lang w:val="en-US"/>
        </w:rPr>
        <w:t xml:space="preserve">known  in  these  regulations  as  the  “ Authority ”  </w:t>
      </w:r>
      <w:r w:rsidRPr="00BA0FC9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has   implemented   </w:t>
      </w:r>
      <w:r w:rsidRPr="00BA0FC9">
        <w:rPr>
          <w:rFonts w:ascii="Times New Roman" w:hAnsi="Times New Roman" w:cs="Times New Roman"/>
          <w:b/>
          <w:spacing w:val="-5"/>
          <w:sz w:val="24"/>
          <w:szCs w:val="24"/>
          <w:lang w:val="en-US"/>
        </w:rPr>
        <w:t xml:space="preserve">“ Air  Crew “ </w:t>
      </w:r>
      <w:r w:rsidRPr="00BA0FC9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Regulation   based  on  the European  Union  rulemaking  regulation,  with  a  </w:t>
      </w:r>
      <w:r w:rsidRPr="00BA0FC9">
        <w:rPr>
          <w:rFonts w:ascii="Times New Roman" w:hAnsi="Times New Roman" w:cs="Times New Roman"/>
          <w:sz w:val="24"/>
          <w:szCs w:val="24"/>
          <w:lang w:val="en-US"/>
        </w:rPr>
        <w:t xml:space="preserve">view  to  harmonizing  legislation  and  to  regulate  Commercial  Air Transport  Flight  Crew  Licensing,  Cabin  Crew  Qualification,  Medical  and  Air  Training  Organization  approval  and  certification. </w:t>
      </w:r>
    </w:p>
    <w:p w:rsidR="007179E3" w:rsidRPr="00BA0FC9" w:rsidRDefault="007179E3" w:rsidP="00BA0FC9">
      <w:pPr>
        <w:shd w:val="clear" w:color="auto" w:fill="FFFFFF"/>
        <w:spacing w:after="120" w:line="274" w:lineRule="exact"/>
        <w:ind w:left="426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BA0FC9">
        <w:rPr>
          <w:rFonts w:ascii="Times New Roman" w:hAnsi="Times New Roman" w:cs="Times New Roman"/>
          <w:b/>
          <w:spacing w:val="-5"/>
          <w:sz w:val="24"/>
          <w:szCs w:val="24"/>
          <w:lang w:val="en-US"/>
        </w:rPr>
        <w:t>2</w:t>
      </w:r>
      <w:r w:rsidRPr="00BA0FC9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  </w:t>
      </w:r>
      <w:r w:rsidR="00F81695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="00BA0FC9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Pr="00BA0FC9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ICAO  Annex  </w:t>
      </w:r>
      <w:r w:rsidR="00BA0FC9">
        <w:rPr>
          <w:rFonts w:ascii="Times New Roman" w:hAnsi="Times New Roman" w:cs="Times New Roman"/>
          <w:b/>
          <w:spacing w:val="-5"/>
          <w:sz w:val="24"/>
          <w:szCs w:val="24"/>
          <w:lang w:val="en-US"/>
        </w:rPr>
        <w:t>1</w:t>
      </w:r>
      <w:r w:rsidRPr="00BA0FC9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 has  been  selected  to  provide  the  basic  structure  of   </w:t>
      </w:r>
      <w:r w:rsidRPr="00BA0FC9">
        <w:rPr>
          <w:rFonts w:ascii="Times New Roman" w:hAnsi="Times New Roman" w:cs="Times New Roman"/>
          <w:b/>
          <w:spacing w:val="-5"/>
          <w:sz w:val="24"/>
          <w:szCs w:val="24"/>
          <w:lang w:val="en-US"/>
        </w:rPr>
        <w:t xml:space="preserve">“ Air  Crew “ </w:t>
      </w:r>
      <w:r w:rsidRPr="00BA0FC9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Regulation</w:t>
      </w:r>
      <w:r w:rsidRPr="00BA0FC9">
        <w:rPr>
          <w:rFonts w:ascii="Times New Roman" w:hAnsi="Times New Roman" w:cs="Times New Roman"/>
          <w:spacing w:val="-7"/>
          <w:sz w:val="24"/>
          <w:szCs w:val="24"/>
          <w:lang w:val="en-US"/>
        </w:rPr>
        <w:t>,  but  with  additional  sub-division  where  considered  appropri</w:t>
      </w:r>
      <w:r w:rsidR="00BA0FC9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ate.  The  content  of  Annex  </w:t>
      </w:r>
      <w:r w:rsidR="00BA0FC9" w:rsidRPr="00BA0FC9">
        <w:rPr>
          <w:rFonts w:ascii="Times New Roman" w:hAnsi="Times New Roman" w:cs="Times New Roman"/>
          <w:b/>
          <w:spacing w:val="-7"/>
          <w:sz w:val="24"/>
          <w:szCs w:val="24"/>
          <w:lang w:val="en-US"/>
        </w:rPr>
        <w:t>1</w:t>
      </w:r>
      <w:r w:rsidRPr="00BA0FC9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  has   been   used   and   added   to,   where   acceptable.</w:t>
      </w:r>
    </w:p>
    <w:p w:rsidR="007179E3" w:rsidRPr="00BA0FC9" w:rsidRDefault="007179E3" w:rsidP="00BA0FC9">
      <w:pPr>
        <w:autoSpaceDE w:val="0"/>
        <w:autoSpaceDN w:val="0"/>
        <w:adjustRightInd w:val="0"/>
        <w:spacing w:after="0"/>
        <w:ind w:left="426" w:hanging="426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BA0FC9">
        <w:rPr>
          <w:rFonts w:ascii="Times New Roman" w:hAnsi="Times New Roman" w:cs="Times New Roman"/>
          <w:b/>
          <w:spacing w:val="-3"/>
          <w:sz w:val="24"/>
          <w:szCs w:val="24"/>
          <w:lang w:val="en-US"/>
        </w:rPr>
        <w:t xml:space="preserve">3 </w:t>
      </w:r>
      <w:r w:rsidRPr="00BA0FC9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 </w:t>
      </w:r>
      <w:r w:rsidR="00BA0FC9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 </w:t>
      </w:r>
      <w:r w:rsidRPr="00BA0FC9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The  Authority  has  adopted  associated  compliance  or  interpretative  material  wherever  possible  and,  </w:t>
      </w:r>
      <w:r w:rsidRPr="00BA0FC9">
        <w:rPr>
          <w:rFonts w:ascii="Times New Roman" w:hAnsi="Times New Roman" w:cs="Times New Roman"/>
          <w:sz w:val="24"/>
          <w:szCs w:val="24"/>
          <w:lang w:val="en-US"/>
        </w:rPr>
        <w:t xml:space="preserve">unless </w:t>
      </w:r>
      <w:r w:rsidR="00BA0F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A0FC9">
        <w:rPr>
          <w:rFonts w:ascii="Times New Roman" w:hAnsi="Times New Roman" w:cs="Times New Roman"/>
          <w:sz w:val="24"/>
          <w:szCs w:val="24"/>
          <w:lang w:val="en-US"/>
        </w:rPr>
        <w:t xml:space="preserve">specifically  stated  </w:t>
      </w:r>
      <w:r w:rsidRPr="00BA0FC9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otherwise,  clarification  will  be  based  on  this  material  on   </w:t>
      </w:r>
      <w:r w:rsidRPr="00BA0FC9">
        <w:rPr>
          <w:rFonts w:ascii="Times New Roman" w:hAnsi="Times New Roman" w:cs="Times New Roman"/>
          <w:bCs/>
          <w:sz w:val="24"/>
          <w:szCs w:val="24"/>
          <w:lang w:val="en-US"/>
        </w:rPr>
        <w:t>Commission  Regulation   ( EU )  N</w:t>
      </w:r>
      <w:r w:rsidRPr="00BA0FC9">
        <w:rPr>
          <w:rFonts w:ascii="Times New Roman" w:hAnsi="Times New Roman" w:cs="Times New Roman"/>
          <w:bCs/>
          <w:sz w:val="24"/>
          <w:szCs w:val="24"/>
          <w:vertAlign w:val="superscript"/>
          <w:lang w:val="en-US"/>
        </w:rPr>
        <w:t>o</w:t>
      </w:r>
      <w:r w:rsidRPr="00BA0FC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1178 / 2011  of  </w:t>
      </w:r>
      <w:r w:rsidRPr="00BA0FC9">
        <w:rPr>
          <w:rFonts w:ascii="Times New Roman" w:hAnsi="Times New Roman" w:cs="Times New Roman"/>
          <w:bCs/>
          <w:i/>
          <w:sz w:val="24"/>
          <w:szCs w:val="24"/>
          <w:lang w:val="en-US"/>
        </w:rPr>
        <w:t>3  November  2011</w:t>
      </w:r>
      <w:r w:rsidRPr="00BA0FC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  </w:t>
      </w:r>
      <w:r w:rsidRPr="00BA0FC9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EASA   </w:t>
      </w:r>
      <w:r w:rsidRPr="00BA0FC9">
        <w:rPr>
          <w:rFonts w:ascii="Times New Roman" w:hAnsi="Times New Roman" w:cs="Times New Roman"/>
          <w:b/>
          <w:spacing w:val="-5"/>
          <w:sz w:val="24"/>
          <w:szCs w:val="24"/>
          <w:lang w:val="en-US"/>
        </w:rPr>
        <w:t xml:space="preserve">“ Air  Crew “ </w:t>
      </w:r>
      <w:r w:rsidRPr="00BA0FC9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Regulation</w:t>
      </w:r>
      <w:r w:rsidR="00F81695">
        <w:rPr>
          <w:rFonts w:ascii="Times New Roman" w:hAnsi="Times New Roman" w:cs="Times New Roman"/>
          <w:spacing w:val="-5"/>
          <w:sz w:val="24"/>
          <w:szCs w:val="24"/>
          <w:lang w:val="en-US"/>
        </w:rPr>
        <w:t>,  amendments  to  this  Regulation</w:t>
      </w:r>
      <w:r w:rsidR="00F8169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A0FC9">
        <w:rPr>
          <w:rFonts w:ascii="Times New Roman" w:hAnsi="Times New Roman" w:cs="Times New Roman"/>
          <w:sz w:val="24"/>
          <w:szCs w:val="24"/>
          <w:lang w:val="en-US"/>
        </w:rPr>
        <w:t>and  other  documentation.</w:t>
      </w:r>
    </w:p>
    <w:p w:rsidR="00BA0FC9" w:rsidRDefault="007179E3" w:rsidP="00BA0FC9">
      <w:pPr>
        <w:shd w:val="clear" w:color="auto" w:fill="FFFFFF"/>
        <w:spacing w:after="0" w:line="274" w:lineRule="exact"/>
        <w:ind w:left="426" w:hanging="426"/>
        <w:rPr>
          <w:rFonts w:ascii="Times New Roman" w:hAnsi="Times New Roman" w:cs="Times New Roman"/>
          <w:spacing w:val="-7"/>
          <w:sz w:val="24"/>
          <w:szCs w:val="24"/>
          <w:lang w:val="en-US"/>
        </w:rPr>
      </w:pPr>
      <w:r w:rsidRPr="00BA0FC9"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Pr="00BA0FC9">
        <w:rPr>
          <w:rFonts w:ascii="Times New Roman" w:hAnsi="Times New Roman" w:cs="Times New Roman"/>
          <w:sz w:val="24"/>
          <w:szCs w:val="24"/>
          <w:lang w:val="en-US"/>
        </w:rPr>
        <w:t xml:space="preserve">    Future  development  of  the  requirements  of  </w:t>
      </w:r>
      <w:r w:rsidRPr="00BA0FC9">
        <w:rPr>
          <w:rFonts w:ascii="Times New Roman" w:hAnsi="Times New Roman" w:cs="Times New Roman"/>
          <w:b/>
          <w:spacing w:val="-5"/>
          <w:sz w:val="24"/>
          <w:szCs w:val="24"/>
          <w:lang w:val="en-US"/>
        </w:rPr>
        <w:t xml:space="preserve">“ Air  Crew “ </w:t>
      </w:r>
      <w:r w:rsidRPr="00BA0FC9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Regulation</w:t>
      </w:r>
      <w:r w:rsidRPr="00BA0FC9">
        <w:rPr>
          <w:rFonts w:ascii="Times New Roman" w:hAnsi="Times New Roman" w:cs="Times New Roman"/>
          <w:sz w:val="24"/>
          <w:szCs w:val="24"/>
          <w:lang w:val="en-US"/>
        </w:rPr>
        <w:t xml:space="preserve">  Annexes   will  be  in  accordance  with  Notice  of </w:t>
      </w:r>
      <w:r w:rsidR="00F816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A0FC9">
        <w:rPr>
          <w:rFonts w:ascii="Times New Roman" w:hAnsi="Times New Roman" w:cs="Times New Roman"/>
          <w:sz w:val="24"/>
          <w:szCs w:val="24"/>
          <w:lang w:val="en-US"/>
        </w:rPr>
        <w:t xml:space="preserve">Proposed  Amendment </w:t>
      </w:r>
      <w:r w:rsidRPr="00BA0FC9">
        <w:rPr>
          <w:rFonts w:ascii="Times New Roman" w:hAnsi="Times New Roman" w:cs="Times New Roman"/>
          <w:i/>
          <w:sz w:val="24"/>
          <w:szCs w:val="24"/>
          <w:lang w:val="en-US"/>
        </w:rPr>
        <w:t>( NPA )</w:t>
      </w:r>
      <w:r w:rsidRPr="00BA0FC9">
        <w:rPr>
          <w:rFonts w:ascii="Times New Roman" w:hAnsi="Times New Roman" w:cs="Times New Roman"/>
          <w:sz w:val="24"/>
          <w:szCs w:val="24"/>
          <w:lang w:val="en-US"/>
        </w:rPr>
        <w:t xml:space="preserve"> procedures , if  the  GDCA of  RA  thinks  an  NPA  is  required.  These </w:t>
      </w:r>
      <w:r w:rsidR="00BA0F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A0FC9">
        <w:rPr>
          <w:rFonts w:ascii="Times New Roman" w:hAnsi="Times New Roman" w:cs="Times New Roman"/>
          <w:sz w:val="24"/>
          <w:szCs w:val="24"/>
          <w:lang w:val="en-US"/>
        </w:rPr>
        <w:t xml:space="preserve">procedures  allow  for  the  amendment  of  Annexes I  to  VII  to  be  harmonized  with  </w:t>
      </w:r>
      <w:r w:rsidRPr="00BA0FC9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amendments  to  EASA  regulations  and  ICAO  Annexes  in  a   timely  manner.  </w:t>
      </w:r>
      <w:r w:rsidR="00F81695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Last  amendment  done  in April  2015  </w:t>
      </w:r>
      <w:r w:rsidR="00F81695">
        <w:rPr>
          <w:rFonts w:ascii="Times New Roman" w:hAnsi="Times New Roman" w:cs="Times New Roman"/>
          <w:i/>
          <w:sz w:val="24"/>
          <w:szCs w:val="24"/>
          <w:lang w:val="en-US"/>
        </w:rPr>
        <w:t>( CR-EU</w:t>
      </w:r>
      <w:r w:rsidR="00F81695" w:rsidRPr="00CB171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N</w:t>
      </w:r>
      <w:r w:rsidR="00F81695" w:rsidRPr="00CB1713">
        <w:rPr>
          <w:rFonts w:ascii="Times New Roman" w:hAnsi="Times New Roman" w:cs="Times New Roman"/>
          <w:i/>
          <w:sz w:val="24"/>
          <w:szCs w:val="24"/>
          <w:vertAlign w:val="superscript"/>
          <w:lang w:val="en-US"/>
        </w:rPr>
        <w:t>o</w:t>
      </w:r>
      <w:r w:rsidR="00F81695" w:rsidRPr="00CB171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245 / 2014</w:t>
      </w:r>
      <w:r w:rsidR="00F816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F81695" w:rsidRPr="00CB1713">
        <w:rPr>
          <w:rFonts w:ascii="Times New Roman" w:hAnsi="Times New Roman" w:cs="Times New Roman"/>
          <w:i/>
          <w:sz w:val="24"/>
          <w:szCs w:val="24"/>
          <w:lang w:val="en-US"/>
        </w:rPr>
        <w:t>of  13  March  2014</w:t>
      </w:r>
      <w:r w:rsidR="00F816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).</w:t>
      </w:r>
    </w:p>
    <w:p w:rsidR="007179E3" w:rsidRPr="00BA0FC9" w:rsidRDefault="00BA0FC9" w:rsidP="00BA0FC9">
      <w:pPr>
        <w:shd w:val="clear" w:color="auto" w:fill="FFFFFF"/>
        <w:spacing w:after="0" w:line="274" w:lineRule="exact"/>
        <w:ind w:left="426" w:hanging="426"/>
        <w:rPr>
          <w:rFonts w:ascii="Times New Roman" w:hAnsi="Times New Roman" w:cs="Times New Roman"/>
          <w:spacing w:val="-7"/>
          <w:sz w:val="24"/>
          <w:szCs w:val="24"/>
          <w:lang w:val="en-US"/>
        </w:rPr>
      </w:pPr>
      <w:r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      </w:t>
      </w:r>
      <w:r w:rsidR="007179E3" w:rsidRPr="00BA0FC9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Typographical  errors  or  minor  </w:t>
      </w:r>
      <w:r w:rsidR="007179E3" w:rsidRPr="00BA0FC9">
        <w:rPr>
          <w:rFonts w:ascii="Times New Roman" w:hAnsi="Times New Roman" w:cs="Times New Roman"/>
          <w:sz w:val="24"/>
          <w:szCs w:val="24"/>
          <w:lang w:val="en-US"/>
        </w:rPr>
        <w:t xml:space="preserve">changes  that  do  not  affect  the  industry  will  be  published   and   introduced   without   NPA   </w:t>
      </w:r>
      <w:r w:rsidR="007179E3" w:rsidRPr="00BA0FC9">
        <w:rPr>
          <w:rFonts w:ascii="Times New Roman" w:hAnsi="Times New Roman" w:cs="Times New Roman"/>
          <w:i/>
          <w:sz w:val="24"/>
          <w:szCs w:val="24"/>
          <w:lang w:val="en-US"/>
        </w:rPr>
        <w:t>( Notice  of  Proposed  Amendment ).</w:t>
      </w:r>
    </w:p>
    <w:p w:rsidR="007179E3" w:rsidRPr="00BA0FC9" w:rsidRDefault="007179E3" w:rsidP="00BA0FC9">
      <w:pPr>
        <w:shd w:val="clear" w:color="auto" w:fill="FFFFFF"/>
        <w:spacing w:before="120" w:after="120" w:line="274" w:lineRule="exact"/>
        <w:ind w:left="426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BA0FC9">
        <w:rPr>
          <w:rFonts w:ascii="Times New Roman" w:hAnsi="Times New Roman" w:cs="Times New Roman"/>
          <w:b/>
          <w:spacing w:val="-1"/>
          <w:sz w:val="24"/>
          <w:szCs w:val="24"/>
          <w:lang w:val="en-US"/>
        </w:rPr>
        <w:t>5</w:t>
      </w:r>
      <w:r w:rsidRPr="00BA0FC9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  </w:t>
      </w:r>
      <w:r w:rsidR="00F81695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BA0FC9">
        <w:rPr>
          <w:rFonts w:ascii="Times New Roman" w:hAnsi="Times New Roman" w:cs="Times New Roman"/>
          <w:spacing w:val="-1"/>
          <w:sz w:val="24"/>
          <w:szCs w:val="24"/>
          <w:lang w:val="en-US"/>
        </w:rPr>
        <w:t>Definitions and abbreviations of</w:t>
      </w:r>
      <w:r w:rsidR="00F81695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BA0FC9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terms used</w:t>
      </w:r>
      <w:r w:rsidR="00F81695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BA0FC9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in  </w:t>
      </w:r>
      <w:r w:rsidRPr="00BA0FC9">
        <w:rPr>
          <w:rFonts w:ascii="Times New Roman" w:hAnsi="Times New Roman" w:cs="Times New Roman"/>
          <w:sz w:val="24"/>
          <w:szCs w:val="24"/>
          <w:lang w:val="en-US"/>
        </w:rPr>
        <w:t>Annexes</w:t>
      </w:r>
      <w:r w:rsidRPr="00BA0FC9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 that are considered generally applicable </w:t>
      </w:r>
      <w:r w:rsidRPr="00BA0FC9">
        <w:rPr>
          <w:rFonts w:ascii="Times New Roman" w:hAnsi="Times New Roman" w:cs="Times New Roman"/>
          <w:sz w:val="24"/>
          <w:szCs w:val="24"/>
          <w:lang w:val="en-US"/>
        </w:rPr>
        <w:t xml:space="preserve">are contained in ARM - FCL  and  other Annexes  Definitions and Abbreviations. However, definitions and </w:t>
      </w:r>
      <w:r w:rsidRPr="00BA0FC9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abbreviations  of  terms  used  in  Annexes  that  are </w:t>
      </w:r>
      <w:r w:rsidR="00F81695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Pr="00BA0FC9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specific to a Subpart  of  Annex  are  normally  </w:t>
      </w:r>
      <w:r w:rsidRPr="00BA0FC9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given  in  the  Subpart   concerned   or,   exceptionally,   in    the   associated   compliance   or   interpretative   </w:t>
      </w:r>
      <w:r w:rsidRPr="00BA0FC9">
        <w:rPr>
          <w:rFonts w:ascii="Times New Roman" w:hAnsi="Times New Roman" w:cs="Times New Roman"/>
          <w:sz w:val="24"/>
          <w:szCs w:val="24"/>
          <w:lang w:val="en-US"/>
        </w:rPr>
        <w:t>material.</w:t>
      </w:r>
    </w:p>
    <w:p w:rsidR="007179E3" w:rsidRPr="00BA0FC9" w:rsidRDefault="007179E3" w:rsidP="00BA0FC9">
      <w:pPr>
        <w:shd w:val="clear" w:color="auto" w:fill="FFFFFF"/>
        <w:spacing w:before="120" w:after="120"/>
        <w:ind w:left="426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BA0FC9">
        <w:rPr>
          <w:rFonts w:ascii="Times New Roman" w:hAnsi="Times New Roman" w:cs="Times New Roman"/>
          <w:b/>
          <w:sz w:val="24"/>
          <w:szCs w:val="24"/>
          <w:lang w:val="en-US"/>
        </w:rPr>
        <w:t xml:space="preserve">6 </w:t>
      </w:r>
      <w:r w:rsidRPr="00BA0FC9">
        <w:rPr>
          <w:rFonts w:ascii="Times New Roman" w:hAnsi="Times New Roman" w:cs="Times New Roman"/>
          <w:sz w:val="24"/>
          <w:szCs w:val="24"/>
          <w:lang w:val="en-US"/>
        </w:rPr>
        <w:t xml:space="preserve">     Amendments   history   table   is   included   so   that   the   changes   can   be   easily   tracked</w:t>
      </w:r>
    </w:p>
    <w:p w:rsidR="007179E3" w:rsidRPr="00BA0FC9" w:rsidRDefault="007179E3" w:rsidP="00BA0FC9">
      <w:pPr>
        <w:shd w:val="clear" w:color="auto" w:fill="FFFFFF"/>
        <w:spacing w:before="120" w:after="120" w:line="254" w:lineRule="exact"/>
        <w:ind w:left="426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BA0FC9">
        <w:rPr>
          <w:rFonts w:ascii="Times New Roman" w:hAnsi="Times New Roman" w:cs="Times New Roman"/>
          <w:b/>
          <w:spacing w:val="-3"/>
          <w:sz w:val="24"/>
          <w:szCs w:val="24"/>
          <w:lang w:val="en-US"/>
        </w:rPr>
        <w:t>7</w:t>
      </w:r>
      <w:r w:rsidRPr="00BA0FC9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    All  Annexes  of  regulations  are  presented  in </w:t>
      </w:r>
      <w:r w:rsidRPr="00BA0FC9">
        <w:rPr>
          <w:rFonts w:ascii="Times New Roman" w:hAnsi="Times New Roman" w:cs="Times New Roman"/>
          <w:spacing w:val="-3"/>
          <w:sz w:val="24"/>
          <w:szCs w:val="24"/>
          <w:u w:val="single"/>
          <w:lang w:val="en-US"/>
        </w:rPr>
        <w:t>Times  Roman</w:t>
      </w:r>
      <w:r w:rsidRPr="00BA0FC9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 font</w:t>
      </w:r>
      <w:r w:rsidR="00F81695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 </w:t>
      </w:r>
      <w:r w:rsidR="009E794B">
        <w:rPr>
          <w:rFonts w:ascii="Times New Roman" w:hAnsi="Times New Roman" w:cs="Times New Roman"/>
          <w:spacing w:val="-3"/>
          <w:sz w:val="24"/>
          <w:szCs w:val="24"/>
          <w:lang w:val="en-US"/>
        </w:rPr>
        <w:t>and</w:t>
      </w:r>
      <w:r w:rsidR="00F81695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 size  of  12</w:t>
      </w:r>
      <w:r w:rsidRPr="00BA0FC9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,  the  recent   changes   to   the   new   text   will   be   marked   by   </w:t>
      </w:r>
      <w:r w:rsidRPr="00BA0FC9">
        <w:rPr>
          <w:rFonts w:ascii="Times New Roman" w:hAnsi="Times New Roman" w:cs="Times New Roman"/>
          <w:b/>
          <w:bCs/>
          <w:i/>
          <w:iCs/>
          <w:spacing w:val="-3"/>
          <w:sz w:val="24"/>
          <w:szCs w:val="24"/>
          <w:lang w:val="en-US"/>
        </w:rPr>
        <w:t xml:space="preserve">Bold   Italics </w:t>
      </w:r>
      <w:r w:rsidRPr="00BA0FC9">
        <w:rPr>
          <w:rFonts w:ascii="Times New Roman" w:hAnsi="Times New Roman" w:cs="Times New Roman"/>
          <w:spacing w:val="-3"/>
          <w:sz w:val="24"/>
          <w:szCs w:val="24"/>
          <w:lang w:val="en-US"/>
        </w:rPr>
        <w:t>.</w:t>
      </w:r>
    </w:p>
    <w:p w:rsidR="007179E3" w:rsidRPr="00BA0FC9" w:rsidRDefault="007179E3" w:rsidP="00BA0FC9">
      <w:pPr>
        <w:shd w:val="clear" w:color="auto" w:fill="FFFFFF"/>
        <w:spacing w:before="120" w:after="120" w:line="274" w:lineRule="exact"/>
        <w:ind w:left="426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BA0FC9">
        <w:rPr>
          <w:rFonts w:ascii="Times New Roman" w:hAnsi="Times New Roman" w:cs="Times New Roman"/>
          <w:b/>
          <w:sz w:val="24"/>
          <w:szCs w:val="24"/>
          <w:lang w:val="en-US"/>
        </w:rPr>
        <w:t>8</w:t>
      </w:r>
      <w:r w:rsidRPr="00BA0FC9">
        <w:rPr>
          <w:rFonts w:ascii="Times New Roman" w:hAnsi="Times New Roman" w:cs="Times New Roman"/>
          <w:sz w:val="24"/>
          <w:szCs w:val="24"/>
          <w:lang w:val="en-US"/>
        </w:rPr>
        <w:t xml:space="preserve">.   This  </w:t>
      </w:r>
      <w:r w:rsidR="009E794B">
        <w:rPr>
          <w:rFonts w:ascii="Times New Roman" w:hAnsi="Times New Roman" w:cs="Times New Roman"/>
          <w:sz w:val="24"/>
          <w:szCs w:val="24"/>
          <w:lang w:val="en-US"/>
        </w:rPr>
        <w:t xml:space="preserve">Second  </w:t>
      </w:r>
      <w:r w:rsidRPr="00BA0FC9">
        <w:rPr>
          <w:rFonts w:ascii="Times New Roman" w:hAnsi="Times New Roman" w:cs="Times New Roman"/>
          <w:sz w:val="24"/>
          <w:szCs w:val="24"/>
          <w:lang w:val="en-US"/>
        </w:rPr>
        <w:t xml:space="preserve">issue  is  dated   </w:t>
      </w:r>
      <w:r w:rsidR="009E794B">
        <w:rPr>
          <w:rFonts w:ascii="Times New Roman" w:hAnsi="Times New Roman" w:cs="Times New Roman"/>
          <w:b/>
          <w:i/>
          <w:sz w:val="24"/>
          <w:szCs w:val="24"/>
          <w:lang w:val="en-US"/>
        </w:rPr>
        <w:t>05</w:t>
      </w:r>
      <w:r w:rsidR="009E794B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 May</w:t>
      </w:r>
      <w:r w:rsidRPr="00BA0FC9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 201</w:t>
      </w:r>
      <w:r w:rsidR="009E794B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5</w:t>
      </w:r>
      <w:r w:rsidRPr="00BA0FC9">
        <w:rPr>
          <w:rFonts w:ascii="Times New Roman" w:hAnsi="Times New Roman" w:cs="Times New Roman"/>
          <w:sz w:val="24"/>
          <w:szCs w:val="24"/>
          <w:lang w:val="en-US"/>
        </w:rPr>
        <w:t xml:space="preserve">  edition.  All  pages  of  this  edition  of  Annexes  will  be effective  by  </w:t>
      </w:r>
      <w:r w:rsidR="009E794B">
        <w:rPr>
          <w:rFonts w:ascii="Times New Roman" w:hAnsi="Times New Roman" w:cs="Times New Roman"/>
          <w:b/>
          <w:i/>
          <w:sz w:val="24"/>
          <w:szCs w:val="24"/>
          <w:lang w:val="en-US"/>
        </w:rPr>
        <w:t>26</w:t>
      </w:r>
      <w:r w:rsidR="009E794B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 May</w:t>
      </w:r>
      <w:r w:rsidRPr="00BA0FC9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  201</w:t>
      </w:r>
      <w:r w:rsidR="009E794B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5</w:t>
      </w:r>
      <w:r w:rsidRPr="00BA0FC9">
        <w:rPr>
          <w:rFonts w:ascii="Times New Roman" w:hAnsi="Times New Roman" w:cs="Times New Roman"/>
          <w:sz w:val="24"/>
          <w:szCs w:val="24"/>
          <w:lang w:val="en-US"/>
        </w:rPr>
        <w:t xml:space="preserve">.                                                                                                                                                     All  pages  are  current  as  in  LEP  </w:t>
      </w:r>
      <w:r w:rsidRPr="00BA0FC9">
        <w:rPr>
          <w:rFonts w:ascii="Times New Roman" w:hAnsi="Times New Roman" w:cs="Times New Roman"/>
          <w:i/>
          <w:sz w:val="24"/>
          <w:szCs w:val="24"/>
          <w:lang w:val="en-US"/>
        </w:rPr>
        <w:t>( List  of  Effective  Page ),</w:t>
      </w:r>
      <w:r w:rsidRPr="00BA0FC9">
        <w:rPr>
          <w:rFonts w:ascii="Times New Roman" w:hAnsi="Times New Roman" w:cs="Times New Roman"/>
          <w:sz w:val="24"/>
          <w:szCs w:val="24"/>
          <w:lang w:val="en-US"/>
        </w:rPr>
        <w:t xml:space="preserve">  the blank  pages  are   marked   with   Intentionally   Left    Blank    as   it    is   controlled   by   LEP.</w:t>
      </w:r>
    </w:p>
    <w:p w:rsidR="008D335D" w:rsidRPr="00BA0FC9" w:rsidRDefault="009E794B" w:rsidP="00BA0FC9">
      <w:pPr>
        <w:shd w:val="clear" w:color="auto" w:fill="FFFFFF"/>
        <w:spacing w:before="120" w:after="3254" w:line="274" w:lineRule="exact"/>
        <w:ind w:left="426" w:hanging="426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9.     </w:t>
      </w:r>
      <w:r w:rsidR="007179E3" w:rsidRPr="00BA0FC9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Conformity   with   the   </w:t>
      </w:r>
      <w:r>
        <w:rPr>
          <w:rFonts w:ascii="Times New Roman" w:hAnsi="Times New Roman" w:cs="Times New Roman"/>
          <w:spacing w:val="-3"/>
          <w:sz w:val="24"/>
          <w:szCs w:val="24"/>
          <w:lang w:val="en-US"/>
        </w:rPr>
        <w:t>Acceptable  Means  of  Compliance  &amp;  Guidance  M</w:t>
      </w:r>
      <w:r w:rsidR="007179E3" w:rsidRPr="00BA0FC9">
        <w:rPr>
          <w:rFonts w:ascii="Times New Roman" w:hAnsi="Times New Roman" w:cs="Times New Roman"/>
          <w:spacing w:val="-3"/>
          <w:sz w:val="24"/>
          <w:szCs w:val="24"/>
          <w:lang w:val="en-US"/>
        </w:rPr>
        <w:t>aterial   presented   in   Section  2</w:t>
      </w:r>
      <w:r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 every  Annexes </w:t>
      </w:r>
      <w:r w:rsidR="007179E3" w:rsidRPr="00BA0FC9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 is   mandatory   unless   other   means  </w:t>
      </w:r>
      <w:r w:rsidR="007179E3" w:rsidRPr="00BA0FC9">
        <w:rPr>
          <w:rFonts w:ascii="Times New Roman" w:hAnsi="Times New Roman" w:cs="Times New Roman"/>
          <w:spacing w:val="-1"/>
          <w:sz w:val="24"/>
          <w:szCs w:val="24"/>
          <w:lang w:val="en-US"/>
        </w:rPr>
        <w:t>of  compliance   meet   the   equivalent   level   of   safety,   a</w:t>
      </w:r>
      <w:r>
        <w:rPr>
          <w:rFonts w:ascii="Times New Roman" w:hAnsi="Times New Roman" w:cs="Times New Roman"/>
          <w:spacing w:val="-1"/>
          <w:sz w:val="24"/>
          <w:szCs w:val="24"/>
          <w:lang w:val="en-US"/>
        </w:rPr>
        <w:t>cceptable   to   the   GDCA  of  RA</w:t>
      </w:r>
      <w:r w:rsidR="007179E3" w:rsidRPr="00BA0FC9">
        <w:rPr>
          <w:rFonts w:ascii="Times New Roman" w:hAnsi="Times New Roman" w:cs="Times New Roman"/>
          <w:spacing w:val="-1"/>
          <w:sz w:val="24"/>
          <w:szCs w:val="24"/>
          <w:lang w:val="en-US"/>
        </w:rPr>
        <w:t>.</w:t>
      </w:r>
      <w:r w:rsidR="006037CA" w:rsidRPr="00BA0FC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:rsidR="00FA0547" w:rsidRDefault="00FA0547" w:rsidP="006037CA">
      <w:pPr>
        <w:shd w:val="clear" w:color="auto" w:fill="FFFFFF"/>
        <w:spacing w:before="120" w:after="3254" w:line="274" w:lineRule="exact"/>
        <w:ind w:left="538" w:hanging="538"/>
        <w:rPr>
          <w:rFonts w:ascii="Times New Roman" w:hAnsi="Times New Roman" w:cs="Times New Roman"/>
          <w:bCs/>
          <w:i/>
          <w:lang w:val="en-US"/>
        </w:rPr>
      </w:pPr>
    </w:p>
    <w:p w:rsidR="00FA0547" w:rsidRPr="00FA0547" w:rsidRDefault="00FA0547" w:rsidP="00FA0547">
      <w:pPr>
        <w:rPr>
          <w:rFonts w:ascii="Times New Roman" w:hAnsi="Times New Roman" w:cs="Times New Roman"/>
          <w:lang w:val="en-US"/>
        </w:rPr>
      </w:pPr>
    </w:p>
    <w:p w:rsidR="00FA0547" w:rsidRPr="00FA0547" w:rsidRDefault="00FA0547" w:rsidP="00FA0547">
      <w:pPr>
        <w:rPr>
          <w:rFonts w:ascii="Times New Roman" w:hAnsi="Times New Roman" w:cs="Times New Roman"/>
          <w:lang w:val="en-US"/>
        </w:rPr>
      </w:pPr>
    </w:p>
    <w:p w:rsidR="00FA0547" w:rsidRPr="00FA0547" w:rsidRDefault="00FA0547" w:rsidP="00FA0547">
      <w:pPr>
        <w:rPr>
          <w:rFonts w:ascii="Times New Roman" w:hAnsi="Times New Roman" w:cs="Times New Roman"/>
          <w:lang w:val="en-US"/>
        </w:rPr>
      </w:pPr>
    </w:p>
    <w:p w:rsidR="00FA0547" w:rsidRPr="00FA0547" w:rsidRDefault="00FA0547" w:rsidP="00FA0547">
      <w:pPr>
        <w:rPr>
          <w:rFonts w:ascii="Times New Roman" w:hAnsi="Times New Roman" w:cs="Times New Roman"/>
          <w:lang w:val="en-US"/>
        </w:rPr>
      </w:pPr>
    </w:p>
    <w:p w:rsidR="00FA0547" w:rsidRDefault="00FA0547" w:rsidP="00FA0547">
      <w:pPr>
        <w:rPr>
          <w:rFonts w:ascii="Times New Roman" w:hAnsi="Times New Roman" w:cs="Times New Roman"/>
          <w:lang w:val="en-US"/>
        </w:rPr>
      </w:pPr>
    </w:p>
    <w:p w:rsidR="007179E3" w:rsidRDefault="007179E3" w:rsidP="00FA0547">
      <w:pPr>
        <w:rPr>
          <w:rFonts w:ascii="Times New Roman" w:hAnsi="Times New Roman" w:cs="Times New Roman"/>
          <w:lang w:val="en-US"/>
        </w:rPr>
      </w:pPr>
    </w:p>
    <w:p w:rsidR="00FA0547" w:rsidRDefault="00FA0547" w:rsidP="00FA0547">
      <w:pPr>
        <w:rPr>
          <w:rFonts w:ascii="Times New Roman" w:hAnsi="Times New Roman" w:cs="Times New Roman"/>
          <w:lang w:val="en-US"/>
        </w:rPr>
      </w:pPr>
    </w:p>
    <w:p w:rsidR="00FA0547" w:rsidRDefault="00FA0547" w:rsidP="00FA0547">
      <w:pPr>
        <w:rPr>
          <w:rFonts w:ascii="Times New Roman" w:hAnsi="Times New Roman" w:cs="Times New Roman"/>
          <w:lang w:val="en-US"/>
        </w:rPr>
      </w:pPr>
    </w:p>
    <w:p w:rsidR="00FA0547" w:rsidRDefault="00FA0547" w:rsidP="00FA0547">
      <w:pPr>
        <w:rPr>
          <w:rFonts w:ascii="Times New Roman" w:hAnsi="Times New Roman" w:cs="Times New Roman"/>
          <w:lang w:val="en-US"/>
        </w:rPr>
      </w:pPr>
    </w:p>
    <w:p w:rsidR="00FA0547" w:rsidRDefault="00FA0547" w:rsidP="00FA0547">
      <w:pPr>
        <w:rPr>
          <w:rFonts w:ascii="Times New Roman" w:hAnsi="Times New Roman" w:cs="Times New Roman"/>
          <w:lang w:val="en-US"/>
        </w:rPr>
      </w:pPr>
    </w:p>
    <w:p w:rsidR="00C55933" w:rsidRDefault="00C55933" w:rsidP="00FA0547">
      <w:pPr>
        <w:rPr>
          <w:rFonts w:ascii="Times New Roman" w:hAnsi="Times New Roman" w:cs="Times New Roman"/>
          <w:lang w:val="en-US"/>
        </w:rPr>
      </w:pPr>
    </w:p>
    <w:p w:rsidR="00C55933" w:rsidRDefault="00C55933" w:rsidP="00FA0547">
      <w:pPr>
        <w:rPr>
          <w:rFonts w:ascii="Times New Roman" w:hAnsi="Times New Roman" w:cs="Times New Roman"/>
          <w:lang w:val="en-US"/>
        </w:rPr>
      </w:pPr>
    </w:p>
    <w:p w:rsidR="00C55933" w:rsidRDefault="00C55933" w:rsidP="00FA0547">
      <w:pPr>
        <w:rPr>
          <w:rFonts w:ascii="Times New Roman" w:hAnsi="Times New Roman" w:cs="Times New Roman"/>
          <w:lang w:val="en-US"/>
        </w:rPr>
      </w:pPr>
    </w:p>
    <w:p w:rsidR="00C55933" w:rsidRDefault="00C55933" w:rsidP="00FA0547">
      <w:pPr>
        <w:rPr>
          <w:rFonts w:ascii="Times New Roman" w:hAnsi="Times New Roman" w:cs="Times New Roman"/>
          <w:lang w:val="en-US"/>
        </w:rPr>
      </w:pPr>
    </w:p>
    <w:p w:rsidR="00C55933" w:rsidRDefault="00C55933" w:rsidP="00FA0547">
      <w:pPr>
        <w:rPr>
          <w:rFonts w:ascii="Times New Roman" w:hAnsi="Times New Roman" w:cs="Times New Roman"/>
          <w:lang w:val="en-US"/>
        </w:rPr>
      </w:pPr>
    </w:p>
    <w:p w:rsidR="00C55933" w:rsidRDefault="00C55933" w:rsidP="00FA0547">
      <w:pPr>
        <w:rPr>
          <w:rFonts w:ascii="Times New Roman" w:hAnsi="Times New Roman" w:cs="Times New Roman"/>
          <w:lang w:val="en-US"/>
        </w:rPr>
      </w:pPr>
    </w:p>
    <w:p w:rsidR="00C55933" w:rsidRDefault="00C55933" w:rsidP="00FA0547">
      <w:pPr>
        <w:rPr>
          <w:rFonts w:ascii="Times New Roman" w:hAnsi="Times New Roman" w:cs="Times New Roman"/>
          <w:lang w:val="en-US"/>
        </w:rPr>
      </w:pPr>
    </w:p>
    <w:p w:rsidR="00FA0547" w:rsidRPr="00FA0547" w:rsidRDefault="00FA0547" w:rsidP="00FA0547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                                      </w:t>
      </w:r>
      <w:r w:rsidRPr="00FA0547">
        <w:rPr>
          <w:rFonts w:ascii="Times New Roman" w:hAnsi="Times New Roman" w:cs="Times New Roman"/>
          <w:bCs/>
          <w:i/>
          <w:sz w:val="24"/>
          <w:szCs w:val="24"/>
          <w:lang w:val="en-US"/>
        </w:rPr>
        <w:t>INTENTIONALLY            LEFT            BLANK</w:t>
      </w:r>
    </w:p>
    <w:sectPr w:rsidR="00FA0547" w:rsidRPr="00FA0547" w:rsidSect="008363A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567" w:bottom="567" w:left="1418" w:header="454" w:footer="340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2413" w:rsidRDefault="00DA2413" w:rsidP="00204A37">
      <w:pPr>
        <w:spacing w:after="0" w:line="240" w:lineRule="auto"/>
      </w:pPr>
      <w:r>
        <w:separator/>
      </w:r>
    </w:p>
  </w:endnote>
  <w:endnote w:type="continuationSeparator" w:id="1">
    <w:p w:rsidR="00DA2413" w:rsidRDefault="00DA2413" w:rsidP="00204A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5F6D" w:rsidRDefault="00885F6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7180504"/>
      <w:docPartObj>
        <w:docPartGallery w:val="Page Numbers (Bottom of Page)"/>
        <w:docPartUnique/>
      </w:docPartObj>
    </w:sdtPr>
    <w:sdtEndPr>
      <w:rPr>
        <w:b/>
      </w:rPr>
    </w:sdtEndPr>
    <w:sdtContent>
      <w:p w:rsidR="0027704F" w:rsidRPr="008363AD" w:rsidRDefault="0027704F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8363AD">
          <w:rPr>
            <w:rFonts w:ascii="Times New Roman" w:hAnsi="Times New Roman" w:cs="Times New Roman"/>
            <w:sz w:val="24"/>
            <w:szCs w:val="24"/>
          </w:rPr>
          <w:t xml:space="preserve">Page | </w:t>
        </w:r>
        <w:r w:rsidR="00933DED" w:rsidRPr="008363AD">
          <w:rPr>
            <w:rFonts w:ascii="Times New Roman" w:hAnsi="Times New Roman" w:cs="Times New Roman"/>
            <w:b/>
            <w:sz w:val="24"/>
            <w:szCs w:val="24"/>
          </w:rPr>
          <w:fldChar w:fldCharType="begin"/>
        </w:r>
        <w:r w:rsidRPr="008363AD">
          <w:rPr>
            <w:rFonts w:ascii="Times New Roman" w:hAnsi="Times New Roman" w:cs="Times New Roman"/>
            <w:b/>
            <w:sz w:val="24"/>
            <w:szCs w:val="24"/>
          </w:rPr>
          <w:instrText xml:space="preserve"> PAGE   \* MERGEFORMAT </w:instrText>
        </w:r>
        <w:r w:rsidR="00933DED" w:rsidRPr="008363AD">
          <w:rPr>
            <w:rFonts w:ascii="Times New Roman" w:hAnsi="Times New Roman" w:cs="Times New Roman"/>
            <w:b/>
            <w:sz w:val="24"/>
            <w:szCs w:val="24"/>
          </w:rPr>
          <w:fldChar w:fldCharType="separate"/>
        </w:r>
        <w:r w:rsidR="00885F6D">
          <w:rPr>
            <w:rFonts w:ascii="Times New Roman" w:hAnsi="Times New Roman" w:cs="Times New Roman"/>
            <w:b/>
            <w:noProof/>
            <w:sz w:val="24"/>
            <w:szCs w:val="24"/>
          </w:rPr>
          <w:t>1</w:t>
        </w:r>
        <w:r w:rsidR="00933DED" w:rsidRPr="008363AD">
          <w:rPr>
            <w:rFonts w:ascii="Times New Roman" w:hAnsi="Times New Roman" w:cs="Times New Roman"/>
            <w:b/>
            <w:sz w:val="24"/>
            <w:szCs w:val="24"/>
          </w:rPr>
          <w:fldChar w:fldCharType="end"/>
        </w:r>
        <w:r w:rsidRPr="008363AD">
          <w:rPr>
            <w:rFonts w:ascii="Times New Roman" w:hAnsi="Times New Roman" w:cs="Times New Roman"/>
            <w:b/>
            <w:sz w:val="24"/>
            <w:szCs w:val="24"/>
          </w:rPr>
          <w:t xml:space="preserve"> </w:t>
        </w:r>
      </w:p>
    </w:sdtContent>
  </w:sdt>
  <w:p w:rsidR="00204A37" w:rsidRPr="008363AD" w:rsidRDefault="00FA5DC5">
    <w:pPr>
      <w:pStyle w:val="Footer"/>
      <w:rPr>
        <w:rFonts w:ascii="Times New Roman" w:hAnsi="Times New Roman" w:cs="Times New Roman"/>
        <w:sz w:val="24"/>
        <w:szCs w:val="24"/>
        <w:lang w:val="en-US"/>
      </w:rPr>
    </w:pPr>
    <w:r>
      <w:rPr>
        <w:rFonts w:ascii="Times New Roman" w:hAnsi="Times New Roman" w:cs="Times New Roman"/>
        <w:sz w:val="24"/>
        <w:szCs w:val="24"/>
        <w:lang w:val="en-US"/>
      </w:rPr>
      <w:t xml:space="preserve">     </w:t>
    </w:r>
    <w:r w:rsidR="00C9684B" w:rsidRPr="008363AD">
      <w:rPr>
        <w:rFonts w:ascii="Times New Roman" w:hAnsi="Times New Roman" w:cs="Times New Roman"/>
        <w:sz w:val="24"/>
        <w:szCs w:val="24"/>
        <w:lang w:val="en-US"/>
      </w:rPr>
      <w:t>Rev.  0</w:t>
    </w:r>
    <w:r w:rsidR="0027704F" w:rsidRPr="008363AD">
      <w:rPr>
        <w:rFonts w:ascii="Times New Roman" w:hAnsi="Times New Roman" w:cs="Times New Roman"/>
        <w:sz w:val="24"/>
        <w:szCs w:val="24"/>
        <w:lang w:val="en-US"/>
      </w:rPr>
      <w:t xml:space="preserve">                                        </w:t>
    </w:r>
    <w:r w:rsidR="00885F6D">
      <w:rPr>
        <w:rFonts w:ascii="Times New Roman" w:hAnsi="Times New Roman" w:cs="Times New Roman"/>
        <w:sz w:val="24"/>
        <w:szCs w:val="24"/>
        <w:lang w:val="en-US"/>
      </w:rPr>
      <w:t xml:space="preserve">      26  May  </w:t>
    </w:r>
    <w:r w:rsidR="00C9684B" w:rsidRPr="008363AD">
      <w:rPr>
        <w:rFonts w:ascii="Times New Roman" w:hAnsi="Times New Roman" w:cs="Times New Roman"/>
        <w:sz w:val="24"/>
        <w:szCs w:val="24"/>
        <w:lang w:val="en-US"/>
      </w:rPr>
      <w:t>2015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5F6D" w:rsidRDefault="00885F6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2413" w:rsidRDefault="00DA2413" w:rsidP="00204A37">
      <w:pPr>
        <w:spacing w:after="0" w:line="240" w:lineRule="auto"/>
      </w:pPr>
      <w:r>
        <w:separator/>
      </w:r>
    </w:p>
  </w:footnote>
  <w:footnote w:type="continuationSeparator" w:id="1">
    <w:p w:rsidR="00DA2413" w:rsidRDefault="00DA2413" w:rsidP="00204A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5F6D" w:rsidRDefault="00885F6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4A37" w:rsidRPr="008363AD" w:rsidRDefault="00FA5DC5">
    <w:pPr>
      <w:pStyle w:val="Header"/>
      <w:rPr>
        <w:rFonts w:ascii="Times New Roman" w:hAnsi="Times New Roman" w:cs="Times New Roman"/>
        <w:sz w:val="24"/>
        <w:szCs w:val="24"/>
        <w:lang w:val="en-US"/>
      </w:rPr>
    </w:pPr>
    <w:r>
      <w:rPr>
        <w:rFonts w:ascii="Times New Roman" w:hAnsi="Times New Roman" w:cs="Times New Roman"/>
        <w:sz w:val="24"/>
        <w:szCs w:val="24"/>
        <w:lang w:val="en-US"/>
      </w:rPr>
      <w:t xml:space="preserve">       </w:t>
    </w:r>
    <w:r w:rsidR="00204A37" w:rsidRPr="008363AD">
      <w:rPr>
        <w:rFonts w:ascii="Times New Roman" w:hAnsi="Times New Roman" w:cs="Times New Roman"/>
        <w:sz w:val="24"/>
        <w:szCs w:val="24"/>
        <w:lang w:val="en-US"/>
      </w:rPr>
      <w:t xml:space="preserve">ARM  -  AIR  CREW                                                                                      </w:t>
    </w:r>
    <w:r>
      <w:rPr>
        <w:rFonts w:ascii="Times New Roman" w:hAnsi="Times New Roman" w:cs="Times New Roman"/>
        <w:sz w:val="24"/>
        <w:szCs w:val="24"/>
        <w:lang w:val="en-US"/>
      </w:rPr>
      <w:t xml:space="preserve">       </w:t>
    </w:r>
    <w:r w:rsidR="00204A37" w:rsidRPr="008363AD">
      <w:rPr>
        <w:rFonts w:ascii="Times New Roman" w:hAnsi="Times New Roman" w:cs="Times New Roman"/>
        <w:sz w:val="24"/>
        <w:szCs w:val="24"/>
        <w:lang w:val="en-US"/>
      </w:rPr>
      <w:t>GDCA   of   RA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5F6D" w:rsidRDefault="00885F6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572F2"/>
    <w:rsid w:val="00056B97"/>
    <w:rsid w:val="000C1D4A"/>
    <w:rsid w:val="00155DD3"/>
    <w:rsid w:val="001979A6"/>
    <w:rsid w:val="001C3256"/>
    <w:rsid w:val="00204A37"/>
    <w:rsid w:val="00245284"/>
    <w:rsid w:val="0027704F"/>
    <w:rsid w:val="00324768"/>
    <w:rsid w:val="003548FF"/>
    <w:rsid w:val="003D26C9"/>
    <w:rsid w:val="004979EB"/>
    <w:rsid w:val="004B2674"/>
    <w:rsid w:val="00523222"/>
    <w:rsid w:val="005572F2"/>
    <w:rsid w:val="006037CA"/>
    <w:rsid w:val="0062391F"/>
    <w:rsid w:val="0065140B"/>
    <w:rsid w:val="006B28B9"/>
    <w:rsid w:val="006B65AA"/>
    <w:rsid w:val="007179E3"/>
    <w:rsid w:val="0073725D"/>
    <w:rsid w:val="007D3CC0"/>
    <w:rsid w:val="008363AD"/>
    <w:rsid w:val="00885F6D"/>
    <w:rsid w:val="008C4353"/>
    <w:rsid w:val="008D335D"/>
    <w:rsid w:val="00933DED"/>
    <w:rsid w:val="00976F4C"/>
    <w:rsid w:val="00990A18"/>
    <w:rsid w:val="009E794B"/>
    <w:rsid w:val="00A36131"/>
    <w:rsid w:val="00A531E1"/>
    <w:rsid w:val="00A549B2"/>
    <w:rsid w:val="00A61980"/>
    <w:rsid w:val="00B5617D"/>
    <w:rsid w:val="00BA0FC9"/>
    <w:rsid w:val="00BB26C5"/>
    <w:rsid w:val="00C55933"/>
    <w:rsid w:val="00C76D5F"/>
    <w:rsid w:val="00C9684B"/>
    <w:rsid w:val="00CB1713"/>
    <w:rsid w:val="00DA2413"/>
    <w:rsid w:val="00EF2543"/>
    <w:rsid w:val="00F7718A"/>
    <w:rsid w:val="00F81695"/>
    <w:rsid w:val="00F94A88"/>
    <w:rsid w:val="00FA0547"/>
    <w:rsid w:val="00FA5D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1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04A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04A37"/>
  </w:style>
  <w:style w:type="paragraph" w:styleId="Footer">
    <w:name w:val="footer"/>
    <w:basedOn w:val="Normal"/>
    <w:link w:val="FooterChar"/>
    <w:uiPriority w:val="99"/>
    <w:unhideWhenUsed/>
    <w:rsid w:val="00204A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4A37"/>
  </w:style>
  <w:style w:type="paragraph" w:styleId="BalloonText">
    <w:name w:val="Balloon Text"/>
    <w:basedOn w:val="Normal"/>
    <w:link w:val="BalloonTextChar"/>
    <w:uiPriority w:val="99"/>
    <w:semiHidden/>
    <w:unhideWhenUsed/>
    <w:rsid w:val="00204A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A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735</Words>
  <Characters>4193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36</cp:revision>
  <dcterms:created xsi:type="dcterms:W3CDTF">2013-03-01T10:54:00Z</dcterms:created>
  <dcterms:modified xsi:type="dcterms:W3CDTF">2015-04-16T06:49:00Z</dcterms:modified>
</cp:coreProperties>
</file>