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80" w:type="dxa"/>
        <w:tblInd w:w="91" w:type="dxa"/>
        <w:tblLook w:val="0000" w:firstRow="0" w:lastRow="0" w:firstColumn="0" w:lastColumn="0" w:noHBand="0" w:noVBand="0"/>
      </w:tblPr>
      <w:tblGrid>
        <w:gridCol w:w="599"/>
        <w:gridCol w:w="3199"/>
        <w:gridCol w:w="1834"/>
        <w:gridCol w:w="1266"/>
        <w:gridCol w:w="1125"/>
        <w:gridCol w:w="1138"/>
        <w:gridCol w:w="1139"/>
        <w:gridCol w:w="1135"/>
        <w:gridCol w:w="1089"/>
        <w:gridCol w:w="1822"/>
      </w:tblGrid>
      <w:tr w:rsidR="00270068" w:rsidRPr="00032288" w:rsidTr="003D5F66">
        <w:trPr>
          <w:trHeight w:val="28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Հավելված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6.2.1</w:t>
            </w:r>
          </w:p>
        </w:tc>
      </w:tr>
      <w:tr w:rsidR="00270068" w:rsidRPr="00032288" w:rsidTr="003D5F66">
        <w:trPr>
          <w:trHeight w:val="285"/>
        </w:trPr>
        <w:tc>
          <w:tcPr>
            <w:tcW w:w="13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ՀՀ </w:t>
            </w:r>
            <w:proofErr w:type="spellStart"/>
            <w:proofErr w:type="gram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Արագածոտնի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մարզի</w:t>
            </w:r>
            <w:proofErr w:type="spellEnd"/>
            <w:proofErr w:type="gram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սպորտի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և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երիտասարդության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հարցերի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ոլորտի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ռազմավարության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ֆինանսավորումը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2015-2018թթ.</w:t>
            </w:r>
          </w:p>
        </w:tc>
      </w:tr>
      <w:tr w:rsidR="00270068" w:rsidRPr="00032288" w:rsidTr="003D5F66">
        <w:trPr>
          <w:trHeight w:val="30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492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(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հազ.դրամ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>)</w:t>
            </w:r>
          </w:p>
        </w:tc>
      </w:tr>
      <w:tr w:rsidR="00270068" w:rsidRPr="00032288" w:rsidTr="003D5F66">
        <w:trPr>
          <w:trHeight w:val="450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Հ/Հ</w:t>
            </w:r>
          </w:p>
        </w:tc>
        <w:tc>
          <w:tcPr>
            <w:tcW w:w="31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Ծրագրի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16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Նախահաշվային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արժեքը</w:t>
            </w:r>
            <w:proofErr w:type="spellEnd"/>
          </w:p>
        </w:tc>
        <w:tc>
          <w:tcPr>
            <w:tcW w:w="11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Մնացորդը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01.01.14թ.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դրությամբ</w:t>
            </w:r>
            <w:proofErr w:type="spellEnd"/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2014թ.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2015թ. 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2016թ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2017թ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2018թ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պլանավորված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ֆինանսավորում</w:t>
            </w:r>
            <w:proofErr w:type="spellEnd"/>
          </w:p>
        </w:tc>
      </w:tr>
      <w:tr w:rsidR="00270068" w:rsidRPr="00032288" w:rsidTr="003D5F66">
        <w:trPr>
          <w:trHeight w:val="435"/>
        </w:trPr>
        <w:tc>
          <w:tcPr>
            <w:tcW w:w="5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31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6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1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270068" w:rsidRPr="00032288" w:rsidTr="003D5F66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9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99CC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10</w:t>
            </w:r>
          </w:p>
        </w:tc>
      </w:tr>
      <w:tr w:rsidR="00270068" w:rsidRPr="00032288" w:rsidTr="003D5F66">
        <w:trPr>
          <w:trHeight w:val="85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Մարզական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օբյեկտներ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և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երիտասարդության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հարցերի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ոլորտ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2388700.0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882100.0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260300.0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225000.0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435000.0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740000.0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120000.0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1520000.0</w:t>
            </w:r>
          </w:p>
        </w:tc>
      </w:tr>
      <w:tr w:rsidR="00270068" w:rsidRPr="00032288" w:rsidTr="003D5F66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պետական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բյուջե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2388700.0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882100.0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260300.0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200000.0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400000.0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700000.0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75000.0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1375000.0</w:t>
            </w:r>
          </w:p>
        </w:tc>
      </w:tr>
      <w:tr w:rsidR="00270068" w:rsidRPr="00032288" w:rsidTr="003D5F66">
        <w:trPr>
          <w:trHeight w:val="70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 xml:space="preserve">ք.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Աշտարակի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մարզադպրոցի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1088700.0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882100.0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260300.0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270068" w:rsidRPr="00032288" w:rsidTr="003D5F66">
        <w:trPr>
          <w:trHeight w:val="70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Ապարանի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մարզադպրոցի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500000.0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300000.0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500000.0</w:t>
            </w:r>
          </w:p>
        </w:tc>
      </w:tr>
      <w:tr w:rsidR="00270068" w:rsidRPr="00032288" w:rsidTr="003D5F66">
        <w:trPr>
          <w:trHeight w:val="54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Արագածավանի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մարզադպրոցի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400000.0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200000.0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400000.0</w:t>
            </w:r>
          </w:p>
        </w:tc>
      </w:tr>
      <w:tr w:rsidR="00270068" w:rsidRPr="00032288" w:rsidTr="003D5F66">
        <w:trPr>
          <w:trHeight w:val="78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Ծաղկահովիտի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մարզադպրոցի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400000.0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200000.0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200000.0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400000.0</w:t>
            </w:r>
          </w:p>
        </w:tc>
      </w:tr>
      <w:tr w:rsidR="00270068" w:rsidRPr="00032288" w:rsidTr="003D5F66">
        <w:trPr>
          <w:trHeight w:val="139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սպորտի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կազմակերպությունների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համար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գույքի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սարքավորումների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35000.0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130000.0</w:t>
            </w:r>
          </w:p>
        </w:tc>
      </w:tr>
      <w:tr w:rsidR="00270068" w:rsidRPr="00032288" w:rsidTr="003D5F66">
        <w:trPr>
          <w:trHeight w:val="61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Երիտասարդության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ժամանցի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կազմակերպում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35000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110000.0</w:t>
            </w:r>
          </w:p>
        </w:tc>
      </w:tr>
      <w:tr w:rsidR="00270068" w:rsidRPr="00032288" w:rsidTr="003D5F66">
        <w:trPr>
          <w:trHeight w:val="28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270068" w:rsidRPr="00032288" w:rsidTr="003D5F66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Համայնքային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բյուջե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25000.0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35000.0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40000.0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45000.0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145000.0</w:t>
            </w:r>
          </w:p>
        </w:tc>
      </w:tr>
      <w:tr w:rsidR="00270068" w:rsidRPr="00032288" w:rsidTr="003D5F66">
        <w:trPr>
          <w:trHeight w:val="7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lastRenderedPageBreak/>
              <w:t>7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Մարզի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համայնքներում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իրականացվող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ոլորտային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ծրագրեր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68" w:rsidRPr="00032288" w:rsidRDefault="00270068" w:rsidP="003D5F66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35000.0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068" w:rsidRPr="00032288" w:rsidRDefault="00270068" w:rsidP="003D5F66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45000.0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068" w:rsidRPr="00032288" w:rsidRDefault="00270068" w:rsidP="003D5F66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145000.0</w:t>
            </w:r>
          </w:p>
        </w:tc>
      </w:tr>
    </w:tbl>
    <w:p w:rsidR="00270068" w:rsidRDefault="00270068" w:rsidP="00270068">
      <w:pPr>
        <w:pStyle w:val="mechtex"/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270068" w:rsidRDefault="00270068" w:rsidP="00270068">
      <w:pPr>
        <w:rPr>
          <w:rFonts w:ascii="Sylfaen" w:hAnsi="Sylfaen"/>
        </w:rPr>
      </w:pPr>
    </w:p>
    <w:p w:rsidR="00E82CD1" w:rsidRPr="00270068" w:rsidRDefault="00270068" w:rsidP="00270068">
      <w:pPr>
        <w:rPr>
          <w:rFonts w:ascii="Sylfaen" w:hAnsi="Sylfaen"/>
        </w:rPr>
      </w:pPr>
      <w:bookmarkStart w:id="0" w:name="_GoBack"/>
      <w:bookmarkEnd w:id="0"/>
      <w:proofErr w:type="spellStart"/>
      <w:r>
        <w:rPr>
          <w:rFonts w:ascii="Sylfaen" w:hAnsi="Sylfaen"/>
        </w:rPr>
        <w:t>Հավելված</w:t>
      </w:r>
      <w:proofErr w:type="spellEnd"/>
      <w:r>
        <w:rPr>
          <w:rFonts w:ascii="Sylfaen" w:hAnsi="Sylfaen"/>
        </w:rPr>
        <w:t xml:space="preserve"> 6.2.1</w:t>
      </w:r>
    </w:p>
    <w:sectPr w:rsidR="00E82CD1" w:rsidRPr="00270068" w:rsidSect="00032288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7006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7006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7006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Normal.dot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700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2700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700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2700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55"/>
    <w:rsid w:val="00172736"/>
    <w:rsid w:val="00270068"/>
    <w:rsid w:val="00A36055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rsid w:val="00270068"/>
    <w:pPr>
      <w:jc w:val="center"/>
    </w:pPr>
    <w:rPr>
      <w:sz w:val="22"/>
    </w:rPr>
  </w:style>
  <w:style w:type="paragraph" w:styleId="Header">
    <w:name w:val="header"/>
    <w:basedOn w:val="Normal"/>
    <w:link w:val="HeaderChar"/>
    <w:rsid w:val="00270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00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70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006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70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rsid w:val="00270068"/>
    <w:pPr>
      <w:jc w:val="center"/>
    </w:pPr>
    <w:rPr>
      <w:sz w:val="22"/>
    </w:rPr>
  </w:style>
  <w:style w:type="paragraph" w:styleId="Header">
    <w:name w:val="header"/>
    <w:basedOn w:val="Normal"/>
    <w:link w:val="HeaderChar"/>
    <w:rsid w:val="00270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00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70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006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7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2014-12-29T09:58:00Z</dcterms:created>
  <dcterms:modified xsi:type="dcterms:W3CDTF">2014-12-29T10:00:00Z</dcterms:modified>
</cp:coreProperties>
</file>